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D8AB90E" w:rsidR="00290EE1" w:rsidRPr="00D14CDC" w:rsidRDefault="008A68CA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4962471" w14:textId="77777777" w:rsidR="008E13CA" w:rsidRDefault="008E13CA" w:rsidP="007F5964">
      <w:pPr>
        <w:spacing w:line="276" w:lineRule="auto"/>
        <w:jc w:val="center"/>
        <w:rPr>
          <w:b/>
          <w:iCs/>
          <w:u w:val="single"/>
          <w:lang w:val="pt-PT"/>
        </w:rPr>
      </w:pPr>
      <w:bookmarkStart w:id="1" w:name="_Hlk45181129"/>
    </w:p>
    <w:p w14:paraId="020D30A4" w14:textId="3695A073" w:rsidR="00077AF8" w:rsidRDefault="00077AF8" w:rsidP="00C31CC5">
      <w:pPr>
        <w:pStyle w:val="Default"/>
        <w:spacing w:line="276" w:lineRule="auto"/>
        <w:jc w:val="center"/>
        <w:rPr>
          <w:b/>
          <w:iCs/>
          <w:sz w:val="30"/>
          <w:szCs w:val="30"/>
        </w:rPr>
      </w:pPr>
      <w:r w:rsidRPr="00077AF8">
        <w:rPr>
          <w:b/>
          <w:iCs/>
          <w:sz w:val="30"/>
          <w:szCs w:val="30"/>
        </w:rPr>
        <w:t xml:space="preserve">Microsoft </w:t>
      </w:r>
      <w:r>
        <w:rPr>
          <w:b/>
          <w:iCs/>
          <w:sz w:val="30"/>
          <w:szCs w:val="30"/>
        </w:rPr>
        <w:t xml:space="preserve">e Universidade do Algarve </w:t>
      </w:r>
      <w:r w:rsidRPr="00077AF8">
        <w:rPr>
          <w:b/>
          <w:iCs/>
          <w:sz w:val="30"/>
          <w:szCs w:val="30"/>
        </w:rPr>
        <w:t xml:space="preserve">juntam-se para lançar curso de Inteligência Artificial para Executivos </w:t>
      </w:r>
    </w:p>
    <w:p w14:paraId="2A7DF3C9" w14:textId="77777777" w:rsidR="00077AF8" w:rsidRDefault="00077AF8" w:rsidP="00C31CC5">
      <w:pPr>
        <w:pStyle w:val="Default"/>
        <w:spacing w:line="276" w:lineRule="auto"/>
        <w:jc w:val="center"/>
        <w:rPr>
          <w:b/>
          <w:iCs/>
          <w:sz w:val="30"/>
          <w:szCs w:val="30"/>
        </w:rPr>
      </w:pPr>
    </w:p>
    <w:p w14:paraId="3929FFF9" w14:textId="372DEBF7" w:rsidR="00152931" w:rsidRPr="00077AF8" w:rsidRDefault="00896D57" w:rsidP="00F3781F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bookmarkStart w:id="2" w:name="_Hlk56670903"/>
      <w:bookmarkEnd w:id="0"/>
      <w:bookmarkEnd w:id="1"/>
      <w:r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Lisboa, </w:t>
      </w:r>
      <w:r w:rsidR="00077AF8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28</w:t>
      </w:r>
      <w:r w:rsidR="00786102"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 de junh</w:t>
      </w:r>
      <w:r w:rsidR="00A34CC9"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o de</w:t>
      </w:r>
      <w:r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 2021</w:t>
      </w:r>
      <w:r w:rsidRPr="00CB54D7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986A41" w:rsidRPr="00CB54D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077AF8" w:rsidRPr="00077AF8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A </w:t>
      </w:r>
      <w:r w:rsidR="00077AF8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Microsoft e a </w:t>
      </w:r>
      <w:r w:rsidR="00077AF8" w:rsidRPr="00077AF8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Universidade do Algarve </w:t>
      </w:r>
      <w:r w:rsidR="00077AF8">
        <w:rPr>
          <w:rFonts w:ascii="Segoe UI" w:eastAsia="Times New Roman" w:hAnsi="Segoe UI" w:cs="Segoe UI"/>
          <w:sz w:val="20"/>
          <w:szCs w:val="20"/>
          <w:lang w:val="pt-PT" w:eastAsia="es-ES"/>
        </w:rPr>
        <w:t>(</w:t>
      </w:r>
      <w:proofErr w:type="spellStart"/>
      <w:r w:rsidR="00077AF8">
        <w:rPr>
          <w:rFonts w:ascii="Segoe UI" w:eastAsia="Times New Roman" w:hAnsi="Segoe UI" w:cs="Segoe UI"/>
          <w:sz w:val="20"/>
          <w:szCs w:val="20"/>
          <w:lang w:val="pt-PT" w:eastAsia="es-ES"/>
        </w:rPr>
        <w:t>UAlg</w:t>
      </w:r>
      <w:proofErr w:type="spellEnd"/>
      <w:r w:rsidR="00077AF8">
        <w:rPr>
          <w:rFonts w:ascii="Segoe UI" w:eastAsia="Times New Roman" w:hAnsi="Segoe UI" w:cs="Segoe UI"/>
          <w:sz w:val="20"/>
          <w:szCs w:val="20"/>
          <w:lang w:val="pt-PT" w:eastAsia="es-ES"/>
        </w:rPr>
        <w:t>)</w:t>
      </w:r>
      <w:r w:rsidR="00077AF8" w:rsidRPr="00077AF8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assinaram um protocolo de colaboração, no dia 25 de junho, que resulta na criação de um curso de Inteligência Artificial para Executivos. Esta formação pretende criar bases para que executivos e gestores possam definir estratégias, implementar práticas e avaliar resultados de investimentos relacionados com a Inteligência Artificial (IA).</w:t>
      </w:r>
    </w:p>
    <w:p w14:paraId="4036FF10" w14:textId="77777777" w:rsidR="00077AF8" w:rsidRPr="00077AF8" w:rsidRDefault="00077AF8" w:rsidP="00F3781F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bookmarkEnd w:id="2"/>
    <w:p w14:paraId="6964926F" w14:textId="77777777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r w:rsidRPr="00077AF8">
        <w:rPr>
          <w:rFonts w:ascii="Segoe UI" w:hAnsi="Segoe UI" w:cs="Segoe UI"/>
          <w:sz w:val="20"/>
          <w:szCs w:val="20"/>
        </w:rPr>
        <w:t xml:space="preserve">O programa realiza-se no </w:t>
      </w:r>
      <w:proofErr w:type="spellStart"/>
      <w:r w:rsidRPr="00077AF8">
        <w:rPr>
          <w:rFonts w:ascii="Segoe UI" w:hAnsi="Segoe UI" w:cs="Segoe UI"/>
          <w:sz w:val="20"/>
          <w:szCs w:val="20"/>
        </w:rPr>
        <w:t>âmbito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da AI Business </w:t>
      </w:r>
      <w:proofErr w:type="spellStart"/>
      <w:r w:rsidRPr="00077AF8">
        <w:rPr>
          <w:rFonts w:ascii="Segoe UI" w:hAnsi="Segoe UI" w:cs="Segoe UI"/>
          <w:sz w:val="20"/>
          <w:szCs w:val="20"/>
        </w:rPr>
        <w:t>School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077AF8">
        <w:rPr>
          <w:rFonts w:ascii="Segoe UI" w:hAnsi="Segoe UI" w:cs="Segoe UI"/>
          <w:sz w:val="20"/>
          <w:szCs w:val="20"/>
        </w:rPr>
        <w:t>uma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iniciativa global da Microsoft </w:t>
      </w:r>
      <w:proofErr w:type="spellStart"/>
      <w:r w:rsidRPr="00077AF8">
        <w:rPr>
          <w:rFonts w:ascii="Segoe UI" w:hAnsi="Segoe UI" w:cs="Segoe UI"/>
          <w:sz w:val="20"/>
          <w:szCs w:val="20"/>
        </w:rPr>
        <w:t>com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o INSEAD, que pretende </w:t>
      </w:r>
      <w:proofErr w:type="spellStart"/>
      <w:r w:rsidRPr="00077AF8">
        <w:rPr>
          <w:rFonts w:ascii="Segoe UI" w:hAnsi="Segoe UI" w:cs="Segoe UI"/>
          <w:sz w:val="20"/>
          <w:szCs w:val="20"/>
        </w:rPr>
        <w:t>apresentar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o estado da arte </w:t>
      </w:r>
      <w:proofErr w:type="gramStart"/>
      <w:r w:rsidRPr="00077AF8">
        <w:rPr>
          <w:rFonts w:ascii="Segoe UI" w:hAnsi="Segoe UI" w:cs="Segoe UI"/>
          <w:sz w:val="20"/>
          <w:szCs w:val="20"/>
        </w:rPr>
        <w:t>e</w:t>
      </w:r>
      <w:proofErr w:type="gramEnd"/>
      <w:r w:rsidRPr="00077AF8">
        <w:rPr>
          <w:rFonts w:ascii="Segoe UI" w:hAnsi="Segoe UI" w:cs="Segoe UI"/>
          <w:sz w:val="20"/>
          <w:szCs w:val="20"/>
        </w:rPr>
        <w:t xml:space="preserve"> capacitar os executivos de </w:t>
      </w:r>
      <w:proofErr w:type="spellStart"/>
      <w:r w:rsidRPr="00077AF8">
        <w:rPr>
          <w:rFonts w:ascii="Segoe UI" w:hAnsi="Segoe UI" w:cs="Segoe UI"/>
          <w:sz w:val="20"/>
          <w:szCs w:val="20"/>
        </w:rPr>
        <w:t>uma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forma </w:t>
      </w:r>
      <w:proofErr w:type="spellStart"/>
      <w:r w:rsidRPr="00077AF8">
        <w:rPr>
          <w:rFonts w:ascii="Segoe UI" w:hAnsi="Segoe UI" w:cs="Segoe UI"/>
          <w:sz w:val="20"/>
          <w:szCs w:val="20"/>
        </w:rPr>
        <w:t>prática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e </w:t>
      </w:r>
      <w:proofErr w:type="spellStart"/>
      <w:r w:rsidRPr="00077AF8">
        <w:rPr>
          <w:rFonts w:ascii="Segoe UI" w:hAnsi="Segoe UI" w:cs="Segoe UI"/>
          <w:sz w:val="20"/>
          <w:szCs w:val="20"/>
        </w:rPr>
        <w:t>acionável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077AF8">
        <w:rPr>
          <w:rFonts w:ascii="Segoe UI" w:hAnsi="Segoe UI" w:cs="Segoe UI"/>
          <w:sz w:val="20"/>
          <w:szCs w:val="20"/>
        </w:rPr>
        <w:t>ajudando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-os a construir </w:t>
      </w:r>
      <w:proofErr w:type="spellStart"/>
      <w:r w:rsidRPr="00077AF8">
        <w:rPr>
          <w:rFonts w:ascii="Segoe UI" w:hAnsi="Segoe UI" w:cs="Segoe UI"/>
          <w:sz w:val="20"/>
          <w:szCs w:val="20"/>
        </w:rPr>
        <w:t>uma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estratégia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de </w:t>
      </w:r>
      <w:proofErr w:type="spellStart"/>
      <w:r w:rsidRPr="00077AF8">
        <w:rPr>
          <w:rFonts w:ascii="Segoe UI" w:hAnsi="Segoe UI" w:cs="Segoe UI"/>
          <w:sz w:val="20"/>
          <w:szCs w:val="20"/>
        </w:rPr>
        <w:t>Inteligência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Artificial para a </w:t>
      </w:r>
      <w:proofErr w:type="spellStart"/>
      <w:r w:rsidRPr="00077AF8">
        <w:rPr>
          <w:rFonts w:ascii="Segoe UI" w:hAnsi="Segoe UI" w:cs="Segoe UI"/>
          <w:sz w:val="20"/>
          <w:szCs w:val="20"/>
        </w:rPr>
        <w:t>sua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organização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077AF8">
        <w:rPr>
          <w:rFonts w:ascii="Segoe UI" w:hAnsi="Segoe UI" w:cs="Segoe UI"/>
          <w:sz w:val="20"/>
          <w:szCs w:val="20"/>
        </w:rPr>
        <w:t>incluindo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questões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culturais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e de </w:t>
      </w:r>
      <w:proofErr w:type="spellStart"/>
      <w:r w:rsidRPr="00077AF8">
        <w:rPr>
          <w:rFonts w:ascii="Segoe UI" w:hAnsi="Segoe UI" w:cs="Segoe UI"/>
          <w:sz w:val="20"/>
          <w:szCs w:val="20"/>
        </w:rPr>
        <w:t>responsabilidade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da empresa.</w:t>
      </w:r>
    </w:p>
    <w:p w14:paraId="5252A316" w14:textId="77777777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r w:rsidRPr="00077AF8">
        <w:rPr>
          <w:rFonts w:ascii="Segoe UI" w:hAnsi="Segoe UI" w:cs="Segoe UI"/>
          <w:sz w:val="20"/>
          <w:szCs w:val="20"/>
        </w:rPr>
        <w:t xml:space="preserve">O </w:t>
      </w:r>
      <w:hyperlink r:id="rId11" w:history="1">
        <w:r w:rsidRPr="00077AF8">
          <w:rPr>
            <w:rStyle w:val="Hiperligao"/>
            <w:rFonts w:ascii="Segoe UI" w:hAnsi="Segoe UI" w:cs="Segoe UI"/>
            <w:b/>
            <w:sz w:val="20"/>
            <w:szCs w:val="20"/>
          </w:rPr>
          <w:t>curso “</w:t>
        </w:r>
        <w:proofErr w:type="spellStart"/>
        <w:r w:rsidRPr="00077AF8">
          <w:rPr>
            <w:rStyle w:val="Hiperligao"/>
            <w:rFonts w:ascii="Segoe UI" w:hAnsi="Segoe UI" w:cs="Segoe UI"/>
            <w:b/>
            <w:sz w:val="20"/>
            <w:szCs w:val="20"/>
          </w:rPr>
          <w:t>Inteligência</w:t>
        </w:r>
        <w:proofErr w:type="spellEnd"/>
        <w:r w:rsidRPr="00077AF8">
          <w:rPr>
            <w:rStyle w:val="Hiperligao"/>
            <w:rFonts w:ascii="Segoe UI" w:hAnsi="Segoe UI" w:cs="Segoe UI"/>
            <w:b/>
            <w:sz w:val="20"/>
            <w:szCs w:val="20"/>
          </w:rPr>
          <w:t xml:space="preserve"> Artificial para Executivos”</w:t>
        </w:r>
      </w:hyperlink>
      <w:r w:rsidRPr="00077AF8">
        <w:rPr>
          <w:rFonts w:ascii="Segoe UI" w:hAnsi="Segoe UI" w:cs="Segoe UI"/>
          <w:sz w:val="20"/>
          <w:szCs w:val="20"/>
        </w:rPr>
        <w:t xml:space="preserve"> é dirigido a executivos </w:t>
      </w:r>
      <w:proofErr w:type="gramStart"/>
      <w:r w:rsidRPr="00077AF8">
        <w:rPr>
          <w:rFonts w:ascii="Segoe UI" w:hAnsi="Segoe UI" w:cs="Segoe UI"/>
          <w:sz w:val="20"/>
          <w:szCs w:val="20"/>
        </w:rPr>
        <w:t>e</w:t>
      </w:r>
      <w:proofErr w:type="gramEnd"/>
      <w:r w:rsidRPr="00077AF8">
        <w:rPr>
          <w:rFonts w:ascii="Segoe UI" w:hAnsi="Segoe UI" w:cs="Segoe UI"/>
          <w:sz w:val="20"/>
          <w:szCs w:val="20"/>
        </w:rPr>
        <w:t xml:space="preserve"> líderes de </w:t>
      </w:r>
      <w:proofErr w:type="spellStart"/>
      <w:r w:rsidRPr="00077AF8">
        <w:rPr>
          <w:rFonts w:ascii="Segoe UI" w:hAnsi="Segoe UI" w:cs="Segoe UI"/>
          <w:sz w:val="20"/>
          <w:szCs w:val="20"/>
        </w:rPr>
        <w:t>organizações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que </w:t>
      </w:r>
      <w:proofErr w:type="spellStart"/>
      <w:r w:rsidRPr="00077AF8">
        <w:rPr>
          <w:rFonts w:ascii="Segoe UI" w:hAnsi="Segoe UI" w:cs="Segoe UI"/>
          <w:sz w:val="20"/>
          <w:szCs w:val="20"/>
        </w:rPr>
        <w:t>queiram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apostar em desenvolver </w:t>
      </w:r>
      <w:proofErr w:type="spellStart"/>
      <w:r w:rsidRPr="00077AF8">
        <w:rPr>
          <w:rFonts w:ascii="Segoe UI" w:hAnsi="Segoe UI" w:cs="Segoe UI"/>
          <w:sz w:val="20"/>
          <w:szCs w:val="20"/>
        </w:rPr>
        <w:t>estratégias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de </w:t>
      </w:r>
      <w:proofErr w:type="spellStart"/>
      <w:r w:rsidRPr="00077AF8">
        <w:rPr>
          <w:rFonts w:ascii="Segoe UI" w:hAnsi="Segoe UI" w:cs="Segoe UI"/>
          <w:sz w:val="20"/>
          <w:szCs w:val="20"/>
        </w:rPr>
        <w:t>criação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de valor para o </w:t>
      </w:r>
      <w:proofErr w:type="spellStart"/>
      <w:r w:rsidRPr="00077AF8">
        <w:rPr>
          <w:rFonts w:ascii="Segoe UI" w:hAnsi="Segoe UI" w:cs="Segoe UI"/>
          <w:sz w:val="20"/>
          <w:szCs w:val="20"/>
        </w:rPr>
        <w:t>negócio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077AF8">
        <w:rPr>
          <w:rFonts w:ascii="Segoe UI" w:hAnsi="Segoe UI" w:cs="Segoe UI"/>
          <w:sz w:val="20"/>
          <w:szCs w:val="20"/>
        </w:rPr>
        <w:t>alicerçadas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em dados e nos </w:t>
      </w:r>
      <w:proofErr w:type="spellStart"/>
      <w:r w:rsidRPr="00077AF8">
        <w:rPr>
          <w:rFonts w:ascii="Segoe UI" w:hAnsi="Segoe UI" w:cs="Segoe UI"/>
          <w:sz w:val="20"/>
          <w:szCs w:val="20"/>
        </w:rPr>
        <w:t>mais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recentes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desenvolvimentos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tecnológicos, que </w:t>
      </w:r>
      <w:proofErr w:type="spellStart"/>
      <w:r w:rsidRPr="00077AF8">
        <w:rPr>
          <w:rFonts w:ascii="Segoe UI" w:hAnsi="Segoe UI" w:cs="Segoe UI"/>
          <w:sz w:val="20"/>
          <w:szCs w:val="20"/>
        </w:rPr>
        <w:t>colocam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a IA </w:t>
      </w:r>
      <w:proofErr w:type="spellStart"/>
      <w:r w:rsidRPr="00077AF8">
        <w:rPr>
          <w:rFonts w:ascii="Segoe UI" w:hAnsi="Segoe UI" w:cs="Segoe UI"/>
          <w:sz w:val="20"/>
          <w:szCs w:val="20"/>
        </w:rPr>
        <w:t>ao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serviço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das empresas, </w:t>
      </w:r>
      <w:proofErr w:type="spellStart"/>
      <w:r w:rsidRPr="00077AF8">
        <w:rPr>
          <w:rFonts w:ascii="Segoe UI" w:hAnsi="Segoe UI" w:cs="Segoe UI"/>
          <w:sz w:val="20"/>
          <w:szCs w:val="20"/>
        </w:rPr>
        <w:t>bem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como </w:t>
      </w:r>
      <w:proofErr w:type="spellStart"/>
      <w:r w:rsidRPr="00077AF8">
        <w:rPr>
          <w:rFonts w:ascii="Segoe UI" w:hAnsi="Segoe UI" w:cs="Segoe UI"/>
          <w:sz w:val="20"/>
          <w:szCs w:val="20"/>
        </w:rPr>
        <w:t>oferecer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as </w:t>
      </w:r>
      <w:proofErr w:type="spellStart"/>
      <w:r w:rsidRPr="00077AF8">
        <w:rPr>
          <w:rFonts w:ascii="Segoe UI" w:hAnsi="Segoe UI" w:cs="Segoe UI"/>
          <w:sz w:val="20"/>
          <w:szCs w:val="20"/>
        </w:rPr>
        <w:t>ferramentas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necessárias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para a </w:t>
      </w:r>
      <w:proofErr w:type="spellStart"/>
      <w:r w:rsidRPr="00077AF8">
        <w:rPr>
          <w:rFonts w:ascii="Segoe UI" w:hAnsi="Segoe UI" w:cs="Segoe UI"/>
          <w:sz w:val="20"/>
          <w:szCs w:val="20"/>
        </w:rPr>
        <w:t>sua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utilização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de forma </w:t>
      </w:r>
      <w:proofErr w:type="spellStart"/>
      <w:r w:rsidRPr="00077AF8">
        <w:rPr>
          <w:rFonts w:ascii="Segoe UI" w:hAnsi="Segoe UI" w:cs="Segoe UI"/>
          <w:sz w:val="20"/>
          <w:szCs w:val="20"/>
        </w:rPr>
        <w:t>responsável</w:t>
      </w:r>
      <w:proofErr w:type="spellEnd"/>
      <w:r w:rsidRPr="00077AF8">
        <w:rPr>
          <w:rFonts w:ascii="Segoe UI" w:hAnsi="Segoe UI" w:cs="Segoe UI"/>
          <w:sz w:val="20"/>
          <w:szCs w:val="20"/>
        </w:rPr>
        <w:t>.</w:t>
      </w:r>
    </w:p>
    <w:p w14:paraId="47475902" w14:textId="77777777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077AF8">
        <w:rPr>
          <w:rFonts w:ascii="Segoe UI" w:hAnsi="Segoe UI" w:cs="Segoe UI"/>
          <w:sz w:val="20"/>
          <w:szCs w:val="20"/>
        </w:rPr>
        <w:t>Além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disso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em todos os módulos existirá </w:t>
      </w:r>
      <w:proofErr w:type="spellStart"/>
      <w:r w:rsidRPr="00077AF8">
        <w:rPr>
          <w:rFonts w:ascii="Segoe UI" w:hAnsi="Segoe UI" w:cs="Segoe UI"/>
          <w:sz w:val="20"/>
          <w:szCs w:val="20"/>
        </w:rPr>
        <w:t>um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orador convidado, de empresas líderes, que </w:t>
      </w:r>
      <w:proofErr w:type="spellStart"/>
      <w:r w:rsidRPr="00077AF8">
        <w:rPr>
          <w:rFonts w:ascii="Segoe UI" w:hAnsi="Segoe UI" w:cs="Segoe UI"/>
          <w:sz w:val="20"/>
          <w:szCs w:val="20"/>
        </w:rPr>
        <w:t>partilhará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com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os </w:t>
      </w:r>
      <w:proofErr w:type="spellStart"/>
      <w:r w:rsidRPr="00077AF8">
        <w:rPr>
          <w:rFonts w:ascii="Segoe UI" w:hAnsi="Segoe UI" w:cs="Segoe UI"/>
          <w:sz w:val="20"/>
          <w:szCs w:val="20"/>
        </w:rPr>
        <w:t>formandos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077AF8">
        <w:rPr>
          <w:rFonts w:ascii="Segoe UI" w:hAnsi="Segoe UI" w:cs="Segoe UI"/>
          <w:sz w:val="20"/>
          <w:szCs w:val="20"/>
        </w:rPr>
        <w:t>sua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experiência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. </w:t>
      </w:r>
    </w:p>
    <w:p w14:paraId="172E8FA6" w14:textId="77777777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r w:rsidRPr="00077AF8">
        <w:rPr>
          <w:rFonts w:ascii="Segoe UI" w:hAnsi="Segoe UI" w:cs="Segoe UI"/>
          <w:sz w:val="20"/>
          <w:szCs w:val="20"/>
        </w:rPr>
        <w:t xml:space="preserve">O curso arranca a 25 de </w:t>
      </w:r>
      <w:proofErr w:type="spellStart"/>
      <w:r w:rsidRPr="00077AF8">
        <w:rPr>
          <w:rFonts w:ascii="Segoe UI" w:hAnsi="Segoe UI" w:cs="Segoe UI"/>
          <w:sz w:val="20"/>
          <w:szCs w:val="20"/>
        </w:rPr>
        <w:t>setembro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e termina a 30 de </w:t>
      </w:r>
      <w:proofErr w:type="spellStart"/>
      <w:r w:rsidRPr="00077AF8">
        <w:rPr>
          <w:rFonts w:ascii="Segoe UI" w:hAnsi="Segoe UI" w:cs="Segoe UI"/>
          <w:sz w:val="20"/>
          <w:szCs w:val="20"/>
        </w:rPr>
        <w:t>outubro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2021, </w:t>
      </w:r>
      <w:proofErr w:type="spellStart"/>
      <w:r w:rsidRPr="00077AF8">
        <w:rPr>
          <w:rFonts w:ascii="Segoe UI" w:hAnsi="Segoe UI" w:cs="Segoe UI"/>
          <w:sz w:val="20"/>
          <w:szCs w:val="20"/>
        </w:rPr>
        <w:t>decorrerá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aos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sábados, das 09h30 </w:t>
      </w:r>
      <w:proofErr w:type="spellStart"/>
      <w:r w:rsidRPr="00077AF8">
        <w:rPr>
          <w:rFonts w:ascii="Segoe UI" w:hAnsi="Segoe UI" w:cs="Segoe UI"/>
          <w:sz w:val="20"/>
          <w:szCs w:val="20"/>
        </w:rPr>
        <w:t>às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13h30, </w:t>
      </w:r>
      <w:proofErr w:type="spellStart"/>
      <w:r w:rsidRPr="00077AF8">
        <w:rPr>
          <w:rFonts w:ascii="Segoe UI" w:hAnsi="Segoe UI" w:cs="Segoe UI"/>
          <w:sz w:val="20"/>
          <w:szCs w:val="20"/>
        </w:rPr>
        <w:t>tendo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uma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duração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de cinco semanas. As </w:t>
      </w:r>
      <w:proofErr w:type="spellStart"/>
      <w:r w:rsidRPr="00077AF8">
        <w:rPr>
          <w:rFonts w:ascii="Segoe UI" w:hAnsi="Segoe UI" w:cs="Segoe UI"/>
          <w:sz w:val="20"/>
          <w:szCs w:val="20"/>
        </w:rPr>
        <w:t>inscrições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realizam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-se de 01 a 17 de </w:t>
      </w:r>
      <w:proofErr w:type="spellStart"/>
      <w:r w:rsidRPr="00077AF8">
        <w:rPr>
          <w:rFonts w:ascii="Segoe UI" w:hAnsi="Segoe UI" w:cs="Segoe UI"/>
          <w:sz w:val="20"/>
          <w:szCs w:val="20"/>
        </w:rPr>
        <w:t>setembro</w:t>
      </w:r>
      <w:proofErr w:type="spellEnd"/>
      <w:r w:rsidRPr="00077AF8">
        <w:rPr>
          <w:rFonts w:ascii="Segoe UI" w:hAnsi="Segoe UI" w:cs="Segoe UI"/>
          <w:sz w:val="20"/>
          <w:szCs w:val="20"/>
        </w:rPr>
        <w:t>.</w:t>
      </w:r>
    </w:p>
    <w:p w14:paraId="704998B0" w14:textId="4D9A382B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r w:rsidRPr="00077AF8">
        <w:rPr>
          <w:rFonts w:ascii="Segoe UI" w:hAnsi="Segoe UI" w:cs="Segoe UI"/>
          <w:sz w:val="20"/>
          <w:szCs w:val="20"/>
        </w:rPr>
        <w:t xml:space="preserve">Para </w:t>
      </w:r>
      <w:r w:rsidRPr="00077AF8">
        <w:rPr>
          <w:rFonts w:ascii="Segoe UI" w:hAnsi="Segoe UI" w:cs="Segoe UI"/>
          <w:b/>
          <w:sz w:val="20"/>
          <w:szCs w:val="20"/>
        </w:rPr>
        <w:t>Paula Panarra,</w:t>
      </w:r>
      <w:r w:rsidRPr="00077AF8">
        <w:rPr>
          <w:rFonts w:ascii="Segoe UI" w:hAnsi="Segoe UI" w:cs="Segoe UI"/>
          <w:sz w:val="20"/>
          <w:szCs w:val="20"/>
        </w:rPr>
        <w:t xml:space="preserve"> </w:t>
      </w:r>
      <w:r w:rsidRPr="00077AF8">
        <w:rPr>
          <w:rFonts w:ascii="Segoe UI" w:hAnsi="Segoe UI" w:cs="Segoe UI"/>
          <w:b/>
          <w:bCs/>
          <w:sz w:val="20"/>
          <w:szCs w:val="20"/>
        </w:rPr>
        <w:t>Diretora-</w:t>
      </w:r>
      <w:proofErr w:type="spellStart"/>
      <w:r w:rsidRPr="00077AF8">
        <w:rPr>
          <w:rFonts w:ascii="Segoe UI" w:hAnsi="Segoe UI" w:cs="Segoe UI"/>
          <w:b/>
          <w:bCs/>
          <w:sz w:val="20"/>
          <w:szCs w:val="20"/>
        </w:rPr>
        <w:t>Geral</w:t>
      </w:r>
      <w:proofErr w:type="spellEnd"/>
      <w:r w:rsidRPr="00077AF8">
        <w:rPr>
          <w:rFonts w:ascii="Segoe UI" w:hAnsi="Segoe UI" w:cs="Segoe UI"/>
          <w:b/>
          <w:bCs/>
          <w:sz w:val="20"/>
          <w:szCs w:val="20"/>
        </w:rPr>
        <w:t xml:space="preserve"> da Microsoft Portugal</w:t>
      </w:r>
      <w:r w:rsidRPr="00077AF8">
        <w:rPr>
          <w:rFonts w:ascii="Segoe UI" w:hAnsi="Segoe UI" w:cs="Segoe UI"/>
          <w:sz w:val="20"/>
          <w:szCs w:val="20"/>
        </w:rPr>
        <w:t xml:space="preserve">, </w:t>
      </w:r>
      <w:r w:rsidRPr="00077AF8">
        <w:rPr>
          <w:rFonts w:ascii="Segoe UI" w:hAnsi="Segoe UI" w:cs="Segoe UI"/>
          <w:i/>
          <w:iCs/>
          <w:sz w:val="20"/>
          <w:szCs w:val="20"/>
        </w:rPr>
        <w:t>“</w:t>
      </w:r>
      <w:r>
        <w:rPr>
          <w:rFonts w:ascii="Segoe UI" w:hAnsi="Segoe UI" w:cs="Segoe UI"/>
          <w:i/>
          <w:iCs/>
          <w:sz w:val="20"/>
          <w:szCs w:val="20"/>
        </w:rPr>
        <w:t>o</w:t>
      </w:r>
      <w:r w:rsidRPr="00077AF8">
        <w:rPr>
          <w:rFonts w:ascii="Segoe UI" w:hAnsi="Segoe UI" w:cs="Segoe UI"/>
          <w:i/>
          <w:iCs/>
          <w:sz w:val="20"/>
          <w:szCs w:val="20"/>
        </w:rPr>
        <w:t xml:space="preserve"> Algarve é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uma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das zonas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mais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afetadas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pela pandemia a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nível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económico, pelo que queremos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disponibilizar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as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ferramentas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necessárias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para que líderes de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negócio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locais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consigam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implementar 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estratégias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de 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Inteligência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Artificial 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eficazes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para a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recuperação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e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re-imaginação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da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economia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da </w:t>
      </w:r>
      <w:proofErr w:type="spellStart"/>
      <w:r w:rsidRPr="00077AF8">
        <w:rPr>
          <w:rFonts w:ascii="Segoe UI" w:hAnsi="Segoe UI" w:cs="Segoe UI"/>
          <w:sz w:val="20"/>
          <w:szCs w:val="20"/>
        </w:rPr>
        <w:t>região</w:t>
      </w:r>
      <w:proofErr w:type="spellEnd"/>
      <w:r w:rsidRPr="00077AF8">
        <w:rPr>
          <w:rFonts w:ascii="Segoe UI" w:hAnsi="Segoe UI" w:cs="Segoe UI"/>
          <w:sz w:val="20"/>
          <w:szCs w:val="20"/>
        </w:rPr>
        <w:t>.”</w:t>
      </w:r>
    </w:p>
    <w:p w14:paraId="5273796B" w14:textId="17336CAA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r w:rsidRPr="00077AF8">
        <w:rPr>
          <w:rFonts w:ascii="Segoe UI" w:hAnsi="Segoe UI" w:cs="Segoe UI"/>
          <w:b/>
          <w:sz w:val="20"/>
          <w:szCs w:val="20"/>
        </w:rPr>
        <w:t xml:space="preserve">Paulo </w:t>
      </w:r>
      <w:proofErr w:type="spellStart"/>
      <w:r w:rsidRPr="00077AF8">
        <w:rPr>
          <w:rFonts w:ascii="Segoe UI" w:hAnsi="Segoe UI" w:cs="Segoe UI"/>
          <w:b/>
          <w:sz w:val="20"/>
          <w:szCs w:val="20"/>
        </w:rPr>
        <w:t>Águas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077AF8">
        <w:rPr>
          <w:rFonts w:ascii="Segoe UI" w:hAnsi="Segoe UI" w:cs="Segoe UI"/>
          <w:b/>
          <w:bCs/>
          <w:sz w:val="20"/>
          <w:szCs w:val="20"/>
        </w:rPr>
        <w:t>reitor</w:t>
      </w:r>
      <w:proofErr w:type="spellEnd"/>
      <w:r w:rsidRPr="00077AF8">
        <w:rPr>
          <w:rFonts w:ascii="Segoe UI" w:hAnsi="Segoe UI" w:cs="Segoe UI"/>
          <w:b/>
          <w:bCs/>
          <w:sz w:val="20"/>
          <w:szCs w:val="20"/>
        </w:rPr>
        <w:t xml:space="preserve"> da </w:t>
      </w:r>
      <w:proofErr w:type="spellStart"/>
      <w:r w:rsidRPr="00077AF8">
        <w:rPr>
          <w:rFonts w:ascii="Segoe UI" w:hAnsi="Segoe UI" w:cs="Segoe UI"/>
          <w:b/>
          <w:bCs/>
          <w:sz w:val="20"/>
          <w:szCs w:val="20"/>
        </w:rPr>
        <w:t>UAlg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, considera que </w:t>
      </w:r>
      <w:r>
        <w:rPr>
          <w:rFonts w:ascii="Segoe UI" w:hAnsi="Segoe UI" w:cs="Segoe UI"/>
          <w:sz w:val="20"/>
          <w:szCs w:val="20"/>
        </w:rPr>
        <w:t>“</w:t>
      </w:r>
      <w:r w:rsidRPr="00077AF8">
        <w:rPr>
          <w:rFonts w:ascii="Segoe UI" w:hAnsi="Segoe UI" w:cs="Segoe UI"/>
          <w:sz w:val="20"/>
          <w:szCs w:val="20"/>
        </w:rPr>
        <w:t xml:space="preserve">o curso de </w:t>
      </w:r>
      <w:proofErr w:type="spellStart"/>
      <w:r w:rsidRPr="00077AF8">
        <w:rPr>
          <w:rFonts w:ascii="Segoe UI" w:hAnsi="Segoe UI" w:cs="Segoe UI"/>
          <w:i/>
          <w:iCs/>
          <w:sz w:val="20"/>
          <w:szCs w:val="20"/>
        </w:rPr>
        <w:t>Inteligência</w:t>
      </w:r>
      <w:proofErr w:type="spellEnd"/>
      <w:r w:rsidRPr="00077AF8">
        <w:rPr>
          <w:rFonts w:ascii="Segoe UI" w:hAnsi="Segoe UI" w:cs="Segoe UI"/>
          <w:i/>
          <w:iCs/>
          <w:sz w:val="20"/>
          <w:szCs w:val="20"/>
        </w:rPr>
        <w:t xml:space="preserve"> Artificial para Executivos </w:t>
      </w:r>
      <w:r w:rsidRPr="00077AF8">
        <w:rPr>
          <w:rFonts w:ascii="Segoe UI" w:hAnsi="Segoe UI" w:cs="Segoe UI"/>
          <w:sz w:val="20"/>
          <w:szCs w:val="20"/>
        </w:rPr>
        <w:t xml:space="preserve">contribuirá para </w:t>
      </w:r>
      <w:proofErr w:type="spellStart"/>
      <w:r w:rsidRPr="00077AF8">
        <w:rPr>
          <w:rFonts w:ascii="Segoe UI" w:hAnsi="Segoe UI" w:cs="Segoe UI"/>
          <w:sz w:val="20"/>
          <w:szCs w:val="20"/>
        </w:rPr>
        <w:t>reforçar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077AF8">
        <w:rPr>
          <w:rFonts w:ascii="Segoe UI" w:hAnsi="Segoe UI" w:cs="Segoe UI"/>
          <w:sz w:val="20"/>
          <w:szCs w:val="20"/>
        </w:rPr>
        <w:t>capacidade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dos gestores da </w:t>
      </w:r>
      <w:proofErr w:type="spellStart"/>
      <w:r w:rsidRPr="00077AF8">
        <w:rPr>
          <w:rFonts w:ascii="Segoe UI" w:hAnsi="Segoe UI" w:cs="Segoe UI"/>
          <w:sz w:val="20"/>
          <w:szCs w:val="20"/>
        </w:rPr>
        <w:t>região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na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criação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de valor </w:t>
      </w:r>
      <w:proofErr w:type="gramStart"/>
      <w:r w:rsidRPr="00077AF8">
        <w:rPr>
          <w:rFonts w:ascii="Segoe UI" w:hAnsi="Segoe UI" w:cs="Segoe UI"/>
          <w:sz w:val="20"/>
          <w:szCs w:val="20"/>
        </w:rPr>
        <w:t>e</w:t>
      </w:r>
      <w:proofErr w:type="gramEnd"/>
      <w:r w:rsidRPr="00077AF8">
        <w:rPr>
          <w:rFonts w:ascii="Segoe UI" w:hAnsi="Segoe UI" w:cs="Segoe UI"/>
          <w:sz w:val="20"/>
          <w:szCs w:val="20"/>
        </w:rPr>
        <w:t xml:space="preserve"> no </w:t>
      </w:r>
      <w:proofErr w:type="spellStart"/>
      <w:r w:rsidRPr="00077AF8">
        <w:rPr>
          <w:rFonts w:ascii="Segoe UI" w:hAnsi="Segoe UI" w:cs="Segoe UI"/>
          <w:sz w:val="20"/>
          <w:szCs w:val="20"/>
        </w:rPr>
        <w:t>reforço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da </w:t>
      </w:r>
      <w:proofErr w:type="spellStart"/>
      <w:r w:rsidRPr="00077AF8">
        <w:rPr>
          <w:rFonts w:ascii="Segoe UI" w:hAnsi="Segoe UI" w:cs="Segoe UI"/>
          <w:sz w:val="20"/>
          <w:szCs w:val="20"/>
        </w:rPr>
        <w:t>competitividade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das </w:t>
      </w:r>
      <w:proofErr w:type="spellStart"/>
      <w:r w:rsidRPr="00077AF8">
        <w:rPr>
          <w:rFonts w:ascii="Segoe UI" w:hAnsi="Segoe UI" w:cs="Segoe UI"/>
          <w:sz w:val="20"/>
          <w:szCs w:val="20"/>
        </w:rPr>
        <w:t>suas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empresas, </w:t>
      </w:r>
      <w:proofErr w:type="spellStart"/>
      <w:r w:rsidRPr="00077AF8">
        <w:rPr>
          <w:rFonts w:ascii="Segoe UI" w:hAnsi="Segoe UI" w:cs="Segoe UI"/>
          <w:sz w:val="20"/>
          <w:szCs w:val="20"/>
        </w:rPr>
        <w:t>sendo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orientado para </w:t>
      </w:r>
      <w:proofErr w:type="spellStart"/>
      <w:r w:rsidRPr="00077AF8">
        <w:rPr>
          <w:rFonts w:ascii="Segoe UI" w:hAnsi="Segoe UI" w:cs="Segoe UI"/>
          <w:sz w:val="20"/>
          <w:szCs w:val="20"/>
        </w:rPr>
        <w:t>uma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forte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sz w:val="20"/>
          <w:szCs w:val="20"/>
        </w:rPr>
        <w:t>contextualização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em torno da </w:t>
      </w:r>
      <w:proofErr w:type="spellStart"/>
      <w:r w:rsidRPr="00077AF8">
        <w:rPr>
          <w:rFonts w:ascii="Segoe UI" w:hAnsi="Segoe UI" w:cs="Segoe UI"/>
          <w:sz w:val="20"/>
          <w:szCs w:val="20"/>
        </w:rPr>
        <w:t>atividade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turística, que continuará a ser o principal “motor” da </w:t>
      </w:r>
      <w:proofErr w:type="spellStart"/>
      <w:r w:rsidRPr="00077AF8">
        <w:rPr>
          <w:rFonts w:ascii="Segoe UI" w:hAnsi="Segoe UI" w:cs="Segoe UI"/>
          <w:sz w:val="20"/>
          <w:szCs w:val="20"/>
        </w:rPr>
        <w:t>economia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regional, que se pretende </w:t>
      </w:r>
      <w:proofErr w:type="spellStart"/>
      <w:r w:rsidRPr="00077AF8">
        <w:rPr>
          <w:rFonts w:ascii="Segoe UI" w:hAnsi="Segoe UI" w:cs="Segoe UI"/>
          <w:sz w:val="20"/>
          <w:szCs w:val="20"/>
        </w:rPr>
        <w:t>mais</w:t>
      </w:r>
      <w:proofErr w:type="spellEnd"/>
      <w:r w:rsidRPr="00077AF8">
        <w:rPr>
          <w:rFonts w:ascii="Segoe UI" w:hAnsi="Segoe UI" w:cs="Segoe UI"/>
          <w:sz w:val="20"/>
          <w:szCs w:val="20"/>
        </w:rPr>
        <w:t xml:space="preserve"> diversificada.</w:t>
      </w:r>
      <w:r>
        <w:rPr>
          <w:rFonts w:ascii="Segoe UI" w:hAnsi="Segoe UI" w:cs="Segoe UI"/>
          <w:sz w:val="20"/>
          <w:szCs w:val="20"/>
        </w:rPr>
        <w:t>”</w:t>
      </w:r>
    </w:p>
    <w:p w14:paraId="3305E3DA" w14:textId="77777777" w:rsidR="00077AF8" w:rsidRPr="00077AF8" w:rsidRDefault="00077AF8" w:rsidP="00077AF8">
      <w:pPr>
        <w:spacing w:line="252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077AF8">
        <w:rPr>
          <w:rFonts w:ascii="Segoe UI" w:hAnsi="Segoe UI" w:cs="Segoe UI"/>
          <w:b/>
          <w:bCs/>
          <w:sz w:val="20"/>
          <w:szCs w:val="20"/>
        </w:rPr>
        <w:t>Mais</w:t>
      </w:r>
      <w:proofErr w:type="spellEnd"/>
      <w:r w:rsidRPr="00077AF8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077AF8">
        <w:rPr>
          <w:rFonts w:ascii="Segoe UI" w:hAnsi="Segoe UI" w:cs="Segoe UI"/>
          <w:b/>
          <w:bCs/>
          <w:sz w:val="20"/>
          <w:szCs w:val="20"/>
        </w:rPr>
        <w:t>informações</w:t>
      </w:r>
      <w:proofErr w:type="spellEnd"/>
      <w:r w:rsidRPr="00077AF8">
        <w:rPr>
          <w:rFonts w:ascii="Segoe UI" w:hAnsi="Segoe UI" w:cs="Segoe UI"/>
          <w:b/>
          <w:bCs/>
          <w:sz w:val="20"/>
          <w:szCs w:val="20"/>
        </w:rPr>
        <w:t xml:space="preserve"> sobre o curso</w:t>
      </w:r>
      <w:r w:rsidRPr="00077AF8">
        <w:rPr>
          <w:rFonts w:ascii="Segoe UI" w:hAnsi="Segoe UI" w:cs="Segoe UI"/>
          <w:sz w:val="20"/>
          <w:szCs w:val="20"/>
        </w:rPr>
        <w:t xml:space="preserve"> em: </w:t>
      </w:r>
      <w:hyperlink r:id="rId12" w:history="1">
        <w:r w:rsidRPr="00077AF8">
          <w:rPr>
            <w:rStyle w:val="Hiperligao"/>
            <w:rFonts w:ascii="Segoe UI" w:hAnsi="Segoe UI" w:cs="Segoe UI"/>
            <w:sz w:val="20"/>
            <w:szCs w:val="20"/>
          </w:rPr>
          <w:t>https://www.ualg.pt/curso/2904</w:t>
        </w:r>
      </w:hyperlink>
    </w:p>
    <w:p w14:paraId="7D054B0E" w14:textId="77777777" w:rsidR="00077AF8" w:rsidRPr="00077AF8" w:rsidRDefault="00077AF8" w:rsidP="00077AF8">
      <w:pPr>
        <w:rPr>
          <w:rFonts w:ascii="Segoe UI" w:hAnsi="Segoe UI" w:cs="Segoe UI"/>
          <w:bCs/>
          <w:sz w:val="20"/>
          <w:szCs w:val="20"/>
        </w:rPr>
      </w:pPr>
      <w:r w:rsidRPr="00077AF8">
        <w:rPr>
          <w:rFonts w:ascii="Segoe UI" w:hAnsi="Segoe UI" w:cs="Segoe UI"/>
          <w:bCs/>
          <w:sz w:val="20"/>
          <w:szCs w:val="20"/>
        </w:rPr>
        <w:t xml:space="preserve">Para </w:t>
      </w:r>
      <w:proofErr w:type="spellStart"/>
      <w:r w:rsidRPr="00077AF8">
        <w:rPr>
          <w:rFonts w:ascii="Segoe UI" w:hAnsi="Segoe UI" w:cs="Segoe UI"/>
          <w:bCs/>
          <w:sz w:val="20"/>
          <w:szCs w:val="20"/>
        </w:rPr>
        <w:t>descarregar</w:t>
      </w:r>
      <w:proofErr w:type="spellEnd"/>
      <w:r w:rsidRPr="00077AF8">
        <w:rPr>
          <w:rFonts w:ascii="Segoe UI" w:hAnsi="Segoe UI" w:cs="Segoe UI"/>
          <w:bCs/>
          <w:sz w:val="20"/>
          <w:szCs w:val="20"/>
        </w:rPr>
        <w:t xml:space="preserve"> as </w:t>
      </w:r>
      <w:proofErr w:type="spellStart"/>
      <w:r w:rsidRPr="00077AF8">
        <w:rPr>
          <w:rFonts w:ascii="Segoe UI" w:hAnsi="Segoe UI" w:cs="Segoe UI"/>
          <w:bCs/>
          <w:sz w:val="20"/>
          <w:szCs w:val="20"/>
        </w:rPr>
        <w:t>fotografias</w:t>
      </w:r>
      <w:proofErr w:type="spellEnd"/>
      <w:r w:rsidRPr="00077AF8">
        <w:rPr>
          <w:rFonts w:ascii="Segoe UI" w:hAnsi="Segoe UI" w:cs="Segoe UI"/>
          <w:bCs/>
          <w:sz w:val="20"/>
          <w:szCs w:val="20"/>
        </w:rPr>
        <w:t xml:space="preserve"> </w:t>
      </w:r>
      <w:hyperlink r:id="rId13" w:history="1">
        <w:proofErr w:type="spellStart"/>
        <w:r w:rsidRPr="00077AF8">
          <w:rPr>
            <w:rStyle w:val="Hiperligao"/>
            <w:rFonts w:ascii="Segoe UI" w:hAnsi="Segoe UI" w:cs="Segoe UI"/>
            <w:b/>
            <w:bCs/>
            <w:sz w:val="20"/>
            <w:szCs w:val="20"/>
          </w:rPr>
          <w:t>aqui</w:t>
        </w:r>
        <w:proofErr w:type="spellEnd"/>
      </w:hyperlink>
      <w:r w:rsidRPr="00077AF8">
        <w:rPr>
          <w:rFonts w:ascii="Segoe UI" w:hAnsi="Segoe UI" w:cs="Segoe UI"/>
          <w:bCs/>
          <w:sz w:val="20"/>
          <w:szCs w:val="20"/>
        </w:rPr>
        <w:t>.</w:t>
      </w:r>
    </w:p>
    <w:p w14:paraId="1104A9C6" w14:textId="2ADC638A" w:rsidR="00BC02A5" w:rsidRDefault="00BC02A5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3E37E4C" w14:textId="2971094B" w:rsidR="00077AF8" w:rsidRDefault="00077AF8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707E5A5C" w14:textId="77777777" w:rsidR="00077AF8" w:rsidRPr="00077AF8" w:rsidRDefault="00077AF8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lastRenderedPageBreak/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EE3F08" w:rsidRDefault="007318A2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EE3F08" w:rsidRDefault="00783DC6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6F720E" w:rsidRPr="00BA126C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783DC6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5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6F720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6F720E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64319DAB" w14:textId="77777777" w:rsidR="00B40B02" w:rsidRPr="00360A04" w:rsidRDefault="00B40B02" w:rsidP="0077381F">
      <w:pPr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7112B680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377D4601" w:rsidR="00F34E3B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  <w:bookmarkEnd w:id="3"/>
    </w:p>
    <w:p w14:paraId="1A8C78AE" w14:textId="77777777" w:rsidR="00324D18" w:rsidRDefault="00324D18" w:rsidP="00324D18">
      <w:pPr>
        <w:rPr>
          <w:rFonts w:ascii="Segoe UI" w:hAnsi="Segoe UI" w:cs="Segoe UI"/>
          <w:b/>
          <w:bCs/>
          <w:sz w:val="20"/>
          <w:szCs w:val="20"/>
        </w:rPr>
      </w:pPr>
    </w:p>
    <w:p w14:paraId="6A87544B" w14:textId="51F40C66" w:rsidR="00324D18" w:rsidRPr="00324D18" w:rsidRDefault="00324D18" w:rsidP="00324D18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324D18">
        <w:rPr>
          <w:rFonts w:ascii="Segoe UI" w:hAnsi="Segoe UI" w:cs="Segoe UI"/>
          <w:b/>
          <w:bCs/>
          <w:color w:val="00B0F0"/>
          <w:sz w:val="18"/>
          <w:lang w:val="pt-PT"/>
        </w:rPr>
        <w:t>Sobre a Universidade do Algarve</w:t>
      </w:r>
    </w:p>
    <w:p w14:paraId="64B9B083" w14:textId="77777777" w:rsidR="00324D18" w:rsidRPr="00324D18" w:rsidRDefault="00324D18" w:rsidP="00324D18">
      <w:pPr>
        <w:spacing w:after="120" w:line="240" w:lineRule="auto"/>
        <w:jc w:val="both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324D18">
        <w:rPr>
          <w:rFonts w:ascii="Segoe UI" w:hAnsi="Segoe UI" w:cs="Segoe UI"/>
          <w:sz w:val="18"/>
          <w:lang w:val="pt-PT"/>
        </w:rPr>
        <w:t>A Universidade do Algarve (</w:t>
      </w:r>
      <w:proofErr w:type="spellStart"/>
      <w:r w:rsidRPr="00324D18">
        <w:rPr>
          <w:rFonts w:ascii="Segoe UI" w:hAnsi="Segoe UI" w:cs="Segoe UI"/>
          <w:sz w:val="18"/>
          <w:lang w:val="pt-PT"/>
        </w:rPr>
        <w:t>UAlg</w:t>
      </w:r>
      <w:proofErr w:type="spellEnd"/>
      <w:r w:rsidRPr="00324D18">
        <w:rPr>
          <w:rFonts w:ascii="Segoe UI" w:hAnsi="Segoe UI" w:cs="Segoe UI"/>
          <w:sz w:val="18"/>
          <w:lang w:val="pt-PT"/>
        </w:rPr>
        <w:t>) tem atualmente cerca de 9 mil estudantes, 19% dos quais internacionais, oriundos de mais</w:t>
      </w:r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de 84 nacionalidades, onde se destaca o Brasil, país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com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maior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representatividade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,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ultrapassando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os </w:t>
      </w:r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700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estudantes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.</w:t>
      </w:r>
    </w:p>
    <w:p w14:paraId="42B587AD" w14:textId="77777777" w:rsidR="00324D18" w:rsidRPr="00324D18" w:rsidRDefault="00324D18" w:rsidP="00324D18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18"/>
          <w:szCs w:val="18"/>
          <w:lang w:eastAsia="zh-CN"/>
        </w:rPr>
      </w:pP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Com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42 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anos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de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existência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, aparece pela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quarta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vez no ranking </w:t>
      </w:r>
      <w:hyperlink r:id="rId16" w:anchor="!/page/0/length/25/locations/PT/sort_by/rank/sort_order/asc/cols/stats" w:history="1"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do Times </w:t>
        </w:r>
        <w:proofErr w:type="spellStart"/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Higher</w:t>
        </w:r>
        <w:proofErr w:type="spellEnd"/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</w:t>
        </w:r>
        <w:proofErr w:type="spellStart"/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Education</w:t>
        </w:r>
        <w:proofErr w:type="spellEnd"/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(THE) Young </w:t>
        </w:r>
        <w:proofErr w:type="spellStart"/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University</w:t>
        </w:r>
        <w:proofErr w:type="spellEnd"/>
        <w:r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Rankings 2021</w:t>
        </w:r>
      </w:hyperlink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, que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analisa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o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desempenho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de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instituições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de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ensino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superior criadas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há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50 anos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ou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menos, destacando-se no indicador que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avalia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a </w:t>
      </w:r>
      <w:proofErr w:type="spellStart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>projeção</w:t>
      </w:r>
      <w:proofErr w:type="spellEnd"/>
      <w:r w:rsidRPr="00324D18">
        <w:rPr>
          <w:rFonts w:ascii="Segoe UI" w:eastAsia="Times New Roman" w:hAnsi="Segoe UI" w:cs="Segoe UI"/>
          <w:sz w:val="18"/>
          <w:szCs w:val="18"/>
          <w:lang w:eastAsia="zh-CN"/>
        </w:rPr>
        <w:t xml:space="preserve"> internacional.</w:t>
      </w:r>
    </w:p>
    <w:p w14:paraId="4922DBE0" w14:textId="77777777" w:rsidR="00324D18" w:rsidRPr="00324D18" w:rsidRDefault="00783DC6" w:rsidP="00324D18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17" w:history="1"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O </w:t>
        </w:r>
        <w:proofErr w:type="spellStart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Shanghai</w:t>
        </w:r>
        <w:proofErr w:type="spellEnd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</w:t>
        </w:r>
        <w:proofErr w:type="spellStart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Ranking’s</w:t>
        </w:r>
        <w:proofErr w:type="spellEnd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Global Ranking </w:t>
        </w:r>
        <w:proofErr w:type="spellStart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of</w:t>
        </w:r>
        <w:proofErr w:type="spellEnd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</w:t>
        </w:r>
        <w:proofErr w:type="spellStart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Academic</w:t>
        </w:r>
        <w:proofErr w:type="spellEnd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</w:t>
        </w:r>
        <w:proofErr w:type="spellStart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>Subjects</w:t>
        </w:r>
        <w:proofErr w:type="spellEnd"/>
        <w:r w:rsidR="00324D18" w:rsidRPr="00324D18">
          <w:rPr>
            <w:rFonts w:ascii="Segoe UI" w:eastAsia="Times New Roman" w:hAnsi="Segoe UI" w:cs="Segoe UI"/>
            <w:sz w:val="18"/>
            <w:szCs w:val="18"/>
            <w:u w:val="single"/>
            <w:lang w:eastAsia="zh-CN"/>
          </w:rPr>
          <w:t xml:space="preserve"> 2021</w:t>
        </w:r>
      </w:hyperlink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selecionou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a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Universidade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do Algarve em seis áreas científicas: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Gestão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Turística e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Hospitalidade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(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posição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76-100);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Oceanografia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(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posição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151-200);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Ecologia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(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posição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301-400);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Ciências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Agrárias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,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Ciências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da Terra e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Ciências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Farmacêuticas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(</w:t>
      </w:r>
      <w:proofErr w:type="spellStart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posições</w:t>
      </w:r>
      <w:proofErr w:type="spellEnd"/>
      <w:r w:rsidR="00324D18"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401-500). </w:t>
      </w:r>
    </w:p>
    <w:p w14:paraId="595A0D05" w14:textId="77777777" w:rsidR="00324D18" w:rsidRPr="00324D18" w:rsidRDefault="00324D18" w:rsidP="00324D18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Em 2020 integra pela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primeira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vez o </w:t>
      </w:r>
      <w:hyperlink r:id="rId18" w:anchor="!/page/0/length/25/sort_by/rank/sort_order/asc/cols/undefined" w:tgtFrame="_blank" w:history="1"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 xml:space="preserve">Times </w:t>
        </w:r>
        <w:proofErr w:type="spellStart"/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>Higher</w:t>
        </w:r>
        <w:proofErr w:type="spellEnd"/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 xml:space="preserve"> </w:t>
        </w:r>
        <w:proofErr w:type="spellStart"/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>Education</w:t>
        </w:r>
        <w:proofErr w:type="spellEnd"/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 xml:space="preserve"> </w:t>
        </w:r>
        <w:proofErr w:type="spellStart"/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>Impact</w:t>
        </w:r>
        <w:proofErr w:type="spellEnd"/>
        <w:r w:rsidRPr="00324D18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zh-CN"/>
          </w:rPr>
          <w:t xml:space="preserve"> Rankings</w:t>
        </w:r>
      </w:hyperlink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, que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avalia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 o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desempenho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contributo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das universidades para os Objetivos de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Desenvolvimento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Sustentável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(ODS) da ONU, colocando-se 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na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posição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201-300, entre 766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Instituições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de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Ensino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Superior, de 85 países, que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cumpriram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os requisitos de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inclusão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.</w:t>
      </w:r>
    </w:p>
    <w:p w14:paraId="6EB26130" w14:textId="77777777" w:rsidR="00324D18" w:rsidRPr="00324D18" w:rsidRDefault="00324D18" w:rsidP="00324D18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UAlg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oferece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cursos de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formação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inicial 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pós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-graduada,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nas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suas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diversas áreas de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formação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: Artes, Comunicação 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Património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;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Ciências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Sociais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da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Educação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;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Ciências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Tecnologias da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Saúde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;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Ciências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Exatas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Naturais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;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Economia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,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Gestão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Turismo;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Engenharias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Tecnologias.</w:t>
      </w:r>
    </w:p>
    <w:p w14:paraId="4C476F9D" w14:textId="77777777" w:rsidR="00324D18" w:rsidRPr="00324D18" w:rsidRDefault="00324D18" w:rsidP="00324D18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</w:pPr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sua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localização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privilegiada junto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ao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Aeroporto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Internacional de Faro e o grande número de novas rotas aéreas de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ligação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às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principais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cidades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portuguesas (Porto e Lisboa) e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europeias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,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bem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como </w:t>
      </w:r>
      <w:proofErr w:type="gram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as excelentes</w:t>
      </w:r>
      <w:proofErr w:type="gram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condições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que 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UAlg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 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região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têm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para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oferecer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,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fazem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com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que, cada vez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mais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, a Academia do Sul do país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adquira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</w:t>
      </w:r>
      <w:proofErr w:type="spellStart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>um</w:t>
      </w:r>
      <w:proofErr w:type="spellEnd"/>
      <w:r w:rsidRPr="00324D18"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  <w:t xml:space="preserve"> estatuto central e internacional.</w:t>
      </w:r>
    </w:p>
    <w:p w14:paraId="38EF027A" w14:textId="2E0E9797" w:rsidR="00E86DF0" w:rsidRPr="00324D18" w:rsidRDefault="00E86DF0" w:rsidP="00850F85">
      <w:pPr>
        <w:rPr>
          <w:rFonts w:ascii="Segoe UI" w:hAnsi="Segoe UI" w:cs="Segoe UI"/>
          <w:sz w:val="18"/>
          <w:szCs w:val="18"/>
        </w:rPr>
      </w:pPr>
    </w:p>
    <w:p w14:paraId="00DA4E22" w14:textId="77777777" w:rsidR="00324D18" w:rsidRPr="00324D18" w:rsidRDefault="00324D18" w:rsidP="00850F85">
      <w:pPr>
        <w:rPr>
          <w:rFonts w:ascii="Segoe UI" w:hAnsi="Segoe UI" w:cs="Segoe UI"/>
          <w:sz w:val="18"/>
          <w:szCs w:val="18"/>
        </w:rPr>
      </w:pPr>
    </w:p>
    <w:sectPr w:rsidR="00324D18" w:rsidRPr="00324D18" w:rsidSect="00EE3F08">
      <w:headerReference w:type="default" r:id="rId19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1D82" w14:textId="77777777" w:rsidR="00F72ADB" w:rsidRDefault="00F72ADB" w:rsidP="0019397E">
      <w:pPr>
        <w:spacing w:after="0" w:line="240" w:lineRule="auto"/>
      </w:pPr>
      <w:r>
        <w:separator/>
      </w:r>
    </w:p>
  </w:endnote>
  <w:endnote w:type="continuationSeparator" w:id="0">
    <w:p w14:paraId="4393C5AB" w14:textId="77777777" w:rsidR="00F72ADB" w:rsidRDefault="00F72ADB" w:rsidP="0019397E">
      <w:pPr>
        <w:spacing w:after="0" w:line="240" w:lineRule="auto"/>
      </w:pPr>
      <w:r>
        <w:continuationSeparator/>
      </w:r>
    </w:p>
  </w:endnote>
  <w:endnote w:type="continuationNotice" w:id="1">
    <w:p w14:paraId="4DA5C306" w14:textId="77777777" w:rsidR="00F72ADB" w:rsidRDefault="00F72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0231" w14:textId="77777777" w:rsidR="00F72ADB" w:rsidRDefault="00F72ADB" w:rsidP="0019397E">
      <w:pPr>
        <w:spacing w:after="0" w:line="240" w:lineRule="auto"/>
      </w:pPr>
      <w:r>
        <w:separator/>
      </w:r>
    </w:p>
  </w:footnote>
  <w:footnote w:type="continuationSeparator" w:id="0">
    <w:p w14:paraId="25FF0EDB" w14:textId="77777777" w:rsidR="00F72ADB" w:rsidRDefault="00F72ADB" w:rsidP="0019397E">
      <w:pPr>
        <w:spacing w:after="0" w:line="240" w:lineRule="auto"/>
      </w:pPr>
      <w:r>
        <w:continuationSeparator/>
      </w:r>
    </w:p>
  </w:footnote>
  <w:footnote w:type="continuationNotice" w:id="1">
    <w:p w14:paraId="5582452D" w14:textId="77777777" w:rsidR="00F72ADB" w:rsidRDefault="00F72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72483F6E" w:rsidR="00413A1B" w:rsidRDefault="48DFD613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58B641F1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FB0"/>
    <w:multiLevelType w:val="hybridMultilevel"/>
    <w:tmpl w:val="7E88CB6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B7DE5"/>
    <w:multiLevelType w:val="hybridMultilevel"/>
    <w:tmpl w:val="605E8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84E23"/>
    <w:multiLevelType w:val="hybridMultilevel"/>
    <w:tmpl w:val="D8F4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8"/>
  </w:num>
  <w:num w:numId="5">
    <w:abstractNumId w:val="28"/>
  </w:num>
  <w:num w:numId="6">
    <w:abstractNumId w:val="20"/>
  </w:num>
  <w:num w:numId="7">
    <w:abstractNumId w:val="5"/>
  </w:num>
  <w:num w:numId="8">
    <w:abstractNumId w:val="7"/>
  </w:num>
  <w:num w:numId="9">
    <w:abstractNumId w:val="24"/>
  </w:num>
  <w:num w:numId="10">
    <w:abstractNumId w:val="6"/>
  </w:num>
  <w:num w:numId="11">
    <w:abstractNumId w:val="26"/>
  </w:num>
  <w:num w:numId="12">
    <w:abstractNumId w:val="14"/>
  </w:num>
  <w:num w:numId="13">
    <w:abstractNumId w:val="22"/>
  </w:num>
  <w:num w:numId="14">
    <w:abstractNumId w:val="25"/>
  </w:num>
  <w:num w:numId="15">
    <w:abstractNumId w:val="23"/>
  </w:num>
  <w:num w:numId="16">
    <w:abstractNumId w:val="31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1"/>
  </w:num>
  <w:num w:numId="22">
    <w:abstractNumId w:val="11"/>
  </w:num>
  <w:num w:numId="23">
    <w:abstractNumId w:val="1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FA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2D0C"/>
    <w:rsid w:val="00015387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4CA"/>
    <w:rsid w:val="00035EAC"/>
    <w:rsid w:val="00035F00"/>
    <w:rsid w:val="00037FD8"/>
    <w:rsid w:val="00041054"/>
    <w:rsid w:val="0004494C"/>
    <w:rsid w:val="00046721"/>
    <w:rsid w:val="00046B25"/>
    <w:rsid w:val="00047459"/>
    <w:rsid w:val="000514A6"/>
    <w:rsid w:val="00052582"/>
    <w:rsid w:val="00052847"/>
    <w:rsid w:val="000532B4"/>
    <w:rsid w:val="00053357"/>
    <w:rsid w:val="00053645"/>
    <w:rsid w:val="00054F5F"/>
    <w:rsid w:val="000558E0"/>
    <w:rsid w:val="000559A3"/>
    <w:rsid w:val="00056C7E"/>
    <w:rsid w:val="0006203A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59CA"/>
    <w:rsid w:val="00075A66"/>
    <w:rsid w:val="00075AB6"/>
    <w:rsid w:val="0007603C"/>
    <w:rsid w:val="000761E2"/>
    <w:rsid w:val="000766AC"/>
    <w:rsid w:val="000779EC"/>
    <w:rsid w:val="00077AF8"/>
    <w:rsid w:val="00080090"/>
    <w:rsid w:val="00081EF1"/>
    <w:rsid w:val="0008277F"/>
    <w:rsid w:val="00087704"/>
    <w:rsid w:val="0009014A"/>
    <w:rsid w:val="00091F3C"/>
    <w:rsid w:val="00092682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3AD6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2099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4B41"/>
    <w:rsid w:val="000E5317"/>
    <w:rsid w:val="000E660F"/>
    <w:rsid w:val="000E6F17"/>
    <w:rsid w:val="000F0C2F"/>
    <w:rsid w:val="000F3533"/>
    <w:rsid w:val="000F46A0"/>
    <w:rsid w:val="000F47D1"/>
    <w:rsid w:val="000F47FB"/>
    <w:rsid w:val="000F4E8F"/>
    <w:rsid w:val="000F5A20"/>
    <w:rsid w:val="000F72D8"/>
    <w:rsid w:val="001008C5"/>
    <w:rsid w:val="00100F53"/>
    <w:rsid w:val="00101D21"/>
    <w:rsid w:val="00102B5A"/>
    <w:rsid w:val="00103283"/>
    <w:rsid w:val="001034DE"/>
    <w:rsid w:val="00103D56"/>
    <w:rsid w:val="00107106"/>
    <w:rsid w:val="001102F1"/>
    <w:rsid w:val="00111D53"/>
    <w:rsid w:val="0011251A"/>
    <w:rsid w:val="00112B6E"/>
    <w:rsid w:val="00115664"/>
    <w:rsid w:val="001158A6"/>
    <w:rsid w:val="001159AC"/>
    <w:rsid w:val="00115CF8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3242"/>
    <w:rsid w:val="001343E1"/>
    <w:rsid w:val="00136A99"/>
    <w:rsid w:val="001403CE"/>
    <w:rsid w:val="00140FC1"/>
    <w:rsid w:val="001411D1"/>
    <w:rsid w:val="00141263"/>
    <w:rsid w:val="001412FF"/>
    <w:rsid w:val="00143628"/>
    <w:rsid w:val="001438A7"/>
    <w:rsid w:val="001445B4"/>
    <w:rsid w:val="00144D97"/>
    <w:rsid w:val="001457AA"/>
    <w:rsid w:val="00147CA2"/>
    <w:rsid w:val="00150B26"/>
    <w:rsid w:val="00150D55"/>
    <w:rsid w:val="00151C90"/>
    <w:rsid w:val="00151F0B"/>
    <w:rsid w:val="00152931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9C2"/>
    <w:rsid w:val="00162E92"/>
    <w:rsid w:val="00163B11"/>
    <w:rsid w:val="0016472D"/>
    <w:rsid w:val="00164B4C"/>
    <w:rsid w:val="001664CF"/>
    <w:rsid w:val="00166C2B"/>
    <w:rsid w:val="00167721"/>
    <w:rsid w:val="001708DD"/>
    <w:rsid w:val="0017278D"/>
    <w:rsid w:val="00175583"/>
    <w:rsid w:val="00175807"/>
    <w:rsid w:val="001758E9"/>
    <w:rsid w:val="00176A02"/>
    <w:rsid w:val="00182E37"/>
    <w:rsid w:val="00183AB9"/>
    <w:rsid w:val="00184216"/>
    <w:rsid w:val="00184624"/>
    <w:rsid w:val="001862DA"/>
    <w:rsid w:val="0018658B"/>
    <w:rsid w:val="0018673D"/>
    <w:rsid w:val="00191AC3"/>
    <w:rsid w:val="00192C5A"/>
    <w:rsid w:val="00193176"/>
    <w:rsid w:val="0019397E"/>
    <w:rsid w:val="001A10FD"/>
    <w:rsid w:val="001A1E63"/>
    <w:rsid w:val="001A1FD8"/>
    <w:rsid w:val="001A343D"/>
    <w:rsid w:val="001A4429"/>
    <w:rsid w:val="001A495E"/>
    <w:rsid w:val="001A684C"/>
    <w:rsid w:val="001A6D48"/>
    <w:rsid w:val="001B0FD8"/>
    <w:rsid w:val="001B2C0A"/>
    <w:rsid w:val="001B2D2E"/>
    <w:rsid w:val="001B2D6D"/>
    <w:rsid w:val="001B4DFF"/>
    <w:rsid w:val="001B74D2"/>
    <w:rsid w:val="001B7E30"/>
    <w:rsid w:val="001C0EBE"/>
    <w:rsid w:val="001C1226"/>
    <w:rsid w:val="001C3A9A"/>
    <w:rsid w:val="001C498D"/>
    <w:rsid w:val="001C4C80"/>
    <w:rsid w:val="001C52A8"/>
    <w:rsid w:val="001C586E"/>
    <w:rsid w:val="001C5EEA"/>
    <w:rsid w:val="001C7D34"/>
    <w:rsid w:val="001D0308"/>
    <w:rsid w:val="001D1593"/>
    <w:rsid w:val="001D2613"/>
    <w:rsid w:val="001D276D"/>
    <w:rsid w:val="001D3DB1"/>
    <w:rsid w:val="001D785C"/>
    <w:rsid w:val="001D7995"/>
    <w:rsid w:val="001E015A"/>
    <w:rsid w:val="001E0B98"/>
    <w:rsid w:val="001E205F"/>
    <w:rsid w:val="001E2298"/>
    <w:rsid w:val="001E2ABE"/>
    <w:rsid w:val="001E4CCD"/>
    <w:rsid w:val="001E653D"/>
    <w:rsid w:val="001E6BC6"/>
    <w:rsid w:val="001E6D78"/>
    <w:rsid w:val="001E7E7D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150D6"/>
    <w:rsid w:val="00215FF7"/>
    <w:rsid w:val="00221964"/>
    <w:rsid w:val="00222168"/>
    <w:rsid w:val="00226AF7"/>
    <w:rsid w:val="00227844"/>
    <w:rsid w:val="00231B87"/>
    <w:rsid w:val="00232987"/>
    <w:rsid w:val="00235A96"/>
    <w:rsid w:val="00240277"/>
    <w:rsid w:val="00240278"/>
    <w:rsid w:val="00241E71"/>
    <w:rsid w:val="002428E5"/>
    <w:rsid w:val="00242C31"/>
    <w:rsid w:val="00243883"/>
    <w:rsid w:val="00244138"/>
    <w:rsid w:val="0024742E"/>
    <w:rsid w:val="00251EDD"/>
    <w:rsid w:val="002522B3"/>
    <w:rsid w:val="0025501E"/>
    <w:rsid w:val="002551F0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22FA"/>
    <w:rsid w:val="002852D6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2F7C"/>
    <w:rsid w:val="002B5F43"/>
    <w:rsid w:val="002C01E5"/>
    <w:rsid w:val="002C09FF"/>
    <w:rsid w:val="002C1892"/>
    <w:rsid w:val="002C1CDF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342D"/>
    <w:rsid w:val="002D4C2B"/>
    <w:rsid w:val="002D5DD8"/>
    <w:rsid w:val="002D6236"/>
    <w:rsid w:val="002D69A1"/>
    <w:rsid w:val="002D7457"/>
    <w:rsid w:val="002E5249"/>
    <w:rsid w:val="002E718B"/>
    <w:rsid w:val="002E71B2"/>
    <w:rsid w:val="002E760F"/>
    <w:rsid w:val="002F2723"/>
    <w:rsid w:val="002F3693"/>
    <w:rsid w:val="002F3B2F"/>
    <w:rsid w:val="002F3B7C"/>
    <w:rsid w:val="002F693B"/>
    <w:rsid w:val="002F6FAA"/>
    <w:rsid w:val="002F7515"/>
    <w:rsid w:val="00301015"/>
    <w:rsid w:val="0030203C"/>
    <w:rsid w:val="00303150"/>
    <w:rsid w:val="0030375D"/>
    <w:rsid w:val="003042F3"/>
    <w:rsid w:val="0030687C"/>
    <w:rsid w:val="00306E93"/>
    <w:rsid w:val="0031050B"/>
    <w:rsid w:val="00314161"/>
    <w:rsid w:val="00316D45"/>
    <w:rsid w:val="00322F0D"/>
    <w:rsid w:val="003239A3"/>
    <w:rsid w:val="00324D18"/>
    <w:rsid w:val="003253E4"/>
    <w:rsid w:val="0033226B"/>
    <w:rsid w:val="0033228B"/>
    <w:rsid w:val="00340889"/>
    <w:rsid w:val="00341409"/>
    <w:rsid w:val="00345DC9"/>
    <w:rsid w:val="00346DB2"/>
    <w:rsid w:val="003479D1"/>
    <w:rsid w:val="00351ECC"/>
    <w:rsid w:val="00353B1E"/>
    <w:rsid w:val="00355598"/>
    <w:rsid w:val="003561FD"/>
    <w:rsid w:val="00357632"/>
    <w:rsid w:val="00357B40"/>
    <w:rsid w:val="00360A04"/>
    <w:rsid w:val="00360E4F"/>
    <w:rsid w:val="00361497"/>
    <w:rsid w:val="0036695A"/>
    <w:rsid w:val="00370AA2"/>
    <w:rsid w:val="003711A2"/>
    <w:rsid w:val="00372A9F"/>
    <w:rsid w:val="00372E6E"/>
    <w:rsid w:val="00373078"/>
    <w:rsid w:val="00373573"/>
    <w:rsid w:val="00373EC6"/>
    <w:rsid w:val="00374297"/>
    <w:rsid w:val="00374D53"/>
    <w:rsid w:val="00374E71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AFD"/>
    <w:rsid w:val="00396A22"/>
    <w:rsid w:val="0039733D"/>
    <w:rsid w:val="00397C09"/>
    <w:rsid w:val="003A088A"/>
    <w:rsid w:val="003A15D1"/>
    <w:rsid w:val="003A1BC2"/>
    <w:rsid w:val="003A2198"/>
    <w:rsid w:val="003A246C"/>
    <w:rsid w:val="003A639D"/>
    <w:rsid w:val="003B022D"/>
    <w:rsid w:val="003B2B0A"/>
    <w:rsid w:val="003B2B76"/>
    <w:rsid w:val="003B6028"/>
    <w:rsid w:val="003C0081"/>
    <w:rsid w:val="003C07DC"/>
    <w:rsid w:val="003C12F6"/>
    <w:rsid w:val="003C33DF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E0755"/>
    <w:rsid w:val="003E0E9E"/>
    <w:rsid w:val="003E2022"/>
    <w:rsid w:val="003E3849"/>
    <w:rsid w:val="003E53C0"/>
    <w:rsid w:val="003E5E10"/>
    <w:rsid w:val="003E7142"/>
    <w:rsid w:val="003F2955"/>
    <w:rsid w:val="003F2CDE"/>
    <w:rsid w:val="003F2F14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2796C"/>
    <w:rsid w:val="00427A4B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4040"/>
    <w:rsid w:val="00444230"/>
    <w:rsid w:val="00444D16"/>
    <w:rsid w:val="004451C3"/>
    <w:rsid w:val="004460DA"/>
    <w:rsid w:val="00453296"/>
    <w:rsid w:val="00453865"/>
    <w:rsid w:val="00456307"/>
    <w:rsid w:val="004569E3"/>
    <w:rsid w:val="0045764B"/>
    <w:rsid w:val="00457E6D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29DF"/>
    <w:rsid w:val="004831EB"/>
    <w:rsid w:val="00485EB7"/>
    <w:rsid w:val="00485FC4"/>
    <w:rsid w:val="00486A49"/>
    <w:rsid w:val="00487227"/>
    <w:rsid w:val="00491595"/>
    <w:rsid w:val="0049592C"/>
    <w:rsid w:val="00496C3A"/>
    <w:rsid w:val="004A2089"/>
    <w:rsid w:val="004A240D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413"/>
    <w:rsid w:val="004C4791"/>
    <w:rsid w:val="004C4FE8"/>
    <w:rsid w:val="004C629A"/>
    <w:rsid w:val="004C7672"/>
    <w:rsid w:val="004C7EDE"/>
    <w:rsid w:val="004D188A"/>
    <w:rsid w:val="004D226D"/>
    <w:rsid w:val="004D3E4D"/>
    <w:rsid w:val="004D49A5"/>
    <w:rsid w:val="004D66CD"/>
    <w:rsid w:val="004D7453"/>
    <w:rsid w:val="004D7D36"/>
    <w:rsid w:val="004E07A6"/>
    <w:rsid w:val="004E2F40"/>
    <w:rsid w:val="004E3B72"/>
    <w:rsid w:val="004E651F"/>
    <w:rsid w:val="004E7F1D"/>
    <w:rsid w:val="004F0BF5"/>
    <w:rsid w:val="004F1536"/>
    <w:rsid w:val="004F237C"/>
    <w:rsid w:val="004F2C92"/>
    <w:rsid w:val="004F429D"/>
    <w:rsid w:val="004F55A5"/>
    <w:rsid w:val="004F67C6"/>
    <w:rsid w:val="00501619"/>
    <w:rsid w:val="005018A4"/>
    <w:rsid w:val="00503F39"/>
    <w:rsid w:val="00504611"/>
    <w:rsid w:val="005069AB"/>
    <w:rsid w:val="005100F2"/>
    <w:rsid w:val="005101ED"/>
    <w:rsid w:val="00511E0B"/>
    <w:rsid w:val="00513769"/>
    <w:rsid w:val="00513989"/>
    <w:rsid w:val="00521158"/>
    <w:rsid w:val="00522A28"/>
    <w:rsid w:val="00522ADA"/>
    <w:rsid w:val="00527466"/>
    <w:rsid w:val="00530C9E"/>
    <w:rsid w:val="00531B2D"/>
    <w:rsid w:val="00531F19"/>
    <w:rsid w:val="00532BE0"/>
    <w:rsid w:val="00532F35"/>
    <w:rsid w:val="00532FF4"/>
    <w:rsid w:val="005350EC"/>
    <w:rsid w:val="005351AC"/>
    <w:rsid w:val="005355F1"/>
    <w:rsid w:val="0053567E"/>
    <w:rsid w:val="0053672D"/>
    <w:rsid w:val="00543158"/>
    <w:rsid w:val="00544DCD"/>
    <w:rsid w:val="005468A8"/>
    <w:rsid w:val="00547F36"/>
    <w:rsid w:val="00554ABA"/>
    <w:rsid w:val="00554D73"/>
    <w:rsid w:val="00555470"/>
    <w:rsid w:val="00555847"/>
    <w:rsid w:val="005558D0"/>
    <w:rsid w:val="0055643E"/>
    <w:rsid w:val="00560073"/>
    <w:rsid w:val="00562725"/>
    <w:rsid w:val="00563A5F"/>
    <w:rsid w:val="00563E22"/>
    <w:rsid w:val="00564A1B"/>
    <w:rsid w:val="00564B07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95861"/>
    <w:rsid w:val="005A0E18"/>
    <w:rsid w:val="005A37C7"/>
    <w:rsid w:val="005A3E0A"/>
    <w:rsid w:val="005A4C0D"/>
    <w:rsid w:val="005A4EDC"/>
    <w:rsid w:val="005A5339"/>
    <w:rsid w:val="005A5C67"/>
    <w:rsid w:val="005A62AA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319D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3EA6"/>
    <w:rsid w:val="00606CC6"/>
    <w:rsid w:val="00612941"/>
    <w:rsid w:val="006140D3"/>
    <w:rsid w:val="0061415C"/>
    <w:rsid w:val="006143EE"/>
    <w:rsid w:val="0061477C"/>
    <w:rsid w:val="00614D12"/>
    <w:rsid w:val="00615D59"/>
    <w:rsid w:val="00620B6F"/>
    <w:rsid w:val="00621914"/>
    <w:rsid w:val="0062256B"/>
    <w:rsid w:val="0062531B"/>
    <w:rsid w:val="006257B9"/>
    <w:rsid w:val="00625D35"/>
    <w:rsid w:val="00630707"/>
    <w:rsid w:val="00630ACF"/>
    <w:rsid w:val="00632400"/>
    <w:rsid w:val="0063361C"/>
    <w:rsid w:val="00634577"/>
    <w:rsid w:val="006348C7"/>
    <w:rsid w:val="006400FC"/>
    <w:rsid w:val="0064296E"/>
    <w:rsid w:val="00643332"/>
    <w:rsid w:val="006441F7"/>
    <w:rsid w:val="00644232"/>
    <w:rsid w:val="0064553D"/>
    <w:rsid w:val="0065159D"/>
    <w:rsid w:val="00654D20"/>
    <w:rsid w:val="0065534A"/>
    <w:rsid w:val="00657E0E"/>
    <w:rsid w:val="0066076C"/>
    <w:rsid w:val="006607F0"/>
    <w:rsid w:val="006615C6"/>
    <w:rsid w:val="0066397C"/>
    <w:rsid w:val="006642F9"/>
    <w:rsid w:val="00665684"/>
    <w:rsid w:val="00673090"/>
    <w:rsid w:val="00673DBC"/>
    <w:rsid w:val="00676052"/>
    <w:rsid w:val="00676A86"/>
    <w:rsid w:val="006773A3"/>
    <w:rsid w:val="00677818"/>
    <w:rsid w:val="00680AC9"/>
    <w:rsid w:val="00681C57"/>
    <w:rsid w:val="00682690"/>
    <w:rsid w:val="00683206"/>
    <w:rsid w:val="00683701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64B"/>
    <w:rsid w:val="00697E8E"/>
    <w:rsid w:val="00697F4D"/>
    <w:rsid w:val="006A064D"/>
    <w:rsid w:val="006A14D2"/>
    <w:rsid w:val="006A15BD"/>
    <w:rsid w:val="006A32EE"/>
    <w:rsid w:val="006A5618"/>
    <w:rsid w:val="006A5953"/>
    <w:rsid w:val="006A62A9"/>
    <w:rsid w:val="006A671B"/>
    <w:rsid w:val="006A6B51"/>
    <w:rsid w:val="006A7D3B"/>
    <w:rsid w:val="006B3CD5"/>
    <w:rsid w:val="006B5849"/>
    <w:rsid w:val="006B60DA"/>
    <w:rsid w:val="006B7B59"/>
    <w:rsid w:val="006C28B2"/>
    <w:rsid w:val="006C2A55"/>
    <w:rsid w:val="006C2FE9"/>
    <w:rsid w:val="006D0A1A"/>
    <w:rsid w:val="006D0B94"/>
    <w:rsid w:val="006E4EA5"/>
    <w:rsid w:val="006E733C"/>
    <w:rsid w:val="006F14DA"/>
    <w:rsid w:val="006F1D7D"/>
    <w:rsid w:val="006F2732"/>
    <w:rsid w:val="006F3229"/>
    <w:rsid w:val="006F3A55"/>
    <w:rsid w:val="006F43E1"/>
    <w:rsid w:val="006F458B"/>
    <w:rsid w:val="006F45D5"/>
    <w:rsid w:val="006F4C6A"/>
    <w:rsid w:val="006F6438"/>
    <w:rsid w:val="006F720E"/>
    <w:rsid w:val="006F7843"/>
    <w:rsid w:val="007015A4"/>
    <w:rsid w:val="00701DCF"/>
    <w:rsid w:val="00702299"/>
    <w:rsid w:val="00703E91"/>
    <w:rsid w:val="0070435A"/>
    <w:rsid w:val="00705C3A"/>
    <w:rsid w:val="007074CE"/>
    <w:rsid w:val="00710990"/>
    <w:rsid w:val="00711F1D"/>
    <w:rsid w:val="00711F36"/>
    <w:rsid w:val="0071527E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8A2"/>
    <w:rsid w:val="00731C73"/>
    <w:rsid w:val="007342D9"/>
    <w:rsid w:val="007348BF"/>
    <w:rsid w:val="007354D4"/>
    <w:rsid w:val="00736284"/>
    <w:rsid w:val="00736987"/>
    <w:rsid w:val="00736E2A"/>
    <w:rsid w:val="00740206"/>
    <w:rsid w:val="0074390B"/>
    <w:rsid w:val="0074400B"/>
    <w:rsid w:val="007458DA"/>
    <w:rsid w:val="00745A5D"/>
    <w:rsid w:val="007479EB"/>
    <w:rsid w:val="00751933"/>
    <w:rsid w:val="00755B83"/>
    <w:rsid w:val="00756DD3"/>
    <w:rsid w:val="00760293"/>
    <w:rsid w:val="00763D18"/>
    <w:rsid w:val="007657AC"/>
    <w:rsid w:val="00767A18"/>
    <w:rsid w:val="00770422"/>
    <w:rsid w:val="0077049F"/>
    <w:rsid w:val="00772774"/>
    <w:rsid w:val="00773569"/>
    <w:rsid w:val="0077381F"/>
    <w:rsid w:val="007748DA"/>
    <w:rsid w:val="007763EB"/>
    <w:rsid w:val="0078027E"/>
    <w:rsid w:val="00781475"/>
    <w:rsid w:val="00783DC6"/>
    <w:rsid w:val="00784A58"/>
    <w:rsid w:val="00784D09"/>
    <w:rsid w:val="00786102"/>
    <w:rsid w:val="0078681E"/>
    <w:rsid w:val="0079228B"/>
    <w:rsid w:val="0079563E"/>
    <w:rsid w:val="00795956"/>
    <w:rsid w:val="00796721"/>
    <w:rsid w:val="00796A06"/>
    <w:rsid w:val="007A0DE8"/>
    <w:rsid w:val="007A2866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3D7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964"/>
    <w:rsid w:val="007F5CE0"/>
    <w:rsid w:val="007F731C"/>
    <w:rsid w:val="007F7471"/>
    <w:rsid w:val="008007E3"/>
    <w:rsid w:val="00800C6E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5D05"/>
    <w:rsid w:val="00826758"/>
    <w:rsid w:val="0082713D"/>
    <w:rsid w:val="00827614"/>
    <w:rsid w:val="00831A90"/>
    <w:rsid w:val="0083240B"/>
    <w:rsid w:val="008329A2"/>
    <w:rsid w:val="00833061"/>
    <w:rsid w:val="00834741"/>
    <w:rsid w:val="0083521D"/>
    <w:rsid w:val="008405A5"/>
    <w:rsid w:val="00841A6A"/>
    <w:rsid w:val="00845538"/>
    <w:rsid w:val="00847083"/>
    <w:rsid w:val="008502CA"/>
    <w:rsid w:val="00850F85"/>
    <w:rsid w:val="00853E39"/>
    <w:rsid w:val="00853EF0"/>
    <w:rsid w:val="0085504B"/>
    <w:rsid w:val="00855F26"/>
    <w:rsid w:val="008578E7"/>
    <w:rsid w:val="00857CE5"/>
    <w:rsid w:val="008630D4"/>
    <w:rsid w:val="008704F6"/>
    <w:rsid w:val="00871377"/>
    <w:rsid w:val="008732ED"/>
    <w:rsid w:val="0087410F"/>
    <w:rsid w:val="008741F0"/>
    <w:rsid w:val="00874AE7"/>
    <w:rsid w:val="008772D4"/>
    <w:rsid w:val="00877C83"/>
    <w:rsid w:val="00881029"/>
    <w:rsid w:val="00883207"/>
    <w:rsid w:val="00884EC1"/>
    <w:rsid w:val="0088523C"/>
    <w:rsid w:val="0088685F"/>
    <w:rsid w:val="00890E15"/>
    <w:rsid w:val="00891918"/>
    <w:rsid w:val="00893422"/>
    <w:rsid w:val="0089383A"/>
    <w:rsid w:val="00893A53"/>
    <w:rsid w:val="00896D57"/>
    <w:rsid w:val="008A271D"/>
    <w:rsid w:val="008A3475"/>
    <w:rsid w:val="008A4C60"/>
    <w:rsid w:val="008A547A"/>
    <w:rsid w:val="008A61A2"/>
    <w:rsid w:val="008A68CA"/>
    <w:rsid w:val="008A6F95"/>
    <w:rsid w:val="008A73AB"/>
    <w:rsid w:val="008B06E9"/>
    <w:rsid w:val="008B304B"/>
    <w:rsid w:val="008B3AE5"/>
    <w:rsid w:val="008B508E"/>
    <w:rsid w:val="008B5ABA"/>
    <w:rsid w:val="008B7A4B"/>
    <w:rsid w:val="008C015E"/>
    <w:rsid w:val="008C3895"/>
    <w:rsid w:val="008C72FD"/>
    <w:rsid w:val="008D1C61"/>
    <w:rsid w:val="008D1ECE"/>
    <w:rsid w:val="008D3EF8"/>
    <w:rsid w:val="008D7622"/>
    <w:rsid w:val="008D7823"/>
    <w:rsid w:val="008D78FC"/>
    <w:rsid w:val="008E075B"/>
    <w:rsid w:val="008E0ACF"/>
    <w:rsid w:val="008E13CA"/>
    <w:rsid w:val="008E1544"/>
    <w:rsid w:val="008E2206"/>
    <w:rsid w:val="008E65B8"/>
    <w:rsid w:val="008E7344"/>
    <w:rsid w:val="008F23DD"/>
    <w:rsid w:val="008F34B0"/>
    <w:rsid w:val="008F38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3085"/>
    <w:rsid w:val="009167AD"/>
    <w:rsid w:val="00916F97"/>
    <w:rsid w:val="00917089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46F1"/>
    <w:rsid w:val="00935C16"/>
    <w:rsid w:val="00941703"/>
    <w:rsid w:val="009418E7"/>
    <w:rsid w:val="00941FC3"/>
    <w:rsid w:val="00942877"/>
    <w:rsid w:val="00943B81"/>
    <w:rsid w:val="00944503"/>
    <w:rsid w:val="00946070"/>
    <w:rsid w:val="00947127"/>
    <w:rsid w:val="0094773D"/>
    <w:rsid w:val="0094779E"/>
    <w:rsid w:val="00947F11"/>
    <w:rsid w:val="00951894"/>
    <w:rsid w:val="00955552"/>
    <w:rsid w:val="009555C0"/>
    <w:rsid w:val="0095579B"/>
    <w:rsid w:val="00956BD7"/>
    <w:rsid w:val="0095768B"/>
    <w:rsid w:val="0096066A"/>
    <w:rsid w:val="00960E9F"/>
    <w:rsid w:val="0096101C"/>
    <w:rsid w:val="00961096"/>
    <w:rsid w:val="0096231C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6A41"/>
    <w:rsid w:val="0098746E"/>
    <w:rsid w:val="0099326D"/>
    <w:rsid w:val="00994EA0"/>
    <w:rsid w:val="00995783"/>
    <w:rsid w:val="009963FA"/>
    <w:rsid w:val="009A17EF"/>
    <w:rsid w:val="009A358F"/>
    <w:rsid w:val="009A5A4E"/>
    <w:rsid w:val="009A6B1D"/>
    <w:rsid w:val="009B15F5"/>
    <w:rsid w:val="009B1E70"/>
    <w:rsid w:val="009B2239"/>
    <w:rsid w:val="009B27D0"/>
    <w:rsid w:val="009B6266"/>
    <w:rsid w:val="009B649C"/>
    <w:rsid w:val="009B6A09"/>
    <w:rsid w:val="009B6B10"/>
    <w:rsid w:val="009B6D48"/>
    <w:rsid w:val="009C0A96"/>
    <w:rsid w:val="009C2814"/>
    <w:rsid w:val="009C2E37"/>
    <w:rsid w:val="009C5C98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07D"/>
    <w:rsid w:val="009E1662"/>
    <w:rsid w:val="009E6C59"/>
    <w:rsid w:val="009E77AB"/>
    <w:rsid w:val="009E7BB2"/>
    <w:rsid w:val="009E7C5F"/>
    <w:rsid w:val="009F23D0"/>
    <w:rsid w:val="009F2611"/>
    <w:rsid w:val="009F2ABB"/>
    <w:rsid w:val="009F4C86"/>
    <w:rsid w:val="009F6901"/>
    <w:rsid w:val="009F6C82"/>
    <w:rsid w:val="009F737B"/>
    <w:rsid w:val="00A01A90"/>
    <w:rsid w:val="00A04169"/>
    <w:rsid w:val="00A10EEB"/>
    <w:rsid w:val="00A1235C"/>
    <w:rsid w:val="00A13A0E"/>
    <w:rsid w:val="00A153D4"/>
    <w:rsid w:val="00A169AB"/>
    <w:rsid w:val="00A17BB5"/>
    <w:rsid w:val="00A17CC0"/>
    <w:rsid w:val="00A206A7"/>
    <w:rsid w:val="00A21CC7"/>
    <w:rsid w:val="00A24F90"/>
    <w:rsid w:val="00A276B9"/>
    <w:rsid w:val="00A27E84"/>
    <w:rsid w:val="00A30577"/>
    <w:rsid w:val="00A33E95"/>
    <w:rsid w:val="00A346F6"/>
    <w:rsid w:val="00A348D3"/>
    <w:rsid w:val="00A34CC9"/>
    <w:rsid w:val="00A36161"/>
    <w:rsid w:val="00A361A1"/>
    <w:rsid w:val="00A369D2"/>
    <w:rsid w:val="00A36E9D"/>
    <w:rsid w:val="00A3798F"/>
    <w:rsid w:val="00A426B3"/>
    <w:rsid w:val="00A4284C"/>
    <w:rsid w:val="00A4611C"/>
    <w:rsid w:val="00A506ED"/>
    <w:rsid w:val="00A50AA1"/>
    <w:rsid w:val="00A50D44"/>
    <w:rsid w:val="00A5150C"/>
    <w:rsid w:val="00A5288F"/>
    <w:rsid w:val="00A555E5"/>
    <w:rsid w:val="00A556ED"/>
    <w:rsid w:val="00A5724A"/>
    <w:rsid w:val="00A6094E"/>
    <w:rsid w:val="00A617FC"/>
    <w:rsid w:val="00A6277E"/>
    <w:rsid w:val="00A63477"/>
    <w:rsid w:val="00A65F9F"/>
    <w:rsid w:val="00A67C76"/>
    <w:rsid w:val="00A70DB5"/>
    <w:rsid w:val="00A71B9C"/>
    <w:rsid w:val="00A71C39"/>
    <w:rsid w:val="00A7569E"/>
    <w:rsid w:val="00A777A6"/>
    <w:rsid w:val="00A77C65"/>
    <w:rsid w:val="00A81164"/>
    <w:rsid w:val="00A82AEB"/>
    <w:rsid w:val="00A82C6A"/>
    <w:rsid w:val="00A8395C"/>
    <w:rsid w:val="00A84932"/>
    <w:rsid w:val="00A84F90"/>
    <w:rsid w:val="00A86D2B"/>
    <w:rsid w:val="00A87878"/>
    <w:rsid w:val="00A9033E"/>
    <w:rsid w:val="00A925FD"/>
    <w:rsid w:val="00A94891"/>
    <w:rsid w:val="00A9595A"/>
    <w:rsid w:val="00A965D5"/>
    <w:rsid w:val="00A97F57"/>
    <w:rsid w:val="00AA1CDD"/>
    <w:rsid w:val="00AA4CDA"/>
    <w:rsid w:val="00AB02C8"/>
    <w:rsid w:val="00AB0808"/>
    <w:rsid w:val="00AB12B4"/>
    <w:rsid w:val="00AB16AA"/>
    <w:rsid w:val="00AB17AD"/>
    <w:rsid w:val="00AB1934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D6764"/>
    <w:rsid w:val="00AE6656"/>
    <w:rsid w:val="00AE6814"/>
    <w:rsid w:val="00AE7D78"/>
    <w:rsid w:val="00AF1433"/>
    <w:rsid w:val="00AF1B6F"/>
    <w:rsid w:val="00AF39F3"/>
    <w:rsid w:val="00AF7697"/>
    <w:rsid w:val="00B00F53"/>
    <w:rsid w:val="00B01EAA"/>
    <w:rsid w:val="00B02736"/>
    <w:rsid w:val="00B03FFD"/>
    <w:rsid w:val="00B07395"/>
    <w:rsid w:val="00B114C9"/>
    <w:rsid w:val="00B12D4D"/>
    <w:rsid w:val="00B13397"/>
    <w:rsid w:val="00B138E8"/>
    <w:rsid w:val="00B147AC"/>
    <w:rsid w:val="00B15277"/>
    <w:rsid w:val="00B1697E"/>
    <w:rsid w:val="00B248E4"/>
    <w:rsid w:val="00B253C6"/>
    <w:rsid w:val="00B25CBB"/>
    <w:rsid w:val="00B260F3"/>
    <w:rsid w:val="00B30036"/>
    <w:rsid w:val="00B33B37"/>
    <w:rsid w:val="00B34ED6"/>
    <w:rsid w:val="00B34F95"/>
    <w:rsid w:val="00B40061"/>
    <w:rsid w:val="00B40B02"/>
    <w:rsid w:val="00B42593"/>
    <w:rsid w:val="00B42E03"/>
    <w:rsid w:val="00B43AE9"/>
    <w:rsid w:val="00B45B9A"/>
    <w:rsid w:val="00B467C4"/>
    <w:rsid w:val="00B46BCA"/>
    <w:rsid w:val="00B504FD"/>
    <w:rsid w:val="00B53BEA"/>
    <w:rsid w:val="00B54731"/>
    <w:rsid w:val="00B55F72"/>
    <w:rsid w:val="00B6020D"/>
    <w:rsid w:val="00B61972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E20"/>
    <w:rsid w:val="00B73F6D"/>
    <w:rsid w:val="00B7716D"/>
    <w:rsid w:val="00B77B3D"/>
    <w:rsid w:val="00B77FDF"/>
    <w:rsid w:val="00B833AF"/>
    <w:rsid w:val="00B84178"/>
    <w:rsid w:val="00B86960"/>
    <w:rsid w:val="00B91776"/>
    <w:rsid w:val="00B942EF"/>
    <w:rsid w:val="00B95B06"/>
    <w:rsid w:val="00B95E39"/>
    <w:rsid w:val="00B96E6A"/>
    <w:rsid w:val="00BA095C"/>
    <w:rsid w:val="00BA4B70"/>
    <w:rsid w:val="00BA5126"/>
    <w:rsid w:val="00BA65AE"/>
    <w:rsid w:val="00BB24AA"/>
    <w:rsid w:val="00BB35B8"/>
    <w:rsid w:val="00BB6156"/>
    <w:rsid w:val="00BB6EB8"/>
    <w:rsid w:val="00BB6F0A"/>
    <w:rsid w:val="00BB78CD"/>
    <w:rsid w:val="00BB7951"/>
    <w:rsid w:val="00BC02A5"/>
    <w:rsid w:val="00BC1969"/>
    <w:rsid w:val="00BC47A7"/>
    <w:rsid w:val="00BC5D6B"/>
    <w:rsid w:val="00BC5DF3"/>
    <w:rsid w:val="00BC6570"/>
    <w:rsid w:val="00BD047A"/>
    <w:rsid w:val="00BD0942"/>
    <w:rsid w:val="00BD31E3"/>
    <w:rsid w:val="00BD42D1"/>
    <w:rsid w:val="00BD4F04"/>
    <w:rsid w:val="00BD4FC5"/>
    <w:rsid w:val="00BD5BA3"/>
    <w:rsid w:val="00BD7EC3"/>
    <w:rsid w:val="00BE11D0"/>
    <w:rsid w:val="00BE13C4"/>
    <w:rsid w:val="00BE1ABB"/>
    <w:rsid w:val="00BE1DE9"/>
    <w:rsid w:val="00BE209A"/>
    <w:rsid w:val="00BE2C34"/>
    <w:rsid w:val="00BE32E8"/>
    <w:rsid w:val="00BE4658"/>
    <w:rsid w:val="00BE4EBD"/>
    <w:rsid w:val="00BE7C05"/>
    <w:rsid w:val="00BF2D35"/>
    <w:rsid w:val="00BF323E"/>
    <w:rsid w:val="00BF35A3"/>
    <w:rsid w:val="00BF37B3"/>
    <w:rsid w:val="00BF4EB5"/>
    <w:rsid w:val="00BF64EC"/>
    <w:rsid w:val="00BF7809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27359"/>
    <w:rsid w:val="00C30F32"/>
    <w:rsid w:val="00C31CC5"/>
    <w:rsid w:val="00C36071"/>
    <w:rsid w:val="00C363CD"/>
    <w:rsid w:val="00C368AD"/>
    <w:rsid w:val="00C458BC"/>
    <w:rsid w:val="00C45D53"/>
    <w:rsid w:val="00C461BF"/>
    <w:rsid w:val="00C5111F"/>
    <w:rsid w:val="00C51218"/>
    <w:rsid w:val="00C5359D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1147"/>
    <w:rsid w:val="00C82BF2"/>
    <w:rsid w:val="00C8536D"/>
    <w:rsid w:val="00C85CB7"/>
    <w:rsid w:val="00C85F4B"/>
    <w:rsid w:val="00C9035C"/>
    <w:rsid w:val="00C93994"/>
    <w:rsid w:val="00C94A57"/>
    <w:rsid w:val="00C95C9C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FF8"/>
    <w:rsid w:val="00CB1B33"/>
    <w:rsid w:val="00CB212C"/>
    <w:rsid w:val="00CB2750"/>
    <w:rsid w:val="00CB35CF"/>
    <w:rsid w:val="00CB36E1"/>
    <w:rsid w:val="00CB4D31"/>
    <w:rsid w:val="00CB4F24"/>
    <w:rsid w:val="00CB54D7"/>
    <w:rsid w:val="00CB7065"/>
    <w:rsid w:val="00CC0F0E"/>
    <w:rsid w:val="00CC203C"/>
    <w:rsid w:val="00CC3341"/>
    <w:rsid w:val="00CC4138"/>
    <w:rsid w:val="00CC46E3"/>
    <w:rsid w:val="00CD0A07"/>
    <w:rsid w:val="00CD22A0"/>
    <w:rsid w:val="00CD2BF9"/>
    <w:rsid w:val="00CD6ECB"/>
    <w:rsid w:val="00CD7186"/>
    <w:rsid w:val="00CD7A0C"/>
    <w:rsid w:val="00CE1FB8"/>
    <w:rsid w:val="00CE356E"/>
    <w:rsid w:val="00CE4311"/>
    <w:rsid w:val="00CE47A6"/>
    <w:rsid w:val="00CE540E"/>
    <w:rsid w:val="00CE5766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659E"/>
    <w:rsid w:val="00D078F2"/>
    <w:rsid w:val="00D11125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36DD4"/>
    <w:rsid w:val="00D3788F"/>
    <w:rsid w:val="00D40C0B"/>
    <w:rsid w:val="00D41D84"/>
    <w:rsid w:val="00D41E82"/>
    <w:rsid w:val="00D42B62"/>
    <w:rsid w:val="00D43B0B"/>
    <w:rsid w:val="00D43E0C"/>
    <w:rsid w:val="00D441EE"/>
    <w:rsid w:val="00D45747"/>
    <w:rsid w:val="00D45FC1"/>
    <w:rsid w:val="00D47713"/>
    <w:rsid w:val="00D47B7B"/>
    <w:rsid w:val="00D47F09"/>
    <w:rsid w:val="00D47FA5"/>
    <w:rsid w:val="00D50F82"/>
    <w:rsid w:val="00D52215"/>
    <w:rsid w:val="00D53A5D"/>
    <w:rsid w:val="00D55A1E"/>
    <w:rsid w:val="00D570BA"/>
    <w:rsid w:val="00D62658"/>
    <w:rsid w:val="00D6416B"/>
    <w:rsid w:val="00D646D0"/>
    <w:rsid w:val="00D64C10"/>
    <w:rsid w:val="00D6535E"/>
    <w:rsid w:val="00D667E7"/>
    <w:rsid w:val="00D67B22"/>
    <w:rsid w:val="00D71E4F"/>
    <w:rsid w:val="00D73639"/>
    <w:rsid w:val="00D73953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445"/>
    <w:rsid w:val="00D816AD"/>
    <w:rsid w:val="00D81D52"/>
    <w:rsid w:val="00D8224C"/>
    <w:rsid w:val="00D82718"/>
    <w:rsid w:val="00D82C0A"/>
    <w:rsid w:val="00D82D82"/>
    <w:rsid w:val="00D86096"/>
    <w:rsid w:val="00D86AEE"/>
    <w:rsid w:val="00D91753"/>
    <w:rsid w:val="00D92C3F"/>
    <w:rsid w:val="00D95498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0D4"/>
    <w:rsid w:val="00DA7C99"/>
    <w:rsid w:val="00DB27F9"/>
    <w:rsid w:val="00DB4201"/>
    <w:rsid w:val="00DC2351"/>
    <w:rsid w:val="00DC449E"/>
    <w:rsid w:val="00DC568A"/>
    <w:rsid w:val="00DC56D3"/>
    <w:rsid w:val="00DC6AB9"/>
    <w:rsid w:val="00DC6F61"/>
    <w:rsid w:val="00DD0281"/>
    <w:rsid w:val="00DD4A03"/>
    <w:rsid w:val="00DD4B7B"/>
    <w:rsid w:val="00DD5526"/>
    <w:rsid w:val="00DD74DF"/>
    <w:rsid w:val="00DE05BB"/>
    <w:rsid w:val="00DE096E"/>
    <w:rsid w:val="00DE1A11"/>
    <w:rsid w:val="00DE42E0"/>
    <w:rsid w:val="00DE5A52"/>
    <w:rsid w:val="00DF0CED"/>
    <w:rsid w:val="00DF3C8C"/>
    <w:rsid w:val="00DF3DFA"/>
    <w:rsid w:val="00E007C9"/>
    <w:rsid w:val="00E00833"/>
    <w:rsid w:val="00E00987"/>
    <w:rsid w:val="00E01008"/>
    <w:rsid w:val="00E02B82"/>
    <w:rsid w:val="00E0401B"/>
    <w:rsid w:val="00E04C15"/>
    <w:rsid w:val="00E104FB"/>
    <w:rsid w:val="00E1151E"/>
    <w:rsid w:val="00E117CE"/>
    <w:rsid w:val="00E13558"/>
    <w:rsid w:val="00E13656"/>
    <w:rsid w:val="00E14039"/>
    <w:rsid w:val="00E17308"/>
    <w:rsid w:val="00E20DAD"/>
    <w:rsid w:val="00E2206A"/>
    <w:rsid w:val="00E24085"/>
    <w:rsid w:val="00E25DD2"/>
    <w:rsid w:val="00E30ADE"/>
    <w:rsid w:val="00E326CC"/>
    <w:rsid w:val="00E3395B"/>
    <w:rsid w:val="00E33AC1"/>
    <w:rsid w:val="00E33F2D"/>
    <w:rsid w:val="00E348FA"/>
    <w:rsid w:val="00E36806"/>
    <w:rsid w:val="00E40494"/>
    <w:rsid w:val="00E44465"/>
    <w:rsid w:val="00E444EB"/>
    <w:rsid w:val="00E456A5"/>
    <w:rsid w:val="00E47E5A"/>
    <w:rsid w:val="00E50BA9"/>
    <w:rsid w:val="00E52618"/>
    <w:rsid w:val="00E56964"/>
    <w:rsid w:val="00E56D62"/>
    <w:rsid w:val="00E571F1"/>
    <w:rsid w:val="00E6143F"/>
    <w:rsid w:val="00E63DF2"/>
    <w:rsid w:val="00E6431E"/>
    <w:rsid w:val="00E656BE"/>
    <w:rsid w:val="00E65B9F"/>
    <w:rsid w:val="00E66389"/>
    <w:rsid w:val="00E717C7"/>
    <w:rsid w:val="00E7418F"/>
    <w:rsid w:val="00E75F19"/>
    <w:rsid w:val="00E7759A"/>
    <w:rsid w:val="00E807AA"/>
    <w:rsid w:val="00E8466D"/>
    <w:rsid w:val="00E847EB"/>
    <w:rsid w:val="00E84A42"/>
    <w:rsid w:val="00E84B2E"/>
    <w:rsid w:val="00E86958"/>
    <w:rsid w:val="00E86DF0"/>
    <w:rsid w:val="00E87EE0"/>
    <w:rsid w:val="00E909DF"/>
    <w:rsid w:val="00E91149"/>
    <w:rsid w:val="00E9133F"/>
    <w:rsid w:val="00E91831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5EF8"/>
    <w:rsid w:val="00EA7CAD"/>
    <w:rsid w:val="00EB16F2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5ED"/>
    <w:rsid w:val="00EC0411"/>
    <w:rsid w:val="00EC11BD"/>
    <w:rsid w:val="00EC3459"/>
    <w:rsid w:val="00EC6DA0"/>
    <w:rsid w:val="00EC7268"/>
    <w:rsid w:val="00EC7DA9"/>
    <w:rsid w:val="00ED3080"/>
    <w:rsid w:val="00ED3A6D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5748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266A6"/>
    <w:rsid w:val="00F338D3"/>
    <w:rsid w:val="00F346D5"/>
    <w:rsid w:val="00F34E3B"/>
    <w:rsid w:val="00F35A00"/>
    <w:rsid w:val="00F369A5"/>
    <w:rsid w:val="00F36E9F"/>
    <w:rsid w:val="00F3746D"/>
    <w:rsid w:val="00F3781F"/>
    <w:rsid w:val="00F4224F"/>
    <w:rsid w:val="00F42998"/>
    <w:rsid w:val="00F45E41"/>
    <w:rsid w:val="00F50C11"/>
    <w:rsid w:val="00F513C1"/>
    <w:rsid w:val="00F52714"/>
    <w:rsid w:val="00F532E7"/>
    <w:rsid w:val="00F53F3B"/>
    <w:rsid w:val="00F560E6"/>
    <w:rsid w:val="00F56C2C"/>
    <w:rsid w:val="00F62A38"/>
    <w:rsid w:val="00F6389D"/>
    <w:rsid w:val="00F66834"/>
    <w:rsid w:val="00F668E2"/>
    <w:rsid w:val="00F67410"/>
    <w:rsid w:val="00F715DF"/>
    <w:rsid w:val="00F715E4"/>
    <w:rsid w:val="00F72183"/>
    <w:rsid w:val="00F7270A"/>
    <w:rsid w:val="00F72ADB"/>
    <w:rsid w:val="00F72EA6"/>
    <w:rsid w:val="00F74B6A"/>
    <w:rsid w:val="00F75BD6"/>
    <w:rsid w:val="00F75F81"/>
    <w:rsid w:val="00F76C43"/>
    <w:rsid w:val="00F771E0"/>
    <w:rsid w:val="00F842DC"/>
    <w:rsid w:val="00F846C9"/>
    <w:rsid w:val="00F846F1"/>
    <w:rsid w:val="00F85EBE"/>
    <w:rsid w:val="00F863E6"/>
    <w:rsid w:val="00F95565"/>
    <w:rsid w:val="00F962E9"/>
    <w:rsid w:val="00F97330"/>
    <w:rsid w:val="00FA0351"/>
    <w:rsid w:val="00FA1C64"/>
    <w:rsid w:val="00FA2971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007"/>
    <w:rsid w:val="00FB08BA"/>
    <w:rsid w:val="00FB32BA"/>
    <w:rsid w:val="00FB4020"/>
    <w:rsid w:val="00FB5411"/>
    <w:rsid w:val="00FB5A17"/>
    <w:rsid w:val="00FB6C21"/>
    <w:rsid w:val="00FC0717"/>
    <w:rsid w:val="00FC07DA"/>
    <w:rsid w:val="00FC50AC"/>
    <w:rsid w:val="00FC52E4"/>
    <w:rsid w:val="00FD13E0"/>
    <w:rsid w:val="00FD15FF"/>
    <w:rsid w:val="00FD3514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0FF7856"/>
    <w:rsid w:val="0B4B6C71"/>
    <w:rsid w:val="0BA7494A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069CDD"/>
    <w:rsid w:val="3652F5EE"/>
    <w:rsid w:val="3A495CB0"/>
    <w:rsid w:val="3DF5A1E1"/>
    <w:rsid w:val="41E261AB"/>
    <w:rsid w:val="48DFD613"/>
    <w:rsid w:val="4A21B069"/>
    <w:rsid w:val="4D28327C"/>
    <w:rsid w:val="505EFDBF"/>
    <w:rsid w:val="51A7C25D"/>
    <w:rsid w:val="5265676D"/>
    <w:rsid w:val="52C63501"/>
    <w:rsid w:val="53669419"/>
    <w:rsid w:val="5A76F758"/>
    <w:rsid w:val="5B4EA9EB"/>
    <w:rsid w:val="634131F8"/>
    <w:rsid w:val="6455FD6D"/>
    <w:rsid w:val="64BF1ABA"/>
    <w:rsid w:val="66BF3A32"/>
    <w:rsid w:val="675A661E"/>
    <w:rsid w:val="68156657"/>
    <w:rsid w:val="6EA1ED8D"/>
    <w:rsid w:val="7851973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6FF08"/>
  <w15:docId w15:val="{61067485-5865-4CD1-A344-051CE30A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iPriority w:val="99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Tipodeletrapredefinidodopargrafo"/>
    <w:rsid w:val="00012694"/>
  </w:style>
  <w:style w:type="character" w:customStyle="1" w:styleId="normaltextrun">
    <w:name w:val="normaltextrun"/>
    <w:basedOn w:val="Tipodeletrapredefinidodopargrafo"/>
    <w:rsid w:val="0096101C"/>
  </w:style>
  <w:style w:type="character" w:customStyle="1" w:styleId="eop">
    <w:name w:val="eop"/>
    <w:basedOn w:val="Tipodeletrapredefinidodopargrafo"/>
    <w:rsid w:val="009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A2fYmTwUbm" TargetMode="External"/><Relationship Id="rId18" Type="http://schemas.openxmlformats.org/officeDocument/2006/relationships/hyperlink" Target="https://www.timeshighereducation.com/rankings/impact/2020/overal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alg.pt/curso/2904" TargetMode="External"/><Relationship Id="rId17" Type="http://schemas.openxmlformats.org/officeDocument/2006/relationships/hyperlink" Target="https://www.shanghairanking.com/rankings/gras/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highereducation.com/world-university-rankings/2021/young-university-rank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lg.pt/curso/2904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fia.lareiro@lift.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a.per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3" ma:contentTypeDescription="Create a new document." ma:contentTypeScope="" ma:versionID="bdd8f5fe5801907a540f3ceb1829e9c5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f6a9f6885818d38bd13d39d7a24600d2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1FFB-1693-4235-B5A0-A6B1208BA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4.xml><?xml version="1.0" encoding="utf-8"?>
<ds:datastoreItem xmlns:ds="http://schemas.openxmlformats.org/officeDocument/2006/customXml" ds:itemID="{34818D0F-FA37-44A1-AD11-A3752E74FA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4477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5295</CharactersWithSpaces>
  <SharedDoc>false</SharedDoc>
  <HLinks>
    <vt:vector size="54" baseType="variant">
      <vt:variant>
        <vt:i4>2031671</vt:i4>
      </vt:variant>
      <vt:variant>
        <vt:i4>24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458784</vt:i4>
      </vt:variant>
      <vt:variant>
        <vt:i4>21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  <vt:variant>
        <vt:i4>2490407</vt:i4>
      </vt:variant>
      <vt:variant>
        <vt:i4>18</vt:i4>
      </vt:variant>
      <vt:variant>
        <vt:i4>0</vt:i4>
      </vt:variant>
      <vt:variant>
        <vt:i4>5</vt:i4>
      </vt:variant>
      <vt:variant>
        <vt:lpwstr>https://nam06.safelinks.protection.outlook.com/?url=https%3A%2F%2Fquery.prod.cms.rt.microsoft.com%2Fcms%2Fapi%2Fam%2Fbinary%2FRE4H2f8&amp;data=04%7C01%7Cv-frcosta%40microsoft.com%7C9c1890b530db4768951108d8c8f716b9%7C72f988bf86f141af91ab2d7cd011db47%7C1%7C0%7C637480310849152826%7CUnknown%7CTWFpbGZsb3d8eyJWIjoiMC4wLjAwMDAiLCJQIjoiV2luMzIiLCJBTiI6Ik1haWwiLCJXVCI6Mn0%3D%7C1000&amp;sdata=VnIe4VtGRlTCVf4RGsL2mRxpBDdma70NkEAbzkHHsYU%3D&amp;reserved=0</vt:lpwstr>
      </vt:variant>
      <vt:variant>
        <vt:lpwstr/>
      </vt:variant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https://youtu.be/S2No-oHZNdc</vt:lpwstr>
      </vt:variant>
      <vt:variant>
        <vt:lpwstr/>
      </vt:variant>
      <vt:variant>
        <vt:i4>2555906</vt:i4>
      </vt:variant>
      <vt:variant>
        <vt:i4>12</vt:i4>
      </vt:variant>
      <vt:variant>
        <vt:i4>0</vt:i4>
      </vt:variant>
      <vt:variant>
        <vt:i4>5</vt:i4>
      </vt:variant>
      <vt:variant>
        <vt:lpwstr>https://youtu.be/BdLB_2tR00s</vt:lpwstr>
      </vt:variant>
      <vt:variant>
        <vt:lpwstr/>
      </vt:variant>
      <vt:variant>
        <vt:i4>1966145</vt:i4>
      </vt:variant>
      <vt:variant>
        <vt:i4>9</vt:i4>
      </vt:variant>
      <vt:variant>
        <vt:i4>0</vt:i4>
      </vt:variant>
      <vt:variant>
        <vt:i4>5</vt:i4>
      </vt:variant>
      <vt:variant>
        <vt:lpwstr>https://youtu.be/yc9VSgIWp0U</vt:lpwstr>
      </vt:variant>
      <vt:variant>
        <vt:lpwstr/>
      </vt:variant>
      <vt:variant>
        <vt:i4>2031629</vt:i4>
      </vt:variant>
      <vt:variant>
        <vt:i4>6</vt:i4>
      </vt:variant>
      <vt:variant>
        <vt:i4>0</vt:i4>
      </vt:variant>
      <vt:variant>
        <vt:i4>5</vt:i4>
      </vt:variant>
      <vt:variant>
        <vt:lpwstr>https://youtu.be/ZOejEGxq1jM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https://www.youtube.com/channel/UCbJUchR8R8RUOUQWV5jcoxg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https://aka.ms/pridelive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cp:lastPrinted>2021-05-21T14:20:00Z</cp:lastPrinted>
  <dcterms:created xsi:type="dcterms:W3CDTF">2021-06-28T09:01:00Z</dcterms:created>
  <dcterms:modified xsi:type="dcterms:W3CDTF">2021-06-28T09:01:00Z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