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476E" w:rsidRDefault="0099476E"/>
    <w:p w14:paraId="00000002" w14:textId="4F55E256" w:rsidR="0099476E" w:rsidRDefault="003724E0">
      <w:r>
        <w:t xml:space="preserve">Informacja prasowa                                                                                          </w:t>
      </w:r>
      <w:r>
        <w:t xml:space="preserve">                                30.06.2021 r.</w:t>
      </w:r>
    </w:p>
    <w:p w14:paraId="00000003" w14:textId="77777777" w:rsidR="0099476E" w:rsidRDefault="0037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Seniorze usłysz więcej! Aparat słuchowy to nie wszystko – poznaj pętlę indukcyjną</w:t>
      </w:r>
    </w:p>
    <w:p w14:paraId="00000004" w14:textId="77777777" w:rsidR="0099476E" w:rsidRDefault="003724E0">
      <w:pPr>
        <w:jc w:val="both"/>
        <w:rPr>
          <w:b/>
        </w:rPr>
      </w:pPr>
      <w:r>
        <w:rPr>
          <w:b/>
        </w:rPr>
        <w:t>Niedosłuch możemy n</w:t>
      </w:r>
      <w:r>
        <w:rPr>
          <w:b/>
        </w:rPr>
        <w:t>azwać chorobą cywilizacyjną XXI wieku. Według szacunków, w 2050 roku liczba osób niedosłyszących ma sięgnąć już 900 mln – czyli niemal dwukrotnie więcej niż dziś</w:t>
      </w:r>
      <w:r>
        <w:rPr>
          <w:b/>
          <w:vertAlign w:val="superscript"/>
        </w:rPr>
        <w:footnoteReference w:id="1"/>
      </w:r>
      <w:r>
        <w:rPr>
          <w:b/>
        </w:rPr>
        <w:t>. Problem ten dotyka głównie seniorów, którzy z uwagi na trudności w słyszeniu często ogranic</w:t>
      </w:r>
      <w:r>
        <w:rPr>
          <w:b/>
        </w:rPr>
        <w:t>zają wychodzenie z domu do minimum, mimo korzystania z aparatu słuchowego. Dzieje się tak ze względu na zawodność aparatów w miejscach, gdzie jest dużo ludzi lub panuje hałas. Istnieje jednak rozwiązanie, dzięki któremu starsze osoby noszące aparat mogą le</w:t>
      </w:r>
      <w:r>
        <w:rPr>
          <w:b/>
        </w:rPr>
        <w:t>piej słyszeć i rozumieć docierające do nich dźwięki. Czym jest pętla indukcyjna i jak działa?</w:t>
      </w:r>
    </w:p>
    <w:p w14:paraId="00000005" w14:textId="77777777" w:rsidR="0099476E" w:rsidRDefault="003724E0">
      <w:pPr>
        <w:rPr>
          <w:b/>
        </w:rPr>
      </w:pPr>
      <w:r>
        <w:rPr>
          <w:b/>
        </w:rPr>
        <w:t>Kłopoty ze słuchem – coraz częstszy problem wśród seniorów</w:t>
      </w:r>
    </w:p>
    <w:p w14:paraId="00000006" w14:textId="77777777" w:rsidR="0099476E" w:rsidRDefault="003724E0">
      <w:pPr>
        <w:tabs>
          <w:tab w:val="left" w:pos="3828"/>
        </w:tabs>
        <w:jc w:val="both"/>
      </w:pPr>
      <w:r>
        <w:t>Według badań przeprowadzonych przez Światową Organizację Zdrowia, z problemami ze słuchem może zmagać s</w:t>
      </w:r>
      <w:r>
        <w:t xml:space="preserve">ię nawet 500 mln ludzi na całym świecie, z czego aż 2,8 mln stanowią Polacy. Co ważne, dotyczy to przede wszystkim seniorów </w:t>
      </w:r>
      <w:r>
        <w:rPr>
          <w:b/>
        </w:rPr>
        <w:t xml:space="preserve">– </w:t>
      </w:r>
      <w:r>
        <w:t>aż 75 proc. osób po 70 roku życia nie słyszy prawidłowo</w:t>
      </w:r>
      <w:r>
        <w:rPr>
          <w:vertAlign w:val="superscript"/>
        </w:rPr>
        <w:footnoteReference w:id="2"/>
      </w:r>
      <w:r>
        <w:t xml:space="preserve">. </w:t>
      </w:r>
    </w:p>
    <w:p w14:paraId="00000007" w14:textId="77777777" w:rsidR="0099476E" w:rsidRDefault="003724E0">
      <w:pPr>
        <w:jc w:val="both"/>
      </w:pPr>
      <w:r>
        <w:t xml:space="preserve">„Słuch pogarsza się wraz z wiekiem i jest duże prawdopodobieństwo, że </w:t>
      </w:r>
      <w:r>
        <w:t>problem niedosłuchu dotknie nas lub kogoś z naszych bliskich. Osoby starsze, u których pojawiają się kłopoty mówią, że słyszą, ale nie rozumieją. Zdarza im się wówczas tłumaczyć, że członkowie rodziny zaczęli mówić niewyraźnie, albo coś dzieje się z dźwięk</w:t>
      </w:r>
      <w:r>
        <w:t>iem telewizora. Warto wtedy zbadać słuch, ponieważ może to świadczyć o lekkim ubytku. Jeśli okaże się, że jest potrzebny aparat słuchowy, nie warto zwlekać z jego zakupem – im później się na niego zdecydujemy tym większe mogą być problemy z przyzwyczajenie</w:t>
      </w:r>
      <w:r>
        <w:t>m się do urządzenia” – twierdzi Maciej Kasperkowiak, protetyk słuchu współpracujący z Fundacją Kultury bez Barier.</w:t>
      </w:r>
    </w:p>
    <w:p w14:paraId="00000008" w14:textId="77777777" w:rsidR="0099476E" w:rsidRDefault="003724E0">
      <w:pPr>
        <w:rPr>
          <w:b/>
        </w:rPr>
      </w:pPr>
      <w:r>
        <w:rPr>
          <w:b/>
        </w:rPr>
        <w:t>Pętla indukcyjna – małe urządzenie, ogromne znaczenie</w:t>
      </w:r>
    </w:p>
    <w:p w14:paraId="00000009" w14:textId="77777777" w:rsidR="0099476E" w:rsidRDefault="003724E0">
      <w:pPr>
        <w:jc w:val="both"/>
      </w:pPr>
      <w:r>
        <w:t>Aparat słuchowy – choć jest ogromnym wsparciem dla osób niedosłyszących – czasami po pr</w:t>
      </w:r>
      <w:r>
        <w:t>ostu nie wystarcza. Dzieje się tak przede wszystkim w miejscach, gdzie panuje spory hałas lub gwar jak np.: w poczekalni ośrodka zdrowia, w kościele, w teatrze lub kinie. To właśnie tam osoby słabosłyszące są najbardziej narażone na zakłócenia w odbiorze d</w:t>
      </w:r>
      <w:r>
        <w:t>źwięków, ponieważ aparaty oraz implanty wspomagają wszystkie odgłosy – również te niepożądane. Wówczas świetnym rozwiązaniem okazuje się być pętla indukcyjna, która usuwa szmery czy pogłos i sprawia, że dźwięk docierający do użytkownika aparatu jest czysty</w:t>
      </w:r>
      <w:r>
        <w:t xml:space="preserve"> i wyraźny.  </w:t>
      </w:r>
    </w:p>
    <w:p w14:paraId="0000000A" w14:textId="77777777" w:rsidR="0099476E" w:rsidRDefault="003724E0">
      <w:pPr>
        <w:jc w:val="both"/>
      </w:pPr>
      <w:r>
        <w:t>Korzystanie z pętli indukcyjnej nie jest niczym skomplikowanym, ale konieczna jest wcześniejsza wizyta u protetyka słuchu. Większość aparatów słuchowych wyposażona jest w tzw. cewkę indukcyjną, która zazwyczaj jest nieaktywna. Senior chcący j</w:t>
      </w:r>
      <w:r>
        <w:t xml:space="preserve">ą uruchomić powinien udać się do specjalisty, który podłączy aparat do komputera i przypisze mu tzw. program telefoniczny. </w:t>
      </w:r>
    </w:p>
    <w:p w14:paraId="0000000B" w14:textId="77777777" w:rsidR="0099476E" w:rsidRDefault="003724E0">
      <w:pPr>
        <w:jc w:val="both"/>
      </w:pPr>
      <w:r>
        <w:t>„Taka wizyta trwa zazwyczaj kilka minut, a dzięki niej osoba z niepełnosprawnością słuchu może w przyszłości samodzielnie przełączać</w:t>
      </w:r>
      <w:r>
        <w:t xml:space="preserve"> tryb w urządzeniu, jeśli znajdzie się w miejscu wyposażonym w pętlę. Cewki indukcyjnej mogą nie mieć aparaty wewnątrzkanałowe (chowane całkowicie w uchu) oraz najmniejsze aparaty zauszne przeznaczone do lekkich ubytków słuchu. Dla ich użytkowników </w:t>
      </w:r>
      <w:r>
        <w:lastRenderedPageBreak/>
        <w:t>stworzo</w:t>
      </w:r>
      <w:r>
        <w:t>no dodatkowe, bezprzewodowe urządzenia, które zwiększają możliwości aparatu. Taki sprzęt ma wbudowaną cewkę indukcyjną, można go też połączyć z telewizorem czy telefonem” – tłumaczy Maciej Kasperkowiak, protetyk słuchu współpracujący z Fundacją Kultury bez</w:t>
      </w:r>
      <w:r>
        <w:t xml:space="preserve"> Barier.</w:t>
      </w:r>
    </w:p>
    <w:p w14:paraId="0000000C" w14:textId="77777777" w:rsidR="0099476E" w:rsidRDefault="003724E0">
      <w:pPr>
        <w:rPr>
          <w:b/>
        </w:rPr>
      </w:pPr>
      <w:r>
        <w:rPr>
          <w:b/>
        </w:rPr>
        <w:t>Seniorze, możesz słyszeć więcej!</w:t>
      </w:r>
    </w:p>
    <w:p w14:paraId="0000000D" w14:textId="77777777" w:rsidR="0099476E" w:rsidRDefault="003724E0">
      <w:pPr>
        <w:jc w:val="both"/>
      </w:pPr>
      <w:r>
        <w:t>Dla wielu starszych osób to właśnie problemy ze słuchem są największą barierą przed wyjściem z domu i uczestnictwem w życiu społecznym. Mowa tu nie tylko o regularnym korzystaniu z teatrów czy muzeów, ale również o</w:t>
      </w:r>
      <w:r>
        <w:t xml:space="preserve"> aktywności na zajęciach tematycznych, uczestnictwie w spotkaniach seniorów czy uczęszczaniu do kościoła. Obecność pętli indukcyjnej w tego typu miejscach bez wątpienia może skłonić osoby starsze do tego, by w jesieni życia decydować się na różnorakie akty</w:t>
      </w:r>
      <w:r>
        <w:t>wności – których w ofercie domów kultury czy klubów seniora nie brakuje.</w:t>
      </w:r>
    </w:p>
    <w:p w14:paraId="0000000E" w14:textId="77777777" w:rsidR="0099476E" w:rsidRDefault="003724E0">
      <w:pPr>
        <w:jc w:val="both"/>
      </w:pPr>
      <w:r>
        <w:t>„Kilkanaście lat temu seniorzy wstydzili się niedosłuchu i woleli udawać, że słyszą – przytakując lub odpowiadając nie na temat. Obecnie świadomość wśród osób słabosłyszących i ich ro</w:t>
      </w:r>
      <w:r>
        <w:t>dzin jest zdecydowanie większa, a aparat słuchowy traktowany jest jak coś naturalnego. W związku z tym, dodatkowo cenne jest to, żeby w miejscach użytku publicznego – zwłaszcza tych uczęszczanych przez seniorów – była zainstalowana pętla indukcyjna. Bez wą</w:t>
      </w:r>
      <w:r>
        <w:t>tpienia jest ona ogromnym wsparciem i świetnym rozwiązaniem zachęcającym osoby starsze do aktywnego spędzania wolnego czasu – zarówno w teatrze, kościele, jak i domu kultury czy klubie seniora”</w:t>
      </w:r>
      <w:r>
        <w:rPr>
          <w:i/>
        </w:rPr>
        <w:t xml:space="preserve"> </w:t>
      </w:r>
      <w:r>
        <w:t xml:space="preserve">– tłumaczy Aleksandra </w:t>
      </w:r>
      <w:proofErr w:type="spellStart"/>
      <w:r>
        <w:t>Szorc</w:t>
      </w:r>
      <w:proofErr w:type="spellEnd"/>
      <w:r>
        <w:t>, koordynatorka dostępności w Funda</w:t>
      </w:r>
      <w:r>
        <w:t>cji Kultury bez Barier.</w:t>
      </w:r>
    </w:p>
    <w:p w14:paraId="0000000F" w14:textId="77777777" w:rsidR="0099476E" w:rsidRDefault="003724E0">
      <w:pPr>
        <w:jc w:val="both"/>
      </w:pPr>
      <w:r>
        <w:t>Każdy senior, chcący aktywnie uczestniczyć w życiu publicznym i kulturalnym, może skorzystać również z bezpłatnej interaktywnej mapy miejsc w Polsce wyposażonych w pętlę indukcyjną. Dostępna jest ona na platformie Tu Możesz (</w:t>
      </w:r>
      <w:hyperlink r:id="rId7">
        <w:r>
          <w:rPr>
            <w:color w:val="0563C1"/>
            <w:u w:val="single"/>
          </w:rPr>
          <w:t>www.tumozesz.pl</w:t>
        </w:r>
      </w:hyperlink>
      <w:r>
        <w:t>). Dzięki niej wszystkie osoby niedosłyszące, decydując się na wyjście do kina, muzeum czy domu kultury, mogą dobrać miejsce odpowiadające ich potrzebom.</w:t>
      </w:r>
    </w:p>
    <w:p w14:paraId="00000010" w14:textId="77777777" w:rsidR="0099476E" w:rsidRDefault="003724E0">
      <w:pPr>
        <w:spacing w:after="20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***</w:t>
      </w:r>
    </w:p>
    <w:p w14:paraId="00000011" w14:textId="77777777" w:rsidR="0099476E" w:rsidRDefault="003724E0">
      <w:pPr>
        <w:spacing w:after="20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 Fundacji</w:t>
      </w:r>
    </w:p>
    <w:p w14:paraId="00000012" w14:textId="77777777" w:rsidR="0099476E" w:rsidRDefault="003724E0">
      <w:pPr>
        <w:spacing w:after="20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Fundacja Kultury bez Barier</w:t>
      </w:r>
      <w:r>
        <w:rPr>
          <w:sz w:val="18"/>
          <w:szCs w:val="18"/>
        </w:rPr>
        <w:t xml:space="preserve"> działa na</w:t>
      </w:r>
      <w:r>
        <w:rPr>
          <w:sz w:val="18"/>
          <w:szCs w:val="18"/>
        </w:rPr>
        <w:t xml:space="preserve"> rzecz dostępności kultury dla osób z różnymi potrzebami. Organizacja inicjuje wydarzenia</w:t>
      </w:r>
      <w:r>
        <w:rPr>
          <w:color w:val="222222"/>
          <w:highlight w:val="white"/>
        </w:rPr>
        <w:t> </w:t>
      </w:r>
      <w:r>
        <w:rPr>
          <w:color w:val="222222"/>
          <w:sz w:val="18"/>
          <w:szCs w:val="18"/>
          <w:highlight w:val="white"/>
        </w:rPr>
        <w:t>m.in. Festiwal Kultury bez Barier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r>
        <w:rPr>
          <w:sz w:val="18"/>
          <w:szCs w:val="18"/>
        </w:rPr>
        <w:t xml:space="preserve">i pomaga innym instytucjom w przygotowaniu eventów dostosowanych do osób z niepełnosprawnościami. Fundacja adaptuje materiały audiowizualne oraz wizualne poprzez tworzenie </w:t>
      </w:r>
      <w:proofErr w:type="spellStart"/>
      <w:r>
        <w:rPr>
          <w:sz w:val="18"/>
          <w:szCs w:val="18"/>
        </w:rPr>
        <w:t>audiodeskrypcji</w:t>
      </w:r>
      <w:proofErr w:type="spellEnd"/>
      <w:r>
        <w:rPr>
          <w:sz w:val="18"/>
          <w:szCs w:val="18"/>
        </w:rPr>
        <w:t>, napisów dla niesłyszących czy tłumaczeń na język migowy. Jednym z d</w:t>
      </w:r>
      <w:r>
        <w:rPr>
          <w:sz w:val="18"/>
          <w:szCs w:val="18"/>
        </w:rPr>
        <w:t>ziałań fundacji jest popularyzacja tematu pętli indukcyjnych oraz tworzenie platformy TU Możesz, umożliwiającej zlokalizowanie miejsc przystosowanych do osób niesłyszących. Fundacja prowadzi także działalność edukacyjną i szkoleniową. Dodatkowo organizacja</w:t>
      </w:r>
      <w:r>
        <w:rPr>
          <w:sz w:val="18"/>
          <w:szCs w:val="18"/>
        </w:rPr>
        <w:t xml:space="preserve"> wspiera otwartość instytucji publicznych, przedsiębiorstw oraz przestrzeni miejskich.</w:t>
      </w:r>
    </w:p>
    <w:p w14:paraId="00000013" w14:textId="77777777" w:rsidR="0099476E" w:rsidRDefault="0099476E">
      <w:pPr>
        <w:spacing w:after="200" w:line="276" w:lineRule="auto"/>
        <w:jc w:val="both"/>
        <w:rPr>
          <w:sz w:val="18"/>
          <w:szCs w:val="18"/>
        </w:rPr>
      </w:pPr>
    </w:p>
    <w:p w14:paraId="00000014" w14:textId="77777777" w:rsidR="0099476E" w:rsidRDefault="0099476E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0000015" w14:textId="77777777" w:rsidR="0099476E" w:rsidRDefault="003724E0">
      <w:pPr>
        <w:spacing w:after="200" w:line="276" w:lineRule="auto"/>
        <w:rPr>
          <w:color w:val="0000FF"/>
          <w:sz w:val="20"/>
          <w:szCs w:val="20"/>
          <w:u w:val="single"/>
        </w:rPr>
      </w:pPr>
      <w:r>
        <w:rPr>
          <w:b/>
          <w:sz w:val="20"/>
          <w:szCs w:val="20"/>
        </w:rPr>
        <w:t>Kontakt dla mediów:</w:t>
      </w:r>
      <w:r>
        <w:rPr>
          <w:sz w:val="20"/>
          <w:szCs w:val="20"/>
        </w:rPr>
        <w:br/>
        <w:t xml:space="preserve">Katarzyna Zawadzka </w:t>
      </w:r>
      <w:r>
        <w:rPr>
          <w:sz w:val="20"/>
          <w:szCs w:val="20"/>
        </w:rPr>
        <w:br/>
        <w:t>Tel.: + 48 796 996 240</w:t>
      </w:r>
      <w:r>
        <w:rPr>
          <w:sz w:val="20"/>
          <w:szCs w:val="20"/>
        </w:rPr>
        <w:br/>
        <w:t xml:space="preserve">E-mail: </w:t>
      </w:r>
      <w:hyperlink r:id="rId8">
        <w:r>
          <w:rPr>
            <w:color w:val="0000FF"/>
            <w:sz w:val="20"/>
            <w:szCs w:val="20"/>
            <w:u w:val="single"/>
          </w:rPr>
          <w:t>katarzyna.zawadzka@goodonepr.pl</w:t>
        </w:r>
      </w:hyperlink>
    </w:p>
    <w:p w14:paraId="00000016" w14:textId="77777777" w:rsidR="0099476E" w:rsidRDefault="003724E0">
      <w:r>
        <w:rPr>
          <w:sz w:val="20"/>
          <w:szCs w:val="20"/>
        </w:rPr>
        <w:t xml:space="preserve">Jakub Macyszyn </w:t>
      </w:r>
      <w:r>
        <w:rPr>
          <w:sz w:val="20"/>
          <w:szCs w:val="20"/>
        </w:rPr>
        <w:br/>
      </w:r>
      <w:r>
        <w:rPr>
          <w:sz w:val="20"/>
          <w:szCs w:val="20"/>
        </w:rPr>
        <w:t>Tel.: + 48 796 996 277</w:t>
      </w:r>
      <w:r>
        <w:rPr>
          <w:sz w:val="20"/>
          <w:szCs w:val="20"/>
        </w:rPr>
        <w:br/>
        <w:t xml:space="preserve">E-mail: </w:t>
      </w:r>
      <w:hyperlink r:id="rId9">
        <w:r>
          <w:rPr>
            <w:color w:val="0563C1"/>
            <w:sz w:val="20"/>
            <w:szCs w:val="20"/>
            <w:u w:val="single"/>
          </w:rPr>
          <w:t>jakub.macyszyn@goodonepr.pl</w:t>
        </w:r>
      </w:hyperlink>
    </w:p>
    <w:sectPr w:rsidR="009947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B46C" w14:textId="77777777" w:rsidR="003724E0" w:rsidRDefault="003724E0">
      <w:pPr>
        <w:spacing w:after="0" w:line="240" w:lineRule="auto"/>
      </w:pPr>
      <w:r>
        <w:separator/>
      </w:r>
    </w:p>
  </w:endnote>
  <w:endnote w:type="continuationSeparator" w:id="0">
    <w:p w14:paraId="72DFAF96" w14:textId="77777777" w:rsidR="003724E0" w:rsidRDefault="0037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nE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99476E" w:rsidRDefault="003724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13305" cy="897255"/>
              <wp:effectExtent l="0" t="0" r="0" b="0"/>
              <wp:wrapSquare wrapText="bothSides" distT="45720" distB="45720" distL="114300" distR="114300"/>
              <wp:docPr id="219" name="Prostokąt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9B929F" w14:textId="77777777" w:rsidR="0099476E" w:rsidRDefault="003724E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tel. +48 793 996 475</w:t>
                          </w:r>
                        </w:p>
                        <w:p w14:paraId="3A549343" w14:textId="77777777" w:rsidR="0099476E" w:rsidRDefault="003724E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e-mail: fundacja@kulturabezbarier.org</w:t>
                          </w:r>
                        </w:p>
                        <w:p w14:paraId="59A23F57" w14:textId="77777777" w:rsidR="0099476E" w:rsidRDefault="003724E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990099"/>
                            </w:rPr>
                            <w:t xml:space="preserve"> 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kulturabezbarier.org</w:t>
                          </w:r>
                        </w:p>
                        <w:p w14:paraId="4064C9D1" w14:textId="77777777" w:rsidR="0099476E" w:rsidRDefault="0099476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13305" cy="897255"/>
              <wp:effectExtent b="0" l="0" r="0" t="0"/>
              <wp:wrapSquare wrapText="bothSides" distB="45720" distT="45720" distL="114300" distR="114300"/>
              <wp:docPr id="2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3305" cy="897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3441700</wp:posOffset>
              </wp:positionH>
              <wp:positionV relativeFrom="paragraph">
                <wp:posOffset>-297179</wp:posOffset>
              </wp:positionV>
              <wp:extent cx="2313305" cy="897255"/>
              <wp:effectExtent l="0" t="0" r="0" b="0"/>
              <wp:wrapSquare wrapText="bothSides" distT="45720" distB="45720" distL="114300" distR="114300"/>
              <wp:docPr id="218" name="Prostokąt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8E451A" w14:textId="77777777" w:rsidR="0099476E" w:rsidRDefault="003724E0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 xml:space="preserve">FUNDACJA KULTURY BEZ BARIER </w:t>
                          </w:r>
                        </w:p>
                        <w:p w14:paraId="1FFDCB31" w14:textId="77777777" w:rsidR="0099476E" w:rsidRDefault="003724E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ab/>
                            <w:t xml:space="preserve">    ul. Wolska 45/92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br/>
                            <w:t xml:space="preserve">       01-201 Warszawa</w:t>
                          </w:r>
                        </w:p>
                        <w:p w14:paraId="6668DAFC" w14:textId="77777777" w:rsidR="0099476E" w:rsidRDefault="0099476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-297179</wp:posOffset>
              </wp:positionV>
              <wp:extent cx="2313305" cy="897255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3305" cy="897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68A9" w14:textId="77777777" w:rsidR="003724E0" w:rsidRDefault="003724E0">
      <w:pPr>
        <w:spacing w:after="0" w:line="240" w:lineRule="auto"/>
      </w:pPr>
      <w:r>
        <w:separator/>
      </w:r>
    </w:p>
  </w:footnote>
  <w:footnote w:type="continuationSeparator" w:id="0">
    <w:p w14:paraId="43640882" w14:textId="77777777" w:rsidR="003724E0" w:rsidRDefault="003724E0">
      <w:pPr>
        <w:spacing w:after="0" w:line="240" w:lineRule="auto"/>
      </w:pPr>
      <w:r>
        <w:continuationSeparator/>
      </w:r>
    </w:p>
  </w:footnote>
  <w:footnote w:id="1">
    <w:p w14:paraId="00000017" w14:textId="77777777" w:rsidR="0099476E" w:rsidRDefault="00372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WHO, World Report on </w:t>
      </w:r>
      <w:proofErr w:type="spellStart"/>
      <w:r>
        <w:rPr>
          <w:color w:val="000000"/>
          <w:sz w:val="20"/>
          <w:szCs w:val="20"/>
        </w:rPr>
        <w:t>Hearing</w:t>
      </w:r>
      <w:proofErr w:type="spellEnd"/>
    </w:p>
  </w:footnote>
  <w:footnote w:id="2">
    <w:p w14:paraId="00000018" w14:textId="77777777" w:rsidR="0099476E" w:rsidRDefault="00372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99476E" w:rsidRDefault="003724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-276224</wp:posOffset>
          </wp:positionH>
          <wp:positionV relativeFrom="paragraph">
            <wp:posOffset>-76199</wp:posOffset>
          </wp:positionV>
          <wp:extent cx="2108220" cy="520065"/>
          <wp:effectExtent l="0" t="0" r="0" b="0"/>
          <wp:wrapNone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6E"/>
    <w:rsid w:val="003724E0"/>
    <w:rsid w:val="003F3FBF"/>
    <w:rsid w:val="009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3771"/>
  <w15:docId w15:val="{A744B706-BD03-41AC-AD5F-FC4DADDE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10F"/>
  </w:style>
  <w:style w:type="paragraph" w:styleId="Stopka">
    <w:name w:val="footer"/>
    <w:basedOn w:val="Normalny"/>
    <w:link w:val="Stopka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0F"/>
  </w:style>
  <w:style w:type="paragraph" w:styleId="Akapitzlist">
    <w:name w:val="List Paragraph"/>
    <w:basedOn w:val="Normalny"/>
    <w:uiPriority w:val="34"/>
    <w:qFormat/>
    <w:rsid w:val="00B511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7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083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1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5C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mozes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kub.macyszyn@goodonepr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OcOYblPlN2whvguADL05O3i2Q==">AMUW2mWDYbSCfAUtP00LRmN0qPwxeMbB4ZgqZamObJ/ax8KWPkCTXwT3fZqMGvLbre+rVUjc8B50qAJDz9uVWezyyPVuTB8EKD2dXlEByvcA70Jm06Lnc9E=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Jakub Macyszyn</cp:lastModifiedBy>
  <cp:revision>2</cp:revision>
  <dcterms:created xsi:type="dcterms:W3CDTF">2021-06-28T14:37:00Z</dcterms:created>
  <dcterms:modified xsi:type="dcterms:W3CDTF">2021-06-30T07:43:00Z</dcterms:modified>
</cp:coreProperties>
</file>