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43B8" w14:textId="77777777" w:rsidR="00380432" w:rsidRDefault="00380432" w:rsidP="00B441C5">
      <w:pPr>
        <w:jc w:val="center"/>
        <w:rPr>
          <w:rFonts w:eastAsia="Times New Roman"/>
          <w:bCs/>
          <w:u w:val="single"/>
          <w:lang w:eastAsia="pt-PT"/>
        </w:rPr>
      </w:pPr>
    </w:p>
    <w:p w14:paraId="7E7A7055" w14:textId="11B80888" w:rsidR="00B441C5" w:rsidRPr="00E023A8" w:rsidRDefault="00344D79" w:rsidP="00B441C5">
      <w:pPr>
        <w:jc w:val="center"/>
        <w:rPr>
          <w:rFonts w:eastAsia="Times New Roman"/>
          <w:bCs/>
          <w:u w:val="single"/>
          <w:lang w:eastAsia="pt-PT"/>
        </w:rPr>
      </w:pPr>
      <w:r w:rsidRPr="00E023A8">
        <w:rPr>
          <w:rFonts w:eastAsia="Times New Roman"/>
          <w:bCs/>
          <w:u w:val="single"/>
          <w:lang w:eastAsia="pt-PT"/>
        </w:rPr>
        <w:t>2</w:t>
      </w:r>
      <w:r w:rsidR="00F927EE">
        <w:rPr>
          <w:rFonts w:eastAsia="Times New Roman"/>
          <w:bCs/>
          <w:u w:val="single"/>
          <w:lang w:eastAsia="pt-PT"/>
        </w:rPr>
        <w:t>8</w:t>
      </w:r>
      <w:r w:rsidRPr="00E023A8">
        <w:rPr>
          <w:rFonts w:eastAsia="Times New Roman"/>
          <w:bCs/>
          <w:u w:val="single"/>
          <w:lang w:eastAsia="pt-PT"/>
        </w:rPr>
        <w:t xml:space="preserve"> </w:t>
      </w:r>
      <w:r w:rsidR="00E16274" w:rsidRPr="00E023A8">
        <w:rPr>
          <w:rFonts w:eastAsia="Times New Roman"/>
          <w:bCs/>
          <w:u w:val="single"/>
          <w:lang w:eastAsia="pt-PT"/>
        </w:rPr>
        <w:t>postos de trabalho e um investimento de mais de 3 milhões de euros</w:t>
      </w:r>
    </w:p>
    <w:p w14:paraId="616F4B94" w14:textId="146CE0B8" w:rsidR="00590A20" w:rsidRDefault="006D4F38" w:rsidP="006D1594">
      <w:pPr>
        <w:jc w:val="center"/>
        <w:rPr>
          <w:rFonts w:eastAsia="Times New Roman"/>
          <w:b/>
          <w:sz w:val="48"/>
          <w:szCs w:val="40"/>
          <w:lang w:eastAsia="pt-PT"/>
        </w:rPr>
      </w:pPr>
      <w:r w:rsidRPr="00B441C5">
        <w:rPr>
          <w:rFonts w:eastAsia="Times New Roman"/>
          <w:b/>
          <w:sz w:val="48"/>
          <w:szCs w:val="40"/>
          <w:lang w:eastAsia="pt-PT"/>
        </w:rPr>
        <w:t xml:space="preserve">Bricomarché </w:t>
      </w:r>
      <w:r w:rsidR="0090531B">
        <w:rPr>
          <w:rFonts w:eastAsia="Times New Roman"/>
          <w:b/>
          <w:sz w:val="48"/>
          <w:szCs w:val="40"/>
          <w:lang w:eastAsia="pt-PT"/>
        </w:rPr>
        <w:t>inaugura loja em</w:t>
      </w:r>
      <w:r w:rsidRPr="00B441C5">
        <w:rPr>
          <w:rFonts w:eastAsia="Times New Roman"/>
          <w:b/>
          <w:sz w:val="48"/>
          <w:szCs w:val="40"/>
          <w:lang w:eastAsia="pt-PT"/>
        </w:rPr>
        <w:t xml:space="preserve"> Sines</w:t>
      </w:r>
    </w:p>
    <w:p w14:paraId="4AA167AD" w14:textId="77777777" w:rsidR="006D1594" w:rsidRPr="002A119C" w:rsidRDefault="006D1594" w:rsidP="000C3BBA">
      <w:pPr>
        <w:spacing w:line="360" w:lineRule="auto"/>
        <w:rPr>
          <w:rFonts w:eastAsia="Times New Roman"/>
          <w:lang w:eastAsia="pt-PT"/>
        </w:rPr>
      </w:pPr>
    </w:p>
    <w:p w14:paraId="4C321CC1" w14:textId="585CEC8D" w:rsidR="00590A20" w:rsidRDefault="006D1594" w:rsidP="002A4D50">
      <w:pPr>
        <w:spacing w:line="360" w:lineRule="auto"/>
        <w:jc w:val="both"/>
        <w:rPr>
          <w:rFonts w:eastAsia="Times New Roman"/>
          <w:lang w:eastAsia="pt-PT"/>
        </w:rPr>
      </w:pPr>
      <w:r w:rsidRPr="002A119C">
        <w:rPr>
          <w:rFonts w:eastAsia="Times New Roman"/>
          <w:lang w:eastAsia="pt-PT"/>
        </w:rPr>
        <w:t xml:space="preserve">O Bricomarché, insígnia especialista </w:t>
      </w:r>
      <w:r w:rsidR="00262688">
        <w:rPr>
          <w:rFonts w:eastAsia="Times New Roman"/>
          <w:lang w:eastAsia="pt-PT"/>
        </w:rPr>
        <w:t>em</w:t>
      </w:r>
      <w:r w:rsidRPr="002A119C">
        <w:rPr>
          <w:rFonts w:eastAsia="Times New Roman"/>
          <w:lang w:eastAsia="pt-PT"/>
        </w:rPr>
        <w:t xml:space="preserve"> bricolage e </w:t>
      </w:r>
      <w:r w:rsidR="00262688">
        <w:rPr>
          <w:rFonts w:eastAsia="Times New Roman"/>
          <w:lang w:eastAsia="pt-PT"/>
        </w:rPr>
        <w:t xml:space="preserve">no </w:t>
      </w:r>
      <w:r w:rsidRPr="002A119C">
        <w:rPr>
          <w:rFonts w:eastAsia="Times New Roman"/>
          <w:lang w:eastAsia="pt-PT"/>
        </w:rPr>
        <w:t>equipamento para casa do Grupo Os Mosqueteiros,</w:t>
      </w:r>
      <w:r w:rsidR="00A329F7" w:rsidRPr="002A119C">
        <w:rPr>
          <w:rFonts w:eastAsia="Times New Roman"/>
          <w:lang w:eastAsia="pt-PT"/>
        </w:rPr>
        <w:t xml:space="preserve"> inaugura a 1 de julho uma nova loja em Sines</w:t>
      </w:r>
      <w:r w:rsidR="0057253E" w:rsidRPr="002A119C">
        <w:rPr>
          <w:rFonts w:eastAsia="Times New Roman"/>
          <w:lang w:eastAsia="pt-PT"/>
        </w:rPr>
        <w:t xml:space="preserve">. A abertura desta superfície </w:t>
      </w:r>
      <w:r w:rsidR="000C3BBA" w:rsidRPr="002A119C">
        <w:rPr>
          <w:rFonts w:eastAsia="Times New Roman"/>
          <w:lang w:eastAsia="pt-PT"/>
        </w:rPr>
        <w:t>comercial de</w:t>
      </w:r>
      <w:r w:rsidR="00EF7BB9" w:rsidRPr="002A119C">
        <w:rPr>
          <w:rFonts w:eastAsia="Times New Roman"/>
          <w:lang w:eastAsia="pt-PT"/>
        </w:rPr>
        <w:t xml:space="preserve"> 2.70</w:t>
      </w:r>
      <w:r w:rsidR="00626208">
        <w:rPr>
          <w:rFonts w:eastAsia="Times New Roman"/>
          <w:lang w:eastAsia="pt-PT"/>
        </w:rPr>
        <w:t>1</w:t>
      </w:r>
      <w:r w:rsidR="00EF7BB9" w:rsidRPr="002A119C">
        <w:rPr>
          <w:rFonts w:eastAsia="Times New Roman"/>
          <w:lang w:eastAsia="pt-PT"/>
        </w:rPr>
        <w:t xml:space="preserve"> m</w:t>
      </w:r>
      <w:r w:rsidR="00EF7BB9" w:rsidRPr="00F05505">
        <w:rPr>
          <w:rFonts w:eastAsia="Times New Roman"/>
          <w:vertAlign w:val="superscript"/>
          <w:lang w:eastAsia="pt-PT"/>
        </w:rPr>
        <w:t>2</w:t>
      </w:r>
      <w:r w:rsidR="00EF7BB9" w:rsidRPr="002A119C">
        <w:rPr>
          <w:rFonts w:eastAsia="Times New Roman"/>
          <w:lang w:eastAsia="pt-PT"/>
        </w:rPr>
        <w:t xml:space="preserve"> </w:t>
      </w:r>
      <w:r w:rsidR="0057253E" w:rsidRPr="002A119C">
        <w:rPr>
          <w:rFonts w:eastAsia="Times New Roman"/>
          <w:lang w:eastAsia="pt-PT"/>
        </w:rPr>
        <w:t>vai</w:t>
      </w:r>
      <w:r w:rsidR="00575A33" w:rsidRPr="002A119C">
        <w:rPr>
          <w:rFonts w:eastAsia="Times New Roman"/>
          <w:lang w:eastAsia="pt-PT"/>
        </w:rPr>
        <w:t xml:space="preserve"> permitir a criação de 2</w:t>
      </w:r>
      <w:r w:rsidR="00F927EE">
        <w:rPr>
          <w:rFonts w:eastAsia="Times New Roman"/>
          <w:lang w:eastAsia="pt-PT"/>
        </w:rPr>
        <w:t>8</w:t>
      </w:r>
      <w:r w:rsidR="00575A33" w:rsidRPr="002A119C">
        <w:rPr>
          <w:rFonts w:eastAsia="Times New Roman"/>
          <w:lang w:eastAsia="pt-PT"/>
        </w:rPr>
        <w:t xml:space="preserve"> postos de </w:t>
      </w:r>
      <w:r w:rsidR="000C3BBA" w:rsidRPr="002A119C">
        <w:rPr>
          <w:rFonts w:eastAsia="Times New Roman"/>
          <w:lang w:eastAsia="pt-PT"/>
        </w:rPr>
        <w:t>trabalho</w:t>
      </w:r>
      <w:r w:rsidR="00575A33" w:rsidRPr="002A119C">
        <w:rPr>
          <w:rFonts w:eastAsia="Times New Roman"/>
          <w:lang w:eastAsia="pt-PT"/>
        </w:rPr>
        <w:t xml:space="preserve"> e resulta d</w:t>
      </w:r>
      <w:r w:rsidR="002A4D50">
        <w:rPr>
          <w:rFonts w:eastAsia="Times New Roman"/>
          <w:lang w:eastAsia="pt-PT"/>
        </w:rPr>
        <w:t xml:space="preserve">o </w:t>
      </w:r>
      <w:r w:rsidR="00575A33" w:rsidRPr="002A119C">
        <w:rPr>
          <w:rFonts w:eastAsia="Times New Roman"/>
          <w:lang w:eastAsia="pt-PT"/>
        </w:rPr>
        <w:t xml:space="preserve">investimento de </w:t>
      </w:r>
      <w:r w:rsidR="00E2707B" w:rsidRPr="002A119C">
        <w:rPr>
          <w:rFonts w:eastAsia="Times New Roman"/>
          <w:lang w:eastAsia="pt-PT"/>
        </w:rPr>
        <w:t>3</w:t>
      </w:r>
      <w:r w:rsidR="007F3DF8">
        <w:rPr>
          <w:rFonts w:eastAsia="Times New Roman"/>
          <w:lang w:eastAsia="pt-PT"/>
        </w:rPr>
        <w:t xml:space="preserve"> milhões e </w:t>
      </w:r>
      <w:r w:rsidR="00E2707B" w:rsidRPr="00186C64">
        <w:rPr>
          <w:rFonts w:eastAsia="Times New Roman"/>
          <w:lang w:eastAsia="pt-PT"/>
        </w:rPr>
        <w:t>250</w:t>
      </w:r>
      <w:r w:rsidR="007F3DF8">
        <w:rPr>
          <w:rFonts w:eastAsia="Times New Roman"/>
          <w:lang w:eastAsia="pt-PT"/>
        </w:rPr>
        <w:t xml:space="preserve"> mil euros</w:t>
      </w:r>
      <w:r w:rsidR="00791DB6" w:rsidRPr="00186C64">
        <w:rPr>
          <w:rFonts w:eastAsia="Times New Roman"/>
          <w:lang w:eastAsia="pt-PT"/>
        </w:rPr>
        <w:t>,</w:t>
      </w:r>
      <w:r w:rsidR="00B9732C">
        <w:rPr>
          <w:rFonts w:eastAsia="Times New Roman"/>
          <w:lang w:eastAsia="pt-PT"/>
        </w:rPr>
        <w:t xml:space="preserve"> </w:t>
      </w:r>
      <w:r w:rsidR="00791DB6">
        <w:rPr>
          <w:rFonts w:eastAsia="Times New Roman"/>
          <w:lang w:eastAsia="pt-PT"/>
        </w:rPr>
        <w:t>oferecendo</w:t>
      </w:r>
      <w:r w:rsidR="00B9732C">
        <w:rPr>
          <w:rFonts w:eastAsia="Times New Roman"/>
          <w:lang w:eastAsia="pt-PT"/>
        </w:rPr>
        <w:t xml:space="preserve"> um conjunto de serviços </w:t>
      </w:r>
      <w:r w:rsidR="00CE68D4">
        <w:rPr>
          <w:rFonts w:eastAsia="Times New Roman"/>
          <w:lang w:eastAsia="pt-PT"/>
        </w:rPr>
        <w:t>personalizados</w:t>
      </w:r>
      <w:r w:rsidR="00640AC0" w:rsidRPr="00640AC0">
        <w:rPr>
          <w:rFonts w:eastAsia="Times New Roman"/>
          <w:lang w:eastAsia="pt-PT"/>
        </w:rPr>
        <w:t xml:space="preserve"> </w:t>
      </w:r>
      <w:r w:rsidR="00995748">
        <w:rPr>
          <w:rFonts w:eastAsia="Times New Roman"/>
          <w:lang w:eastAsia="pt-PT"/>
        </w:rPr>
        <w:t>para responder</w:t>
      </w:r>
      <w:r w:rsidR="00191953">
        <w:rPr>
          <w:rFonts w:eastAsia="Times New Roman"/>
          <w:lang w:eastAsia="pt-PT"/>
        </w:rPr>
        <w:t xml:space="preserve"> às necessidades d</w:t>
      </w:r>
      <w:r w:rsidR="00640AC0">
        <w:rPr>
          <w:rFonts w:eastAsia="Times New Roman"/>
          <w:lang w:eastAsia="pt-PT"/>
        </w:rPr>
        <w:t>os</w:t>
      </w:r>
      <w:r w:rsidR="00995748">
        <w:rPr>
          <w:rFonts w:eastAsia="Times New Roman"/>
          <w:lang w:eastAsia="pt-PT"/>
        </w:rPr>
        <w:t xml:space="preserve"> seus</w:t>
      </w:r>
      <w:r w:rsidR="00640AC0">
        <w:rPr>
          <w:rFonts w:eastAsia="Times New Roman"/>
          <w:lang w:eastAsia="pt-PT"/>
        </w:rPr>
        <w:t xml:space="preserve"> clientes</w:t>
      </w:r>
      <w:r w:rsidR="00191953">
        <w:rPr>
          <w:rFonts w:eastAsia="Times New Roman"/>
          <w:lang w:eastAsia="pt-PT"/>
        </w:rPr>
        <w:t>.</w:t>
      </w:r>
    </w:p>
    <w:p w14:paraId="084580C0" w14:textId="3211D51C" w:rsidR="0080722E" w:rsidRDefault="0080722E" w:rsidP="002A4D50">
      <w:pPr>
        <w:spacing w:line="360" w:lineRule="auto"/>
        <w:jc w:val="both"/>
        <w:rPr>
          <w:rFonts w:eastAsia="Times New Roman"/>
          <w:lang w:eastAsia="pt-PT"/>
        </w:rPr>
      </w:pPr>
    </w:p>
    <w:p w14:paraId="5C0965C3" w14:textId="419D5EB6" w:rsidR="00D1127A" w:rsidRPr="00AD4283" w:rsidRDefault="00D1127A" w:rsidP="00D1127A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Paulo Chainho</w:t>
      </w:r>
      <w:r w:rsidR="00D870CB">
        <w:rPr>
          <w:rFonts w:eastAsia="Times New Roman"/>
          <w:lang w:eastAsia="pt-PT"/>
        </w:rPr>
        <w:t xml:space="preserve">, proprietário </w:t>
      </w:r>
      <w:r>
        <w:rPr>
          <w:rFonts w:eastAsia="Times New Roman"/>
          <w:lang w:eastAsia="pt-PT"/>
        </w:rPr>
        <w:t xml:space="preserve">do </w:t>
      </w:r>
      <w:proofErr w:type="spellStart"/>
      <w:r>
        <w:rPr>
          <w:rFonts w:eastAsia="Times New Roman"/>
          <w:lang w:eastAsia="pt-PT"/>
        </w:rPr>
        <w:t>Bricomarché</w:t>
      </w:r>
      <w:proofErr w:type="spellEnd"/>
      <w:r>
        <w:rPr>
          <w:rFonts w:eastAsia="Times New Roman"/>
          <w:lang w:eastAsia="pt-PT"/>
        </w:rPr>
        <w:t xml:space="preserve"> em Sines refere que </w:t>
      </w:r>
      <w:r w:rsidRPr="000E06DC">
        <w:rPr>
          <w:rFonts w:eastAsia="Times New Roman"/>
          <w:i/>
          <w:iCs/>
          <w:lang w:eastAsia="pt-PT"/>
        </w:rPr>
        <w:t xml:space="preserve">“é com </w:t>
      </w:r>
      <w:r>
        <w:rPr>
          <w:rFonts w:eastAsia="Times New Roman"/>
          <w:i/>
          <w:iCs/>
          <w:lang w:eastAsia="pt-PT"/>
        </w:rPr>
        <w:t xml:space="preserve">muita </w:t>
      </w:r>
      <w:r w:rsidR="00395824">
        <w:rPr>
          <w:rFonts w:eastAsia="Times New Roman"/>
          <w:i/>
          <w:iCs/>
          <w:lang w:eastAsia="pt-PT"/>
        </w:rPr>
        <w:t>orgulho</w:t>
      </w:r>
      <w:r w:rsidRPr="000E06DC">
        <w:rPr>
          <w:rFonts w:eastAsia="Times New Roman"/>
          <w:i/>
          <w:iCs/>
          <w:lang w:eastAsia="pt-PT"/>
        </w:rPr>
        <w:t xml:space="preserve"> que</w:t>
      </w:r>
      <w:r w:rsidR="00395824">
        <w:rPr>
          <w:rFonts w:eastAsia="Times New Roman"/>
          <w:i/>
          <w:iCs/>
          <w:lang w:eastAsia="pt-PT"/>
        </w:rPr>
        <w:t xml:space="preserve"> </w:t>
      </w:r>
      <w:r w:rsidRPr="000E06DC">
        <w:rPr>
          <w:rFonts w:eastAsia="Times New Roman"/>
          <w:i/>
          <w:iCs/>
          <w:lang w:eastAsia="pt-PT"/>
        </w:rPr>
        <w:t>damos a conhecer este projeto</w:t>
      </w:r>
      <w:r w:rsidR="007E70BE">
        <w:rPr>
          <w:rFonts w:eastAsia="Times New Roman"/>
          <w:i/>
          <w:iCs/>
          <w:lang w:eastAsia="pt-PT"/>
        </w:rPr>
        <w:t xml:space="preserve"> ao</w:t>
      </w:r>
      <w:r w:rsidRPr="000E06DC">
        <w:rPr>
          <w:rFonts w:eastAsia="Times New Roman"/>
          <w:i/>
          <w:iCs/>
          <w:lang w:eastAsia="pt-PT"/>
        </w:rPr>
        <w:t xml:space="preserve"> qual</w:t>
      </w:r>
      <w:r w:rsidR="007E70BE">
        <w:rPr>
          <w:rFonts w:eastAsia="Times New Roman"/>
          <w:i/>
          <w:iCs/>
          <w:lang w:eastAsia="pt-PT"/>
        </w:rPr>
        <w:t xml:space="preserve"> </w:t>
      </w:r>
      <w:r w:rsidR="00395824">
        <w:rPr>
          <w:rFonts w:eastAsia="Times New Roman"/>
          <w:i/>
          <w:iCs/>
          <w:lang w:eastAsia="pt-PT"/>
        </w:rPr>
        <w:t xml:space="preserve">nos dedicamos </w:t>
      </w:r>
      <w:r w:rsidRPr="000E06DC">
        <w:rPr>
          <w:rFonts w:eastAsia="Times New Roman"/>
          <w:i/>
          <w:iCs/>
          <w:lang w:eastAsia="pt-PT"/>
        </w:rPr>
        <w:t>nos últimos meses.</w:t>
      </w:r>
      <w:r>
        <w:rPr>
          <w:rFonts w:eastAsia="Times New Roman"/>
          <w:i/>
          <w:iCs/>
          <w:lang w:eastAsia="pt-PT"/>
        </w:rPr>
        <w:t xml:space="preserve"> A inauguração desta loja jamais seria possível sem este esforço conjunto.” </w:t>
      </w:r>
      <w:r>
        <w:rPr>
          <w:rFonts w:eastAsia="Times New Roman"/>
          <w:lang w:eastAsia="pt-PT"/>
        </w:rPr>
        <w:t xml:space="preserve">O responsável acrescenta ainda que </w:t>
      </w:r>
      <w:r w:rsidRPr="00AD4283">
        <w:rPr>
          <w:rFonts w:eastAsia="Times New Roman"/>
          <w:i/>
          <w:iCs/>
          <w:lang w:eastAsia="pt-PT"/>
        </w:rPr>
        <w:t>“</w:t>
      </w:r>
      <w:r>
        <w:rPr>
          <w:rFonts w:eastAsia="Times New Roman"/>
          <w:i/>
          <w:iCs/>
          <w:lang w:eastAsia="pt-PT"/>
        </w:rPr>
        <w:t xml:space="preserve">Estamos muito orgulhosos, não só por criarmos novos postos de trabalho, mas também porque vamos oferecer um conjunto de serviços variados, que servem os interesses e as necessidades de toda a comunidade.” </w:t>
      </w:r>
    </w:p>
    <w:p w14:paraId="60F68273" w14:textId="77777777" w:rsidR="00590A20" w:rsidRPr="000E06DC" w:rsidRDefault="00590A20" w:rsidP="00090E09">
      <w:pPr>
        <w:rPr>
          <w:b/>
          <w:bCs/>
          <w:i/>
          <w:iCs/>
          <w:lang w:eastAsia="pt-PT"/>
        </w:rPr>
      </w:pPr>
    </w:p>
    <w:p w14:paraId="050767C9" w14:textId="5762E1EB" w:rsidR="002D3AD6" w:rsidRDefault="00033203" w:rsidP="00505793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Para comemorar a abertura da nova loja,</w:t>
      </w:r>
      <w:r w:rsidR="00457EB8">
        <w:rPr>
          <w:rFonts w:eastAsia="Times New Roman"/>
          <w:lang w:eastAsia="pt-PT"/>
        </w:rPr>
        <w:t xml:space="preserve"> no dia da inauguração</w:t>
      </w:r>
      <w:r>
        <w:rPr>
          <w:rFonts w:eastAsia="Times New Roman"/>
          <w:lang w:eastAsia="pt-PT"/>
        </w:rPr>
        <w:t xml:space="preserve"> o </w:t>
      </w:r>
      <w:proofErr w:type="spellStart"/>
      <w:r>
        <w:rPr>
          <w:rFonts w:eastAsia="Times New Roman"/>
          <w:lang w:eastAsia="pt-PT"/>
        </w:rPr>
        <w:t>Bricomarché</w:t>
      </w:r>
      <w:proofErr w:type="spellEnd"/>
      <w:r>
        <w:rPr>
          <w:rFonts w:eastAsia="Times New Roman"/>
          <w:lang w:eastAsia="pt-PT"/>
        </w:rPr>
        <w:t xml:space="preserve"> de Sines oferece</w:t>
      </w:r>
      <w:r w:rsidR="00457EB8">
        <w:rPr>
          <w:rFonts w:eastAsia="Times New Roman"/>
          <w:lang w:eastAsia="pt-PT"/>
        </w:rPr>
        <w:t xml:space="preserve"> </w:t>
      </w:r>
      <w:r w:rsidR="002D3AD6">
        <w:rPr>
          <w:rFonts w:eastAsia="Times New Roman"/>
          <w:lang w:eastAsia="pt-PT"/>
        </w:rPr>
        <w:t>aos primeiros 30 clientes vales de 100€ em compras iguais ou superiores a</w:t>
      </w:r>
      <w:r w:rsidR="00505793">
        <w:rPr>
          <w:rFonts w:eastAsia="Times New Roman"/>
          <w:lang w:eastAsia="pt-PT"/>
        </w:rPr>
        <w:t xml:space="preserve"> este </w:t>
      </w:r>
      <w:r w:rsidR="002D3AD6">
        <w:rPr>
          <w:rFonts w:eastAsia="Times New Roman"/>
          <w:lang w:eastAsia="pt-PT"/>
        </w:rPr>
        <w:t>valor e ainda</w:t>
      </w:r>
    </w:p>
    <w:p w14:paraId="7CFFC4FC" w14:textId="4774C89E" w:rsidR="00457EB8" w:rsidRDefault="00457EB8" w:rsidP="00505793">
      <w:pPr>
        <w:spacing w:line="360" w:lineRule="auto"/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o v</w:t>
      </w:r>
      <w:r w:rsidR="00E122C9">
        <w:rPr>
          <w:rFonts w:eastAsia="Times New Roman"/>
          <w:lang w:eastAsia="pt-PT"/>
        </w:rPr>
        <w:t>alor do IVA em talão em toda a loja</w:t>
      </w:r>
      <w:r w:rsidR="009A622E">
        <w:rPr>
          <w:rFonts w:eastAsia="Times New Roman"/>
          <w:lang w:eastAsia="pt-PT"/>
        </w:rPr>
        <w:t>*</w:t>
      </w:r>
      <w:r w:rsidR="00E122C9">
        <w:rPr>
          <w:rFonts w:eastAsia="Times New Roman"/>
          <w:lang w:eastAsia="pt-PT"/>
        </w:rPr>
        <w:t xml:space="preserve">, que os clientes poderão descontar entre os dias 2 e 18 de julho.  </w:t>
      </w:r>
    </w:p>
    <w:p w14:paraId="41F7B525" w14:textId="77777777" w:rsidR="00033203" w:rsidRPr="00033203" w:rsidRDefault="00033203" w:rsidP="00C1183A">
      <w:pPr>
        <w:spacing w:line="360" w:lineRule="auto"/>
        <w:jc w:val="both"/>
        <w:rPr>
          <w:rFonts w:eastAsia="Times New Roman"/>
          <w:lang w:eastAsia="pt-PT"/>
        </w:rPr>
      </w:pPr>
    </w:p>
    <w:p w14:paraId="0ECF375C" w14:textId="175C944B" w:rsidR="00590A20" w:rsidRDefault="00EA2FE7" w:rsidP="00C1183A">
      <w:pPr>
        <w:spacing w:line="360" w:lineRule="auto"/>
        <w:jc w:val="both"/>
        <w:rPr>
          <w:rFonts w:eastAsia="Times New Roman"/>
          <w:lang w:eastAsia="pt-PT"/>
        </w:rPr>
      </w:pPr>
      <w:r w:rsidRPr="00DC7FD7">
        <w:t xml:space="preserve">O </w:t>
      </w:r>
      <w:proofErr w:type="spellStart"/>
      <w:r w:rsidRPr="00DC7FD7">
        <w:t>Bricomarché</w:t>
      </w:r>
      <w:proofErr w:type="spellEnd"/>
      <w:r w:rsidRPr="00DC7FD7">
        <w:t xml:space="preserve"> conta atualmente com 4</w:t>
      </w:r>
      <w:r w:rsidR="00C124C6" w:rsidRPr="00DC7FD7">
        <w:t>4</w:t>
      </w:r>
      <w:r w:rsidRPr="00DC7FD7">
        <w:t xml:space="preserve"> pontos de venda</w:t>
      </w:r>
      <w:r w:rsidRPr="00983CCE">
        <w:t xml:space="preserve"> de norte a sul do país</w:t>
      </w:r>
      <w:r w:rsidR="00350B90">
        <w:t>.</w:t>
      </w:r>
      <w:r w:rsidR="00CA3CB3">
        <w:t xml:space="preserve"> Na nova loja de Sines </w:t>
      </w:r>
      <w:r>
        <w:t>os</w:t>
      </w:r>
      <w:r w:rsidR="0076679C">
        <w:rPr>
          <w:rFonts w:eastAsia="Times New Roman"/>
          <w:lang w:eastAsia="pt-PT"/>
        </w:rPr>
        <w:t xml:space="preserve"> clientes vão poder contar com </w:t>
      </w:r>
      <w:r w:rsidR="00CA3CB3">
        <w:rPr>
          <w:rFonts w:eastAsia="Times New Roman"/>
          <w:lang w:eastAsia="pt-PT"/>
        </w:rPr>
        <w:t xml:space="preserve">um </w:t>
      </w:r>
      <w:r w:rsidR="0068784A">
        <w:rPr>
          <w:rFonts w:eastAsia="Times New Roman"/>
          <w:lang w:eastAsia="pt-PT"/>
        </w:rPr>
        <w:t xml:space="preserve">atendimento </w:t>
      </w:r>
      <w:r w:rsidR="00C1183A">
        <w:rPr>
          <w:rFonts w:eastAsia="Times New Roman"/>
          <w:lang w:eastAsia="pt-PT"/>
        </w:rPr>
        <w:t>de excelência</w:t>
      </w:r>
      <w:r w:rsidR="00305D09">
        <w:rPr>
          <w:rFonts w:eastAsia="Times New Roman"/>
          <w:lang w:eastAsia="pt-PT"/>
        </w:rPr>
        <w:t xml:space="preserve"> e</w:t>
      </w:r>
      <w:r w:rsidR="00CA3CB3">
        <w:rPr>
          <w:rFonts w:eastAsia="Times New Roman"/>
          <w:lang w:eastAsia="pt-PT"/>
        </w:rPr>
        <w:t xml:space="preserve"> diversos serviços</w:t>
      </w:r>
      <w:r w:rsidR="00305D09">
        <w:rPr>
          <w:rFonts w:eastAsia="Times New Roman"/>
          <w:lang w:eastAsia="pt-PT"/>
        </w:rPr>
        <w:t xml:space="preserve"> ao melhor preço</w:t>
      </w:r>
      <w:r w:rsidR="007031C6">
        <w:rPr>
          <w:rFonts w:eastAsia="Times New Roman"/>
          <w:lang w:eastAsia="pt-PT"/>
        </w:rPr>
        <w:t>, como</w:t>
      </w:r>
      <w:r w:rsidR="00CA3CB3">
        <w:rPr>
          <w:rFonts w:eastAsia="Times New Roman"/>
          <w:lang w:eastAsia="pt-PT"/>
        </w:rPr>
        <w:t>:</w:t>
      </w:r>
      <w:r w:rsidR="007506A7">
        <w:rPr>
          <w:rFonts w:eastAsia="Times New Roman"/>
          <w:lang w:eastAsia="pt-PT"/>
        </w:rPr>
        <w:t xml:space="preserve"> </w:t>
      </w:r>
      <w:r w:rsidR="001E1350">
        <w:rPr>
          <w:rFonts w:eastAsia="Times New Roman"/>
          <w:lang w:eastAsia="pt-PT"/>
        </w:rPr>
        <w:t>apoio ao cliente, corte de madeira</w:t>
      </w:r>
      <w:r w:rsidR="00326C5D">
        <w:rPr>
          <w:rFonts w:eastAsia="Times New Roman"/>
          <w:lang w:eastAsia="pt-PT"/>
        </w:rPr>
        <w:t xml:space="preserve">, </w:t>
      </w:r>
      <w:r w:rsidR="00C1183A">
        <w:rPr>
          <w:rFonts w:eastAsia="Times New Roman"/>
          <w:lang w:eastAsia="pt-PT"/>
        </w:rPr>
        <w:t>orçamentos, soluções</w:t>
      </w:r>
      <w:r w:rsidR="00326C5D">
        <w:rPr>
          <w:rFonts w:eastAsia="Times New Roman"/>
          <w:lang w:eastAsia="pt-PT"/>
        </w:rPr>
        <w:t xml:space="preserve"> de financiamento</w:t>
      </w:r>
      <w:r w:rsidR="00781363">
        <w:rPr>
          <w:rFonts w:eastAsia="Times New Roman"/>
          <w:lang w:eastAsia="pt-PT"/>
        </w:rPr>
        <w:t xml:space="preserve">, </w:t>
      </w:r>
      <w:r w:rsidR="00C1183A">
        <w:rPr>
          <w:rFonts w:eastAsia="Times New Roman"/>
          <w:lang w:eastAsia="pt-PT"/>
        </w:rPr>
        <w:t>serviços pós-venda</w:t>
      </w:r>
      <w:r w:rsidR="00781363">
        <w:rPr>
          <w:rFonts w:eastAsia="Times New Roman"/>
          <w:lang w:eastAsia="pt-PT"/>
        </w:rPr>
        <w:t xml:space="preserve"> e</w:t>
      </w:r>
      <w:r w:rsidR="00606846">
        <w:rPr>
          <w:rFonts w:eastAsia="Times New Roman"/>
          <w:lang w:eastAsia="pt-PT"/>
        </w:rPr>
        <w:t xml:space="preserve"> de </w:t>
      </w:r>
      <w:r w:rsidR="00FF23CF">
        <w:rPr>
          <w:rFonts w:eastAsia="Times New Roman"/>
          <w:lang w:eastAsia="pt-PT"/>
        </w:rPr>
        <w:t xml:space="preserve">entrega ao </w:t>
      </w:r>
      <w:r w:rsidR="00730485">
        <w:rPr>
          <w:rFonts w:eastAsia="Times New Roman"/>
          <w:lang w:eastAsia="pt-PT"/>
        </w:rPr>
        <w:t>domicílio</w:t>
      </w:r>
      <w:r w:rsidR="00FF23CF">
        <w:rPr>
          <w:rFonts w:eastAsia="Times New Roman"/>
          <w:lang w:eastAsia="pt-PT"/>
        </w:rPr>
        <w:t xml:space="preserve">, cartão </w:t>
      </w:r>
      <w:proofErr w:type="spellStart"/>
      <w:r w:rsidR="00730485">
        <w:rPr>
          <w:rFonts w:eastAsia="Times New Roman"/>
          <w:lang w:eastAsia="pt-PT"/>
        </w:rPr>
        <w:t>B</w:t>
      </w:r>
      <w:r w:rsidR="00FF23CF">
        <w:rPr>
          <w:rFonts w:eastAsia="Times New Roman"/>
          <w:lang w:eastAsia="pt-PT"/>
        </w:rPr>
        <w:t>ricomarché</w:t>
      </w:r>
      <w:proofErr w:type="spellEnd"/>
      <w:r w:rsidR="00FF23CF">
        <w:rPr>
          <w:rFonts w:eastAsia="Times New Roman"/>
          <w:lang w:eastAsia="pt-PT"/>
        </w:rPr>
        <w:t xml:space="preserve"> e </w:t>
      </w:r>
      <w:r w:rsidR="00730485">
        <w:rPr>
          <w:rFonts w:eastAsia="Times New Roman"/>
          <w:lang w:eastAsia="pt-PT"/>
        </w:rPr>
        <w:t>cheque prenda.</w:t>
      </w:r>
    </w:p>
    <w:p w14:paraId="55B1BE03" w14:textId="77777777" w:rsidR="00033203" w:rsidRDefault="00033203" w:rsidP="00C1183A">
      <w:pPr>
        <w:spacing w:line="360" w:lineRule="auto"/>
        <w:jc w:val="both"/>
        <w:rPr>
          <w:rFonts w:eastAsia="Times New Roman"/>
          <w:lang w:eastAsia="pt-PT"/>
        </w:rPr>
      </w:pPr>
    </w:p>
    <w:p w14:paraId="594A1C19" w14:textId="3D4C4B76" w:rsidR="00B26A2D" w:rsidRPr="00033203" w:rsidRDefault="00033203" w:rsidP="00033203">
      <w:pPr>
        <w:spacing w:line="360" w:lineRule="auto"/>
        <w:jc w:val="both"/>
        <w:rPr>
          <w:rFonts w:eastAsia="Times New Roman"/>
          <w:sz w:val="20"/>
          <w:szCs w:val="20"/>
          <w:lang w:eastAsia="pt-PT"/>
        </w:rPr>
      </w:pPr>
      <w:r w:rsidRPr="00033203">
        <w:rPr>
          <w:rFonts w:eastAsia="Times New Roman"/>
          <w:sz w:val="20"/>
          <w:szCs w:val="20"/>
          <w:lang w:eastAsia="pt-PT"/>
        </w:rPr>
        <w:t>*</w:t>
      </w:r>
      <w:r w:rsidR="009A622E">
        <w:rPr>
          <w:rFonts w:eastAsia="Times New Roman"/>
          <w:sz w:val="20"/>
          <w:szCs w:val="20"/>
          <w:lang w:eastAsia="pt-PT"/>
        </w:rPr>
        <w:t xml:space="preserve">Campanhas não acumuláveis. </w:t>
      </w:r>
    </w:p>
    <w:p w14:paraId="1D94D88C" w14:textId="724424FC" w:rsidR="00B26A2D" w:rsidRDefault="00B26A2D"/>
    <w:p w14:paraId="652F05F2" w14:textId="77777777" w:rsidR="00B26A2D" w:rsidRPr="007C6008" w:rsidRDefault="00B26A2D" w:rsidP="00B26A2D">
      <w:pPr>
        <w:spacing w:line="360" w:lineRule="auto"/>
        <w:jc w:val="both"/>
        <w:rPr>
          <w:b/>
          <w:bCs/>
          <w:sz w:val="18"/>
          <w:szCs w:val="18"/>
        </w:rPr>
      </w:pPr>
      <w:r w:rsidRPr="007C6008">
        <w:rPr>
          <w:b/>
          <w:bCs/>
          <w:sz w:val="18"/>
          <w:szCs w:val="18"/>
        </w:rPr>
        <w:t xml:space="preserve">Sobre o Bricomarché </w:t>
      </w:r>
    </w:p>
    <w:p w14:paraId="5803FDF6" w14:textId="111B1C8A" w:rsidR="00B26A2D" w:rsidRPr="007C6008" w:rsidRDefault="00B26A2D" w:rsidP="00B26A2D">
      <w:pPr>
        <w:spacing w:line="360" w:lineRule="auto"/>
        <w:jc w:val="both"/>
        <w:rPr>
          <w:sz w:val="18"/>
          <w:szCs w:val="18"/>
        </w:rPr>
      </w:pPr>
      <w:r w:rsidRPr="007C6008">
        <w:rPr>
          <w:sz w:val="18"/>
          <w:szCs w:val="18"/>
        </w:rPr>
        <w:lastRenderedPageBreak/>
        <w:t>O Bricomarché, com atualmente 4</w:t>
      </w:r>
      <w:r w:rsidR="00B47D67">
        <w:rPr>
          <w:sz w:val="18"/>
          <w:szCs w:val="18"/>
        </w:rPr>
        <w:t>4</w:t>
      </w:r>
      <w:r w:rsidRPr="007C6008">
        <w:rPr>
          <w:sz w:val="18"/>
          <w:szCs w:val="18"/>
        </w:rPr>
        <w:t xml:space="preserve"> pontos de venda, é uma das insígnias do Grupo Os Mosqueteiros – que, também, integra o Intermarché e o Roady. Cada Bricomarché dispõe de áreas de venda entre os 1400 e os 3400 m2, podendo adotar formatos distintos: Essencial, Generalista </w:t>
      </w:r>
      <w:r w:rsidRPr="00DC7FD7">
        <w:rPr>
          <w:sz w:val="18"/>
          <w:szCs w:val="18"/>
        </w:rPr>
        <w:t xml:space="preserve">e Especialista consoante a dimensão da superfície comercial. No interior as lojas do Bricomarché estão divididas em cinco grandes áreas bem diferenciadas: </w:t>
      </w:r>
      <w:r w:rsidR="00C124C6" w:rsidRPr="00DC7FD7">
        <w:rPr>
          <w:sz w:val="18"/>
          <w:szCs w:val="18"/>
        </w:rPr>
        <w:t>decoração</w:t>
      </w:r>
      <w:r w:rsidRPr="00DC7FD7">
        <w:rPr>
          <w:sz w:val="18"/>
          <w:szCs w:val="18"/>
        </w:rPr>
        <w:t xml:space="preserve">, </w:t>
      </w:r>
      <w:r w:rsidR="00C124C6" w:rsidRPr="00DC7FD7">
        <w:rPr>
          <w:sz w:val="18"/>
          <w:szCs w:val="18"/>
        </w:rPr>
        <w:t>bricolage</w:t>
      </w:r>
      <w:r w:rsidRPr="00DC7FD7">
        <w:rPr>
          <w:sz w:val="18"/>
          <w:szCs w:val="18"/>
        </w:rPr>
        <w:t>,</w:t>
      </w:r>
      <w:r w:rsidRPr="007C6008">
        <w:rPr>
          <w:sz w:val="18"/>
          <w:szCs w:val="18"/>
        </w:rPr>
        <w:t xml:space="preserve"> construção, jardim e </w:t>
      </w:r>
      <w:proofErr w:type="spellStart"/>
      <w:r w:rsidRPr="007C6008">
        <w:rPr>
          <w:sz w:val="18"/>
          <w:szCs w:val="18"/>
        </w:rPr>
        <w:t>pet-shop</w:t>
      </w:r>
      <w:proofErr w:type="spellEnd"/>
      <w:r w:rsidRPr="007C6008">
        <w:rPr>
          <w:sz w:val="18"/>
          <w:szCs w:val="18"/>
        </w:rPr>
        <w:t>. O Bricomarché possui um vasto leque de serviços ajustados às necessidades dos seus clientes, adotando uma política de preço, própria do Grupo – "qualidade e preços baixos em todos os produtos todo o ano". A notoriedade do Bricomarché reflete-se também no profissionalismo e personalização da venda, ou seja, assistência técnica, corte à medida, apoio ao cliente, orçamentos gratuitos, corte de madeiras, soluções de financiamento, entrega ao domicílio, serviço pós-venda, afinação de tintas e instalações e montagens</w:t>
      </w:r>
      <w:r w:rsidR="00144EE4">
        <w:rPr>
          <w:sz w:val="18"/>
          <w:szCs w:val="18"/>
        </w:rPr>
        <w:t>.</w:t>
      </w:r>
    </w:p>
    <w:p w14:paraId="2C32B989" w14:textId="77777777" w:rsidR="00B26A2D" w:rsidRDefault="00B26A2D" w:rsidP="00B26A2D">
      <w:pPr>
        <w:rPr>
          <w:lang w:eastAsia="pt-PT"/>
        </w:rPr>
      </w:pPr>
      <w:r>
        <w:rPr>
          <w:lang w:eastAsia="pt-PT"/>
        </w:rPr>
        <w:t> </w:t>
      </w:r>
    </w:p>
    <w:p w14:paraId="3B4BC53E" w14:textId="77777777" w:rsidR="00B26A2D" w:rsidRDefault="00B26A2D"/>
    <w:sectPr w:rsidR="00B26A2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DE0" w14:textId="77777777" w:rsidR="006D0C63" w:rsidRDefault="006D0C63" w:rsidP="00645354">
      <w:r>
        <w:separator/>
      </w:r>
    </w:p>
  </w:endnote>
  <w:endnote w:type="continuationSeparator" w:id="0">
    <w:p w14:paraId="790A6231" w14:textId="77777777" w:rsidR="006D0C63" w:rsidRDefault="006D0C63" w:rsidP="0064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274" w:type="dxa"/>
      <w:tblLayout w:type="fixed"/>
      <w:tblLook w:val="00A0" w:firstRow="1" w:lastRow="0" w:firstColumn="1" w:lastColumn="0" w:noHBand="0" w:noVBand="0"/>
    </w:tblPr>
    <w:tblGrid>
      <w:gridCol w:w="108"/>
      <w:gridCol w:w="8829"/>
      <w:gridCol w:w="135"/>
    </w:tblGrid>
    <w:tr w:rsidR="00EB4E7B" w:rsidRPr="00717A6F" w14:paraId="4A576135" w14:textId="77777777" w:rsidTr="00465F88">
      <w:trPr>
        <w:trHeight w:val="357"/>
      </w:trPr>
      <w:tc>
        <w:tcPr>
          <w:tcW w:w="9072" w:type="dxa"/>
          <w:gridSpan w:val="3"/>
          <w:shd w:val="clear" w:color="auto" w:fill="948A54"/>
          <w:vAlign w:val="center"/>
        </w:tcPr>
        <w:p w14:paraId="1BE564C4" w14:textId="77777777" w:rsidR="00EB4E7B" w:rsidRPr="00717A6F" w:rsidRDefault="00EB4E7B" w:rsidP="00EB4E7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 xml:space="preserve">Para mais informações contactar: Lift </w:t>
          </w:r>
          <w:proofErr w:type="spellStart"/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Consulting</w:t>
          </w:r>
          <w:proofErr w:type="spellEnd"/>
        </w:p>
      </w:tc>
    </w:tr>
    <w:tr w:rsidR="00EB4E7B" w:rsidRPr="005E7807" w14:paraId="3952FC4B" w14:textId="77777777" w:rsidTr="00465F88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tbl>
          <w:tblPr>
            <w:tblW w:w="8505" w:type="dxa"/>
            <w:tblInd w:w="108" w:type="dxa"/>
            <w:tblLayout w:type="fixed"/>
            <w:tblLook w:val="00A0" w:firstRow="1" w:lastRow="0" w:firstColumn="1" w:lastColumn="0" w:noHBand="0" w:noVBand="0"/>
          </w:tblPr>
          <w:tblGrid>
            <w:gridCol w:w="8505"/>
          </w:tblGrid>
          <w:tr w:rsidR="00EB4E7B" w:rsidRPr="005129FB" w14:paraId="32C8B7EC" w14:textId="77777777" w:rsidTr="0044444A">
            <w:trPr>
              <w:trHeight w:val="837"/>
            </w:trPr>
            <w:tc>
              <w:tcPr>
                <w:tcW w:w="8505" w:type="dxa"/>
                <w:vAlign w:val="center"/>
              </w:tcPr>
              <w:p w14:paraId="15391C54" w14:textId="77777777" w:rsidR="00EB4E7B" w:rsidRPr="006E60A4" w:rsidRDefault="00EB4E7B" w:rsidP="00EB4E7B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B006F79" w14:textId="77777777" w:rsidR="00EB4E7B" w:rsidRPr="006E60A4" w:rsidRDefault="00EB4E7B" w:rsidP="00EB4E7B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6AC14E32" w14:textId="77777777" w:rsidR="00EB4E7B" w:rsidRPr="006E60A4" w:rsidRDefault="00EB4E7B" w:rsidP="00EB4E7B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14E1BAD2" w14:textId="77777777" w:rsidR="00EB4E7B" w:rsidRPr="006E60A4" w:rsidRDefault="00EB4E7B" w:rsidP="00EB4E7B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5944A3F6" w14:textId="77777777" w:rsidR="00EB4E7B" w:rsidRPr="005E7807" w:rsidRDefault="00EB4E7B" w:rsidP="00EB4E7B">
          <w:pPr>
            <w:pStyle w:val="Corpodetexto"/>
            <w:spacing w:line="276" w:lineRule="auto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6F146A3D" w14:textId="77777777" w:rsidR="00645354" w:rsidRDefault="00645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1A2C" w14:textId="77777777" w:rsidR="006D0C63" w:rsidRDefault="006D0C63" w:rsidP="00645354">
      <w:r>
        <w:separator/>
      </w:r>
    </w:p>
  </w:footnote>
  <w:footnote w:type="continuationSeparator" w:id="0">
    <w:p w14:paraId="01F7C427" w14:textId="77777777" w:rsidR="006D0C63" w:rsidRDefault="006D0C63" w:rsidP="0064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4A75" w14:textId="20E69040" w:rsidR="00D7518E" w:rsidRDefault="003918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FA127" wp14:editId="5D6B515A">
          <wp:simplePos x="0" y="0"/>
          <wp:positionH relativeFrom="margin">
            <wp:posOffset>-25845</wp:posOffset>
          </wp:positionH>
          <wp:positionV relativeFrom="paragraph">
            <wp:posOffset>-227330</wp:posOffset>
          </wp:positionV>
          <wp:extent cx="2735580" cy="809625"/>
          <wp:effectExtent l="0" t="0" r="7620" b="9525"/>
          <wp:wrapNone/>
          <wp:docPr id="2" name="Imagem 2" descr="b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14" b="34615"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8E">
      <w:rPr>
        <w:noProof/>
      </w:rPr>
      <w:drawing>
        <wp:anchor distT="0" distB="0" distL="114300" distR="114300" simplePos="0" relativeHeight="251658240" behindDoc="0" locked="0" layoutInCell="1" allowOverlap="1" wp14:anchorId="738623D7" wp14:editId="22F3B3DB">
          <wp:simplePos x="0" y="0"/>
          <wp:positionH relativeFrom="margin">
            <wp:posOffset>4399635</wp:posOffset>
          </wp:positionH>
          <wp:positionV relativeFrom="paragraph">
            <wp:posOffset>-313096</wp:posOffset>
          </wp:positionV>
          <wp:extent cx="1508125" cy="1059815"/>
          <wp:effectExtent l="0" t="0" r="0" b="6985"/>
          <wp:wrapNone/>
          <wp:docPr id="1" name="Imagem 1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C80C4" w14:textId="21CBC238" w:rsidR="00D7518E" w:rsidRDefault="00D7518E">
    <w:pPr>
      <w:pStyle w:val="Cabealho"/>
    </w:pPr>
  </w:p>
  <w:p w14:paraId="38195FE2" w14:textId="408028CF" w:rsidR="00D7518E" w:rsidRDefault="00D7518E">
    <w:pPr>
      <w:pStyle w:val="Cabealho"/>
    </w:pPr>
  </w:p>
  <w:p w14:paraId="0FAA6086" w14:textId="77777777" w:rsidR="00D7518E" w:rsidRDefault="00D7518E">
    <w:pPr>
      <w:pStyle w:val="Cabealho"/>
    </w:pPr>
  </w:p>
  <w:p w14:paraId="0C7772A7" w14:textId="21F1C19A" w:rsidR="00D7518E" w:rsidRDefault="00D75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89"/>
    <w:rsid w:val="00001F73"/>
    <w:rsid w:val="00033203"/>
    <w:rsid w:val="000504B5"/>
    <w:rsid w:val="00061C6C"/>
    <w:rsid w:val="00090E09"/>
    <w:rsid w:val="000A43C5"/>
    <w:rsid w:val="000C3BBA"/>
    <w:rsid w:val="000E06DC"/>
    <w:rsid w:val="00114D4F"/>
    <w:rsid w:val="00144EE4"/>
    <w:rsid w:val="0014568B"/>
    <w:rsid w:val="00186C64"/>
    <w:rsid w:val="00191953"/>
    <w:rsid w:val="001E1350"/>
    <w:rsid w:val="00262688"/>
    <w:rsid w:val="002713E7"/>
    <w:rsid w:val="00274595"/>
    <w:rsid w:val="002819AF"/>
    <w:rsid w:val="002935B8"/>
    <w:rsid w:val="002A119C"/>
    <w:rsid w:val="002A4D50"/>
    <w:rsid w:val="002A7F73"/>
    <w:rsid w:val="002D3AD6"/>
    <w:rsid w:val="002F297B"/>
    <w:rsid w:val="00305D09"/>
    <w:rsid w:val="00326C5D"/>
    <w:rsid w:val="00344D79"/>
    <w:rsid w:val="00350B90"/>
    <w:rsid w:val="003549D7"/>
    <w:rsid w:val="00380432"/>
    <w:rsid w:val="003918FB"/>
    <w:rsid w:val="00395824"/>
    <w:rsid w:val="00406DBA"/>
    <w:rsid w:val="004239E1"/>
    <w:rsid w:val="00452BFE"/>
    <w:rsid w:val="00457EB8"/>
    <w:rsid w:val="00462675"/>
    <w:rsid w:val="00465F88"/>
    <w:rsid w:val="004663F0"/>
    <w:rsid w:val="004F4E93"/>
    <w:rsid w:val="00505793"/>
    <w:rsid w:val="005148E4"/>
    <w:rsid w:val="00525BDF"/>
    <w:rsid w:val="0057253E"/>
    <w:rsid w:val="00575A33"/>
    <w:rsid w:val="00590A20"/>
    <w:rsid w:val="00590C4A"/>
    <w:rsid w:val="005B53B4"/>
    <w:rsid w:val="005C70E6"/>
    <w:rsid w:val="005F4B8C"/>
    <w:rsid w:val="005F7471"/>
    <w:rsid w:val="00606846"/>
    <w:rsid w:val="00626208"/>
    <w:rsid w:val="0063206C"/>
    <w:rsid w:val="006367C9"/>
    <w:rsid w:val="00640AC0"/>
    <w:rsid w:val="00645354"/>
    <w:rsid w:val="0068784A"/>
    <w:rsid w:val="006A3E6C"/>
    <w:rsid w:val="006D0C63"/>
    <w:rsid w:val="006D1594"/>
    <w:rsid w:val="006D4F38"/>
    <w:rsid w:val="007031C6"/>
    <w:rsid w:val="00730485"/>
    <w:rsid w:val="007506A7"/>
    <w:rsid w:val="00753962"/>
    <w:rsid w:val="0076679C"/>
    <w:rsid w:val="007679F7"/>
    <w:rsid w:val="00781363"/>
    <w:rsid w:val="00791DB6"/>
    <w:rsid w:val="007A4C47"/>
    <w:rsid w:val="007C6008"/>
    <w:rsid w:val="007D33C0"/>
    <w:rsid w:val="007E70BE"/>
    <w:rsid w:val="007F3DF8"/>
    <w:rsid w:val="00805C5C"/>
    <w:rsid w:val="0080722E"/>
    <w:rsid w:val="008248FA"/>
    <w:rsid w:val="0086086F"/>
    <w:rsid w:val="008C02B3"/>
    <w:rsid w:val="008D11FD"/>
    <w:rsid w:val="0090531B"/>
    <w:rsid w:val="00916689"/>
    <w:rsid w:val="009201AE"/>
    <w:rsid w:val="009529F8"/>
    <w:rsid w:val="009646B9"/>
    <w:rsid w:val="00970443"/>
    <w:rsid w:val="009753F7"/>
    <w:rsid w:val="00995748"/>
    <w:rsid w:val="009A365D"/>
    <w:rsid w:val="009A622E"/>
    <w:rsid w:val="009C12D9"/>
    <w:rsid w:val="009E14CB"/>
    <w:rsid w:val="009F0ACA"/>
    <w:rsid w:val="00A0159C"/>
    <w:rsid w:val="00A0216B"/>
    <w:rsid w:val="00A16917"/>
    <w:rsid w:val="00A329F7"/>
    <w:rsid w:val="00A73F24"/>
    <w:rsid w:val="00AD4283"/>
    <w:rsid w:val="00B26A2D"/>
    <w:rsid w:val="00B441C5"/>
    <w:rsid w:val="00B47D67"/>
    <w:rsid w:val="00B54C8A"/>
    <w:rsid w:val="00B9732C"/>
    <w:rsid w:val="00BB32F4"/>
    <w:rsid w:val="00BD6BA8"/>
    <w:rsid w:val="00C029FD"/>
    <w:rsid w:val="00C1183A"/>
    <w:rsid w:val="00C124C6"/>
    <w:rsid w:val="00C26445"/>
    <w:rsid w:val="00C3140C"/>
    <w:rsid w:val="00C355AC"/>
    <w:rsid w:val="00C657A0"/>
    <w:rsid w:val="00CA3CB3"/>
    <w:rsid w:val="00CB18C4"/>
    <w:rsid w:val="00CC6B52"/>
    <w:rsid w:val="00CE68D4"/>
    <w:rsid w:val="00D1127A"/>
    <w:rsid w:val="00D167E1"/>
    <w:rsid w:val="00D30C93"/>
    <w:rsid w:val="00D7518E"/>
    <w:rsid w:val="00D870CB"/>
    <w:rsid w:val="00DC7FD7"/>
    <w:rsid w:val="00DE6E5F"/>
    <w:rsid w:val="00E023A8"/>
    <w:rsid w:val="00E122C9"/>
    <w:rsid w:val="00E16274"/>
    <w:rsid w:val="00E2707B"/>
    <w:rsid w:val="00E27535"/>
    <w:rsid w:val="00EA2FE7"/>
    <w:rsid w:val="00EB4E7B"/>
    <w:rsid w:val="00EF7BB9"/>
    <w:rsid w:val="00F00D8D"/>
    <w:rsid w:val="00F05505"/>
    <w:rsid w:val="00F422BF"/>
    <w:rsid w:val="00F44379"/>
    <w:rsid w:val="00F50D45"/>
    <w:rsid w:val="00F927EE"/>
    <w:rsid w:val="00FB45BE"/>
    <w:rsid w:val="00FC53BC"/>
    <w:rsid w:val="00FE699B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9E77A"/>
  <w15:chartTrackingRefBased/>
  <w15:docId w15:val="{94704A90-86CD-43E5-9942-3C7838B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09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535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5354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64535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5354"/>
    <w:rPr>
      <w:rFonts w:ascii="Calibri" w:hAnsi="Calibri" w:cs="Calibri"/>
    </w:rPr>
  </w:style>
  <w:style w:type="character" w:styleId="Hiperligao">
    <w:name w:val="Hyperlink"/>
    <w:uiPriority w:val="99"/>
    <w:rsid w:val="00EB4E7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EB4E7B"/>
    <w:pPr>
      <w:spacing w:after="12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EB4E7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24C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24C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24C6"/>
    <w:rPr>
      <w:rFonts w:ascii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24C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24C6"/>
    <w:rPr>
      <w:rFonts w:ascii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4C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9770D-BD03-4F33-B111-F7235B41841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203826-E6E3-4064-BA77-246BB1C7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EA12CE-56D2-4557-86EF-E47B9B6958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F7EE6-0A7D-44AA-B27F-6B9B8334A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421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Pereira</dc:creator>
  <cp:keywords/>
  <dc:description/>
  <cp:lastModifiedBy>Catarina Marques</cp:lastModifiedBy>
  <cp:revision>134</cp:revision>
  <dcterms:created xsi:type="dcterms:W3CDTF">2021-06-22T08:22:00Z</dcterms:created>
  <dcterms:modified xsi:type="dcterms:W3CDTF">2021-06-29T10:59:00Z</dcterms:modified>
</cp:coreProperties>
</file>