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F4897" w14:textId="77777777" w:rsidR="00EE5BCB" w:rsidRDefault="00F15856" w:rsidP="00EE5BCB">
      <w:pPr>
        <w:spacing w:before="240" w:after="24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sectPr w:rsidR="00EE5BCB" w:rsidSect="00F15856">
          <w:headerReference w:type="even" r:id="rId8"/>
          <w:headerReference w:type="default" r:id="rId9"/>
          <w:headerReference w:type="first" r:id="rId10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 w:rsidRPr="00F15856"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eastAsia="pl-PL"/>
        </w:rPr>
        <w:drawing>
          <wp:inline distT="0" distB="0" distL="0" distR="0" wp14:anchorId="1F47BCC1" wp14:editId="1E210943">
            <wp:extent cx="6120130" cy="611505"/>
            <wp:effectExtent l="0" t="0" r="0" b="0"/>
            <wp:docPr id="3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6E0773D" w14:textId="77777777" w:rsidR="008F70BC" w:rsidRDefault="008F70BC" w:rsidP="008F70BC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6C4B2358" w14:textId="77777777" w:rsidR="008F70BC" w:rsidRDefault="008F70BC" w:rsidP="008F70BC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Andrzej Janyszko, PARP</w:t>
      </w:r>
    </w:p>
    <w:p w14:paraId="1997CC0D" w14:textId="77777777" w:rsidR="008F70BC" w:rsidRDefault="008F70BC" w:rsidP="008F70BC">
      <w:pPr>
        <w:spacing w:after="0" w:line="276" w:lineRule="auto"/>
        <w:rPr>
          <w:rFonts w:eastAsia="Calibri"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 xml:space="preserve">e-mail: </w:t>
      </w:r>
      <w:hyperlink r:id="rId12" w:history="1">
        <w:r>
          <w:rPr>
            <w:rStyle w:val="Hipercze"/>
            <w:rFonts w:cs="Calibri"/>
            <w:sz w:val="24"/>
            <w:szCs w:val="24"/>
            <w:lang w:val="en-GB"/>
          </w:rPr>
          <w:t>andrzej_janyszko@parp.gov.pl</w:t>
        </w:r>
      </w:hyperlink>
    </w:p>
    <w:p w14:paraId="6F7BC38B" w14:textId="77777777" w:rsidR="008F70BC" w:rsidRDefault="008F70BC" w:rsidP="0015118A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tel.: +48 696 488 150</w:t>
      </w:r>
    </w:p>
    <w:p w14:paraId="7A09ADDE" w14:textId="77777777" w:rsidR="00EE5BCB" w:rsidRPr="00F756DA" w:rsidRDefault="00EE5BCB" w:rsidP="00EA2B7A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756DA">
        <w:rPr>
          <w:rFonts w:cstheme="minorHAnsi"/>
          <w:sz w:val="24"/>
          <w:szCs w:val="24"/>
        </w:rPr>
        <w:t>Informacja prasowa</w:t>
      </w:r>
    </w:p>
    <w:p w14:paraId="60601FF2" w14:textId="3E068A7C" w:rsidR="00EE5BCB" w:rsidRPr="00F756DA" w:rsidRDefault="00EE5BCB" w:rsidP="00EA2B7A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756DA">
        <w:rPr>
          <w:rFonts w:cstheme="minorHAnsi"/>
          <w:sz w:val="24"/>
          <w:szCs w:val="24"/>
        </w:rPr>
        <w:t>Warszawa,</w:t>
      </w:r>
      <w:r w:rsidR="006E0BDF">
        <w:rPr>
          <w:rFonts w:cstheme="minorHAnsi"/>
          <w:sz w:val="24"/>
          <w:szCs w:val="24"/>
        </w:rPr>
        <w:t xml:space="preserve"> </w:t>
      </w:r>
      <w:r w:rsidR="0021260E">
        <w:rPr>
          <w:rFonts w:cstheme="minorHAnsi"/>
          <w:sz w:val="24"/>
          <w:szCs w:val="24"/>
        </w:rPr>
        <w:t>7</w:t>
      </w:r>
      <w:r w:rsidR="00F37DC6">
        <w:rPr>
          <w:rFonts w:cstheme="minorHAnsi"/>
          <w:sz w:val="24"/>
          <w:szCs w:val="24"/>
        </w:rPr>
        <w:t xml:space="preserve"> lipca</w:t>
      </w:r>
      <w:r w:rsidRPr="00F756DA">
        <w:rPr>
          <w:rFonts w:cstheme="minorHAnsi"/>
          <w:sz w:val="24"/>
          <w:szCs w:val="24"/>
        </w:rPr>
        <w:t xml:space="preserve"> 2021 r</w:t>
      </w:r>
      <w:r w:rsidR="00A34F6F">
        <w:rPr>
          <w:rFonts w:cstheme="minorHAnsi"/>
          <w:sz w:val="24"/>
          <w:szCs w:val="24"/>
        </w:rPr>
        <w:t>.</w:t>
      </w:r>
    </w:p>
    <w:p w14:paraId="62B68252" w14:textId="77777777" w:rsidR="00EE5BCB" w:rsidRDefault="00EE5BCB" w:rsidP="00F756DA">
      <w:pPr>
        <w:spacing w:line="276" w:lineRule="auto"/>
        <w:rPr>
          <w:rFonts w:cstheme="minorHAnsi"/>
          <w:sz w:val="18"/>
          <w:szCs w:val="18"/>
        </w:rPr>
      </w:pPr>
    </w:p>
    <w:p w14:paraId="0EB263DA" w14:textId="77777777" w:rsidR="00EE5BCB" w:rsidRDefault="00EE5BCB" w:rsidP="00F756DA">
      <w:pPr>
        <w:spacing w:line="276" w:lineRule="auto"/>
        <w:rPr>
          <w:b/>
          <w:sz w:val="34"/>
          <w:szCs w:val="34"/>
        </w:rPr>
        <w:sectPr w:rsidR="00EE5BCB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46570CB1" w14:textId="76F387EA" w:rsidR="00810BF9" w:rsidRDefault="0015118A" w:rsidP="0015118A">
      <w:pPr>
        <w:pStyle w:val="Nagwek1"/>
        <w:shd w:val="clear" w:color="auto" w:fill="FFFFFF"/>
        <w:spacing w:after="36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Kolejne 23 mln </w:t>
      </w:r>
      <w:r w:rsidR="00E30A86">
        <w:rPr>
          <w:rFonts w:asciiTheme="minorHAnsi" w:hAnsiTheme="minorHAnsi" w:cstheme="minorHAnsi"/>
          <w:b/>
          <w:bCs/>
          <w:color w:val="auto"/>
        </w:rPr>
        <w:t xml:space="preserve">zł </w:t>
      </w:r>
      <w:r>
        <w:rPr>
          <w:rFonts w:asciiTheme="minorHAnsi" w:hAnsiTheme="minorHAnsi" w:cstheme="minorHAnsi"/>
          <w:b/>
          <w:bCs/>
          <w:color w:val="auto"/>
        </w:rPr>
        <w:t xml:space="preserve">dla startupów w ramach konkursu </w:t>
      </w:r>
      <w:r>
        <w:rPr>
          <w:rStyle w:val="Pogrubienie"/>
          <w:rFonts w:ascii="Calibri" w:hAnsi="Calibri" w:cs="Calibri"/>
          <w:color w:val="000000"/>
        </w:rPr>
        <w:t>„Rozwój startupów w Polsce Wschodniej”</w:t>
      </w:r>
    </w:p>
    <w:p w14:paraId="0F0CF38F" w14:textId="51D16161" w:rsidR="0021260E" w:rsidRDefault="0021260E" w:rsidP="0021260E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Style w:val="Pogrubienie"/>
          <w:rFonts w:ascii="Calibri" w:hAnsi="Calibri" w:cs="Calibri"/>
          <w:color w:val="000000"/>
        </w:rPr>
        <w:t xml:space="preserve">W dziesiątej rundzie konkursu „Rozwój startupów w Polsce Wschodniej” </w:t>
      </w:r>
      <w:r w:rsidR="00497A4F">
        <w:rPr>
          <w:rStyle w:val="Pogrubienie"/>
          <w:rFonts w:ascii="Calibri" w:hAnsi="Calibri" w:cs="Calibri"/>
          <w:color w:val="000000"/>
        </w:rPr>
        <w:t>46</w:t>
      </w:r>
      <w:r>
        <w:rPr>
          <w:rStyle w:val="Pogrubienie"/>
          <w:rFonts w:ascii="Calibri" w:hAnsi="Calibri" w:cs="Calibri"/>
          <w:color w:val="000000"/>
        </w:rPr>
        <w:t xml:space="preserve"> </w:t>
      </w:r>
      <w:r w:rsidR="00497A4F">
        <w:rPr>
          <w:rStyle w:val="Pogrubienie"/>
          <w:rFonts w:ascii="Calibri" w:hAnsi="Calibri" w:cs="Calibri"/>
          <w:color w:val="000000"/>
        </w:rPr>
        <w:t>młodych firm</w:t>
      </w:r>
      <w:r w:rsidR="0015118A">
        <w:rPr>
          <w:rStyle w:val="Pogrubienie"/>
          <w:rFonts w:ascii="Calibri" w:hAnsi="Calibri" w:cs="Calibri"/>
          <w:color w:val="000000"/>
        </w:rPr>
        <w:t xml:space="preserve"> </w:t>
      </w:r>
      <w:r>
        <w:rPr>
          <w:rStyle w:val="Pogrubienie"/>
          <w:rFonts w:ascii="Calibri" w:hAnsi="Calibri" w:cs="Calibri"/>
          <w:color w:val="000000"/>
        </w:rPr>
        <w:t xml:space="preserve">złożyło wnioski na ponad </w:t>
      </w:r>
      <w:r w:rsidR="00497A4F">
        <w:rPr>
          <w:rStyle w:val="Pogrubienie"/>
          <w:rFonts w:ascii="Calibri" w:hAnsi="Calibri" w:cs="Calibri"/>
          <w:color w:val="000000"/>
        </w:rPr>
        <w:t>44</w:t>
      </w:r>
      <w:r>
        <w:rPr>
          <w:rStyle w:val="Pogrubienie"/>
          <w:rFonts w:ascii="Calibri" w:hAnsi="Calibri" w:cs="Calibri"/>
          <w:color w:val="000000"/>
        </w:rPr>
        <w:t xml:space="preserve"> mln zł. Polska Agencja Rozwoju Przedsiębiorczości</w:t>
      </w:r>
      <w:r w:rsidR="004B6D9A">
        <w:rPr>
          <w:rStyle w:val="Pogrubienie"/>
          <w:rFonts w:ascii="Calibri" w:hAnsi="Calibri" w:cs="Calibri"/>
          <w:color w:val="000000"/>
        </w:rPr>
        <w:t xml:space="preserve"> (PARP)</w:t>
      </w:r>
      <w:r>
        <w:rPr>
          <w:rStyle w:val="Pogrubienie"/>
          <w:rFonts w:ascii="Calibri" w:hAnsi="Calibri" w:cs="Calibri"/>
          <w:color w:val="000000"/>
        </w:rPr>
        <w:t xml:space="preserve"> wybrała z</w:t>
      </w:r>
      <w:r w:rsidR="00FA3530">
        <w:rPr>
          <w:rStyle w:val="Pogrubienie"/>
          <w:rFonts w:ascii="Calibri" w:hAnsi="Calibri" w:cs="Calibri"/>
          <w:color w:val="000000"/>
        </w:rPr>
        <w:t> </w:t>
      </w:r>
      <w:r>
        <w:rPr>
          <w:rStyle w:val="Pogrubienie"/>
          <w:rFonts w:ascii="Calibri" w:hAnsi="Calibri" w:cs="Calibri"/>
          <w:color w:val="000000"/>
        </w:rPr>
        <w:t xml:space="preserve">tej puli </w:t>
      </w:r>
      <w:r w:rsidR="0015118A">
        <w:rPr>
          <w:rStyle w:val="Pogrubienie"/>
          <w:rFonts w:ascii="Calibri" w:hAnsi="Calibri" w:cs="Calibri"/>
          <w:color w:val="000000"/>
        </w:rPr>
        <w:t>najlepsze</w:t>
      </w:r>
      <w:r w:rsidR="004B6D9A">
        <w:rPr>
          <w:rStyle w:val="Pogrubienie"/>
          <w:rFonts w:ascii="Calibri" w:hAnsi="Calibri" w:cs="Calibri"/>
          <w:color w:val="000000"/>
        </w:rPr>
        <w:t>,</w:t>
      </w:r>
      <w:r>
        <w:rPr>
          <w:rStyle w:val="Pogrubienie"/>
          <w:rFonts w:ascii="Calibri" w:hAnsi="Calibri" w:cs="Calibri"/>
          <w:color w:val="000000"/>
        </w:rPr>
        <w:t xml:space="preserve"> gotowe do wprowadzenia na rynek</w:t>
      </w:r>
      <w:r w:rsidR="0015118A">
        <w:rPr>
          <w:rStyle w:val="Pogrubienie"/>
          <w:rFonts w:ascii="Calibri" w:hAnsi="Calibri" w:cs="Calibri"/>
          <w:color w:val="000000"/>
        </w:rPr>
        <w:t xml:space="preserve"> projekty</w:t>
      </w:r>
      <w:r>
        <w:rPr>
          <w:rStyle w:val="Pogrubienie"/>
          <w:rFonts w:ascii="Calibri" w:hAnsi="Calibri" w:cs="Calibri"/>
          <w:color w:val="000000"/>
        </w:rPr>
        <w:t>. P</w:t>
      </w:r>
      <w:r w:rsidR="00497A4F">
        <w:rPr>
          <w:rStyle w:val="Pogrubienie"/>
          <w:rFonts w:ascii="Calibri" w:hAnsi="Calibri" w:cs="Calibri"/>
          <w:color w:val="000000"/>
        </w:rPr>
        <w:t>rawie 23</w:t>
      </w:r>
      <w:r>
        <w:rPr>
          <w:rStyle w:val="Pogrubienie"/>
          <w:rFonts w:ascii="Calibri" w:hAnsi="Calibri" w:cs="Calibri"/>
          <w:color w:val="000000"/>
        </w:rPr>
        <w:t xml:space="preserve"> mln zł trafi do </w:t>
      </w:r>
      <w:r w:rsidR="00497A4F">
        <w:rPr>
          <w:rStyle w:val="Pogrubienie"/>
          <w:rFonts w:ascii="Calibri" w:hAnsi="Calibri" w:cs="Calibri"/>
          <w:color w:val="000000"/>
        </w:rPr>
        <w:t>24</w:t>
      </w:r>
      <w:r>
        <w:rPr>
          <w:rStyle w:val="Pogrubienie"/>
          <w:rFonts w:ascii="Calibri" w:hAnsi="Calibri" w:cs="Calibri"/>
          <w:color w:val="000000"/>
        </w:rPr>
        <w:t xml:space="preserve"> firm.</w:t>
      </w:r>
      <w:r w:rsidR="0015118A">
        <w:rPr>
          <w:rStyle w:val="Pogrubienie"/>
          <w:rFonts w:ascii="Calibri" w:hAnsi="Calibri" w:cs="Calibri"/>
          <w:color w:val="000000"/>
        </w:rPr>
        <w:t xml:space="preserve"> Konkurs finansowany jest z Programu Polska Wschodnia.</w:t>
      </w:r>
    </w:p>
    <w:p w14:paraId="17F23C94" w14:textId="76FA2219" w:rsidR="0021260E" w:rsidRDefault="0021260E" w:rsidP="0021260E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</w:t>
      </w:r>
      <w:r w:rsidR="00D64786">
        <w:rPr>
          <w:rFonts w:ascii="Calibri" w:hAnsi="Calibri" w:cs="Calibri"/>
          <w:color w:val="000000"/>
        </w:rPr>
        <w:t xml:space="preserve">dziesiątej </w:t>
      </w:r>
      <w:r>
        <w:rPr>
          <w:rFonts w:ascii="Calibri" w:hAnsi="Calibri" w:cs="Calibri"/>
          <w:color w:val="000000"/>
        </w:rPr>
        <w:t>rundzie konkursu najwięcej rekomendowanych projektów dotyczy branż</w:t>
      </w:r>
      <w:r w:rsidR="00497A4F"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</w:rPr>
        <w:t xml:space="preserve"> IT</w:t>
      </w:r>
      <w:r w:rsidR="00497A4F">
        <w:rPr>
          <w:rFonts w:ascii="Calibri" w:hAnsi="Calibri" w:cs="Calibri"/>
          <w:color w:val="000000"/>
        </w:rPr>
        <w:t xml:space="preserve"> – aż 11 wniosków. Wśród projektów pojawiły się również takie, które dotyczą medycyny, edukacji, marketingu, energ</w:t>
      </w:r>
      <w:r w:rsidR="004B6D9A">
        <w:rPr>
          <w:rFonts w:ascii="Calibri" w:hAnsi="Calibri" w:cs="Calibri"/>
          <w:color w:val="000000"/>
        </w:rPr>
        <w:t>e</w:t>
      </w:r>
      <w:r w:rsidR="00497A4F">
        <w:rPr>
          <w:rFonts w:ascii="Calibri" w:hAnsi="Calibri" w:cs="Calibri"/>
          <w:color w:val="000000"/>
        </w:rPr>
        <w:t>tyki, nieruchomości, elektronik</w:t>
      </w:r>
      <w:r w:rsidR="004B6D9A">
        <w:rPr>
          <w:rFonts w:ascii="Calibri" w:hAnsi="Calibri" w:cs="Calibri"/>
          <w:color w:val="000000"/>
        </w:rPr>
        <w:t>i</w:t>
      </w:r>
      <w:r w:rsidR="00497A4F">
        <w:rPr>
          <w:rFonts w:ascii="Calibri" w:hAnsi="Calibri" w:cs="Calibri"/>
          <w:color w:val="000000"/>
        </w:rPr>
        <w:t>, ekologi</w:t>
      </w:r>
      <w:r w:rsidR="004B6D9A">
        <w:rPr>
          <w:rFonts w:ascii="Calibri" w:hAnsi="Calibri" w:cs="Calibri"/>
          <w:color w:val="000000"/>
        </w:rPr>
        <w:t>i</w:t>
      </w:r>
      <w:r w:rsidR="00497A4F">
        <w:rPr>
          <w:rFonts w:ascii="Calibri" w:hAnsi="Calibri" w:cs="Calibri"/>
          <w:color w:val="000000"/>
        </w:rPr>
        <w:t xml:space="preserve"> </w:t>
      </w:r>
      <w:r w:rsidR="004B6D9A">
        <w:rPr>
          <w:rFonts w:ascii="Calibri" w:hAnsi="Calibri" w:cs="Calibri"/>
          <w:color w:val="000000"/>
        </w:rPr>
        <w:t>oraz</w:t>
      </w:r>
      <w:r w:rsidR="00497A4F">
        <w:rPr>
          <w:rFonts w:ascii="Calibri" w:hAnsi="Calibri" w:cs="Calibri"/>
          <w:color w:val="000000"/>
        </w:rPr>
        <w:t xml:space="preserve"> transport</w:t>
      </w:r>
      <w:r w:rsidR="004B6D9A">
        <w:rPr>
          <w:rFonts w:ascii="Calibri" w:hAnsi="Calibri" w:cs="Calibri"/>
          <w:color w:val="000000"/>
        </w:rPr>
        <w:t>u</w:t>
      </w:r>
      <w:r w:rsidR="00497A4F">
        <w:rPr>
          <w:rFonts w:ascii="Calibri" w:hAnsi="Calibri" w:cs="Calibri"/>
          <w:color w:val="000000"/>
        </w:rPr>
        <w:t>.</w:t>
      </w:r>
    </w:p>
    <w:p w14:paraId="4EA4C7E0" w14:textId="46ADEC95" w:rsidR="001A6CCE" w:rsidRDefault="0081045F" w:rsidP="0021260E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000000"/>
          <w:highlight w:val="yellow"/>
          <w:u w:val="single"/>
        </w:rPr>
      </w:pPr>
      <w:r>
        <w:rPr>
          <w:rFonts w:ascii="Calibri" w:hAnsi="Calibri" w:cs="Calibri"/>
          <w:i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</w:t>
      </w:r>
      <w:r w:rsidR="00F566BA" w:rsidRPr="0081045F">
        <w:rPr>
          <w:rFonts w:ascii="Calibri" w:hAnsi="Calibri" w:cs="Calibri"/>
          <w:color w:val="000000"/>
        </w:rPr>
        <w:t xml:space="preserve">W obecnej rundzie </w:t>
      </w:r>
      <w:r w:rsidR="00FA3530" w:rsidRPr="0081045F">
        <w:rPr>
          <w:rFonts w:ascii="Calibri" w:hAnsi="Calibri" w:cs="Calibri"/>
          <w:color w:val="000000"/>
        </w:rPr>
        <w:t>uznanie ekspertów zyskał</w:t>
      </w:r>
      <w:r w:rsidR="001A6CCE" w:rsidRPr="0081045F">
        <w:rPr>
          <w:rFonts w:ascii="Calibri" w:hAnsi="Calibri" w:cs="Calibri"/>
          <w:color w:val="000000"/>
        </w:rPr>
        <w:t>o między innymi rozwiązanie pomagające w </w:t>
      </w:r>
      <w:r w:rsidR="00AF73E7" w:rsidRPr="0081045F">
        <w:rPr>
          <w:rFonts w:ascii="Calibri" w:hAnsi="Calibri" w:cs="Calibri"/>
          <w:color w:val="000000"/>
        </w:rPr>
        <w:t xml:space="preserve">rehabilitacji zaburzeń mowy po udarze </w:t>
      </w:r>
      <w:r w:rsidR="001A6CCE" w:rsidRPr="0081045F">
        <w:rPr>
          <w:rFonts w:ascii="Calibri" w:hAnsi="Calibri" w:cs="Calibri"/>
          <w:color w:val="000000"/>
        </w:rPr>
        <w:t xml:space="preserve">oraz </w:t>
      </w:r>
      <w:r w:rsidR="00AF73E7" w:rsidRPr="0081045F">
        <w:rPr>
          <w:rFonts w:ascii="Calibri" w:hAnsi="Calibri" w:cs="Calibri"/>
          <w:color w:val="000000"/>
        </w:rPr>
        <w:t xml:space="preserve">system autonomicznej inspekcji łopat turbin wiatrowych. Każda wsparta innowacja to </w:t>
      </w:r>
      <w:r w:rsidR="001A6CCE" w:rsidRPr="0081045F">
        <w:rPr>
          <w:rFonts w:ascii="Calibri" w:hAnsi="Calibri" w:cs="Calibri"/>
          <w:color w:val="000000"/>
        </w:rPr>
        <w:t xml:space="preserve">szansa na duże, biznesowe przedsięwzięcie ale też </w:t>
      </w:r>
      <w:r w:rsidR="00AF73E7" w:rsidRPr="0081045F">
        <w:rPr>
          <w:rFonts w:ascii="Calibri" w:hAnsi="Calibri" w:cs="Calibri"/>
          <w:color w:val="000000"/>
        </w:rPr>
        <w:t xml:space="preserve">możliwość rozwiązania </w:t>
      </w:r>
      <w:r w:rsidR="001A6CCE" w:rsidRPr="0081045F">
        <w:rPr>
          <w:rFonts w:ascii="Calibri" w:hAnsi="Calibri" w:cs="Calibri"/>
          <w:color w:val="000000"/>
        </w:rPr>
        <w:t xml:space="preserve">bardzo konkretnych </w:t>
      </w:r>
      <w:r w:rsidR="00AF73E7" w:rsidRPr="0081045F">
        <w:rPr>
          <w:rFonts w:ascii="Calibri" w:hAnsi="Calibri" w:cs="Calibri"/>
          <w:color w:val="000000"/>
        </w:rPr>
        <w:t>problemów</w:t>
      </w:r>
      <w:r w:rsidR="001A6CCE">
        <w:rPr>
          <w:rFonts w:ascii="Calibri" w:hAnsi="Calibri" w:cs="Calibri"/>
          <w:i/>
          <w:color w:val="000000"/>
        </w:rPr>
        <w:t xml:space="preserve"> </w:t>
      </w:r>
      <w:r w:rsidR="00AF73E7">
        <w:rPr>
          <w:rFonts w:ascii="Calibri" w:hAnsi="Calibri" w:cs="Calibri"/>
          <w:i/>
          <w:color w:val="000000"/>
        </w:rPr>
        <w:t xml:space="preserve">– </w:t>
      </w:r>
      <w:r w:rsidR="00AF73E7" w:rsidRPr="0081045F">
        <w:rPr>
          <w:rFonts w:ascii="Calibri" w:hAnsi="Calibri" w:cs="Calibri"/>
          <w:color w:val="000000"/>
        </w:rPr>
        <w:t>powiedział</w:t>
      </w:r>
      <w:r w:rsidR="001A6CCE" w:rsidRPr="0081045F">
        <w:rPr>
          <w:rFonts w:ascii="Calibri" w:hAnsi="Calibri" w:cs="Calibri"/>
          <w:color w:val="000000"/>
        </w:rPr>
        <w:t xml:space="preserve">a </w:t>
      </w:r>
      <w:r w:rsidR="00162DD3" w:rsidRPr="00162DD3">
        <w:rPr>
          <w:rFonts w:ascii="Calibri" w:hAnsi="Calibri" w:cs="Calibri"/>
          <w:b/>
          <w:color w:val="000000"/>
        </w:rPr>
        <w:t>Edyta Gniazdowska</w:t>
      </w:r>
      <w:r w:rsidR="00162DD3" w:rsidRPr="00162DD3">
        <w:rPr>
          <w:rFonts w:ascii="Calibri" w:hAnsi="Calibri" w:cs="Calibri"/>
          <w:color w:val="000000"/>
        </w:rPr>
        <w:t xml:space="preserve"> z Departamentu Rozwoju Startupów PARP</w:t>
      </w:r>
      <w:r w:rsidR="00162DD3">
        <w:rPr>
          <w:rFonts w:ascii="Calibri" w:hAnsi="Calibri" w:cs="Calibri"/>
          <w:color w:val="000000"/>
        </w:rPr>
        <w:t>.</w:t>
      </w:r>
    </w:p>
    <w:bookmarkStart w:id="1" w:name="_GoBack"/>
    <w:bookmarkEnd w:id="1"/>
    <w:p w14:paraId="430AA91F" w14:textId="492B380A" w:rsidR="0021260E" w:rsidRDefault="001207AE" w:rsidP="0021260E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 w:rsidRPr="001207AE">
        <w:rPr>
          <w:rFonts w:ascii="Calibri" w:hAnsi="Calibri" w:cs="Calibri"/>
          <w:color w:val="000000"/>
          <w:u w:val="single"/>
        </w:rPr>
        <w:fldChar w:fldCharType="begin"/>
      </w:r>
      <w:r w:rsidRPr="001207AE">
        <w:rPr>
          <w:rFonts w:ascii="Calibri" w:hAnsi="Calibri" w:cs="Calibri"/>
          <w:color w:val="000000"/>
          <w:u w:val="single"/>
        </w:rPr>
        <w:instrText xml:space="preserve"> HYPERLINK "https://www.parp.gov.pl/component/grants/news/kolejna-runda-konkursu-rozwoj-startupow-w-polsce-wschodniej-rozstrzygnieta" </w:instrText>
      </w:r>
      <w:r w:rsidRPr="001207AE">
        <w:rPr>
          <w:rFonts w:ascii="Calibri" w:hAnsi="Calibri" w:cs="Calibri"/>
          <w:color w:val="000000"/>
          <w:u w:val="single"/>
        </w:rPr>
      </w:r>
      <w:r w:rsidRPr="001207AE">
        <w:rPr>
          <w:rFonts w:ascii="Calibri" w:hAnsi="Calibri" w:cs="Calibri"/>
          <w:color w:val="000000"/>
          <w:u w:val="single"/>
        </w:rPr>
        <w:fldChar w:fldCharType="separate"/>
      </w:r>
      <w:r w:rsidR="0021260E" w:rsidRPr="001207AE">
        <w:rPr>
          <w:rStyle w:val="Hipercze"/>
          <w:rFonts w:ascii="Calibri" w:hAnsi="Calibri" w:cs="Calibri"/>
        </w:rPr>
        <w:t>Lista projektów rekomendowanych do dofinansowania</w:t>
      </w:r>
      <w:r w:rsidRPr="001207AE">
        <w:rPr>
          <w:rFonts w:ascii="Calibri" w:hAnsi="Calibri" w:cs="Calibri"/>
          <w:color w:val="000000"/>
          <w:u w:val="single"/>
        </w:rPr>
        <w:fldChar w:fldCharType="end"/>
      </w:r>
    </w:p>
    <w:p w14:paraId="0B06DC50" w14:textId="66878F95" w:rsidR="0021260E" w:rsidRDefault="0015118A" w:rsidP="0021260E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 w:rsidRPr="0081045F">
        <w:rPr>
          <w:rFonts w:ascii="Calibri" w:hAnsi="Calibri" w:cs="Calibri"/>
          <w:color w:val="000000"/>
        </w:rPr>
        <w:t xml:space="preserve">Na młode innowacyjne firmy, które chcą rozwinąć skrzydła ze wsparciem z programu </w:t>
      </w:r>
      <w:r w:rsidR="00D64786" w:rsidRPr="0081045F">
        <w:rPr>
          <w:rFonts w:ascii="Calibri" w:hAnsi="Calibri" w:cs="Calibri"/>
          <w:color w:val="000000"/>
        </w:rPr>
        <w:t>„</w:t>
      </w:r>
      <w:r w:rsidRPr="0081045F">
        <w:rPr>
          <w:rFonts w:ascii="Calibri" w:hAnsi="Calibri" w:cs="Calibri"/>
          <w:color w:val="000000"/>
        </w:rPr>
        <w:t>Rozwój startupów w Polsce Wschodniej</w:t>
      </w:r>
      <w:r w:rsidR="00D64786" w:rsidRPr="0081045F">
        <w:rPr>
          <w:rFonts w:ascii="Calibri" w:hAnsi="Calibri" w:cs="Calibri"/>
          <w:color w:val="000000"/>
        </w:rPr>
        <w:t>”</w:t>
      </w:r>
      <w:r w:rsidRPr="0081045F">
        <w:rPr>
          <w:rFonts w:ascii="Calibri" w:hAnsi="Calibri" w:cs="Calibri"/>
          <w:color w:val="000000"/>
        </w:rPr>
        <w:t xml:space="preserve"> czeka jeszcze </w:t>
      </w:r>
      <w:r w:rsidR="000E3778" w:rsidRPr="0081045F">
        <w:rPr>
          <w:rFonts w:ascii="Calibri" w:hAnsi="Calibri" w:cs="Calibri"/>
          <w:color w:val="000000"/>
        </w:rPr>
        <w:t xml:space="preserve">w tym konkursie </w:t>
      </w:r>
      <w:r w:rsidRPr="0081045F">
        <w:rPr>
          <w:rFonts w:ascii="Calibri" w:hAnsi="Calibri" w:cs="Calibri"/>
          <w:color w:val="000000"/>
        </w:rPr>
        <w:t xml:space="preserve">ok. </w:t>
      </w:r>
      <w:r w:rsidR="00EF5935" w:rsidRPr="0081045F">
        <w:rPr>
          <w:rFonts w:ascii="Calibri" w:hAnsi="Calibri" w:cs="Calibri"/>
          <w:color w:val="000000"/>
        </w:rPr>
        <w:t>170</w:t>
      </w:r>
      <w:r w:rsidRPr="0081045F">
        <w:rPr>
          <w:rFonts w:ascii="Calibri" w:hAnsi="Calibri" w:cs="Calibri"/>
          <w:color w:val="000000"/>
        </w:rPr>
        <w:t xml:space="preserve"> mln zł. </w:t>
      </w:r>
      <w:r w:rsidR="004B6D9A" w:rsidRPr="0081045F">
        <w:rPr>
          <w:rFonts w:ascii="Calibri" w:hAnsi="Calibri" w:cs="Calibri"/>
          <w:color w:val="000000"/>
        </w:rPr>
        <w:t>D</w:t>
      </w:r>
      <w:r w:rsidR="0021260E" w:rsidRPr="0081045F">
        <w:rPr>
          <w:rFonts w:ascii="Calibri" w:hAnsi="Calibri" w:cs="Calibri"/>
          <w:color w:val="000000"/>
        </w:rPr>
        <w:t xml:space="preserve">o </w:t>
      </w:r>
      <w:r w:rsidR="00BE2BAE" w:rsidRPr="0081045F">
        <w:rPr>
          <w:rFonts w:ascii="Calibri" w:hAnsi="Calibri" w:cs="Calibri"/>
          <w:color w:val="000000"/>
        </w:rPr>
        <w:t>12 sierpnia</w:t>
      </w:r>
      <w:r w:rsidR="0021260E">
        <w:rPr>
          <w:rFonts w:ascii="Calibri" w:hAnsi="Calibri" w:cs="Calibri"/>
          <w:color w:val="000000"/>
        </w:rPr>
        <w:t xml:space="preserve"> 2021 r. trwa nabór w </w:t>
      </w:r>
      <w:r w:rsidR="00E30A86" w:rsidRPr="0081045F">
        <w:rPr>
          <w:rFonts w:ascii="Calibri" w:hAnsi="Calibri" w:cs="Calibri"/>
          <w:color w:val="000000"/>
        </w:rPr>
        <w:t>14</w:t>
      </w:r>
      <w:r w:rsidR="0021260E" w:rsidRPr="0081045F">
        <w:rPr>
          <w:rFonts w:ascii="Calibri" w:hAnsi="Calibri" w:cs="Calibri"/>
          <w:color w:val="000000"/>
        </w:rPr>
        <w:t>. rundzie</w:t>
      </w:r>
      <w:r w:rsidR="0021260E">
        <w:rPr>
          <w:rFonts w:ascii="Calibri" w:hAnsi="Calibri" w:cs="Calibri"/>
          <w:color w:val="000000"/>
        </w:rPr>
        <w:t xml:space="preserve"> konkursu. Cały konkurs podzielono na 17 rund</w:t>
      </w:r>
      <w:r>
        <w:rPr>
          <w:rFonts w:ascii="Calibri" w:hAnsi="Calibri" w:cs="Calibri"/>
          <w:color w:val="000000"/>
        </w:rPr>
        <w:t>. O</w:t>
      </w:r>
      <w:r w:rsidR="0021260E">
        <w:rPr>
          <w:rFonts w:ascii="Calibri" w:hAnsi="Calibri" w:cs="Calibri"/>
          <w:color w:val="000000"/>
        </w:rPr>
        <w:t>statnia z nich zakończy się 30</w:t>
      </w:r>
      <w:r w:rsidR="00E30A86">
        <w:rPr>
          <w:rFonts w:ascii="Calibri" w:hAnsi="Calibri" w:cs="Calibri"/>
          <w:color w:val="000000"/>
        </w:rPr>
        <w:t xml:space="preserve"> grudnia </w:t>
      </w:r>
      <w:r w:rsidR="0021260E">
        <w:rPr>
          <w:rFonts w:ascii="Calibri" w:hAnsi="Calibri" w:cs="Calibri"/>
          <w:color w:val="000000"/>
        </w:rPr>
        <w:t xml:space="preserve">2021 r. </w:t>
      </w:r>
    </w:p>
    <w:p w14:paraId="310EDE1A" w14:textId="089DE641" w:rsidR="00497A4F" w:rsidRPr="007B3A8B" w:rsidRDefault="00497A4F" w:rsidP="00497A4F">
      <w:pPr>
        <w:pStyle w:val="Nagwek2"/>
        <w:spacing w:after="240"/>
        <w:rPr>
          <w:b/>
          <w:bCs/>
          <w:color w:val="auto"/>
          <w:sz w:val="24"/>
          <w:szCs w:val="24"/>
        </w:rPr>
      </w:pPr>
      <w:r w:rsidRPr="007B3A8B">
        <w:rPr>
          <w:b/>
          <w:bCs/>
          <w:color w:val="auto"/>
          <w:sz w:val="24"/>
          <w:szCs w:val="24"/>
        </w:rPr>
        <w:t>O programie</w:t>
      </w:r>
    </w:p>
    <w:p w14:paraId="5BCEBC43" w14:textId="49512568" w:rsidR="00497A4F" w:rsidRDefault="00497A4F" w:rsidP="00497A4F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Program „Rozwój startupów w Polsce Wschodniej” pozwala na pokrycie do 85 proc. kosztów</w:t>
      </w:r>
      <w:r w:rsidR="008952B6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usług doradczych i eksperckich związanych z rozwijaniem modelu biznesowego, wynagrodzeń personelu oraz pokrycie kosztów zakupu środków trwałych, surowców lub materiałów czy wartości niematerialnych i prawnych związanych z produkcją.</w:t>
      </w:r>
    </w:p>
    <w:p w14:paraId="172AB0D6" w14:textId="27F9355E" w:rsidR="00497A4F" w:rsidRPr="0081045F" w:rsidRDefault="00497A4F" w:rsidP="0021260E">
      <w:pPr>
        <w:pStyle w:val="NormalnyWeb"/>
        <w:shd w:val="clear" w:color="auto" w:fill="FFFFFF"/>
        <w:spacing w:before="0" w:beforeAutospacing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Startupy zarejestrowane w województwach makroregionu Polski Wschodniej, czyli: podlaskim, warmińsko-mazurskim, lubelskim, świętokrzyskim lub podkarpackim, które pomyślnie zakończyły inkubację w ramach jednej z </w:t>
      </w:r>
      <w:hyperlink r:id="rId13" w:history="1">
        <w:r>
          <w:rPr>
            <w:rStyle w:val="Hipercze"/>
            <w:rFonts w:ascii="Calibri" w:hAnsi="Calibri" w:cs="Calibri"/>
            <w:color w:val="B51A29"/>
          </w:rPr>
          <w:t>„Platform startowych”</w:t>
        </w:r>
      </w:hyperlink>
      <w:r w:rsidR="00B34CA2" w:rsidRPr="00B34CA2">
        <w:rPr>
          <w:rStyle w:val="Pogrubienie"/>
          <w:rFonts w:ascii="Calibri" w:hAnsi="Calibri" w:cs="Calibri"/>
          <w:b w:val="0"/>
          <w:bCs w:val="0"/>
          <w:color w:val="000000"/>
        </w:rPr>
        <w:t xml:space="preserve">, </w:t>
      </w:r>
      <w:r w:rsidRPr="0081045F">
        <w:rPr>
          <w:rStyle w:val="Pogrubienie"/>
          <w:rFonts w:ascii="Calibri" w:hAnsi="Calibri" w:cs="Calibri"/>
          <w:b w:val="0"/>
          <w:color w:val="000000"/>
        </w:rPr>
        <w:t>mogą zdobyć nawet 1 mln zł na dalszy rozwój.</w:t>
      </w:r>
    </w:p>
    <w:p w14:paraId="213E9892" w14:textId="77777777" w:rsidR="0021260E" w:rsidRDefault="00BF224B" w:rsidP="0021260E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hyperlink r:id="rId14" w:history="1">
        <w:r w:rsidR="0021260E">
          <w:rPr>
            <w:rStyle w:val="Hipercze"/>
            <w:rFonts w:ascii="Calibri" w:hAnsi="Calibri" w:cs="Calibri"/>
            <w:color w:val="B51A29"/>
          </w:rPr>
          <w:t>Więcej informacji o programie</w:t>
        </w:r>
      </w:hyperlink>
    </w:p>
    <w:p w14:paraId="796FD2A8" w14:textId="413E13EE" w:rsidR="0021260E" w:rsidRDefault="0021260E" w:rsidP="0021260E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pl-PL"/>
        </w:rPr>
        <w:drawing>
          <wp:inline distT="0" distB="0" distL="0" distR="0" wp14:anchorId="22721E9B" wp14:editId="3B22CDCD">
            <wp:extent cx="6120130" cy="474980"/>
            <wp:effectExtent l="0" t="0" r="0" b="1270"/>
            <wp:docPr id="1" name="Obraz 1" descr="Ciąg Logotypów: Fundusze Europejskie Polska Wschodnia, Rzeczpospolita Polska, PARP Grupa PFR, Unia Europejska Europejski Fundusz Rozwoju Regional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Logotypów: Fundusze Europejskie Polska Wschodnia, Rzeczpospolita Polska, PARP Grupa PFR, Unia Europejska Europejski Fundusz Rozwoju Regionalnego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1556E" w14:textId="77777777" w:rsidR="0021260E" w:rsidRPr="00635132" w:rsidRDefault="0021260E" w:rsidP="00635132">
      <w:pPr>
        <w:spacing w:after="360" w:line="276" w:lineRule="auto"/>
        <w:rPr>
          <w:rFonts w:cstheme="minorHAnsi"/>
          <w:noProof/>
          <w:sz w:val="24"/>
          <w:szCs w:val="24"/>
        </w:rPr>
      </w:pPr>
    </w:p>
    <w:sectPr w:rsidR="0021260E" w:rsidRPr="00635132" w:rsidSect="0081045F">
      <w:type w:val="continuous"/>
      <w:pgSz w:w="11906" w:h="16838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451F4" w14:textId="77777777" w:rsidR="00BF224B" w:rsidRDefault="00BF224B" w:rsidP="00E973A9">
      <w:pPr>
        <w:spacing w:after="0" w:line="240" w:lineRule="auto"/>
      </w:pPr>
      <w:r>
        <w:separator/>
      </w:r>
    </w:p>
  </w:endnote>
  <w:endnote w:type="continuationSeparator" w:id="0">
    <w:p w14:paraId="32BD3841" w14:textId="77777777" w:rsidR="00BF224B" w:rsidRDefault="00BF224B" w:rsidP="00E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el Pro">
    <w:altName w:val="Times New Roman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2A669" w14:textId="77777777" w:rsidR="00BF224B" w:rsidRDefault="00BF224B" w:rsidP="00E973A9">
      <w:pPr>
        <w:spacing w:after="0" w:line="240" w:lineRule="auto"/>
      </w:pPr>
      <w:r>
        <w:separator/>
      </w:r>
    </w:p>
  </w:footnote>
  <w:footnote w:type="continuationSeparator" w:id="0">
    <w:p w14:paraId="55078AAA" w14:textId="77777777" w:rsidR="00BF224B" w:rsidRDefault="00BF224B" w:rsidP="00E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5D2DA" w14:textId="77777777" w:rsidR="00B95B4C" w:rsidRDefault="00B95B4C">
    <w:pPr>
      <w:pStyle w:val="Nagwek"/>
    </w:pPr>
    <w:r w:rsidRPr="00F15856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0E1367C" wp14:editId="7AF3EDF0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657"/>
          <wp:effectExtent l="0" t="0" r="635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9567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6B1DC" w14:textId="77777777" w:rsidR="00B95B4C" w:rsidRDefault="00B95B4C">
    <w:pPr>
      <w:pStyle w:val="Nagwek"/>
    </w:pPr>
    <w:r w:rsidRPr="00F15856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AFC078C" wp14:editId="31BA6D56">
          <wp:simplePos x="0" y="0"/>
          <wp:positionH relativeFrom="margin">
            <wp:align>center</wp:align>
          </wp:positionH>
          <wp:positionV relativeFrom="paragraph">
            <wp:posOffset>-716915</wp:posOffset>
          </wp:positionV>
          <wp:extent cx="8433435" cy="10944225"/>
          <wp:effectExtent l="0" t="0" r="571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3891" cy="10944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0F8C" w14:textId="77777777" w:rsidR="00B95B4C" w:rsidRDefault="00B95B4C">
    <w:pPr>
      <w:pStyle w:val="Nagwek"/>
    </w:pPr>
    <w:r w:rsidRPr="00EE5BCB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801503C" wp14:editId="456FFF63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4114"/>
          <wp:effectExtent l="0" t="0" r="1270" b="825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9574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572D"/>
    <w:multiLevelType w:val="hybridMultilevel"/>
    <w:tmpl w:val="3BA81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BFA"/>
    <w:multiLevelType w:val="hybridMultilevel"/>
    <w:tmpl w:val="DB167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C3B50"/>
    <w:multiLevelType w:val="hybridMultilevel"/>
    <w:tmpl w:val="5B3C7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A019F"/>
    <w:multiLevelType w:val="hybridMultilevel"/>
    <w:tmpl w:val="ACE20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049DD"/>
    <w:multiLevelType w:val="hybridMultilevel"/>
    <w:tmpl w:val="E8628D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6052BE"/>
    <w:multiLevelType w:val="hybridMultilevel"/>
    <w:tmpl w:val="F76C9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F6F85"/>
    <w:multiLevelType w:val="hybridMultilevel"/>
    <w:tmpl w:val="086ED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825C8"/>
    <w:multiLevelType w:val="hybridMultilevel"/>
    <w:tmpl w:val="3CBE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DB35C30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A831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6F18AC"/>
    <w:multiLevelType w:val="hybridMultilevel"/>
    <w:tmpl w:val="75CA4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693E"/>
    <w:multiLevelType w:val="hybridMultilevel"/>
    <w:tmpl w:val="72185E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390B"/>
    <w:multiLevelType w:val="multilevel"/>
    <w:tmpl w:val="3BA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C25878"/>
    <w:multiLevelType w:val="hybridMultilevel"/>
    <w:tmpl w:val="FE74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56694"/>
    <w:multiLevelType w:val="multilevel"/>
    <w:tmpl w:val="2586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2B7276"/>
    <w:multiLevelType w:val="hybridMultilevel"/>
    <w:tmpl w:val="F1A295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07803"/>
    <w:multiLevelType w:val="hybridMultilevel"/>
    <w:tmpl w:val="B7D645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B0D05"/>
    <w:multiLevelType w:val="hybridMultilevel"/>
    <w:tmpl w:val="6F9E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5716F"/>
    <w:multiLevelType w:val="hybridMultilevel"/>
    <w:tmpl w:val="023AC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4A243C"/>
    <w:multiLevelType w:val="hybridMultilevel"/>
    <w:tmpl w:val="7C983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652D5E"/>
    <w:multiLevelType w:val="hybridMultilevel"/>
    <w:tmpl w:val="32123E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62F85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06112F8"/>
    <w:multiLevelType w:val="multilevel"/>
    <w:tmpl w:val="C752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E00178"/>
    <w:multiLevelType w:val="hybridMultilevel"/>
    <w:tmpl w:val="1D64E3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B6752"/>
    <w:multiLevelType w:val="hybridMultilevel"/>
    <w:tmpl w:val="2380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25D67"/>
    <w:multiLevelType w:val="hybridMultilevel"/>
    <w:tmpl w:val="F6640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25075"/>
    <w:multiLevelType w:val="hybridMultilevel"/>
    <w:tmpl w:val="BF56B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3"/>
  </w:num>
  <w:num w:numId="4">
    <w:abstractNumId w:val="25"/>
  </w:num>
  <w:num w:numId="5">
    <w:abstractNumId w:val="17"/>
  </w:num>
  <w:num w:numId="6">
    <w:abstractNumId w:val="2"/>
  </w:num>
  <w:num w:numId="7">
    <w:abstractNumId w:val="16"/>
  </w:num>
  <w:num w:numId="8">
    <w:abstractNumId w:val="5"/>
  </w:num>
  <w:num w:numId="9">
    <w:abstractNumId w:val="12"/>
  </w:num>
  <w:num w:numId="10">
    <w:abstractNumId w:val="11"/>
  </w:num>
  <w:num w:numId="11">
    <w:abstractNumId w:val="27"/>
  </w:num>
  <w:num w:numId="12">
    <w:abstractNumId w:val="13"/>
  </w:num>
  <w:num w:numId="13">
    <w:abstractNumId w:val="28"/>
  </w:num>
  <w:num w:numId="14">
    <w:abstractNumId w:val="4"/>
  </w:num>
  <w:num w:numId="15">
    <w:abstractNumId w:val="22"/>
  </w:num>
  <w:num w:numId="16">
    <w:abstractNumId w:val="30"/>
  </w:num>
  <w:num w:numId="17">
    <w:abstractNumId w:val="21"/>
  </w:num>
  <w:num w:numId="18">
    <w:abstractNumId w:val="18"/>
  </w:num>
  <w:num w:numId="19">
    <w:abstractNumId w:val="9"/>
  </w:num>
  <w:num w:numId="20">
    <w:abstractNumId w:val="15"/>
  </w:num>
  <w:num w:numId="21">
    <w:abstractNumId w:val="14"/>
  </w:num>
  <w:num w:numId="22">
    <w:abstractNumId w:val="8"/>
  </w:num>
  <w:num w:numId="23">
    <w:abstractNumId w:val="20"/>
  </w:num>
  <w:num w:numId="24">
    <w:abstractNumId w:val="31"/>
  </w:num>
  <w:num w:numId="25">
    <w:abstractNumId w:val="24"/>
  </w:num>
  <w:num w:numId="26">
    <w:abstractNumId w:val="1"/>
  </w:num>
  <w:num w:numId="27">
    <w:abstractNumId w:val="6"/>
  </w:num>
  <w:num w:numId="28">
    <w:abstractNumId w:val="26"/>
  </w:num>
  <w:num w:numId="29">
    <w:abstractNumId w:val="3"/>
  </w:num>
  <w:num w:numId="30">
    <w:abstractNumId w:val="29"/>
  </w:num>
  <w:num w:numId="31">
    <w:abstractNumId w:val="19"/>
  </w:num>
  <w:num w:numId="32">
    <w:abstractNumId w:val="3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2255B"/>
    <w:rsid w:val="0002622E"/>
    <w:rsid w:val="000279B1"/>
    <w:rsid w:val="000406D9"/>
    <w:rsid w:val="00042F27"/>
    <w:rsid w:val="00044476"/>
    <w:rsid w:val="00046DAA"/>
    <w:rsid w:val="000512C7"/>
    <w:rsid w:val="00060036"/>
    <w:rsid w:val="00071919"/>
    <w:rsid w:val="000768AF"/>
    <w:rsid w:val="0008088B"/>
    <w:rsid w:val="00080D1D"/>
    <w:rsid w:val="00085EF0"/>
    <w:rsid w:val="00087870"/>
    <w:rsid w:val="00090DAC"/>
    <w:rsid w:val="00091C15"/>
    <w:rsid w:val="000932AD"/>
    <w:rsid w:val="000A3310"/>
    <w:rsid w:val="000A5B49"/>
    <w:rsid w:val="000A60D2"/>
    <w:rsid w:val="000B31E1"/>
    <w:rsid w:val="000C3D4F"/>
    <w:rsid w:val="000C5353"/>
    <w:rsid w:val="000C5F3D"/>
    <w:rsid w:val="000C64E0"/>
    <w:rsid w:val="000C6C66"/>
    <w:rsid w:val="000E129F"/>
    <w:rsid w:val="000E3778"/>
    <w:rsid w:val="000F2528"/>
    <w:rsid w:val="000F4CC0"/>
    <w:rsid w:val="000F7DBF"/>
    <w:rsid w:val="00101B93"/>
    <w:rsid w:val="00102B3D"/>
    <w:rsid w:val="00105409"/>
    <w:rsid w:val="00116700"/>
    <w:rsid w:val="001207AE"/>
    <w:rsid w:val="00122DF1"/>
    <w:rsid w:val="00123B3C"/>
    <w:rsid w:val="001329BB"/>
    <w:rsid w:val="00132CF8"/>
    <w:rsid w:val="0013423B"/>
    <w:rsid w:val="001347D6"/>
    <w:rsid w:val="00142220"/>
    <w:rsid w:val="0014570B"/>
    <w:rsid w:val="001464CC"/>
    <w:rsid w:val="0015118A"/>
    <w:rsid w:val="00155519"/>
    <w:rsid w:val="001558FB"/>
    <w:rsid w:val="00157575"/>
    <w:rsid w:val="00162DD3"/>
    <w:rsid w:val="0017327E"/>
    <w:rsid w:val="001743BB"/>
    <w:rsid w:val="00187A52"/>
    <w:rsid w:val="0019155F"/>
    <w:rsid w:val="00192019"/>
    <w:rsid w:val="00196AF5"/>
    <w:rsid w:val="001A0226"/>
    <w:rsid w:val="001A6CCE"/>
    <w:rsid w:val="001B34DE"/>
    <w:rsid w:val="001B576C"/>
    <w:rsid w:val="001B6B8D"/>
    <w:rsid w:val="001C1EC5"/>
    <w:rsid w:val="001C3E54"/>
    <w:rsid w:val="001E481D"/>
    <w:rsid w:val="001F0611"/>
    <w:rsid w:val="001F5992"/>
    <w:rsid w:val="001F5FF9"/>
    <w:rsid w:val="002065A8"/>
    <w:rsid w:val="0020763B"/>
    <w:rsid w:val="0021260E"/>
    <w:rsid w:val="00212972"/>
    <w:rsid w:val="002160E7"/>
    <w:rsid w:val="0022387F"/>
    <w:rsid w:val="00223EAA"/>
    <w:rsid w:val="00226DD2"/>
    <w:rsid w:val="00231E0D"/>
    <w:rsid w:val="00241955"/>
    <w:rsid w:val="00265508"/>
    <w:rsid w:val="002727A1"/>
    <w:rsid w:val="002776B7"/>
    <w:rsid w:val="002910AE"/>
    <w:rsid w:val="00292709"/>
    <w:rsid w:val="002939C9"/>
    <w:rsid w:val="002940CF"/>
    <w:rsid w:val="00297A47"/>
    <w:rsid w:val="002A3957"/>
    <w:rsid w:val="002B3CA9"/>
    <w:rsid w:val="002B426D"/>
    <w:rsid w:val="002B550B"/>
    <w:rsid w:val="002D6C29"/>
    <w:rsid w:val="002E6568"/>
    <w:rsid w:val="002E65B4"/>
    <w:rsid w:val="002F5A41"/>
    <w:rsid w:val="0030467B"/>
    <w:rsid w:val="00304E01"/>
    <w:rsid w:val="0030514A"/>
    <w:rsid w:val="00316580"/>
    <w:rsid w:val="003170F8"/>
    <w:rsid w:val="00330BC4"/>
    <w:rsid w:val="00330FC9"/>
    <w:rsid w:val="00342227"/>
    <w:rsid w:val="0034364A"/>
    <w:rsid w:val="003537F0"/>
    <w:rsid w:val="0037261F"/>
    <w:rsid w:val="003727AD"/>
    <w:rsid w:val="00375C2B"/>
    <w:rsid w:val="0038350A"/>
    <w:rsid w:val="00383578"/>
    <w:rsid w:val="003960CD"/>
    <w:rsid w:val="003A2EB1"/>
    <w:rsid w:val="003A37D6"/>
    <w:rsid w:val="003A4059"/>
    <w:rsid w:val="003B1A46"/>
    <w:rsid w:val="003B6866"/>
    <w:rsid w:val="003C23BD"/>
    <w:rsid w:val="003C53B8"/>
    <w:rsid w:val="003C7152"/>
    <w:rsid w:val="003D1502"/>
    <w:rsid w:val="003D59FE"/>
    <w:rsid w:val="003E7FDC"/>
    <w:rsid w:val="003F3CD8"/>
    <w:rsid w:val="003F4260"/>
    <w:rsid w:val="003F768A"/>
    <w:rsid w:val="00407A90"/>
    <w:rsid w:val="004141F3"/>
    <w:rsid w:val="004309DE"/>
    <w:rsid w:val="004316FB"/>
    <w:rsid w:val="00433A55"/>
    <w:rsid w:val="00434DBE"/>
    <w:rsid w:val="0044175C"/>
    <w:rsid w:val="004429B8"/>
    <w:rsid w:val="00445467"/>
    <w:rsid w:val="00446871"/>
    <w:rsid w:val="0047659C"/>
    <w:rsid w:val="00481A45"/>
    <w:rsid w:val="0048659F"/>
    <w:rsid w:val="00487074"/>
    <w:rsid w:val="00497A4F"/>
    <w:rsid w:val="004A03DC"/>
    <w:rsid w:val="004A50E6"/>
    <w:rsid w:val="004A5DF1"/>
    <w:rsid w:val="004A637C"/>
    <w:rsid w:val="004B291E"/>
    <w:rsid w:val="004B6D9A"/>
    <w:rsid w:val="004B70BF"/>
    <w:rsid w:val="004C40B4"/>
    <w:rsid w:val="004C5942"/>
    <w:rsid w:val="004D1263"/>
    <w:rsid w:val="004D2631"/>
    <w:rsid w:val="004D2EEC"/>
    <w:rsid w:val="004D4CA7"/>
    <w:rsid w:val="004E0069"/>
    <w:rsid w:val="004E0CEA"/>
    <w:rsid w:val="004E2E38"/>
    <w:rsid w:val="004F4FF7"/>
    <w:rsid w:val="004F5EE7"/>
    <w:rsid w:val="004F60E5"/>
    <w:rsid w:val="00501563"/>
    <w:rsid w:val="0050346B"/>
    <w:rsid w:val="00512D29"/>
    <w:rsid w:val="00517A6E"/>
    <w:rsid w:val="00517D8D"/>
    <w:rsid w:val="005235DD"/>
    <w:rsid w:val="005273F7"/>
    <w:rsid w:val="00530BA9"/>
    <w:rsid w:val="005338BF"/>
    <w:rsid w:val="00534241"/>
    <w:rsid w:val="005360E1"/>
    <w:rsid w:val="00540613"/>
    <w:rsid w:val="00550B8A"/>
    <w:rsid w:val="00550D98"/>
    <w:rsid w:val="0055344F"/>
    <w:rsid w:val="005611EA"/>
    <w:rsid w:val="00565875"/>
    <w:rsid w:val="00574143"/>
    <w:rsid w:val="0058032A"/>
    <w:rsid w:val="005810D7"/>
    <w:rsid w:val="005817AD"/>
    <w:rsid w:val="005867D8"/>
    <w:rsid w:val="00592100"/>
    <w:rsid w:val="00593770"/>
    <w:rsid w:val="005940EC"/>
    <w:rsid w:val="0059715E"/>
    <w:rsid w:val="005A30E8"/>
    <w:rsid w:val="005A40CD"/>
    <w:rsid w:val="005A6F10"/>
    <w:rsid w:val="005B1100"/>
    <w:rsid w:val="005B1E63"/>
    <w:rsid w:val="005B2A17"/>
    <w:rsid w:val="005C24CC"/>
    <w:rsid w:val="005D71BF"/>
    <w:rsid w:val="005E690F"/>
    <w:rsid w:val="005E756A"/>
    <w:rsid w:val="005F0385"/>
    <w:rsid w:val="005F5746"/>
    <w:rsid w:val="00601CA5"/>
    <w:rsid w:val="00604093"/>
    <w:rsid w:val="00610B55"/>
    <w:rsid w:val="006119DA"/>
    <w:rsid w:val="00612467"/>
    <w:rsid w:val="006149AE"/>
    <w:rsid w:val="00614A02"/>
    <w:rsid w:val="00620EFE"/>
    <w:rsid w:val="006217C7"/>
    <w:rsid w:val="006218A0"/>
    <w:rsid w:val="00623101"/>
    <w:rsid w:val="006271A6"/>
    <w:rsid w:val="0062757D"/>
    <w:rsid w:val="00630FF8"/>
    <w:rsid w:val="006341D6"/>
    <w:rsid w:val="00635132"/>
    <w:rsid w:val="006378F2"/>
    <w:rsid w:val="00641AE2"/>
    <w:rsid w:val="00642FDC"/>
    <w:rsid w:val="00647041"/>
    <w:rsid w:val="006645F7"/>
    <w:rsid w:val="00672ADA"/>
    <w:rsid w:val="0067532B"/>
    <w:rsid w:val="00680649"/>
    <w:rsid w:val="0068274A"/>
    <w:rsid w:val="00682D1C"/>
    <w:rsid w:val="006B097C"/>
    <w:rsid w:val="006B2DD0"/>
    <w:rsid w:val="006B3866"/>
    <w:rsid w:val="006B56F6"/>
    <w:rsid w:val="006C6BD6"/>
    <w:rsid w:val="006D1281"/>
    <w:rsid w:val="006D3F6E"/>
    <w:rsid w:val="006D63A8"/>
    <w:rsid w:val="006E0BDF"/>
    <w:rsid w:val="006E11A5"/>
    <w:rsid w:val="006E1C0C"/>
    <w:rsid w:val="006E3726"/>
    <w:rsid w:val="006F3784"/>
    <w:rsid w:val="0070342A"/>
    <w:rsid w:val="00710815"/>
    <w:rsid w:val="007126AB"/>
    <w:rsid w:val="007174FA"/>
    <w:rsid w:val="00720335"/>
    <w:rsid w:val="007231CE"/>
    <w:rsid w:val="00732A2B"/>
    <w:rsid w:val="00734F4A"/>
    <w:rsid w:val="0074240C"/>
    <w:rsid w:val="00752985"/>
    <w:rsid w:val="00752AAF"/>
    <w:rsid w:val="0075579B"/>
    <w:rsid w:val="007639E0"/>
    <w:rsid w:val="007666C0"/>
    <w:rsid w:val="00777ACD"/>
    <w:rsid w:val="0078335F"/>
    <w:rsid w:val="00783861"/>
    <w:rsid w:val="00785FC9"/>
    <w:rsid w:val="00787084"/>
    <w:rsid w:val="00792305"/>
    <w:rsid w:val="00797E5E"/>
    <w:rsid w:val="007A2409"/>
    <w:rsid w:val="007A2FEB"/>
    <w:rsid w:val="007A304F"/>
    <w:rsid w:val="007A3A9E"/>
    <w:rsid w:val="007B0AE6"/>
    <w:rsid w:val="007B3A8B"/>
    <w:rsid w:val="007C1DCC"/>
    <w:rsid w:val="007C2CAF"/>
    <w:rsid w:val="007C70E6"/>
    <w:rsid w:val="007C7513"/>
    <w:rsid w:val="007D569D"/>
    <w:rsid w:val="007D7C63"/>
    <w:rsid w:val="007F11F4"/>
    <w:rsid w:val="008015BE"/>
    <w:rsid w:val="0081045F"/>
    <w:rsid w:val="00810BF9"/>
    <w:rsid w:val="00812DA6"/>
    <w:rsid w:val="00814400"/>
    <w:rsid w:val="008249CA"/>
    <w:rsid w:val="0083613A"/>
    <w:rsid w:val="00837031"/>
    <w:rsid w:val="0084769A"/>
    <w:rsid w:val="00854D22"/>
    <w:rsid w:val="00857D9F"/>
    <w:rsid w:val="008736A7"/>
    <w:rsid w:val="008952B6"/>
    <w:rsid w:val="008A7C0E"/>
    <w:rsid w:val="008B4E03"/>
    <w:rsid w:val="008B582D"/>
    <w:rsid w:val="008B77DB"/>
    <w:rsid w:val="008B799C"/>
    <w:rsid w:val="008C33E0"/>
    <w:rsid w:val="008C402C"/>
    <w:rsid w:val="008C5E52"/>
    <w:rsid w:val="008C68D2"/>
    <w:rsid w:val="008C7394"/>
    <w:rsid w:val="008C7884"/>
    <w:rsid w:val="008D3AF7"/>
    <w:rsid w:val="008D4353"/>
    <w:rsid w:val="008D71A4"/>
    <w:rsid w:val="008E3720"/>
    <w:rsid w:val="008E492E"/>
    <w:rsid w:val="008E595D"/>
    <w:rsid w:val="008E6615"/>
    <w:rsid w:val="008E6B0F"/>
    <w:rsid w:val="008F70BC"/>
    <w:rsid w:val="009039CC"/>
    <w:rsid w:val="00914D9F"/>
    <w:rsid w:val="00917329"/>
    <w:rsid w:val="00917423"/>
    <w:rsid w:val="00922191"/>
    <w:rsid w:val="0092356B"/>
    <w:rsid w:val="00924CC1"/>
    <w:rsid w:val="0093465B"/>
    <w:rsid w:val="00971C9D"/>
    <w:rsid w:val="00971E6D"/>
    <w:rsid w:val="00973C71"/>
    <w:rsid w:val="00977DAD"/>
    <w:rsid w:val="00983CB3"/>
    <w:rsid w:val="00993D96"/>
    <w:rsid w:val="009958B2"/>
    <w:rsid w:val="009978FE"/>
    <w:rsid w:val="00997CD2"/>
    <w:rsid w:val="009A586B"/>
    <w:rsid w:val="009A6B2D"/>
    <w:rsid w:val="009B1217"/>
    <w:rsid w:val="009C2FC8"/>
    <w:rsid w:val="009C3687"/>
    <w:rsid w:val="009C4AAC"/>
    <w:rsid w:val="009C5915"/>
    <w:rsid w:val="009D2C3A"/>
    <w:rsid w:val="009D6618"/>
    <w:rsid w:val="009E078E"/>
    <w:rsid w:val="009E6B65"/>
    <w:rsid w:val="009E6EF3"/>
    <w:rsid w:val="009F53A2"/>
    <w:rsid w:val="009F6825"/>
    <w:rsid w:val="009F78FF"/>
    <w:rsid w:val="00A01149"/>
    <w:rsid w:val="00A1185F"/>
    <w:rsid w:val="00A140ED"/>
    <w:rsid w:val="00A21A9A"/>
    <w:rsid w:val="00A22922"/>
    <w:rsid w:val="00A34F6F"/>
    <w:rsid w:val="00A45784"/>
    <w:rsid w:val="00A47AA8"/>
    <w:rsid w:val="00A501C7"/>
    <w:rsid w:val="00A51D29"/>
    <w:rsid w:val="00A55B2D"/>
    <w:rsid w:val="00A618A0"/>
    <w:rsid w:val="00A666C7"/>
    <w:rsid w:val="00A7517C"/>
    <w:rsid w:val="00A75F5A"/>
    <w:rsid w:val="00A7755D"/>
    <w:rsid w:val="00A80F5E"/>
    <w:rsid w:val="00AA15BE"/>
    <w:rsid w:val="00AA2FF9"/>
    <w:rsid w:val="00AA4E22"/>
    <w:rsid w:val="00AA52DC"/>
    <w:rsid w:val="00AA5C8D"/>
    <w:rsid w:val="00AB64D6"/>
    <w:rsid w:val="00AB7187"/>
    <w:rsid w:val="00AC1E22"/>
    <w:rsid w:val="00AC3134"/>
    <w:rsid w:val="00AD0CAA"/>
    <w:rsid w:val="00AD3753"/>
    <w:rsid w:val="00AE1452"/>
    <w:rsid w:val="00AE4CFF"/>
    <w:rsid w:val="00AF73E7"/>
    <w:rsid w:val="00B070DC"/>
    <w:rsid w:val="00B13464"/>
    <w:rsid w:val="00B14728"/>
    <w:rsid w:val="00B157AC"/>
    <w:rsid w:val="00B157C6"/>
    <w:rsid w:val="00B165AA"/>
    <w:rsid w:val="00B26FE7"/>
    <w:rsid w:val="00B33F96"/>
    <w:rsid w:val="00B34CA2"/>
    <w:rsid w:val="00B410E3"/>
    <w:rsid w:val="00B427A6"/>
    <w:rsid w:val="00B43332"/>
    <w:rsid w:val="00B5061A"/>
    <w:rsid w:val="00B50CF2"/>
    <w:rsid w:val="00B612AA"/>
    <w:rsid w:val="00B725E5"/>
    <w:rsid w:val="00B7420B"/>
    <w:rsid w:val="00B74877"/>
    <w:rsid w:val="00B77431"/>
    <w:rsid w:val="00B95B4C"/>
    <w:rsid w:val="00B96922"/>
    <w:rsid w:val="00BA76F6"/>
    <w:rsid w:val="00BC0B1F"/>
    <w:rsid w:val="00BC2686"/>
    <w:rsid w:val="00BC2B27"/>
    <w:rsid w:val="00BC3DB9"/>
    <w:rsid w:val="00BC7D2B"/>
    <w:rsid w:val="00BD1DCD"/>
    <w:rsid w:val="00BD75B0"/>
    <w:rsid w:val="00BE0430"/>
    <w:rsid w:val="00BE0A84"/>
    <w:rsid w:val="00BE1ACC"/>
    <w:rsid w:val="00BE2BAE"/>
    <w:rsid w:val="00BE7F3F"/>
    <w:rsid w:val="00BF224B"/>
    <w:rsid w:val="00BF65A0"/>
    <w:rsid w:val="00BF7E82"/>
    <w:rsid w:val="00BF7EB0"/>
    <w:rsid w:val="00C0275B"/>
    <w:rsid w:val="00C046F0"/>
    <w:rsid w:val="00C201CE"/>
    <w:rsid w:val="00C208ED"/>
    <w:rsid w:val="00C26069"/>
    <w:rsid w:val="00C31C11"/>
    <w:rsid w:val="00C3555D"/>
    <w:rsid w:val="00C362F2"/>
    <w:rsid w:val="00C41344"/>
    <w:rsid w:val="00C440A6"/>
    <w:rsid w:val="00C442EB"/>
    <w:rsid w:val="00C44EA3"/>
    <w:rsid w:val="00C450D6"/>
    <w:rsid w:val="00C47817"/>
    <w:rsid w:val="00C56019"/>
    <w:rsid w:val="00C561D0"/>
    <w:rsid w:val="00C62DD5"/>
    <w:rsid w:val="00C66AF5"/>
    <w:rsid w:val="00C7472D"/>
    <w:rsid w:val="00C76467"/>
    <w:rsid w:val="00C77BE0"/>
    <w:rsid w:val="00C81455"/>
    <w:rsid w:val="00C8155D"/>
    <w:rsid w:val="00C8176D"/>
    <w:rsid w:val="00C84705"/>
    <w:rsid w:val="00C910A2"/>
    <w:rsid w:val="00CA00FC"/>
    <w:rsid w:val="00CA105F"/>
    <w:rsid w:val="00CA1728"/>
    <w:rsid w:val="00CA2EC2"/>
    <w:rsid w:val="00CD077F"/>
    <w:rsid w:val="00CD0816"/>
    <w:rsid w:val="00CD0DD2"/>
    <w:rsid w:val="00CD4DD9"/>
    <w:rsid w:val="00CD56AE"/>
    <w:rsid w:val="00CD5AED"/>
    <w:rsid w:val="00CE44F2"/>
    <w:rsid w:val="00CE61D6"/>
    <w:rsid w:val="00CF0B92"/>
    <w:rsid w:val="00CF5B91"/>
    <w:rsid w:val="00CF725D"/>
    <w:rsid w:val="00CF74F5"/>
    <w:rsid w:val="00D06641"/>
    <w:rsid w:val="00D14477"/>
    <w:rsid w:val="00D16806"/>
    <w:rsid w:val="00D23058"/>
    <w:rsid w:val="00D27620"/>
    <w:rsid w:val="00D30A88"/>
    <w:rsid w:val="00D3125F"/>
    <w:rsid w:val="00D32E08"/>
    <w:rsid w:val="00D348CC"/>
    <w:rsid w:val="00D36CBB"/>
    <w:rsid w:val="00D40422"/>
    <w:rsid w:val="00D405C0"/>
    <w:rsid w:val="00D41338"/>
    <w:rsid w:val="00D41392"/>
    <w:rsid w:val="00D421A5"/>
    <w:rsid w:val="00D44D35"/>
    <w:rsid w:val="00D458D8"/>
    <w:rsid w:val="00D47518"/>
    <w:rsid w:val="00D64786"/>
    <w:rsid w:val="00DA1E60"/>
    <w:rsid w:val="00DB55BC"/>
    <w:rsid w:val="00DC0C70"/>
    <w:rsid w:val="00DC721A"/>
    <w:rsid w:val="00DC7363"/>
    <w:rsid w:val="00DD0BDA"/>
    <w:rsid w:val="00DD720B"/>
    <w:rsid w:val="00DE4E84"/>
    <w:rsid w:val="00DF33F7"/>
    <w:rsid w:val="00DF347D"/>
    <w:rsid w:val="00DF3E4E"/>
    <w:rsid w:val="00DF634E"/>
    <w:rsid w:val="00DF7DF5"/>
    <w:rsid w:val="00E00A9A"/>
    <w:rsid w:val="00E0620D"/>
    <w:rsid w:val="00E2192E"/>
    <w:rsid w:val="00E22C5F"/>
    <w:rsid w:val="00E26B17"/>
    <w:rsid w:val="00E30A86"/>
    <w:rsid w:val="00E355F5"/>
    <w:rsid w:val="00E373B6"/>
    <w:rsid w:val="00E4521B"/>
    <w:rsid w:val="00E45B11"/>
    <w:rsid w:val="00E47F26"/>
    <w:rsid w:val="00E545F2"/>
    <w:rsid w:val="00E61FA6"/>
    <w:rsid w:val="00E6348C"/>
    <w:rsid w:val="00E732A2"/>
    <w:rsid w:val="00E73944"/>
    <w:rsid w:val="00E80F7B"/>
    <w:rsid w:val="00E81539"/>
    <w:rsid w:val="00E87987"/>
    <w:rsid w:val="00E933FD"/>
    <w:rsid w:val="00E96395"/>
    <w:rsid w:val="00E973A9"/>
    <w:rsid w:val="00EA0529"/>
    <w:rsid w:val="00EA2B7A"/>
    <w:rsid w:val="00EA5280"/>
    <w:rsid w:val="00EB1DAC"/>
    <w:rsid w:val="00EB3E0D"/>
    <w:rsid w:val="00EB4861"/>
    <w:rsid w:val="00EC66C4"/>
    <w:rsid w:val="00ED2783"/>
    <w:rsid w:val="00ED3C30"/>
    <w:rsid w:val="00ED41F6"/>
    <w:rsid w:val="00ED6D5B"/>
    <w:rsid w:val="00EE13FB"/>
    <w:rsid w:val="00EE1B4E"/>
    <w:rsid w:val="00EE3487"/>
    <w:rsid w:val="00EE5BCB"/>
    <w:rsid w:val="00EF5935"/>
    <w:rsid w:val="00F04EE0"/>
    <w:rsid w:val="00F05198"/>
    <w:rsid w:val="00F05560"/>
    <w:rsid w:val="00F064CB"/>
    <w:rsid w:val="00F11C3F"/>
    <w:rsid w:val="00F15856"/>
    <w:rsid w:val="00F1626D"/>
    <w:rsid w:val="00F232F0"/>
    <w:rsid w:val="00F26520"/>
    <w:rsid w:val="00F26522"/>
    <w:rsid w:val="00F31734"/>
    <w:rsid w:val="00F351B2"/>
    <w:rsid w:val="00F377D4"/>
    <w:rsid w:val="00F37DC6"/>
    <w:rsid w:val="00F566BA"/>
    <w:rsid w:val="00F5746B"/>
    <w:rsid w:val="00F5791C"/>
    <w:rsid w:val="00F60747"/>
    <w:rsid w:val="00F73262"/>
    <w:rsid w:val="00F756DA"/>
    <w:rsid w:val="00F774D8"/>
    <w:rsid w:val="00F87494"/>
    <w:rsid w:val="00F94350"/>
    <w:rsid w:val="00F96784"/>
    <w:rsid w:val="00FA34EA"/>
    <w:rsid w:val="00FA3530"/>
    <w:rsid w:val="00FA3DBF"/>
    <w:rsid w:val="00FB1E00"/>
    <w:rsid w:val="00FB27EA"/>
    <w:rsid w:val="00FB3CB2"/>
    <w:rsid w:val="00FB5E7E"/>
    <w:rsid w:val="00FB744A"/>
    <w:rsid w:val="00FB7FF3"/>
    <w:rsid w:val="00FC012E"/>
    <w:rsid w:val="00FC1C03"/>
    <w:rsid w:val="00FC6E49"/>
    <w:rsid w:val="00FE3612"/>
    <w:rsid w:val="00FE47D8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A560E3"/>
  <w15:docId w15:val="{809CB19B-DD73-4FEC-80FC-A933D986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7A1"/>
  </w:style>
  <w:style w:type="paragraph" w:styleId="Nagwek1">
    <w:name w:val="heading 1"/>
    <w:basedOn w:val="Normalny"/>
    <w:next w:val="Normalny"/>
    <w:link w:val="Nagwek1Znak"/>
    <w:uiPriority w:val="9"/>
    <w:qFormat/>
    <w:rsid w:val="00272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C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78E"/>
    <w:rPr>
      <w:color w:val="0563C1" w:themeColor="hyperlink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after="0" w:line="191" w:lineRule="atLeast"/>
    </w:pPr>
    <w:rPr>
      <w:rFonts w:ascii="Novel Pro" w:hAnsi="Novel Pro"/>
      <w:sz w:val="24"/>
      <w:szCs w:val="24"/>
    </w:rPr>
  </w:style>
  <w:style w:type="paragraph" w:customStyle="1" w:styleId="Default">
    <w:name w:val="Default"/>
    <w:rsid w:val="00071919"/>
    <w:pPr>
      <w:autoSpaceDE w:val="0"/>
      <w:autoSpaceDN w:val="0"/>
      <w:adjustRightInd w:val="0"/>
      <w:spacing w:after="0" w:line="240" w:lineRule="auto"/>
    </w:pPr>
    <w:rPr>
      <w:rFonts w:ascii="Novel Pro" w:hAnsi="Novel Pro" w:cs="Novel Pro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pPr>
      <w:spacing w:after="0" w:line="240" w:lineRule="auto"/>
    </w:p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basedOn w:val="Domylnaczcionkaakapitu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paragraph" w:styleId="Tytu">
    <w:name w:val="Title"/>
    <w:basedOn w:val="Normalny"/>
    <w:next w:val="Normalny"/>
    <w:link w:val="TytuZnak"/>
    <w:uiPriority w:val="10"/>
    <w:qFormat/>
    <w:rsid w:val="00EB1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1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EB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-weight-bold">
    <w:name w:val="font-weight-bold"/>
    <w:basedOn w:val="Domylnaczcionkaakapitu"/>
    <w:rsid w:val="00D41338"/>
  </w:style>
  <w:style w:type="table" w:styleId="Tabela-Siatka">
    <w:name w:val="Table Grid"/>
    <w:basedOn w:val="Standardowy"/>
    <w:uiPriority w:val="39"/>
    <w:rsid w:val="0078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727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727A1"/>
  </w:style>
  <w:style w:type="character" w:styleId="UyteHipercze">
    <w:name w:val="FollowedHyperlink"/>
    <w:basedOn w:val="Domylnaczcionkaakapitu"/>
    <w:uiPriority w:val="99"/>
    <w:semiHidden/>
    <w:unhideWhenUsed/>
    <w:rsid w:val="000C6C66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1"/>
    <w:rsid w:val="004D2EE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D2EEC"/>
  </w:style>
  <w:style w:type="character" w:customStyle="1" w:styleId="TekstpodstawowyZnak1">
    <w:name w:val="Tekst podstawowy Znak1"/>
    <w:link w:val="Tekstpodstawowy"/>
    <w:rsid w:val="004D2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10E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447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82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85FC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756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F11F4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187A52"/>
    <w:rPr>
      <w:rFonts w:ascii="Segoe UI" w:hAnsi="Segoe UI" w:cs="Segoe UI" w:hint="default"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50D6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qFormat/>
    <w:rsid w:val="00B50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B50C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TP Footnote Reference,FC,fr,fr + (Latin) Arial,(Asian) Arial,Black,Style 49,Ref"/>
    <w:uiPriority w:val="99"/>
    <w:rsid w:val="00B50CF2"/>
    <w:rPr>
      <w:rFonts w:cs="Times New Roman"/>
      <w:vertAlign w:val="superscript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027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0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parp.gov.pl/component/grants/grants/platformy-starto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rzej_janyszko@parp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parp.gov.pl/component/grants/grants/rozwoj-start-upow-w-polsce-wschodnie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410F-6BEB-47FA-AB90-C73D17B1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Rozwój startupów w Polsce Wschodniej</vt:lpstr>
      <vt:lpstr/>
    </vt:vector>
  </TitlesOfParts>
  <Company>Polska Agencja Rozwoju Przedsiębiorczości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Rozwój startupów w Polsce Wschodniej</dc:title>
  <dc:creator>Magdalena Mikulska</dc:creator>
  <cp:keywords>PL, PARP</cp:keywords>
  <cp:lastModifiedBy>Tabaczyńska Aleksandra</cp:lastModifiedBy>
  <cp:revision>3</cp:revision>
  <cp:lastPrinted>2021-06-24T13:02:00Z</cp:lastPrinted>
  <dcterms:created xsi:type="dcterms:W3CDTF">2021-07-06T11:13:00Z</dcterms:created>
  <dcterms:modified xsi:type="dcterms:W3CDTF">2021-07-06T12:03:00Z</dcterms:modified>
</cp:coreProperties>
</file>