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163D" w14:textId="77777777" w:rsidR="00FD2609" w:rsidRPr="00FD2609" w:rsidRDefault="00FD2609" w:rsidP="00FD2609">
      <w:pPr>
        <w:spacing w:after="0" w:line="240" w:lineRule="auto"/>
        <w:jc w:val="right"/>
        <w:rPr>
          <w:rFonts w:cstheme="minorHAnsi"/>
          <w:b/>
          <w:i/>
          <w:color w:val="000000"/>
          <w:sz w:val="20"/>
          <w:szCs w:val="20"/>
        </w:rPr>
      </w:pPr>
      <w:r w:rsidRPr="00FD2609">
        <w:rPr>
          <w:rFonts w:cstheme="minorHAnsi"/>
          <w:b/>
          <w:i/>
          <w:color w:val="000000"/>
          <w:sz w:val="20"/>
          <w:szCs w:val="20"/>
        </w:rPr>
        <w:t xml:space="preserve">Kontakt dla prasy: </w:t>
      </w:r>
    </w:p>
    <w:p w14:paraId="4401EE70" w14:textId="77777777" w:rsidR="00FD2609" w:rsidRPr="00FD2609" w:rsidRDefault="00FD2609" w:rsidP="00FD260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FD2609">
        <w:rPr>
          <w:rFonts w:cstheme="minorHAnsi"/>
          <w:i/>
          <w:color w:val="000000"/>
          <w:sz w:val="20"/>
          <w:szCs w:val="20"/>
        </w:rPr>
        <w:t>Magdalena Katolik</w:t>
      </w:r>
    </w:p>
    <w:p w14:paraId="19251515" w14:textId="77777777" w:rsidR="00FD2609" w:rsidRPr="00FD2609" w:rsidRDefault="00FD2609" w:rsidP="00FD260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FD2609">
        <w:rPr>
          <w:rFonts w:cstheme="minorHAnsi"/>
          <w:i/>
          <w:color w:val="000000"/>
          <w:sz w:val="20"/>
          <w:szCs w:val="20"/>
        </w:rPr>
        <w:t>Tel.:+ 48 793 265 710</w:t>
      </w:r>
    </w:p>
    <w:p w14:paraId="3EA68AAA" w14:textId="77777777" w:rsidR="00FD2609" w:rsidRPr="00FD2609" w:rsidRDefault="00FD2609" w:rsidP="00FD260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  <w:lang w:val="de-DE"/>
        </w:rPr>
      </w:pPr>
      <w:r w:rsidRPr="00FD2609">
        <w:rPr>
          <w:rFonts w:cstheme="minorHAnsi"/>
          <w:i/>
          <w:color w:val="000000"/>
          <w:sz w:val="20"/>
          <w:szCs w:val="20"/>
          <w:lang w:val="de-DE"/>
        </w:rPr>
        <w:t xml:space="preserve">E-mail: </w:t>
      </w:r>
      <w:hyperlink r:id="rId7">
        <w:r w:rsidRPr="00FD2609">
          <w:rPr>
            <w:rFonts w:cstheme="minorHAnsi"/>
            <w:i/>
            <w:color w:val="0000FF"/>
            <w:sz w:val="20"/>
            <w:szCs w:val="20"/>
            <w:u w:val="single"/>
            <w:lang w:val="de-DE"/>
          </w:rPr>
          <w:t>magdalena.katolik@capgemini.com</w:t>
        </w:r>
      </w:hyperlink>
    </w:p>
    <w:p w14:paraId="162272E7" w14:textId="77777777" w:rsidR="00FD2609" w:rsidRPr="00FD2609" w:rsidRDefault="00FD2609" w:rsidP="00FD260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  <w:lang w:val="de-DE"/>
        </w:rPr>
      </w:pPr>
    </w:p>
    <w:p w14:paraId="429EC4E9" w14:textId="77777777" w:rsidR="00FD2609" w:rsidRPr="00FD2609" w:rsidRDefault="00FD2609" w:rsidP="00FD2609">
      <w:pPr>
        <w:spacing w:after="0" w:line="240" w:lineRule="auto"/>
        <w:jc w:val="right"/>
        <w:rPr>
          <w:rFonts w:cstheme="minorHAnsi"/>
          <w:b/>
          <w:i/>
          <w:color w:val="000000"/>
          <w:sz w:val="20"/>
          <w:szCs w:val="20"/>
        </w:rPr>
      </w:pPr>
      <w:r w:rsidRPr="00FD2609">
        <w:rPr>
          <w:rFonts w:cstheme="minorHAnsi"/>
          <w:b/>
          <w:i/>
          <w:color w:val="000000"/>
          <w:sz w:val="20"/>
          <w:szCs w:val="20"/>
        </w:rPr>
        <w:t xml:space="preserve">Kontakt dla prasy: </w:t>
      </w:r>
    </w:p>
    <w:p w14:paraId="5FF4F2F0" w14:textId="77777777" w:rsidR="00FD2609" w:rsidRPr="00FD2609" w:rsidRDefault="00FD2609" w:rsidP="00FD260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FD2609">
        <w:rPr>
          <w:rFonts w:cstheme="minorHAnsi"/>
          <w:i/>
          <w:sz w:val="20"/>
          <w:szCs w:val="20"/>
        </w:rPr>
        <w:t>Aleksandra Witkowska</w:t>
      </w:r>
    </w:p>
    <w:p w14:paraId="5318C84A" w14:textId="77777777" w:rsidR="00FD2609" w:rsidRPr="00FD2609" w:rsidRDefault="00FD2609" w:rsidP="00FD260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FD2609">
        <w:rPr>
          <w:rFonts w:cstheme="minorHAnsi"/>
          <w:i/>
          <w:color w:val="000000"/>
          <w:sz w:val="20"/>
          <w:szCs w:val="20"/>
        </w:rPr>
        <w:t xml:space="preserve">Tel.:+ </w:t>
      </w:r>
      <w:r w:rsidRPr="00FD2609">
        <w:rPr>
          <w:rFonts w:cstheme="minorHAnsi"/>
          <w:i/>
          <w:sz w:val="20"/>
          <w:szCs w:val="20"/>
        </w:rPr>
        <w:t>48 693 407 831</w:t>
      </w:r>
    </w:p>
    <w:p w14:paraId="78C89652" w14:textId="77777777" w:rsidR="00FD2609" w:rsidRPr="00FD2609" w:rsidRDefault="00FD2609" w:rsidP="00FD2609">
      <w:pPr>
        <w:spacing w:after="0"/>
        <w:jc w:val="right"/>
        <w:rPr>
          <w:rFonts w:eastAsia="Calibri" w:cstheme="minorHAnsi"/>
          <w:b/>
          <w:sz w:val="20"/>
          <w:szCs w:val="20"/>
          <w:lang w:val="en-US"/>
        </w:rPr>
      </w:pPr>
      <w:r w:rsidRPr="00FD2609">
        <w:rPr>
          <w:rFonts w:cstheme="minorHAnsi"/>
          <w:i/>
          <w:color w:val="000000"/>
          <w:sz w:val="20"/>
          <w:szCs w:val="20"/>
          <w:lang w:val="de-DE"/>
        </w:rPr>
        <w:t xml:space="preserve">E-mail: </w:t>
      </w:r>
      <w:hyperlink r:id="rId8">
        <w:r w:rsidRPr="00FD2609">
          <w:rPr>
            <w:rFonts w:cstheme="minorHAnsi"/>
            <w:i/>
            <w:color w:val="1155CC"/>
            <w:sz w:val="20"/>
            <w:szCs w:val="20"/>
            <w:u w:val="single"/>
            <w:lang w:val="de-DE"/>
          </w:rPr>
          <w:t>aleksandra.witkowska@linkleaders.pl</w:t>
        </w:r>
      </w:hyperlink>
    </w:p>
    <w:p w14:paraId="141FA88F" w14:textId="77777777" w:rsidR="00FD2609" w:rsidRPr="00FD2609" w:rsidRDefault="00FD2609" w:rsidP="006736C1">
      <w:pPr>
        <w:jc w:val="both"/>
        <w:rPr>
          <w:rFonts w:eastAsia="Times New Roman" w:cstheme="minorHAnsi"/>
          <w:b/>
          <w:bCs/>
          <w:color w:val="000000" w:themeColor="text1"/>
          <w:spacing w:val="3"/>
          <w:lang w:val="en-US" w:eastAsia="pl-PL"/>
        </w:rPr>
      </w:pPr>
    </w:p>
    <w:p w14:paraId="1D924021" w14:textId="77777777" w:rsidR="00FD2609" w:rsidRPr="00FD2609" w:rsidRDefault="00FD2609" w:rsidP="006736C1">
      <w:pPr>
        <w:jc w:val="both"/>
        <w:rPr>
          <w:rFonts w:eastAsia="Times New Roman" w:cstheme="minorHAnsi"/>
          <w:b/>
          <w:bCs/>
          <w:color w:val="000000" w:themeColor="text1"/>
          <w:spacing w:val="3"/>
          <w:lang w:val="en-US" w:eastAsia="pl-PL"/>
        </w:rPr>
      </w:pPr>
    </w:p>
    <w:p w14:paraId="2C68093B" w14:textId="2E36D4EE" w:rsidR="00994B9A" w:rsidRDefault="006736C1" w:rsidP="00994B9A">
      <w:pPr>
        <w:spacing w:after="0"/>
        <w:jc w:val="both"/>
        <w:rPr>
          <w:rFonts w:eastAsia="Times New Roman" w:cstheme="minorHAnsi"/>
          <w:b/>
          <w:bCs/>
          <w:color w:val="000000" w:themeColor="text1"/>
          <w:spacing w:val="3"/>
          <w:sz w:val="28"/>
          <w:lang w:eastAsia="pl-PL"/>
        </w:rPr>
      </w:pPr>
      <w:r w:rsidRPr="00FD2609">
        <w:rPr>
          <w:rFonts w:eastAsia="Times New Roman" w:cstheme="minorHAnsi"/>
          <w:b/>
          <w:bCs/>
          <w:color w:val="000000" w:themeColor="text1"/>
          <w:spacing w:val="3"/>
          <w:sz w:val="28"/>
          <w:lang w:eastAsia="pl-PL"/>
        </w:rPr>
        <w:t>Eksperci rozwoju oprogramowania</w:t>
      </w:r>
    </w:p>
    <w:p w14:paraId="35B150BD" w14:textId="6354A8DC" w:rsidR="00994B9A" w:rsidRPr="00994B9A" w:rsidRDefault="00994B9A" w:rsidP="00994B9A">
      <w:pPr>
        <w:spacing w:after="0"/>
        <w:jc w:val="both"/>
        <w:rPr>
          <w:rFonts w:eastAsia="Times New Roman" w:cstheme="minorHAnsi"/>
          <w:b/>
          <w:bCs/>
          <w:color w:val="000000" w:themeColor="text1"/>
          <w:spacing w:val="3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3"/>
          <w:lang w:eastAsia="pl-PL"/>
        </w:rPr>
        <w:t>Jakie kompetencje powinien posiadać developer</w:t>
      </w:r>
      <w:r w:rsidR="00980FBE">
        <w:rPr>
          <w:rFonts w:eastAsia="Times New Roman" w:cstheme="minorHAnsi"/>
          <w:b/>
          <w:bCs/>
          <w:color w:val="000000" w:themeColor="text1"/>
          <w:spacing w:val="3"/>
          <w:lang w:eastAsia="pl-PL"/>
        </w:rPr>
        <w:t xml:space="preserve"> IT?</w:t>
      </w:r>
    </w:p>
    <w:p w14:paraId="6E7328A4" w14:textId="77777777" w:rsidR="00994B9A" w:rsidRPr="00FD2609" w:rsidRDefault="00994B9A" w:rsidP="00994B9A">
      <w:pPr>
        <w:spacing w:after="0"/>
        <w:jc w:val="both"/>
        <w:rPr>
          <w:rFonts w:eastAsia="Times New Roman" w:cstheme="minorHAnsi"/>
          <w:b/>
          <w:bCs/>
          <w:color w:val="000000" w:themeColor="text1"/>
          <w:spacing w:val="3"/>
          <w:sz w:val="28"/>
          <w:lang w:eastAsia="pl-PL"/>
        </w:rPr>
      </w:pPr>
    </w:p>
    <w:p w14:paraId="5D3E15EE" w14:textId="2006C07A" w:rsidR="00EA56CE" w:rsidRDefault="006736C1" w:rsidP="00994B9A">
      <w:pPr>
        <w:spacing w:after="0"/>
        <w:jc w:val="both"/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</w:pPr>
      <w:r w:rsidRPr="00994B9A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 xml:space="preserve">Zespoły </w:t>
      </w:r>
      <w:r w:rsidR="00D86591" w:rsidRPr="00994B9A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>developerów do</w:t>
      </w:r>
      <w:r w:rsidR="00AC0ECD" w:rsidRPr="00994B9A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 xml:space="preserve"> spraw</w:t>
      </w:r>
      <w:r w:rsidRPr="00994B9A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 xml:space="preserve"> rozwoju oprogramowania pomagają klientom o różnych profilach działalności w projektowaniu nowoczesnych narzędzi na przeglądarki i urządzenia mobilne. Tworzą boty, specjalizują się w konteneryzacji, świadczą usługi konsultingowe. W czasach dynamicznego rozwoju oprogramowania, chmury i wszechobecnej automatyzacji, korzystając z najnowszych technologii i trendów, takich jak Docker,</w:t>
      </w:r>
      <w:r w:rsidR="00980FBE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 xml:space="preserve"> </w:t>
      </w:r>
      <w:r w:rsidRPr="00994B9A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 xml:space="preserve">Kubernetes, OpenStack, Serverless Computing, Intelligent Chatbots czy Cognitive Computing, pozostają wierni podstawowym, agilowym zasadom i technikom rozwoju oprogramowania. Współpracując z klientami, kierują się zasadą, że wzajemne zrozumienie i uczestnictwo we wszystkich etapach cyklu życia rozwoju oprogramowania jest kluczem do pomyślnej realizacji projektów. Specyfika </w:t>
      </w:r>
      <w:r w:rsidR="00994B9A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>pracy</w:t>
      </w:r>
      <w:r w:rsidRPr="00994B9A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 xml:space="preserve"> pozwala na międzynarodowe podróże i pracę z domu</w:t>
      </w:r>
      <w:r w:rsidR="00AC0ECD" w:rsidRPr="00994B9A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>.</w:t>
      </w:r>
    </w:p>
    <w:p w14:paraId="4005750B" w14:textId="77777777" w:rsidR="00994B9A" w:rsidRPr="00FD2609" w:rsidRDefault="00994B9A" w:rsidP="00994B9A">
      <w:pPr>
        <w:spacing w:after="0"/>
        <w:jc w:val="both"/>
        <w:rPr>
          <w:rFonts w:eastAsia="Times New Roman" w:cstheme="minorHAnsi"/>
          <w:color w:val="000000" w:themeColor="text1"/>
          <w:spacing w:val="3"/>
          <w:sz w:val="20"/>
          <w:lang w:eastAsia="pl-PL"/>
        </w:rPr>
      </w:pPr>
    </w:p>
    <w:p w14:paraId="37346A1E" w14:textId="26B4C9CB" w:rsidR="00653E8C" w:rsidRDefault="00924A12" w:rsidP="00994B9A">
      <w:pPr>
        <w:spacing w:after="0"/>
        <w:jc w:val="both"/>
        <w:rPr>
          <w:rFonts w:eastAsia="Times New Roman" w:cstheme="minorHAnsi"/>
          <w:color w:val="000000" w:themeColor="text1"/>
          <w:spacing w:val="3"/>
          <w:sz w:val="20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Eksperci rozwoju oprogramowana zajmują się</w:t>
      </w:r>
      <w:r w:rsidR="00AC0ECD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t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worzenie</w:t>
      </w:r>
      <w:r w:rsidR="00AC0ECD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m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stron internetowych</w:t>
      </w:r>
      <w:r w:rsidR="00AC0ECD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, p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rojektowanie</w:t>
      </w:r>
      <w:r w:rsidR="00AC0ECD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m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aplikacji mobilnych</w:t>
      </w:r>
      <w:r w:rsidR="00AC0ECD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, t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worzenie</w:t>
      </w:r>
      <w:r w:rsidR="00AC0ECD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m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botów i </w:t>
      </w:r>
      <w:r w:rsidR="00AC0ECD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prototypów szybkich rozwiązań, k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onteneryzacj</w:t>
      </w:r>
      <w:r w:rsidR="00AC0ECD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ą, doradzają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w zakresie rozwoju oprogramowania</w:t>
      </w:r>
      <w:r w:rsidR="00AC0ECD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.</w:t>
      </w:r>
      <w:r w:rsidR="00994B9A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</w:t>
      </w:r>
      <w:r w:rsidR="00994B9A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W codziennej pracy </w:t>
      </w: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taki </w:t>
      </w:r>
      <w:r w:rsidR="00994B9A" w:rsidRPr="00924A12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zespół</w:t>
      </w:r>
      <w:r w:rsidR="00994B9A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kor</w:t>
      </w: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zysta z najnowszych technologii, współpracując</w:t>
      </w:r>
      <w:r w:rsidR="00994B9A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między innymi z Azure, AWS czy Google.</w:t>
      </w: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W portfolio </w:t>
      </w: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tych specjalistów</w:t>
      </w:r>
      <w:r w:rsidR="00653E8C" w:rsidRPr="00FD26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znajduje się wiele narzędzi, które z powodzeniem są wykorzystywane i ułatwiają codzienną pracę przedsiębiorstwom na całym świecie. Do przykładowych projektów należą bot LUIS czy SMIT – narzędzie wspierające automatyzacje procesów z obszaru zarządzania incydent</w:t>
      </w:r>
      <w:r w:rsid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ami.</w:t>
      </w:r>
      <w:r w:rsidR="00955BFB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Jakie kroki podjąć, żeby wejść na tę zawodową ścieżkę?</w:t>
      </w:r>
    </w:p>
    <w:p w14:paraId="69A616FD" w14:textId="77777777" w:rsidR="00FD2609" w:rsidRDefault="00FD2609" w:rsidP="00994B9A">
      <w:pPr>
        <w:spacing w:after="0"/>
        <w:jc w:val="both"/>
        <w:rPr>
          <w:rFonts w:cstheme="minorHAnsi"/>
          <w:color w:val="000000" w:themeColor="text1"/>
          <w:sz w:val="20"/>
        </w:rPr>
      </w:pPr>
    </w:p>
    <w:p w14:paraId="3C82503B" w14:textId="121E2848" w:rsidR="00994B9A" w:rsidRPr="00955BFB" w:rsidRDefault="00955BFB" w:rsidP="00994B9A">
      <w:pPr>
        <w:spacing w:after="0"/>
        <w:jc w:val="both"/>
        <w:rPr>
          <w:rFonts w:cstheme="minorHAnsi"/>
          <w:b/>
          <w:color w:val="000000" w:themeColor="text1"/>
          <w:sz w:val="20"/>
        </w:rPr>
      </w:pPr>
      <w:r w:rsidRPr="00955BFB">
        <w:rPr>
          <w:rFonts w:cstheme="minorHAnsi"/>
          <w:b/>
          <w:color w:val="000000" w:themeColor="text1"/>
          <w:sz w:val="20"/>
        </w:rPr>
        <w:t>Jakie kompetencje do projektów?</w:t>
      </w:r>
    </w:p>
    <w:p w14:paraId="7CA77A22" w14:textId="6D7B40DF" w:rsidR="00994B9A" w:rsidRDefault="00955BFB" w:rsidP="00994B9A">
      <w:pPr>
        <w:spacing w:after="0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Wśród podstawowych umiejętności, jakie wymienić można dla specjalisty rozwoju oprogramowania, na pierwszym miejscu postawić należy</w:t>
      </w:r>
      <w:r w:rsidR="00994B9A" w:rsidRPr="00994B9A">
        <w:rPr>
          <w:rFonts w:cstheme="minorHAnsi"/>
          <w:color w:val="000000" w:themeColor="text1"/>
          <w:sz w:val="20"/>
        </w:rPr>
        <w:t xml:space="preserve"> znajomość technolog</w:t>
      </w:r>
      <w:r w:rsidR="00056EE3">
        <w:rPr>
          <w:rFonts w:cstheme="minorHAnsi"/>
          <w:color w:val="000000" w:themeColor="text1"/>
          <w:sz w:val="20"/>
        </w:rPr>
        <w:t xml:space="preserve">ii wykorzystywanych w projekcie. Niemniej ważne są jednak </w:t>
      </w:r>
      <w:r w:rsidR="00994B9A" w:rsidRPr="00994B9A">
        <w:rPr>
          <w:rFonts w:cstheme="minorHAnsi"/>
          <w:color w:val="000000" w:themeColor="text1"/>
          <w:sz w:val="20"/>
        </w:rPr>
        <w:t xml:space="preserve">zdolność analitycznego myślenia, chęć pozyskiwania nowej wiedzy, cierpliwość i samozaparcie w dążeniu do realizacji zadań. </w:t>
      </w:r>
      <w:r w:rsidR="00056EE3">
        <w:rPr>
          <w:rFonts w:cstheme="minorHAnsi"/>
          <w:color w:val="000000" w:themeColor="text1"/>
          <w:sz w:val="20"/>
        </w:rPr>
        <w:t xml:space="preserve">Osoba chcąca obrać tę ścieżkę kariery </w:t>
      </w:r>
      <w:r w:rsidR="00994B9A" w:rsidRPr="00994B9A">
        <w:rPr>
          <w:rFonts w:cstheme="minorHAnsi"/>
          <w:color w:val="000000" w:themeColor="text1"/>
          <w:sz w:val="20"/>
        </w:rPr>
        <w:t xml:space="preserve">musi znać pryncypia software developmentu i </w:t>
      </w:r>
      <w:r w:rsidR="00056EE3">
        <w:rPr>
          <w:rFonts w:cstheme="minorHAnsi"/>
          <w:color w:val="000000" w:themeColor="text1"/>
          <w:sz w:val="20"/>
        </w:rPr>
        <w:t>stale</w:t>
      </w:r>
      <w:r w:rsidR="00994B9A" w:rsidRPr="00994B9A">
        <w:rPr>
          <w:rFonts w:cstheme="minorHAnsi"/>
          <w:color w:val="000000" w:themeColor="text1"/>
          <w:sz w:val="20"/>
        </w:rPr>
        <w:t xml:space="preserve"> pozyskiwać nową wiedzę, co w efekcie tworzy innowacyjność. </w:t>
      </w:r>
      <w:r w:rsidR="00056EE3">
        <w:rPr>
          <w:rFonts w:cstheme="minorHAnsi"/>
          <w:color w:val="000000" w:themeColor="text1"/>
          <w:sz w:val="20"/>
        </w:rPr>
        <w:t>Istotna jest także</w:t>
      </w:r>
      <w:r w:rsidR="00994B9A" w:rsidRPr="00994B9A">
        <w:rPr>
          <w:rFonts w:cstheme="minorHAnsi"/>
          <w:color w:val="000000" w:themeColor="text1"/>
          <w:sz w:val="20"/>
        </w:rPr>
        <w:t xml:space="preserve"> dobra znajomość języka angielskiego, aby</w:t>
      </w:r>
      <w:r w:rsidR="00056EE3">
        <w:rPr>
          <w:rFonts w:cstheme="minorHAnsi"/>
          <w:color w:val="000000" w:themeColor="text1"/>
          <w:sz w:val="20"/>
        </w:rPr>
        <w:t xml:space="preserve"> móc</w:t>
      </w:r>
      <w:r w:rsidR="00994B9A" w:rsidRPr="00994B9A">
        <w:rPr>
          <w:rFonts w:cstheme="minorHAnsi"/>
          <w:color w:val="000000" w:themeColor="text1"/>
          <w:sz w:val="20"/>
        </w:rPr>
        <w:t xml:space="preserve"> swobodnie komunikować się w międzynarodowym środowisku.</w:t>
      </w:r>
    </w:p>
    <w:p w14:paraId="3F4D9835" w14:textId="77777777" w:rsidR="00056EE3" w:rsidRDefault="00056EE3" w:rsidP="00994B9A">
      <w:pPr>
        <w:spacing w:after="0"/>
        <w:jc w:val="both"/>
        <w:rPr>
          <w:rFonts w:cstheme="minorHAnsi"/>
          <w:color w:val="000000" w:themeColor="text1"/>
          <w:sz w:val="20"/>
        </w:rPr>
      </w:pPr>
    </w:p>
    <w:p w14:paraId="6E37B221" w14:textId="7EAD896E" w:rsidR="00056EE3" w:rsidRPr="00820C8D" w:rsidRDefault="00056EE3" w:rsidP="00056EE3">
      <w:pPr>
        <w:spacing w:after="0"/>
        <w:ind w:left="708"/>
        <w:jc w:val="both"/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- Sytuacja na dzisiejszym rynku pracy, mimo, że 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nie jest tak samo optymistyczna</w:t>
      </w: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,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jak </w:t>
      </w: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jeszcze 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kilka lat temu, gdy każdy nawet po </w:t>
      </w:r>
      <w:r w:rsidRPr="00F818A3">
        <w:rPr>
          <w:rFonts w:eastAsia="Times New Roman" w:cstheme="minorHAnsi"/>
          <w:i/>
          <w:color w:val="000000" w:themeColor="text1"/>
          <w:spacing w:val="3"/>
          <w:sz w:val="20"/>
          <w:lang w:eastAsia="pl-PL"/>
        </w:rPr>
        <w:t>bootcampie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mógł zostać developerem, </w:t>
      </w:r>
      <w:r w:rsidR="00820C8D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to </w:t>
      </w: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wciąż pozostaje korzystna dla kandydata – n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adal to praca szuka człowieka, a nie odwrotnie. Co więcej, według mnie ogromnym ułatwieniem jest brak ograniczeń lokalizacyjnych czyli powszechność pracy zdalnej. </w:t>
      </w:r>
      <w:r w:rsidR="00820C8D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Jeśli zaś chodzi o potencjalne trudności,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to odczuwalne </w:t>
      </w:r>
      <w:r w:rsidR="00820C8D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są one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dopiero zapewne po </w:t>
      </w:r>
      <w:r w:rsidR="00F818A3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kilku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latach pracy i najczęściej </w:t>
      </w:r>
      <w:r w:rsidR="00820C8D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są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związane z systemowym ograniczeniem niektórych firm, które po prostu nie przewidują wyższych stanowisk dla doświadczonych developerów, jedynie pozwalają na </w:t>
      </w:r>
      <w:r w:rsidR="00820C8D"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zmianę</w:t>
      </w:r>
      <w:r w:rsidRPr="00D63F09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 ścieżki kariery na managera, co nie jest związane </w:t>
      </w:r>
      <w:r>
        <w:rPr>
          <w:rFonts w:eastAsia="Times New Roman" w:cstheme="minorHAnsi"/>
          <w:color w:val="000000" w:themeColor="text1"/>
          <w:spacing w:val="3"/>
          <w:sz w:val="20"/>
          <w:lang w:eastAsia="pl-PL"/>
        </w:rPr>
        <w:t xml:space="preserve">w żaden sposób z programowaniem – </w:t>
      </w:r>
      <w:r w:rsidRPr="00820C8D">
        <w:rPr>
          <w:rFonts w:eastAsia="Times New Roman" w:cstheme="minorHAnsi"/>
          <w:color w:val="000000" w:themeColor="text1"/>
          <w:spacing w:val="3"/>
          <w:sz w:val="20"/>
          <w:lang w:eastAsia="pl-PL"/>
        </w:rPr>
        <w:t>mówi</w:t>
      </w:r>
      <w:r w:rsidRPr="00820C8D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 xml:space="preserve"> Ilona Tomkowicz,</w:t>
      </w:r>
      <w:r w:rsidR="00980FBE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 xml:space="preserve"> .NET developer w</w:t>
      </w:r>
      <w:r w:rsidRPr="00820C8D">
        <w:rPr>
          <w:rFonts w:eastAsia="Times New Roman" w:cstheme="minorHAnsi"/>
          <w:b/>
          <w:color w:val="000000" w:themeColor="text1"/>
          <w:spacing w:val="3"/>
          <w:sz w:val="20"/>
          <w:lang w:eastAsia="pl-PL"/>
        </w:rPr>
        <w:t xml:space="preserve"> Capgemini.</w:t>
      </w:r>
    </w:p>
    <w:p w14:paraId="1ED50BF0" w14:textId="77777777" w:rsidR="00056EE3" w:rsidRDefault="00056EE3" w:rsidP="00994B9A">
      <w:pPr>
        <w:spacing w:after="0"/>
        <w:jc w:val="both"/>
        <w:rPr>
          <w:rFonts w:cstheme="minorHAnsi"/>
          <w:color w:val="000000" w:themeColor="text1"/>
          <w:sz w:val="20"/>
        </w:rPr>
      </w:pPr>
    </w:p>
    <w:p w14:paraId="7CCA6C3E" w14:textId="7F991F0E" w:rsidR="00994B9A" w:rsidRDefault="006D6184" w:rsidP="00994B9A">
      <w:pPr>
        <w:spacing w:after="0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Praca w zespołach zajmujących się rozwojem oprogramowania bez stwarza</w:t>
      </w:r>
      <w:r w:rsidRPr="006D6184">
        <w:rPr>
          <w:rFonts w:cstheme="minorHAnsi"/>
          <w:color w:val="000000" w:themeColor="text1"/>
          <w:sz w:val="20"/>
        </w:rPr>
        <w:t xml:space="preserve"> możliwość dostarczania real</w:t>
      </w:r>
      <w:r>
        <w:rPr>
          <w:rFonts w:cstheme="minorHAnsi"/>
          <w:color w:val="000000" w:themeColor="text1"/>
          <w:sz w:val="20"/>
        </w:rPr>
        <w:t>nej wartości dla biznesu, a r</w:t>
      </w:r>
      <w:r w:rsidRPr="006D6184">
        <w:rPr>
          <w:rFonts w:cstheme="minorHAnsi"/>
          <w:color w:val="000000" w:themeColor="text1"/>
          <w:sz w:val="20"/>
        </w:rPr>
        <w:t xml:space="preserve">ozwiązywanie problemów przez wytwarzanie oprogramowania </w:t>
      </w:r>
      <w:r>
        <w:rPr>
          <w:rFonts w:cstheme="minorHAnsi"/>
          <w:color w:val="000000" w:themeColor="text1"/>
          <w:sz w:val="20"/>
        </w:rPr>
        <w:t xml:space="preserve">przynosi specjalistom dużą </w:t>
      </w:r>
      <w:r w:rsidRPr="006D6184">
        <w:rPr>
          <w:rFonts w:cstheme="minorHAnsi"/>
          <w:color w:val="000000" w:themeColor="text1"/>
          <w:sz w:val="20"/>
        </w:rPr>
        <w:t xml:space="preserve">satysfakcję. </w:t>
      </w:r>
    </w:p>
    <w:p w14:paraId="10106709" w14:textId="77777777" w:rsidR="006D6184" w:rsidRDefault="006D6184" w:rsidP="00994B9A">
      <w:pPr>
        <w:spacing w:after="0"/>
        <w:jc w:val="both"/>
        <w:rPr>
          <w:rFonts w:cstheme="minorHAnsi"/>
          <w:color w:val="000000" w:themeColor="text1"/>
          <w:sz w:val="20"/>
        </w:rPr>
      </w:pPr>
    </w:p>
    <w:p w14:paraId="3EE3E9F0" w14:textId="6985CF2F" w:rsidR="00D70DD4" w:rsidRDefault="00D70DD4" w:rsidP="00D70DD4">
      <w:pPr>
        <w:spacing w:after="0"/>
        <w:ind w:left="708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- </w:t>
      </w:r>
      <w:r w:rsidRPr="00D70DD4">
        <w:rPr>
          <w:rFonts w:cstheme="minorHAnsi"/>
          <w:color w:val="000000" w:themeColor="text1"/>
          <w:sz w:val="20"/>
        </w:rPr>
        <w:t>Myślę, ze świetnym motorem w karierze developera jest budowanie doświadczenia przez rozwiązywanie problemów technicznych z wykorzystaniem nowoczesnych narzędzi oraz uczestnictwo w wydarzeniach poświęconych software’owi. Nieodzowna jest również zdolność słuchania, przejrzystego komunikowania się z innymi i informowania o różneg</w:t>
      </w:r>
      <w:r>
        <w:rPr>
          <w:rFonts w:cstheme="minorHAnsi"/>
          <w:color w:val="000000" w:themeColor="text1"/>
          <w:sz w:val="20"/>
        </w:rPr>
        <w:t xml:space="preserve">o rodzaju ryzykach – </w:t>
      </w:r>
      <w:r w:rsidR="006D6184">
        <w:rPr>
          <w:rFonts w:cstheme="minorHAnsi"/>
          <w:color w:val="000000" w:themeColor="text1"/>
          <w:sz w:val="20"/>
        </w:rPr>
        <w:t>dodaje</w:t>
      </w:r>
      <w:r w:rsidRPr="00820C8D">
        <w:rPr>
          <w:rFonts w:cstheme="minorHAnsi"/>
          <w:b/>
          <w:color w:val="000000" w:themeColor="text1"/>
          <w:sz w:val="20"/>
        </w:rPr>
        <w:t xml:space="preserve"> Jarosław Paradysz, </w:t>
      </w:r>
      <w:r w:rsidR="00980FBE">
        <w:rPr>
          <w:rFonts w:cstheme="minorHAnsi"/>
          <w:b/>
          <w:color w:val="000000" w:themeColor="text1"/>
          <w:sz w:val="20"/>
        </w:rPr>
        <w:t>s</w:t>
      </w:r>
      <w:r w:rsidRPr="00820C8D">
        <w:rPr>
          <w:rFonts w:cstheme="minorHAnsi"/>
          <w:b/>
          <w:color w:val="000000" w:themeColor="text1"/>
          <w:sz w:val="20"/>
        </w:rPr>
        <w:t xml:space="preserve">enior </w:t>
      </w:r>
      <w:r w:rsidR="00980FBE">
        <w:rPr>
          <w:rFonts w:cstheme="minorHAnsi"/>
          <w:b/>
          <w:color w:val="000000" w:themeColor="text1"/>
          <w:sz w:val="20"/>
        </w:rPr>
        <w:t>t</w:t>
      </w:r>
      <w:r w:rsidRPr="00820C8D">
        <w:rPr>
          <w:rFonts w:cstheme="minorHAnsi"/>
          <w:b/>
          <w:color w:val="000000" w:themeColor="text1"/>
          <w:sz w:val="20"/>
        </w:rPr>
        <w:t xml:space="preserve">ools </w:t>
      </w:r>
      <w:r w:rsidR="00980FBE">
        <w:rPr>
          <w:rFonts w:cstheme="minorHAnsi"/>
          <w:b/>
          <w:color w:val="000000" w:themeColor="text1"/>
          <w:sz w:val="20"/>
        </w:rPr>
        <w:t>d</w:t>
      </w:r>
      <w:r w:rsidRPr="00820C8D">
        <w:rPr>
          <w:rFonts w:cstheme="minorHAnsi"/>
          <w:b/>
          <w:color w:val="000000" w:themeColor="text1"/>
          <w:sz w:val="20"/>
        </w:rPr>
        <w:t>eveloper w Capgemini.</w:t>
      </w:r>
    </w:p>
    <w:p w14:paraId="11431BAD" w14:textId="77777777" w:rsidR="00D70DD4" w:rsidRDefault="00D70DD4" w:rsidP="00D70DD4">
      <w:pPr>
        <w:spacing w:after="0"/>
        <w:jc w:val="both"/>
        <w:rPr>
          <w:rFonts w:cstheme="minorHAnsi"/>
          <w:color w:val="000000" w:themeColor="text1"/>
          <w:sz w:val="20"/>
        </w:rPr>
      </w:pPr>
    </w:p>
    <w:p w14:paraId="4060A1CC" w14:textId="562BDC5C" w:rsidR="00F818A3" w:rsidRPr="00F818A3" w:rsidRDefault="00F818A3" w:rsidP="00D70DD4">
      <w:pPr>
        <w:spacing w:after="0"/>
        <w:jc w:val="both"/>
        <w:rPr>
          <w:rFonts w:cstheme="minorHAnsi"/>
          <w:b/>
          <w:color w:val="000000" w:themeColor="text1"/>
          <w:sz w:val="20"/>
        </w:rPr>
      </w:pPr>
      <w:r w:rsidRPr="00F818A3">
        <w:rPr>
          <w:rFonts w:cstheme="minorHAnsi"/>
          <w:b/>
          <w:color w:val="000000" w:themeColor="text1"/>
          <w:sz w:val="20"/>
        </w:rPr>
        <w:t>Przede wszystkim: zespół</w:t>
      </w:r>
    </w:p>
    <w:p w14:paraId="7551E8DA" w14:textId="2144A2A1" w:rsidR="00D70DD4" w:rsidRDefault="00D70DD4" w:rsidP="00D70DD4">
      <w:pPr>
        <w:spacing w:after="0"/>
        <w:jc w:val="both"/>
        <w:rPr>
          <w:rFonts w:cstheme="minorHAnsi"/>
          <w:color w:val="000000" w:themeColor="text1"/>
          <w:sz w:val="20"/>
        </w:rPr>
      </w:pPr>
      <w:r w:rsidRPr="00D70DD4">
        <w:rPr>
          <w:rFonts w:cstheme="minorHAnsi"/>
          <w:color w:val="000000" w:themeColor="text1"/>
          <w:sz w:val="20"/>
        </w:rPr>
        <w:t xml:space="preserve">Jednym z najważniejszych czynników jest jasno zaadresowany podział odpowiedzialności w projekcie oraz możliwość eksperymentowania. W idealnym </w:t>
      </w:r>
      <w:r w:rsidR="00F818A3">
        <w:rPr>
          <w:rFonts w:cstheme="minorHAnsi"/>
          <w:color w:val="000000" w:themeColor="text1"/>
          <w:sz w:val="20"/>
        </w:rPr>
        <w:t>środowisku pod uwagę powinno być brane</w:t>
      </w:r>
      <w:r w:rsidRPr="00D70DD4">
        <w:rPr>
          <w:rFonts w:cstheme="minorHAnsi"/>
          <w:color w:val="000000" w:themeColor="text1"/>
          <w:sz w:val="20"/>
        </w:rPr>
        <w:t xml:space="preserve"> zdanie każdego członka</w:t>
      </w:r>
      <w:r w:rsidR="00F818A3">
        <w:rPr>
          <w:rFonts w:cstheme="minorHAnsi"/>
          <w:color w:val="000000" w:themeColor="text1"/>
          <w:sz w:val="20"/>
        </w:rPr>
        <w:t xml:space="preserve"> zespołu</w:t>
      </w:r>
      <w:r w:rsidRPr="00D70DD4">
        <w:rPr>
          <w:rFonts w:cstheme="minorHAnsi"/>
          <w:color w:val="000000" w:themeColor="text1"/>
          <w:sz w:val="20"/>
        </w:rPr>
        <w:t xml:space="preserve">. Zauważenie i wykorzystanie indywidualnych predyspozycji </w:t>
      </w:r>
      <w:r w:rsidR="00F818A3">
        <w:rPr>
          <w:rFonts w:cstheme="minorHAnsi"/>
          <w:color w:val="000000" w:themeColor="text1"/>
          <w:sz w:val="20"/>
        </w:rPr>
        <w:t>pracowników, w ogólnym rozrachunku</w:t>
      </w:r>
      <w:r w:rsidRPr="00D70DD4">
        <w:rPr>
          <w:rFonts w:cstheme="minorHAnsi"/>
          <w:color w:val="000000" w:themeColor="text1"/>
          <w:sz w:val="20"/>
        </w:rPr>
        <w:t xml:space="preserve"> daje </w:t>
      </w:r>
      <w:r w:rsidR="00F818A3">
        <w:rPr>
          <w:rFonts w:cstheme="minorHAnsi"/>
          <w:color w:val="000000" w:themeColor="text1"/>
          <w:sz w:val="20"/>
        </w:rPr>
        <w:t>najlepsze</w:t>
      </w:r>
      <w:r w:rsidRPr="00D70DD4">
        <w:rPr>
          <w:rFonts w:cstheme="minorHAnsi"/>
          <w:color w:val="000000" w:themeColor="text1"/>
          <w:sz w:val="20"/>
        </w:rPr>
        <w:t xml:space="preserve"> rezultaty.</w:t>
      </w:r>
    </w:p>
    <w:p w14:paraId="6321F966" w14:textId="77777777" w:rsidR="00D63F09" w:rsidRDefault="00D63F09" w:rsidP="00D70DD4">
      <w:pPr>
        <w:spacing w:after="0"/>
        <w:jc w:val="both"/>
        <w:rPr>
          <w:rFonts w:cstheme="minorHAnsi"/>
          <w:color w:val="000000" w:themeColor="text1"/>
          <w:sz w:val="20"/>
        </w:rPr>
      </w:pPr>
    </w:p>
    <w:p w14:paraId="296997D2" w14:textId="4CD7F0BB" w:rsidR="00D63F09" w:rsidRPr="00820C8D" w:rsidRDefault="00D63F09" w:rsidP="00D63F09">
      <w:pPr>
        <w:spacing w:after="0"/>
        <w:ind w:left="708"/>
        <w:jc w:val="both"/>
        <w:rPr>
          <w:rFonts w:cstheme="minorHAnsi"/>
          <w:b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- </w:t>
      </w:r>
      <w:r w:rsidRPr="00D63F09">
        <w:rPr>
          <w:rFonts w:cstheme="minorHAnsi"/>
          <w:color w:val="000000" w:themeColor="text1"/>
          <w:sz w:val="20"/>
        </w:rPr>
        <w:t>Idealny zespół to przede wszystkim zgrany zespół. Atmosfera i komunikacja to sprawy kluczowe. Innym, bardzo ważnym aspektem jest dopasowanie projektu do człowieka. Osoba, która nie jest zadowolona z tego, co robi lub kiedy to robi, będzie po prostu zdemotywowana i niewydajna. Najlepiej sprawdza się elastyczność czasowa – jedni wolą wstać wcześnie rano, inni pospać dłużej. Trik polega na tym, aby ustalić wspólne godziny kontaktu z pozostałymi pracownikami oraz klientem. Najczęściej jest to przedział między</w:t>
      </w:r>
      <w:r>
        <w:rPr>
          <w:rFonts w:cstheme="minorHAnsi"/>
          <w:color w:val="000000" w:themeColor="text1"/>
          <w:sz w:val="20"/>
        </w:rPr>
        <w:t xml:space="preserve"> godziną dziesiątą, a szesnastą – komentuje </w:t>
      </w:r>
      <w:r w:rsidRPr="00820C8D">
        <w:rPr>
          <w:rFonts w:cstheme="minorHAnsi"/>
          <w:b/>
          <w:color w:val="000000" w:themeColor="text1"/>
          <w:sz w:val="20"/>
        </w:rPr>
        <w:t xml:space="preserve">Wojciech Kopycki, </w:t>
      </w:r>
      <w:r w:rsidR="00980FBE">
        <w:rPr>
          <w:rFonts w:cstheme="minorHAnsi"/>
          <w:b/>
          <w:color w:val="000000" w:themeColor="text1"/>
          <w:sz w:val="20"/>
        </w:rPr>
        <w:t>s</w:t>
      </w:r>
      <w:r w:rsidRPr="00820C8D">
        <w:rPr>
          <w:rFonts w:cstheme="minorHAnsi"/>
          <w:b/>
          <w:color w:val="000000" w:themeColor="text1"/>
          <w:sz w:val="20"/>
        </w:rPr>
        <w:t xml:space="preserve">oftware </w:t>
      </w:r>
      <w:r w:rsidR="00980FBE">
        <w:rPr>
          <w:rFonts w:cstheme="minorHAnsi"/>
          <w:b/>
          <w:color w:val="000000" w:themeColor="text1"/>
          <w:sz w:val="20"/>
        </w:rPr>
        <w:t>a</w:t>
      </w:r>
      <w:r w:rsidRPr="00820C8D">
        <w:rPr>
          <w:rFonts w:cstheme="minorHAnsi"/>
          <w:b/>
          <w:color w:val="000000" w:themeColor="text1"/>
          <w:sz w:val="20"/>
        </w:rPr>
        <w:t>rchitect w Capgemini.</w:t>
      </w:r>
    </w:p>
    <w:p w14:paraId="08836D71" w14:textId="77777777" w:rsidR="00D70DD4" w:rsidRDefault="00D70DD4" w:rsidP="00D70DD4">
      <w:pPr>
        <w:spacing w:after="0"/>
        <w:jc w:val="both"/>
        <w:rPr>
          <w:rFonts w:cstheme="minorHAnsi"/>
          <w:color w:val="000000" w:themeColor="text1"/>
          <w:sz w:val="20"/>
        </w:rPr>
      </w:pPr>
    </w:p>
    <w:p w14:paraId="532560B8" w14:textId="4F0091AE" w:rsidR="00BC4F9A" w:rsidRDefault="006D6184" w:rsidP="006736C1">
      <w:pPr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Specjalistom ds. rozwoju oprogramowania w Capgemini przyświeca </w:t>
      </w:r>
      <w:r w:rsidR="00006C16">
        <w:rPr>
          <w:rFonts w:cstheme="minorHAnsi"/>
          <w:color w:val="000000" w:themeColor="text1"/>
          <w:sz w:val="20"/>
        </w:rPr>
        <w:t>myśl: i</w:t>
      </w:r>
      <w:r w:rsidRPr="006D6184">
        <w:rPr>
          <w:rFonts w:cstheme="minorHAnsi"/>
          <w:color w:val="000000" w:themeColor="text1"/>
          <w:sz w:val="20"/>
        </w:rPr>
        <w:t xml:space="preserve">m trudniejsze, skomplikowane i bardziej zróżnicowane zadania, tym więcej się można nauczyć. </w:t>
      </w:r>
      <w:r w:rsidR="00006C16">
        <w:rPr>
          <w:rFonts w:cstheme="minorHAnsi"/>
          <w:color w:val="000000" w:themeColor="text1"/>
          <w:sz w:val="20"/>
        </w:rPr>
        <w:t xml:space="preserve">Bardzo ważne dla rozwoju takich zespołów jest umożliwienie dostępu </w:t>
      </w:r>
      <w:r w:rsidRPr="006D6184">
        <w:rPr>
          <w:rFonts w:cstheme="minorHAnsi"/>
          <w:color w:val="000000" w:themeColor="text1"/>
          <w:sz w:val="20"/>
        </w:rPr>
        <w:t xml:space="preserve"> do kursów i szkoleń</w:t>
      </w:r>
      <w:r w:rsidR="00006C16">
        <w:rPr>
          <w:rFonts w:cstheme="minorHAnsi"/>
          <w:color w:val="000000" w:themeColor="text1"/>
          <w:sz w:val="20"/>
        </w:rPr>
        <w:t>, w ten sposób</w:t>
      </w:r>
      <w:r w:rsidRPr="006D6184">
        <w:rPr>
          <w:rFonts w:cstheme="minorHAnsi"/>
          <w:color w:val="000000" w:themeColor="text1"/>
          <w:sz w:val="20"/>
        </w:rPr>
        <w:t xml:space="preserve"> pracodawca oprócz samego rozwoju pracownika zyskuje również jego zaufanie. Dzięki takiej inicjatywie </w:t>
      </w:r>
      <w:r w:rsidR="00006C16">
        <w:rPr>
          <w:rFonts w:cstheme="minorHAnsi"/>
          <w:color w:val="000000" w:themeColor="text1"/>
          <w:sz w:val="20"/>
        </w:rPr>
        <w:t>zespoły</w:t>
      </w:r>
      <w:r w:rsidRPr="006D6184">
        <w:rPr>
          <w:rFonts w:cstheme="minorHAnsi"/>
          <w:color w:val="000000" w:themeColor="text1"/>
          <w:sz w:val="20"/>
        </w:rPr>
        <w:t xml:space="preserve"> czują, że liczą się dla </w:t>
      </w:r>
      <w:r w:rsidR="00006C16">
        <w:rPr>
          <w:rFonts w:cstheme="minorHAnsi"/>
          <w:color w:val="000000" w:themeColor="text1"/>
          <w:sz w:val="20"/>
        </w:rPr>
        <w:t>firmy, a czas na zdobywanie dodatkowej wi</w:t>
      </w:r>
      <w:r w:rsidR="00F818A3">
        <w:rPr>
          <w:rFonts w:cstheme="minorHAnsi"/>
          <w:color w:val="000000" w:themeColor="text1"/>
          <w:sz w:val="20"/>
        </w:rPr>
        <w:t>edzy jest wpisany w czas pracy. Spełniając wszystkie te założenia można tworzyć zespoły, które niosą wielką wartość – i dla firmy, i dla klientów.</w:t>
      </w:r>
    </w:p>
    <w:p w14:paraId="30494F1A" w14:textId="77777777" w:rsidR="006D6184" w:rsidRDefault="006D6184" w:rsidP="006736C1">
      <w:pPr>
        <w:jc w:val="both"/>
        <w:rPr>
          <w:rFonts w:cstheme="minorHAnsi"/>
          <w:color w:val="000000" w:themeColor="text1"/>
          <w:sz w:val="20"/>
        </w:rPr>
      </w:pPr>
    </w:p>
    <w:p w14:paraId="03149EB3" w14:textId="77777777" w:rsidR="00FD2609" w:rsidRPr="005167C7" w:rsidRDefault="00FD2609" w:rsidP="00FD2609">
      <w:pPr>
        <w:jc w:val="both"/>
        <w:rPr>
          <w:rStyle w:val="m8536341904177384961null1"/>
          <w:rFonts w:ascii="Verdana" w:hAnsi="Verdana"/>
          <w:b/>
          <w:sz w:val="16"/>
          <w:szCs w:val="18"/>
        </w:rPr>
      </w:pPr>
      <w:r w:rsidRPr="005167C7">
        <w:rPr>
          <w:rStyle w:val="m8536341904177384961null1"/>
          <w:rFonts w:ascii="Verdana" w:hAnsi="Verdana"/>
          <w:b/>
          <w:sz w:val="16"/>
          <w:szCs w:val="18"/>
        </w:rPr>
        <w:t>O Capgemini</w:t>
      </w:r>
    </w:p>
    <w:p w14:paraId="4918EA41" w14:textId="77777777" w:rsidR="00FD2609" w:rsidRPr="005167C7" w:rsidRDefault="00FD2609" w:rsidP="00FD2609">
      <w:pPr>
        <w:jc w:val="both"/>
        <w:rPr>
          <w:rStyle w:val="im"/>
          <w:rFonts w:ascii="Verdana" w:hAnsi="Verdana" w:cs="Calibri"/>
          <w:sz w:val="16"/>
          <w:szCs w:val="18"/>
        </w:rPr>
      </w:pPr>
      <w:r w:rsidRPr="005167C7">
        <w:rPr>
          <w:rStyle w:val="im"/>
          <w:rFonts w:ascii="Verdana" w:hAnsi="Verdana" w:cs="Calibri"/>
          <w:sz w:val="16"/>
          <w:szCs w:val="18"/>
        </w:rPr>
        <w:t>Capgemini to światowy lider w dziedzinie doradztwa, usług technologicznych i transformacji cyfrowej. Celem Grupy jest dążenie do odpowiedzialnej społecznie, zintegrowanej i zrównoważonej przyszłości, w której potencjał ludzki jest wspierany nowymi technologiami. Dzięki ponad 50-letniemu doświadczeniu w branży, firma cieszy się zaufaniem klientów w zakresie kompleksowej realizacji nowoczesnych usług biznesowych. Grupa specjalizuje się w tworzeniu strategii, projektowaniu rozwiązań, a także działaniach operacyjnych, opartych na innowacyjnych i dynamicznie rozwijających się technologiach chmurowych, sztucznej inteligencji, jak również na sieci komputerowej i danych, oraz inżynierii cyfrowej, nowoczesnych platformach i oprogramowaniu. Capgemini jest wielokulturową i odpowiedzialną organizacją, liczącą ponad 270 000 pracowników zatrudnionych w 50 krajach. W Polsce Capgemini działa od 1996 roku i jest największym zagranicznym inwestorem z sektora nowoczesnych usług biznesowych w naszym kraju. Centra biznesowe są zlokalizowane w Warszawie, Krakowie, Katowicach, Wrocławiu, Poznaniu, Opolu oraz w Lublinie. Grupa odnotowała w 2020 r. globalne przychody w wysokości 16 mld euro.</w:t>
      </w:r>
    </w:p>
    <w:p w14:paraId="5BDFA66A" w14:textId="77777777" w:rsidR="00FD2609" w:rsidRPr="005167C7" w:rsidRDefault="00FD2609" w:rsidP="00FD2609">
      <w:pPr>
        <w:jc w:val="both"/>
        <w:rPr>
          <w:rStyle w:val="im"/>
          <w:rFonts w:ascii="Verdana" w:hAnsi="Verdana" w:cs="Calibri"/>
          <w:sz w:val="16"/>
          <w:szCs w:val="18"/>
        </w:rPr>
      </w:pPr>
    </w:p>
    <w:p w14:paraId="2E002972" w14:textId="77777777" w:rsidR="00FD2609" w:rsidRPr="006D139C" w:rsidRDefault="00FD2609" w:rsidP="00FD2609">
      <w:pPr>
        <w:jc w:val="both"/>
        <w:rPr>
          <w:rFonts w:ascii="Verdana" w:hAnsi="Verdana" w:cs="Calibri"/>
          <w:sz w:val="16"/>
          <w:szCs w:val="18"/>
          <w:lang w:val="en-US"/>
        </w:rPr>
      </w:pPr>
      <w:r w:rsidRPr="006D139C">
        <w:rPr>
          <w:rStyle w:val="im"/>
          <w:rFonts w:ascii="Verdana" w:hAnsi="Verdana" w:cs="Calibri"/>
          <w:sz w:val="16"/>
          <w:szCs w:val="18"/>
          <w:lang w:val="en-US"/>
        </w:rPr>
        <w:t xml:space="preserve">Get the Future You Want </w:t>
      </w:r>
      <w:r w:rsidRPr="006D139C">
        <w:rPr>
          <w:rStyle w:val="m8536341904177384961null1"/>
          <w:rFonts w:ascii="Verdana" w:hAnsi="Verdana" w:cs="Calibri"/>
          <w:sz w:val="16"/>
          <w:szCs w:val="18"/>
          <w:lang w:val="en-US"/>
        </w:rPr>
        <w:t>|</w:t>
      </w:r>
      <w:r w:rsidRPr="006D139C">
        <w:rPr>
          <w:rStyle w:val="im"/>
          <w:rFonts w:ascii="Verdana" w:hAnsi="Verdana" w:cs="Calibri"/>
          <w:sz w:val="16"/>
          <w:szCs w:val="18"/>
          <w:lang w:val="en-US"/>
        </w:rPr>
        <w:t xml:space="preserve"> </w:t>
      </w:r>
      <w:hyperlink r:id="rId9" w:history="1">
        <w:r w:rsidRPr="006D139C">
          <w:rPr>
            <w:rStyle w:val="Hyperlink"/>
            <w:rFonts w:ascii="Verdana" w:hAnsi="Verdana" w:cs="Calibri"/>
            <w:sz w:val="16"/>
            <w:szCs w:val="18"/>
            <w:lang w:val="en-US"/>
          </w:rPr>
          <w:t>capgemini.com</w:t>
        </w:r>
      </w:hyperlink>
    </w:p>
    <w:p w14:paraId="23CCCE57" w14:textId="77777777" w:rsidR="00FD2609" w:rsidRPr="00FD2609" w:rsidRDefault="00FD2609" w:rsidP="006736C1">
      <w:pPr>
        <w:jc w:val="both"/>
        <w:rPr>
          <w:rFonts w:cstheme="minorHAnsi"/>
          <w:color w:val="000000" w:themeColor="text1"/>
          <w:sz w:val="20"/>
          <w:lang w:val="en-US"/>
        </w:rPr>
      </w:pPr>
    </w:p>
    <w:sectPr w:rsidR="00FD2609" w:rsidRPr="00FD2609" w:rsidSect="00FD2609">
      <w:headerReference w:type="default" r:id="rId10"/>
      <w:footerReference w:type="default" r:id="rId11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FB6F" w14:textId="77777777" w:rsidR="00F67895" w:rsidRDefault="00F67895" w:rsidP="00FD2609">
      <w:pPr>
        <w:spacing w:after="0" w:line="240" w:lineRule="auto"/>
      </w:pPr>
      <w:r>
        <w:separator/>
      </w:r>
    </w:p>
  </w:endnote>
  <w:endnote w:type="continuationSeparator" w:id="0">
    <w:p w14:paraId="33B2519A" w14:textId="77777777" w:rsidR="00F67895" w:rsidRDefault="00F67895" w:rsidP="00F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7296" w14:textId="77777777" w:rsidR="00FD2609" w:rsidRPr="005167C7" w:rsidRDefault="00FD2609" w:rsidP="00FD2609">
    <w:pPr>
      <w:pStyle w:val="Footer"/>
      <w:rPr>
        <w:i/>
        <w:color w:val="595959" w:themeColor="text1" w:themeTint="A6"/>
        <w:sz w:val="20"/>
      </w:rPr>
    </w:pPr>
    <w:r w:rsidRPr="005167C7">
      <w:rPr>
        <w:i/>
        <w:color w:val="595959" w:themeColor="text1" w:themeTint="A6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BEDA0" w14:textId="77777777" w:rsidR="00F67895" w:rsidRDefault="00F67895" w:rsidP="00FD2609">
      <w:pPr>
        <w:spacing w:after="0" w:line="240" w:lineRule="auto"/>
      </w:pPr>
      <w:r>
        <w:separator/>
      </w:r>
    </w:p>
  </w:footnote>
  <w:footnote w:type="continuationSeparator" w:id="0">
    <w:p w14:paraId="7E627891" w14:textId="77777777" w:rsidR="00F67895" w:rsidRDefault="00F67895" w:rsidP="00FD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659B" w14:textId="3EE2A74E" w:rsidR="00FD2609" w:rsidRDefault="00FD2609">
    <w:pPr>
      <w:pStyle w:val="Header"/>
    </w:pPr>
    <w:r>
      <w:rPr>
        <w:noProof/>
        <w:color w:val="000000"/>
        <w:lang w:eastAsia="pl-PL"/>
      </w:rPr>
      <w:drawing>
        <wp:inline distT="0" distB="0" distL="0" distR="0" wp14:anchorId="1839219F" wp14:editId="62CB92C6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01B20"/>
    <w:multiLevelType w:val="multilevel"/>
    <w:tmpl w:val="A96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6B"/>
    <w:rsid w:val="00006C16"/>
    <w:rsid w:val="00056EE3"/>
    <w:rsid w:val="004D61BD"/>
    <w:rsid w:val="0054197F"/>
    <w:rsid w:val="00575814"/>
    <w:rsid w:val="00653E8C"/>
    <w:rsid w:val="006736C1"/>
    <w:rsid w:val="006D6184"/>
    <w:rsid w:val="00820C8D"/>
    <w:rsid w:val="00924A12"/>
    <w:rsid w:val="00955BFB"/>
    <w:rsid w:val="00980FBE"/>
    <w:rsid w:val="00994B9A"/>
    <w:rsid w:val="00A6788E"/>
    <w:rsid w:val="00AC0ECD"/>
    <w:rsid w:val="00AE6125"/>
    <w:rsid w:val="00BC4F9A"/>
    <w:rsid w:val="00C050FE"/>
    <w:rsid w:val="00D63F09"/>
    <w:rsid w:val="00D70DD4"/>
    <w:rsid w:val="00D86591"/>
    <w:rsid w:val="00DB686B"/>
    <w:rsid w:val="00E211D4"/>
    <w:rsid w:val="00EA56CE"/>
    <w:rsid w:val="00F67895"/>
    <w:rsid w:val="00F818A3"/>
    <w:rsid w:val="00FC5033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63E5"/>
  <w15:docId w15:val="{F82C115C-8252-4B31-9DE4-62978550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6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6736C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E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5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5758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8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09"/>
  </w:style>
  <w:style w:type="paragraph" w:styleId="Footer">
    <w:name w:val="footer"/>
    <w:basedOn w:val="Normal"/>
    <w:link w:val="FooterChar"/>
    <w:uiPriority w:val="99"/>
    <w:unhideWhenUsed/>
    <w:rsid w:val="00FD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09"/>
  </w:style>
  <w:style w:type="paragraph" w:styleId="BalloonText">
    <w:name w:val="Balloon Text"/>
    <w:basedOn w:val="Normal"/>
    <w:link w:val="BalloonTextChar"/>
    <w:uiPriority w:val="99"/>
    <w:semiHidden/>
    <w:unhideWhenUsed/>
    <w:rsid w:val="00FD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09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efaultParagraphFont"/>
    <w:rsid w:val="00FD2609"/>
  </w:style>
  <w:style w:type="character" w:customStyle="1" w:styleId="im">
    <w:name w:val="im"/>
    <w:basedOn w:val="DefaultParagraphFont"/>
    <w:rsid w:val="00FD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witkowska@linkleader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.katolik@capgemin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pgemini.com/pl-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Katolik, Magdalena</dc:creator>
  <cp:keywords/>
  <dc:description/>
  <cp:lastModifiedBy>Katolik, Magdalena</cp:lastModifiedBy>
  <cp:revision>2</cp:revision>
  <dcterms:created xsi:type="dcterms:W3CDTF">2021-07-05T11:08:00Z</dcterms:created>
  <dcterms:modified xsi:type="dcterms:W3CDTF">2021-07-05T11:08:00Z</dcterms:modified>
</cp:coreProperties>
</file>