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9E4BB6" w14:paraId="760F80DA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tbl>
            <w:tblPr>
              <w:tblpPr w:vertAnchor="page" w:horzAnchor="page" w:tblpX="8018" w:tblpY="1022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034CA1" w14:paraId="46D58FB9" w14:textId="77777777" w:rsidTr="00034CA1">
              <w:trPr>
                <w:trHeight w:val="1009"/>
              </w:trPr>
              <w:tc>
                <w:tcPr>
                  <w:tcW w:w="2160" w:type="dxa"/>
                  <w:hideMark/>
                </w:tcPr>
                <w:p w14:paraId="29373AC0" w14:textId="7A97C7A1" w:rsidR="00034CA1" w:rsidRDefault="00034CA1" w:rsidP="00034CA1">
                  <w:pPr>
                    <w:pStyle w:val="Titleofdocument"/>
                    <w:framePr w:wrap="auto" w:vAnchor="margin" w:hAnchor="text" w:xAlign="left" w:yAlign="inline"/>
                    <w:rPr>
                      <w:lang w:val="en-GB"/>
                    </w:rPr>
                  </w:pPr>
                  <w:r w:rsidRPr="00BD3656">
                    <w:rPr>
                      <w:rStyle w:val="Littletext"/>
                      <w:noProof/>
                      <w:highlight w:val="yellow"/>
                      <w:lang w:val="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1" locked="1" layoutInCell="1" allowOverlap="1" wp14:anchorId="68D3369E" wp14:editId="1159445B">
                            <wp:simplePos x="0" y="0"/>
                            <wp:positionH relativeFrom="page">
                              <wp:posOffset>-404495</wp:posOffset>
                            </wp:positionH>
                            <wp:positionV relativeFrom="page">
                              <wp:posOffset>-635</wp:posOffset>
                            </wp:positionV>
                            <wp:extent cx="2411730" cy="654050"/>
                            <wp:effectExtent l="0" t="0" r="7620" b="0"/>
                            <wp:wrapNone/>
                            <wp:docPr id="17" name="Groupe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11730" cy="654050"/>
                                      <a:chOff x="-475997" y="-6350"/>
                                      <a:chExt cx="2410460" cy="654050"/>
                                    </a:xfrm>
                                  </wpg:grpSpPr>
                                  <wps:wsp>
                                    <wps:cNvPr id="18" name="Rectangle à coins arrondis 2"/>
                                    <wps:cNvSpPr/>
                                    <wps:spPr>
                                      <a:xfrm>
                                        <a:off x="-475997" y="-6350"/>
                                        <a:ext cx="241046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1E3246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F6E9BBC" w14:textId="0950171C" w:rsidR="00034CA1" w:rsidRPr="0028285C" w:rsidRDefault="001132A3" w:rsidP="00034CA1">
                                          <w:pPr>
                                            <w:rPr>
                                              <w:rFonts w:ascii="Alstom Light" w:hAnsi="Alstom Light"/>
                                              <w:color w:val="FFFFFF" w:themeColor="background1"/>
                                              <w:lang w:val="pl-PL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lang w:val="pl"/>
                                            </w:rPr>
                                            <w:t xml:space="preserve"> INFORMACJA PRASOWA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à coins arrondis 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294383" y="6985"/>
                                        <a:ext cx="64008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DC3223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8D3369E" id="Groupe 6" o:spid="_x0000_s1026" style="position:absolute;margin-left:-31.85pt;margin-top:-.05pt;width:189.9pt;height:51.5pt;z-index:-251650048;mso-position-horizontal-relative:page;mso-position-vertical-relative:page;mso-width-relative:margin;mso-height-relative:margin" coordorigin="-4759,-63" coordsize="2410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">
                            <v:roundrect id="Rectangle à coins arrondis 2" o:spid="_x0000_s1027" style="position:absolute;left:-4759;top:-63;width:24103;height:64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" fillcolor="#1e3246" stroked="f" strokeweight="2pt">
                              <v:textbox>
                                <w:txbxContent>
                                  <w:p w14:paraId="3F6E9BBC" w14:textId="0950171C" w:rsidR="00034CA1" w:rsidRPr="0028285C" w:rsidRDefault="001132A3" w:rsidP="00034CA1">
                                    <w:pPr>
                                      <w:rPr>
                                        <w:rFonts w:ascii="Alstom Light" w:hAnsi="Alstom Light"/>
                                        <w:color w:val="FFFFFF" w:themeColor="background1"/>
                                        <w:lang w:val="pl-PL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pl"/>
                                      </w:rPr>
                                      <w:t xml:space="preserve"> INFORMACJA PRASOWA</w:t>
                                    </w:r>
                                  </w:p>
                                </w:txbxContent>
                              </v:textbox>
                            </v:roundrect>
                            <v:roundrect id="Rectangle à coins arrondis 4" o:spid="_x0000_s1028" style="position:absolute;left:12943;top:69;width:6401;height:64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" fillcolor="#dc3223" stroked="f" strokeweight="2pt">
                              <o:lock v:ext="edit" aspectratio="t"/>
                            </v:roundrect>
                            <w10:wrap anchorx="page" anchory="page"/>
                            <w10:anchorlock/>
                          </v:group>
                        </w:pict>
                      </mc:Fallback>
                    </mc:AlternateContent>
                  </w:r>
                  <w:r w:rsidRPr="008A30A0">
                    <w:rPr>
                      <w:rStyle w:val="Littletext"/>
                      <w:noProof/>
                      <w:highlight w:val="yellow"/>
                      <w:lang w:val="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1" locked="1" layoutInCell="1" allowOverlap="1" wp14:anchorId="5909D9E4" wp14:editId="69F8DB63">
                            <wp:simplePos x="0" y="0"/>
                            <wp:positionH relativeFrom="page">
                              <wp:posOffset>4721860</wp:posOffset>
                            </wp:positionH>
                            <wp:positionV relativeFrom="page">
                              <wp:posOffset>654685</wp:posOffset>
                            </wp:positionV>
                            <wp:extent cx="2424430" cy="640715"/>
                            <wp:effectExtent l="0" t="0" r="0" b="6985"/>
                            <wp:wrapNone/>
                            <wp:docPr id="14" name="Groupe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24430" cy="640715"/>
                                      <a:chOff x="0" y="0"/>
                                      <a:chExt cx="2423143" cy="640715"/>
                                    </a:xfrm>
                                  </wpg:grpSpPr>
                                  <wps:wsp>
                                    <wps:cNvPr id="15" name="Rectangle à coins arrondis 2"/>
                                    <wps:cNvSpPr/>
                                    <wps:spPr>
                                      <a:xfrm>
                                        <a:off x="0" y="0"/>
                                        <a:ext cx="241046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chemeClr val="accent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Rectangle à coins arrondis 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783063" y="0"/>
                                        <a:ext cx="64008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989DF0F" id="Groupe 6" o:spid="_x0000_s1026" style="position:absolute;margin-left:371.8pt;margin-top:51.55pt;width:190.9pt;height:50.45pt;z-index:-251652096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">
            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" fillcolor="#1e3246 [3206]" stroked="f" strokeweight="2pt"/>
            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" fillcolor="#dc3223 [3204]" stroked="f" strokeweight="2pt">
                              <o:lock v:ext="edit" aspectratio="t"/>
                            </v:roundrect>
                            <w10:wrap anchorx="page" anchory="pag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09F779FC" w14:textId="77777777" w:rsidR="00540EC6" w:rsidRPr="009E4BB6" w:rsidRDefault="00540EC6" w:rsidP="0025762D">
            <w:pPr>
              <w:pStyle w:val="Bloctextbulletpoint"/>
              <w:framePr w:wrap="auto" w:vAnchor="margin" w:hAnchor="text" w:yAlign="inline"/>
              <w:numPr>
                <w:ilvl w:val="0"/>
                <w:numId w:val="0"/>
              </w:numPr>
              <w:ind w:left="340"/>
              <w:rPr>
                <w:lang w:val="en-GB"/>
              </w:rPr>
            </w:pPr>
          </w:p>
        </w:tc>
      </w:tr>
    </w:tbl>
    <w:tbl>
      <w:tblPr>
        <w:tblStyle w:val="Tabela-Siatka"/>
        <w:tblpPr w:vertAnchor="page" w:horzAnchor="margin" w:tblpY="2042"/>
        <w:tblW w:w="5000" w:type="pct"/>
        <w:tblLook w:val="04A0" w:firstRow="1" w:lastRow="0" w:firstColumn="1" w:lastColumn="0" w:noHBand="0" w:noVBand="1"/>
      </w:tblPr>
      <w:tblGrid>
        <w:gridCol w:w="8674"/>
      </w:tblGrid>
      <w:tr w:rsidR="00FB574F" w:rsidRPr="0028737B" w14:paraId="7DCBCA2C" w14:textId="77777777" w:rsidTr="009005C3">
        <w:trPr>
          <w:trHeight w:hRule="exact" w:val="3005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2017" w14:textId="5857BDEB" w:rsidR="00107709" w:rsidRPr="00477FDC" w:rsidRDefault="00477FDC" w:rsidP="00DD3A1F">
            <w:pPr>
              <w:pStyle w:val="Tytu"/>
              <w:rPr>
                <w:lang w:val="fr-FR" w:eastAsia="zh-CN"/>
              </w:rPr>
            </w:pPr>
            <w:r w:rsidRPr="00477FDC">
              <w:rPr>
                <w:lang w:val="fr-FR"/>
              </w:rPr>
              <w:t>Alstom dostarczy</w:t>
            </w:r>
            <w:r w:rsidR="00B50EF4" w:rsidRPr="00477FDC">
              <w:rPr>
                <w:lang w:val="fr-FR"/>
              </w:rPr>
              <w:t xml:space="preserve"> </w:t>
            </w:r>
            <w:r w:rsidRPr="00477FDC">
              <w:rPr>
                <w:lang w:val="fr-FR"/>
              </w:rPr>
              <w:t>19 dodatkowych wagonów d</w:t>
            </w:r>
            <w:r w:rsidR="00B50EF4">
              <w:rPr>
                <w:lang w:val="fr-FR"/>
              </w:rPr>
              <w:t>o obsługi</w:t>
            </w:r>
            <w:r w:rsidRPr="00477FDC">
              <w:rPr>
                <w:lang w:val="fr-FR"/>
              </w:rPr>
              <w:t xml:space="preserve"> </w:t>
            </w:r>
            <w:r w:rsidR="00B50EF4" w:rsidRPr="00477FDC">
              <w:rPr>
                <w:lang w:val="fr-FR"/>
              </w:rPr>
              <w:t>11</w:t>
            </w:r>
            <w:r w:rsidR="00B50EF4">
              <w:rPr>
                <w:lang w:val="fr-FR"/>
              </w:rPr>
              <w:t xml:space="preserve"> </w:t>
            </w:r>
            <w:r w:rsidRPr="00477FDC">
              <w:rPr>
                <w:lang w:val="fr-FR"/>
              </w:rPr>
              <w:t xml:space="preserve">linii metra </w:t>
            </w:r>
            <w:r w:rsidR="00347AA1" w:rsidRPr="00477FDC">
              <w:rPr>
                <w:lang w:val="fr-FR"/>
              </w:rPr>
              <w:t>Î</w:t>
            </w:r>
            <w:r w:rsidRPr="00477FDC">
              <w:rPr>
                <w:lang w:val="fr-FR"/>
              </w:rPr>
              <w:t>le-de-France</w:t>
            </w:r>
          </w:p>
        </w:tc>
      </w:tr>
    </w:tbl>
    <w:p w14:paraId="50749EA5" w14:textId="785C9C73" w:rsidR="00477FDC" w:rsidRPr="00C72AB3" w:rsidRDefault="003F5625" w:rsidP="00477FDC">
      <w:pPr>
        <w:pStyle w:val="Text"/>
        <w:rPr>
          <w:color w:val="auto"/>
          <w:lang w:val="pl-PL"/>
        </w:rPr>
      </w:pPr>
      <w:r>
        <w:rPr>
          <w:rStyle w:val="Textred"/>
        </w:rPr>
        <w:t>20</w:t>
      </w:r>
      <w:r w:rsidR="006F625F" w:rsidRPr="00C72AB3">
        <w:rPr>
          <w:rStyle w:val="Textred"/>
          <w:lang w:val="pl-PL"/>
        </w:rPr>
        <w:t xml:space="preserve"> </w:t>
      </w:r>
      <w:r w:rsidR="00DD3A1F" w:rsidRPr="00C72AB3">
        <w:rPr>
          <w:rStyle w:val="Textred"/>
          <w:lang w:val="pl-PL"/>
        </w:rPr>
        <w:t>lipca</w:t>
      </w:r>
      <w:r w:rsidR="006F625F" w:rsidRPr="00C72AB3">
        <w:rPr>
          <w:rStyle w:val="Textred"/>
          <w:lang w:val="pl-PL"/>
        </w:rPr>
        <w:t xml:space="preserve"> </w:t>
      </w:r>
      <w:r w:rsidR="000A0A56" w:rsidRPr="00C72AB3">
        <w:rPr>
          <w:rStyle w:val="Textred"/>
          <w:lang w:val="pl-PL"/>
        </w:rPr>
        <w:t>2021</w:t>
      </w:r>
      <w:r w:rsidR="000A0A56" w:rsidRPr="00C72AB3">
        <w:rPr>
          <w:rStyle w:val="Textred"/>
        </w:rPr>
        <w:t xml:space="preserve">  r.</w:t>
      </w:r>
      <w:r w:rsidR="000A0A56" w:rsidRPr="00C72AB3">
        <w:rPr>
          <w:lang w:val="pl-PL"/>
        </w:rPr>
        <w:t xml:space="preserve"> </w:t>
      </w:r>
      <w:r w:rsidR="009F7B8D" w:rsidRPr="00C72AB3">
        <w:rPr>
          <w:lang w:val="pl-PL"/>
        </w:rPr>
        <w:t xml:space="preserve">– </w:t>
      </w:r>
      <w:r w:rsidR="00477FDC" w:rsidRPr="00C72AB3">
        <w:rPr>
          <w:color w:val="auto"/>
          <w:lang w:val="pl-PL"/>
        </w:rPr>
        <w:t>Alstom dostarczy 19</w:t>
      </w:r>
      <w:r w:rsidR="00A05CCA" w:rsidRPr="00C72AB3">
        <w:rPr>
          <w:color w:val="auto"/>
          <w:lang w:val="pl-PL"/>
        </w:rPr>
        <w:t xml:space="preserve"> pociągów</w:t>
      </w:r>
      <w:r w:rsidR="00477FDC" w:rsidRPr="00C72AB3">
        <w:rPr>
          <w:color w:val="auto"/>
          <w:lang w:val="pl-PL"/>
        </w:rPr>
        <w:t xml:space="preserve"> </w:t>
      </w:r>
      <w:r w:rsidR="00D07529" w:rsidRPr="00C72AB3">
        <w:rPr>
          <w:color w:val="auto"/>
          <w:lang w:val="pl-PL"/>
        </w:rPr>
        <w:t xml:space="preserve">5-wagonowych </w:t>
      </w:r>
      <w:r w:rsidR="00477FDC" w:rsidRPr="00C72AB3">
        <w:rPr>
          <w:color w:val="auto"/>
          <w:lang w:val="pl-PL"/>
        </w:rPr>
        <w:t>MP14</w:t>
      </w:r>
      <w:r w:rsidR="00477FDC" w:rsidRPr="00C72AB3">
        <w:rPr>
          <w:rStyle w:val="Odwoanieprzypisudolnego"/>
          <w:color w:val="auto"/>
          <w:lang w:val="pl-PL"/>
        </w:rPr>
        <w:footnoteReference w:id="1"/>
      </w:r>
      <w:r w:rsidR="00477FDC" w:rsidRPr="00C72AB3">
        <w:rPr>
          <w:color w:val="auto"/>
          <w:lang w:val="pl-PL"/>
        </w:rPr>
        <w:t xml:space="preserve"> z kabiną maszynisty </w:t>
      </w:r>
      <w:r>
        <w:rPr>
          <w:color w:val="auto"/>
          <w:lang w:val="pl-PL"/>
        </w:rPr>
        <w:br/>
      </w:r>
      <w:r w:rsidR="00D07529" w:rsidRPr="00C72AB3">
        <w:rPr>
          <w:color w:val="auto"/>
          <w:lang w:val="pl-PL"/>
        </w:rPr>
        <w:t xml:space="preserve">do obsługi </w:t>
      </w:r>
      <w:r w:rsidR="00C77454" w:rsidRPr="00C72AB3">
        <w:rPr>
          <w:color w:val="auto"/>
          <w:lang w:val="pl-PL"/>
        </w:rPr>
        <w:t xml:space="preserve">11 </w:t>
      </w:r>
      <w:r w:rsidR="00477FDC" w:rsidRPr="00C72AB3">
        <w:rPr>
          <w:color w:val="auto"/>
          <w:lang w:val="pl-PL"/>
        </w:rPr>
        <w:t xml:space="preserve">linii metra </w:t>
      </w:r>
      <w:proofErr w:type="spellStart"/>
      <w:r w:rsidR="00477FDC" w:rsidRPr="00C72AB3">
        <w:rPr>
          <w:color w:val="auto"/>
          <w:lang w:val="pl-PL"/>
        </w:rPr>
        <w:t>Île</w:t>
      </w:r>
      <w:proofErr w:type="spellEnd"/>
      <w:r w:rsidR="00477FDC" w:rsidRPr="00C72AB3">
        <w:rPr>
          <w:color w:val="auto"/>
          <w:lang w:val="pl-PL"/>
        </w:rPr>
        <w:t xml:space="preserve">-de-France </w:t>
      </w:r>
      <w:proofErr w:type="spellStart"/>
      <w:r w:rsidR="00477FDC" w:rsidRPr="00C72AB3">
        <w:rPr>
          <w:color w:val="auto"/>
          <w:lang w:val="pl-PL"/>
        </w:rPr>
        <w:t>Mobilités</w:t>
      </w:r>
      <w:proofErr w:type="spellEnd"/>
      <w:r w:rsidR="00477FDC" w:rsidRPr="00C72AB3">
        <w:rPr>
          <w:color w:val="auto"/>
          <w:lang w:val="pl-PL"/>
        </w:rPr>
        <w:t xml:space="preserve">, </w:t>
      </w:r>
      <w:r w:rsidR="00C77454" w:rsidRPr="00C72AB3">
        <w:rPr>
          <w:color w:val="auto"/>
          <w:lang w:val="pl-PL"/>
        </w:rPr>
        <w:t xml:space="preserve">zarządzającej </w:t>
      </w:r>
      <w:r w:rsidR="00477FDC" w:rsidRPr="00C72AB3">
        <w:rPr>
          <w:color w:val="auto"/>
          <w:lang w:val="pl-PL"/>
        </w:rPr>
        <w:t>przez RATP</w:t>
      </w:r>
      <w:r w:rsidR="00477FDC" w:rsidRPr="00C72AB3">
        <w:rPr>
          <w:rStyle w:val="Odwoanieprzypisudolnego"/>
          <w:color w:val="auto"/>
          <w:lang w:val="pl-PL"/>
        </w:rPr>
        <w:footnoteReference w:id="2"/>
      </w:r>
      <w:r w:rsidR="00D07529" w:rsidRPr="00C72AB3">
        <w:rPr>
          <w:color w:val="auto"/>
          <w:lang w:val="pl-PL"/>
        </w:rPr>
        <w:t>. Wartość zamówienia wynosi</w:t>
      </w:r>
      <w:r w:rsidR="00477FDC" w:rsidRPr="00C72AB3">
        <w:rPr>
          <w:color w:val="auto"/>
          <w:lang w:val="pl-PL"/>
        </w:rPr>
        <w:t xml:space="preserve"> 132 mln euro</w:t>
      </w:r>
      <w:r w:rsidR="00477FDC" w:rsidRPr="00C72AB3">
        <w:rPr>
          <w:rStyle w:val="Odwoanieprzypisudolnego"/>
          <w:color w:val="auto"/>
          <w:lang w:val="pl-PL"/>
        </w:rPr>
        <w:footnoteReference w:id="3"/>
      </w:r>
      <w:r w:rsidR="00347AA1">
        <w:rPr>
          <w:color w:val="auto"/>
          <w:lang w:val="pl-PL"/>
        </w:rPr>
        <w:t>.</w:t>
      </w:r>
      <w:r w:rsidR="00D07529" w:rsidRPr="00C72AB3">
        <w:rPr>
          <w:color w:val="auto"/>
          <w:lang w:val="pl-PL"/>
        </w:rPr>
        <w:t xml:space="preserve"> </w:t>
      </w:r>
      <w:r w:rsidR="00347AA1">
        <w:rPr>
          <w:color w:val="auto"/>
          <w:lang w:val="pl-PL"/>
        </w:rPr>
        <w:t>W</w:t>
      </w:r>
      <w:r w:rsidR="00477FDC" w:rsidRPr="00C72AB3">
        <w:rPr>
          <w:color w:val="auto"/>
          <w:lang w:val="pl-PL"/>
        </w:rPr>
        <w:t xml:space="preserve"> </w:t>
      </w:r>
      <w:r w:rsidR="00347AA1">
        <w:rPr>
          <w:color w:val="auto"/>
          <w:lang w:val="pl-PL"/>
        </w:rPr>
        <w:t xml:space="preserve">całości </w:t>
      </w:r>
      <w:r w:rsidR="00477FDC" w:rsidRPr="00C72AB3">
        <w:rPr>
          <w:color w:val="auto"/>
          <w:lang w:val="pl-PL"/>
        </w:rPr>
        <w:t xml:space="preserve">finansowane przez </w:t>
      </w:r>
      <w:proofErr w:type="spellStart"/>
      <w:r w:rsidR="00477FDC" w:rsidRPr="00C72AB3">
        <w:rPr>
          <w:color w:val="auto"/>
          <w:lang w:val="pl-PL"/>
        </w:rPr>
        <w:t>Île</w:t>
      </w:r>
      <w:proofErr w:type="spellEnd"/>
      <w:r w:rsidR="00477FDC" w:rsidRPr="00C72AB3">
        <w:rPr>
          <w:color w:val="auto"/>
          <w:lang w:val="pl-PL"/>
        </w:rPr>
        <w:t xml:space="preserve">-de-France </w:t>
      </w:r>
      <w:proofErr w:type="spellStart"/>
      <w:r w:rsidR="00477FDC" w:rsidRPr="00C72AB3">
        <w:rPr>
          <w:color w:val="auto"/>
          <w:lang w:val="pl-PL"/>
        </w:rPr>
        <w:t>Mobilités</w:t>
      </w:r>
      <w:proofErr w:type="spellEnd"/>
      <w:r w:rsidR="00477FDC" w:rsidRPr="00C72AB3">
        <w:rPr>
          <w:color w:val="auto"/>
          <w:lang w:val="pl-PL"/>
        </w:rPr>
        <w:t xml:space="preserve"> </w:t>
      </w:r>
      <w:proofErr w:type="spellStart"/>
      <w:r w:rsidR="00347AA1">
        <w:rPr>
          <w:color w:val="auto"/>
          <w:lang w:val="pl-PL"/>
        </w:rPr>
        <w:t>zamówienie</w:t>
      </w:r>
      <w:r w:rsidR="00D07529" w:rsidRPr="00C72AB3">
        <w:rPr>
          <w:color w:val="auto"/>
          <w:lang w:val="pl-PL"/>
        </w:rPr>
        <w:t>jest</w:t>
      </w:r>
      <w:proofErr w:type="spellEnd"/>
      <w:r w:rsidR="00D07529" w:rsidRPr="00C72AB3">
        <w:rPr>
          <w:color w:val="auto"/>
          <w:lang w:val="pl-PL"/>
        </w:rPr>
        <w:t xml:space="preserve"> realizacją opcji, </w:t>
      </w:r>
      <w:r w:rsidR="00347AA1">
        <w:rPr>
          <w:color w:val="auto"/>
          <w:lang w:val="pl-PL"/>
        </w:rPr>
        <w:t>będącą częścią</w:t>
      </w:r>
      <w:r w:rsidR="00477FDC" w:rsidRPr="00C72AB3">
        <w:rPr>
          <w:color w:val="auto"/>
          <w:lang w:val="pl-PL"/>
        </w:rPr>
        <w:t xml:space="preserve"> umowy podpisanej w marcu 2015 r. między RATP (upoważnionym przez </w:t>
      </w:r>
      <w:proofErr w:type="spellStart"/>
      <w:r w:rsidR="00477FDC" w:rsidRPr="00C72AB3">
        <w:rPr>
          <w:color w:val="auto"/>
          <w:lang w:val="pl-PL"/>
        </w:rPr>
        <w:t>Île</w:t>
      </w:r>
      <w:proofErr w:type="spellEnd"/>
      <w:r w:rsidR="00477FDC" w:rsidRPr="00C72AB3">
        <w:rPr>
          <w:color w:val="auto"/>
          <w:lang w:val="pl-PL"/>
        </w:rPr>
        <w:t xml:space="preserve">-de-France </w:t>
      </w:r>
      <w:proofErr w:type="spellStart"/>
      <w:r w:rsidR="00477FDC" w:rsidRPr="00C72AB3">
        <w:rPr>
          <w:color w:val="auto"/>
          <w:lang w:val="pl-PL"/>
        </w:rPr>
        <w:t>Mobilités</w:t>
      </w:r>
      <w:proofErr w:type="spellEnd"/>
      <w:r w:rsidR="00477FDC" w:rsidRPr="00C72AB3">
        <w:rPr>
          <w:color w:val="auto"/>
          <w:lang w:val="pl-PL"/>
        </w:rPr>
        <w:t>), a Alstom na dostawę 217 pociągów MP14</w:t>
      </w:r>
      <w:r w:rsidR="00347AA1">
        <w:rPr>
          <w:color w:val="auto"/>
          <w:lang w:val="pl-PL"/>
        </w:rPr>
        <w:t xml:space="preserve">. </w:t>
      </w:r>
      <w:r w:rsidR="00477FDC" w:rsidRPr="00C72AB3">
        <w:rPr>
          <w:color w:val="auto"/>
          <w:lang w:val="pl-PL"/>
        </w:rPr>
        <w:t xml:space="preserve">Umowa ta wpisuje się w strategię </w:t>
      </w:r>
      <w:proofErr w:type="spellStart"/>
      <w:r w:rsidR="00477FDC" w:rsidRPr="00C72AB3">
        <w:rPr>
          <w:color w:val="auto"/>
          <w:lang w:val="pl-PL"/>
        </w:rPr>
        <w:t>Île</w:t>
      </w:r>
      <w:proofErr w:type="spellEnd"/>
      <w:r w:rsidR="00477FDC" w:rsidRPr="00C72AB3">
        <w:rPr>
          <w:color w:val="auto"/>
          <w:lang w:val="pl-PL"/>
        </w:rPr>
        <w:t xml:space="preserve">-de-France </w:t>
      </w:r>
      <w:proofErr w:type="spellStart"/>
      <w:r w:rsidR="00477FDC" w:rsidRPr="00C72AB3">
        <w:rPr>
          <w:color w:val="auto"/>
          <w:lang w:val="pl-PL"/>
        </w:rPr>
        <w:t>Mobilités</w:t>
      </w:r>
      <w:proofErr w:type="spellEnd"/>
      <w:r w:rsidR="001C1D45" w:rsidRPr="00C72AB3">
        <w:rPr>
          <w:color w:val="auto"/>
          <w:lang w:val="pl-PL"/>
        </w:rPr>
        <w:t>,</w:t>
      </w:r>
      <w:r w:rsidR="00477FDC" w:rsidRPr="00C72AB3">
        <w:rPr>
          <w:color w:val="auto"/>
          <w:lang w:val="pl-PL"/>
        </w:rPr>
        <w:t xml:space="preserve"> dotyczącą modernizacji całego taboru </w:t>
      </w:r>
      <w:r w:rsidR="001C1D45" w:rsidRPr="00C72AB3">
        <w:rPr>
          <w:color w:val="auto"/>
          <w:lang w:val="pl-PL"/>
        </w:rPr>
        <w:t xml:space="preserve">sieci </w:t>
      </w:r>
      <w:proofErr w:type="spellStart"/>
      <w:r w:rsidR="00477FDC" w:rsidRPr="00C72AB3">
        <w:rPr>
          <w:color w:val="auto"/>
          <w:lang w:val="pl-PL"/>
        </w:rPr>
        <w:t>Île</w:t>
      </w:r>
      <w:proofErr w:type="spellEnd"/>
      <w:r w:rsidR="00477FDC" w:rsidRPr="00C72AB3">
        <w:rPr>
          <w:color w:val="auto"/>
          <w:lang w:val="pl-PL"/>
        </w:rPr>
        <w:t xml:space="preserve">-de-France </w:t>
      </w:r>
      <w:proofErr w:type="spellStart"/>
      <w:r w:rsidR="00477FDC" w:rsidRPr="00C72AB3">
        <w:rPr>
          <w:color w:val="auto"/>
          <w:lang w:val="pl-PL"/>
        </w:rPr>
        <w:t>Mobilités</w:t>
      </w:r>
      <w:proofErr w:type="spellEnd"/>
      <w:r w:rsidR="00347AA1">
        <w:rPr>
          <w:color w:val="auto"/>
          <w:lang w:val="pl-PL"/>
        </w:rPr>
        <w:t xml:space="preserve"> i obejmuje 15 lat oraz </w:t>
      </w:r>
      <w:r w:rsidR="00EC23D1">
        <w:rPr>
          <w:color w:val="auto"/>
          <w:lang w:val="pl-PL"/>
        </w:rPr>
        <w:t xml:space="preserve">ma </w:t>
      </w:r>
      <w:r w:rsidR="00347AA1">
        <w:rPr>
          <w:color w:val="auto"/>
          <w:lang w:val="pl-PL"/>
        </w:rPr>
        <w:t>wartość ponad 2 mld euro.</w:t>
      </w:r>
    </w:p>
    <w:p w14:paraId="24F6F13E" w14:textId="1DC91F12" w:rsidR="00477FDC" w:rsidRPr="00C72AB3" w:rsidRDefault="00477FDC" w:rsidP="00477FDC">
      <w:pPr>
        <w:pStyle w:val="Text"/>
        <w:rPr>
          <w:color w:val="auto"/>
          <w:lang w:val="pl-PL"/>
        </w:rPr>
      </w:pPr>
    </w:p>
    <w:p w14:paraId="028251F8" w14:textId="4500F609" w:rsidR="00477FDC" w:rsidRPr="00C72AB3" w:rsidRDefault="00A05CCA" w:rsidP="00477FDC">
      <w:pPr>
        <w:pStyle w:val="Text"/>
        <w:rPr>
          <w:color w:val="auto"/>
          <w:lang w:val="pl-PL"/>
        </w:rPr>
      </w:pPr>
      <w:r w:rsidRPr="00C72AB3">
        <w:rPr>
          <w:color w:val="auto"/>
          <w:lang w:val="pl-PL"/>
        </w:rPr>
        <w:t>Ramowy kontrakt</w:t>
      </w:r>
      <w:r w:rsidR="00D07529" w:rsidRPr="00C72AB3">
        <w:rPr>
          <w:color w:val="auto"/>
          <w:lang w:val="pl-PL"/>
        </w:rPr>
        <w:t xml:space="preserve"> </w:t>
      </w:r>
      <w:r w:rsidR="00477FDC" w:rsidRPr="00C72AB3">
        <w:rPr>
          <w:color w:val="auto"/>
          <w:lang w:val="pl-PL"/>
        </w:rPr>
        <w:t>obejmował 35</w:t>
      </w:r>
      <w:r w:rsidR="00AD4457" w:rsidRPr="00C72AB3">
        <w:rPr>
          <w:color w:val="auto"/>
          <w:lang w:val="pl-PL"/>
        </w:rPr>
        <w:t xml:space="preserve"> automatycznych</w:t>
      </w:r>
      <w:r w:rsidRPr="00C72AB3">
        <w:rPr>
          <w:color w:val="auto"/>
          <w:lang w:val="pl-PL"/>
        </w:rPr>
        <w:t xml:space="preserve"> pociągów 8 - wagonowych</w:t>
      </w:r>
      <w:r w:rsidR="00477FDC" w:rsidRPr="00C72AB3">
        <w:rPr>
          <w:color w:val="auto"/>
          <w:lang w:val="pl-PL"/>
        </w:rPr>
        <w:t xml:space="preserve"> d</w:t>
      </w:r>
      <w:r w:rsidRPr="00C72AB3">
        <w:rPr>
          <w:color w:val="auto"/>
          <w:lang w:val="pl-PL"/>
        </w:rPr>
        <w:t>o obsługi</w:t>
      </w:r>
      <w:r w:rsidR="00477FDC" w:rsidRPr="00C72AB3">
        <w:rPr>
          <w:color w:val="auto"/>
          <w:lang w:val="pl-PL"/>
        </w:rPr>
        <w:t xml:space="preserve"> </w:t>
      </w:r>
      <w:r w:rsidRPr="00C72AB3">
        <w:rPr>
          <w:color w:val="auto"/>
          <w:lang w:val="pl-PL"/>
        </w:rPr>
        <w:t xml:space="preserve">14 </w:t>
      </w:r>
      <w:r w:rsidR="00477FDC" w:rsidRPr="00C72AB3">
        <w:rPr>
          <w:color w:val="auto"/>
          <w:lang w:val="pl-PL"/>
        </w:rPr>
        <w:t>linii</w:t>
      </w:r>
      <w:r w:rsidRPr="00C72AB3">
        <w:rPr>
          <w:color w:val="auto"/>
          <w:lang w:val="pl-PL"/>
        </w:rPr>
        <w:t xml:space="preserve"> metra. </w:t>
      </w:r>
      <w:r w:rsidR="00477FDC" w:rsidRPr="00C72AB3">
        <w:rPr>
          <w:color w:val="auto"/>
          <w:lang w:val="pl-PL"/>
        </w:rPr>
        <w:t xml:space="preserve">Pierwsza </w:t>
      </w:r>
      <w:r w:rsidRPr="00C72AB3">
        <w:rPr>
          <w:color w:val="auto"/>
          <w:lang w:val="pl-PL"/>
        </w:rPr>
        <w:t>część umowy</w:t>
      </w:r>
      <w:r w:rsidR="00477FDC" w:rsidRPr="00C72AB3">
        <w:rPr>
          <w:color w:val="auto"/>
          <w:lang w:val="pl-PL"/>
        </w:rPr>
        <w:t xml:space="preserve"> na 20 dodatkowych </w:t>
      </w:r>
      <w:r w:rsidRPr="00C72AB3">
        <w:rPr>
          <w:color w:val="auto"/>
          <w:lang w:val="pl-PL"/>
        </w:rPr>
        <w:t xml:space="preserve">6 - wagonowych pociągów </w:t>
      </w:r>
      <w:r w:rsidR="00477FDC" w:rsidRPr="00C72AB3">
        <w:rPr>
          <w:color w:val="auto"/>
          <w:lang w:val="pl-PL"/>
        </w:rPr>
        <w:t>metra została zrealizowana w styczniu 2017 r. dla linii 4</w:t>
      </w:r>
      <w:r w:rsidR="00347AA1">
        <w:rPr>
          <w:color w:val="auto"/>
          <w:lang w:val="pl-PL"/>
        </w:rPr>
        <w:t>. D</w:t>
      </w:r>
      <w:r w:rsidR="00347AA1" w:rsidRPr="00C72AB3">
        <w:rPr>
          <w:color w:val="auto"/>
          <w:lang w:val="pl-PL"/>
        </w:rPr>
        <w:t>rug</w:t>
      </w:r>
      <w:r w:rsidR="00347AA1">
        <w:rPr>
          <w:color w:val="auto"/>
          <w:lang w:val="pl-PL"/>
        </w:rPr>
        <w:t>ą</w:t>
      </w:r>
      <w:r w:rsidR="00347AA1" w:rsidRPr="00C72AB3">
        <w:rPr>
          <w:color w:val="auto"/>
          <w:lang w:val="pl-PL"/>
        </w:rPr>
        <w:t xml:space="preserve"> </w:t>
      </w:r>
      <w:r w:rsidRPr="00C72AB3">
        <w:rPr>
          <w:color w:val="auto"/>
          <w:lang w:val="pl-PL"/>
        </w:rPr>
        <w:t xml:space="preserve">część </w:t>
      </w:r>
      <w:r w:rsidR="00347AA1">
        <w:rPr>
          <w:color w:val="auto"/>
          <w:lang w:val="pl-PL"/>
        </w:rPr>
        <w:t>kontraktu</w:t>
      </w:r>
      <w:r w:rsidR="004378AA">
        <w:rPr>
          <w:color w:val="auto"/>
          <w:lang w:val="pl-PL"/>
        </w:rPr>
        <w:t>,</w:t>
      </w:r>
      <w:r w:rsidR="00347AA1">
        <w:rPr>
          <w:color w:val="auto"/>
          <w:lang w:val="pl-PL"/>
        </w:rPr>
        <w:t xml:space="preserve"> </w:t>
      </w:r>
      <w:r w:rsidRPr="00C72AB3">
        <w:rPr>
          <w:color w:val="auto"/>
          <w:lang w:val="pl-PL"/>
        </w:rPr>
        <w:t>na</w:t>
      </w:r>
      <w:r w:rsidR="00477FDC" w:rsidRPr="00C72AB3">
        <w:rPr>
          <w:color w:val="auto"/>
          <w:lang w:val="pl-PL"/>
        </w:rPr>
        <w:t xml:space="preserve"> 20 dodatkowych </w:t>
      </w:r>
      <w:r w:rsidR="00431EC5" w:rsidRPr="00C72AB3">
        <w:rPr>
          <w:color w:val="auto"/>
          <w:lang w:val="pl-PL"/>
        </w:rPr>
        <w:t xml:space="preserve">5-wagonowych </w:t>
      </w:r>
      <w:r w:rsidR="00477FDC" w:rsidRPr="00C72AB3">
        <w:rPr>
          <w:color w:val="auto"/>
          <w:lang w:val="pl-PL"/>
        </w:rPr>
        <w:t xml:space="preserve">pociągów (z kabinami maszynisty) </w:t>
      </w:r>
      <w:r w:rsidR="00347AA1" w:rsidRPr="00C72AB3">
        <w:rPr>
          <w:color w:val="auto"/>
          <w:lang w:val="pl-PL"/>
        </w:rPr>
        <w:t>do obsługi linii 11</w:t>
      </w:r>
      <w:r w:rsidR="004378AA">
        <w:rPr>
          <w:color w:val="auto"/>
          <w:lang w:val="pl-PL"/>
        </w:rPr>
        <w:t>,</w:t>
      </w:r>
      <w:r w:rsidR="00347AA1">
        <w:rPr>
          <w:color w:val="auto"/>
          <w:lang w:val="pl-PL"/>
        </w:rPr>
        <w:t xml:space="preserve"> zrealizowano </w:t>
      </w:r>
      <w:r w:rsidR="00477FDC" w:rsidRPr="00C72AB3">
        <w:rPr>
          <w:color w:val="auto"/>
          <w:lang w:val="pl-PL"/>
        </w:rPr>
        <w:t>w lutym 2018 r.</w:t>
      </w:r>
    </w:p>
    <w:p w14:paraId="5C8F3E32" w14:textId="77777777" w:rsidR="00477FDC" w:rsidRPr="00C72AB3" w:rsidRDefault="00477FDC" w:rsidP="00477FDC">
      <w:pPr>
        <w:pStyle w:val="Text"/>
        <w:rPr>
          <w:color w:val="auto"/>
          <w:lang w:val="pl-PL"/>
        </w:rPr>
      </w:pPr>
    </w:p>
    <w:p w14:paraId="7E51EE11" w14:textId="3126ADC3" w:rsidR="00477FDC" w:rsidRPr="009D7F14" w:rsidRDefault="00F40DCA" w:rsidP="00477FDC">
      <w:pPr>
        <w:pStyle w:val="Text"/>
        <w:rPr>
          <w:b/>
          <w:bCs/>
          <w:i/>
          <w:iCs/>
          <w:color w:val="auto"/>
          <w:lang w:val="pl-PL"/>
        </w:rPr>
      </w:pPr>
      <w:r>
        <w:rPr>
          <w:i/>
          <w:iCs/>
          <w:color w:val="auto"/>
          <w:lang w:val="pl-PL"/>
        </w:rPr>
        <w:t>„</w:t>
      </w:r>
      <w:r w:rsidR="00D6557B" w:rsidRPr="009D7F14">
        <w:rPr>
          <w:i/>
          <w:iCs/>
          <w:color w:val="auto"/>
          <w:lang w:val="pl-PL"/>
        </w:rPr>
        <w:t>P</w:t>
      </w:r>
      <w:r w:rsidR="00477FDC" w:rsidRPr="009D7F14">
        <w:rPr>
          <w:i/>
          <w:iCs/>
          <w:color w:val="auto"/>
          <w:lang w:val="pl-PL"/>
        </w:rPr>
        <w:t xml:space="preserve">ierwsze pociągi MP14 </w:t>
      </w:r>
      <w:r w:rsidR="00D6557B" w:rsidRPr="009D7F14">
        <w:rPr>
          <w:i/>
          <w:iCs/>
          <w:color w:val="auto"/>
          <w:lang w:val="pl-PL"/>
        </w:rPr>
        <w:t xml:space="preserve">weszły </w:t>
      </w:r>
      <w:r w:rsidR="00477FDC" w:rsidRPr="009D7F14">
        <w:rPr>
          <w:i/>
          <w:iCs/>
          <w:color w:val="auto"/>
          <w:lang w:val="pl-PL"/>
        </w:rPr>
        <w:t xml:space="preserve">do eksploatacji </w:t>
      </w:r>
      <w:r w:rsidR="00347AA1" w:rsidRPr="00411C64">
        <w:rPr>
          <w:i/>
          <w:iCs/>
          <w:color w:val="auto"/>
          <w:lang w:val="pl-PL"/>
        </w:rPr>
        <w:t>na linii 14</w:t>
      </w:r>
      <w:r w:rsidR="00347AA1">
        <w:rPr>
          <w:i/>
          <w:iCs/>
          <w:color w:val="auto"/>
          <w:lang w:val="pl-PL"/>
        </w:rPr>
        <w:t xml:space="preserve"> </w:t>
      </w:r>
      <w:r w:rsidR="00477FDC" w:rsidRPr="00411C64">
        <w:rPr>
          <w:i/>
          <w:iCs/>
          <w:color w:val="auto"/>
          <w:lang w:val="pl-PL"/>
        </w:rPr>
        <w:t>w październiku 2020 r.</w:t>
      </w:r>
      <w:r w:rsidR="00D6557B" w:rsidRPr="009D7F14">
        <w:rPr>
          <w:i/>
          <w:iCs/>
          <w:color w:val="auto"/>
          <w:lang w:val="pl-PL"/>
        </w:rPr>
        <w:t xml:space="preserve"> </w:t>
      </w:r>
      <w:r w:rsidR="00477FDC" w:rsidRPr="009D7F14">
        <w:rPr>
          <w:i/>
          <w:iCs/>
          <w:color w:val="auto"/>
          <w:lang w:val="pl-PL"/>
        </w:rPr>
        <w:t xml:space="preserve">Stopniowe pojawianie się </w:t>
      </w:r>
      <w:r w:rsidR="00701E1F" w:rsidRPr="00C72AB3">
        <w:rPr>
          <w:i/>
          <w:iCs/>
          <w:color w:val="auto"/>
          <w:lang w:val="pl-PL"/>
        </w:rPr>
        <w:t xml:space="preserve">kolejnych </w:t>
      </w:r>
      <w:r w:rsidR="00701E1F" w:rsidRPr="009D7F14">
        <w:rPr>
          <w:i/>
          <w:iCs/>
          <w:color w:val="auto"/>
          <w:lang w:val="pl-PL"/>
        </w:rPr>
        <w:t xml:space="preserve">pociągów </w:t>
      </w:r>
      <w:r w:rsidR="00477FDC" w:rsidRPr="009D7F14">
        <w:rPr>
          <w:i/>
          <w:iCs/>
          <w:color w:val="auto"/>
          <w:lang w:val="pl-PL"/>
        </w:rPr>
        <w:t xml:space="preserve">MP14 na liniach 14, 11 i 4 poprawi codzienne </w:t>
      </w:r>
      <w:r w:rsidR="00347AA1">
        <w:rPr>
          <w:i/>
          <w:iCs/>
          <w:color w:val="auto"/>
          <w:lang w:val="pl-PL"/>
        </w:rPr>
        <w:t>podróże</w:t>
      </w:r>
      <w:r w:rsidR="00347AA1" w:rsidRPr="009D7F14">
        <w:rPr>
          <w:i/>
          <w:iCs/>
          <w:color w:val="auto"/>
          <w:lang w:val="pl-PL"/>
        </w:rPr>
        <w:t xml:space="preserve"> </w:t>
      </w:r>
      <w:r w:rsidR="00477FDC" w:rsidRPr="009D7F14">
        <w:rPr>
          <w:i/>
          <w:iCs/>
          <w:color w:val="auto"/>
          <w:lang w:val="pl-PL"/>
        </w:rPr>
        <w:t xml:space="preserve">setek tysięcy pasażerów w Paryżu i regionie </w:t>
      </w:r>
      <w:proofErr w:type="spellStart"/>
      <w:r w:rsidR="00477FDC" w:rsidRPr="009D7F14">
        <w:rPr>
          <w:i/>
          <w:iCs/>
          <w:color w:val="auto"/>
          <w:lang w:val="pl-PL"/>
        </w:rPr>
        <w:t>Île</w:t>
      </w:r>
      <w:proofErr w:type="spellEnd"/>
      <w:r w:rsidR="00477FDC" w:rsidRPr="009D7F14">
        <w:rPr>
          <w:i/>
          <w:iCs/>
          <w:color w:val="auto"/>
          <w:lang w:val="pl-PL"/>
        </w:rPr>
        <w:t>-de-France</w:t>
      </w:r>
      <w:r w:rsidR="00C72AB3">
        <w:rPr>
          <w:i/>
          <w:iCs/>
          <w:color w:val="auto"/>
          <w:lang w:val="pl-PL"/>
        </w:rPr>
        <w:t>.</w:t>
      </w:r>
      <w:r w:rsidR="00701E1F" w:rsidRPr="009D7F14">
        <w:rPr>
          <w:i/>
          <w:iCs/>
          <w:color w:val="auto"/>
          <w:lang w:val="pl-PL"/>
        </w:rPr>
        <w:t xml:space="preserve"> Jesteśmy niezwykle dumni z zaufania, jakim po raz kolejny obdarzył nas </w:t>
      </w:r>
      <w:proofErr w:type="spellStart"/>
      <w:r w:rsidR="00701E1F" w:rsidRPr="009D7F14">
        <w:rPr>
          <w:i/>
          <w:iCs/>
          <w:color w:val="auto"/>
          <w:lang w:val="pl-PL"/>
        </w:rPr>
        <w:t>Île</w:t>
      </w:r>
      <w:proofErr w:type="spellEnd"/>
      <w:r w:rsidR="00701E1F" w:rsidRPr="009D7F14">
        <w:rPr>
          <w:i/>
          <w:iCs/>
          <w:color w:val="auto"/>
          <w:lang w:val="pl-PL"/>
        </w:rPr>
        <w:t xml:space="preserve">-de-France </w:t>
      </w:r>
      <w:proofErr w:type="spellStart"/>
      <w:r w:rsidR="00701E1F" w:rsidRPr="009D7F14">
        <w:rPr>
          <w:i/>
          <w:iCs/>
          <w:color w:val="auto"/>
          <w:lang w:val="pl-PL"/>
        </w:rPr>
        <w:t>Mobilités</w:t>
      </w:r>
      <w:proofErr w:type="spellEnd"/>
      <w:r w:rsidR="00701E1F" w:rsidRPr="009D7F14">
        <w:rPr>
          <w:i/>
          <w:iCs/>
          <w:color w:val="auto"/>
          <w:lang w:val="pl-PL"/>
        </w:rPr>
        <w:t xml:space="preserve"> i RATP” </w:t>
      </w:r>
      <w:r w:rsidR="00477FDC" w:rsidRPr="009D7F14">
        <w:rPr>
          <w:b/>
          <w:bCs/>
          <w:i/>
          <w:iCs/>
          <w:color w:val="auto"/>
          <w:lang w:val="pl-PL"/>
        </w:rPr>
        <w:t xml:space="preserve">- powiedział Jean-Baptiste </w:t>
      </w:r>
      <w:proofErr w:type="spellStart"/>
      <w:r w:rsidR="00477FDC" w:rsidRPr="009D7F14">
        <w:rPr>
          <w:b/>
          <w:bCs/>
          <w:i/>
          <w:iCs/>
          <w:color w:val="auto"/>
          <w:lang w:val="pl-PL"/>
        </w:rPr>
        <w:t>Eyméoud</w:t>
      </w:r>
      <w:proofErr w:type="spellEnd"/>
      <w:r w:rsidR="00477FDC" w:rsidRPr="009D7F14">
        <w:rPr>
          <w:b/>
          <w:bCs/>
          <w:i/>
          <w:iCs/>
          <w:color w:val="auto"/>
          <w:lang w:val="pl-PL"/>
        </w:rPr>
        <w:t>, prezes Alstom France.</w:t>
      </w:r>
    </w:p>
    <w:p w14:paraId="38B4AB06" w14:textId="0611CD44" w:rsidR="00C72AB3" w:rsidRDefault="00C72AB3" w:rsidP="00477FDC">
      <w:pPr>
        <w:pStyle w:val="Text"/>
        <w:rPr>
          <w:color w:val="FF0000"/>
          <w:lang w:val="pl-PL"/>
        </w:rPr>
      </w:pPr>
    </w:p>
    <w:p w14:paraId="0095DFF6" w14:textId="67E79C9A" w:rsidR="00701E1F" w:rsidRPr="00C72AB3" w:rsidRDefault="00701E1F" w:rsidP="00E40E88">
      <w:pPr>
        <w:pStyle w:val="Text"/>
        <w:rPr>
          <w:color w:val="auto"/>
          <w:lang w:val="pl-PL"/>
        </w:rPr>
      </w:pPr>
      <w:r w:rsidRPr="00C72AB3">
        <w:rPr>
          <w:color w:val="auto"/>
          <w:lang w:val="pl-PL"/>
        </w:rPr>
        <w:t xml:space="preserve">Wnętrza pociągów MP14, zostały </w:t>
      </w:r>
      <w:r w:rsidR="00746DA9">
        <w:rPr>
          <w:color w:val="auto"/>
          <w:lang w:val="pl-PL"/>
        </w:rPr>
        <w:t xml:space="preserve">zaprojektowane </w:t>
      </w:r>
      <w:r w:rsidRPr="00C72AB3">
        <w:rPr>
          <w:color w:val="auto"/>
          <w:lang w:val="pl-PL"/>
        </w:rPr>
        <w:t xml:space="preserve">tak, by zwiększyć komfort pasażerów </w:t>
      </w:r>
      <w:r w:rsidR="003F5625">
        <w:rPr>
          <w:color w:val="auto"/>
          <w:lang w:val="pl-PL"/>
        </w:rPr>
        <w:br/>
      </w:r>
      <w:r w:rsidR="00347AA1">
        <w:rPr>
          <w:color w:val="auto"/>
          <w:lang w:val="pl-PL"/>
        </w:rPr>
        <w:t>i</w:t>
      </w:r>
      <w:r w:rsidRPr="00C72AB3">
        <w:rPr>
          <w:color w:val="auto"/>
          <w:lang w:val="pl-PL"/>
        </w:rPr>
        <w:t xml:space="preserve"> stworzyć atmosferę, która jest zarówno przyjazna, jak i kameralna. Obszerne przedziały</w:t>
      </w:r>
      <w:r w:rsidR="00347AA1">
        <w:rPr>
          <w:color w:val="auto"/>
          <w:lang w:val="pl-PL"/>
        </w:rPr>
        <w:t>,</w:t>
      </w:r>
      <w:r w:rsidRPr="00C72AB3">
        <w:rPr>
          <w:color w:val="auto"/>
          <w:lang w:val="pl-PL"/>
        </w:rPr>
        <w:t xml:space="preserve"> dzięki specjalnie wyznaczonym miejscom i siedzeniom o kształcie bumeranga, </w:t>
      </w:r>
      <w:r w:rsidR="00347AA1">
        <w:rPr>
          <w:color w:val="auto"/>
          <w:lang w:val="pl-PL"/>
        </w:rPr>
        <w:t xml:space="preserve">pozwolą na </w:t>
      </w:r>
      <w:r w:rsidR="00347AA1" w:rsidRPr="00C72AB3">
        <w:rPr>
          <w:color w:val="auto"/>
          <w:lang w:val="pl-PL"/>
        </w:rPr>
        <w:t>zwiększ</w:t>
      </w:r>
      <w:r w:rsidR="00347AA1">
        <w:rPr>
          <w:color w:val="auto"/>
          <w:lang w:val="pl-PL"/>
        </w:rPr>
        <w:t>enie</w:t>
      </w:r>
      <w:r w:rsidR="00347AA1" w:rsidRPr="00C72AB3">
        <w:rPr>
          <w:color w:val="auto"/>
          <w:lang w:val="pl-PL"/>
        </w:rPr>
        <w:t xml:space="preserve"> płynnoś</w:t>
      </w:r>
      <w:r w:rsidR="00347AA1">
        <w:rPr>
          <w:color w:val="auto"/>
          <w:lang w:val="pl-PL"/>
        </w:rPr>
        <w:t xml:space="preserve">ci </w:t>
      </w:r>
      <w:r w:rsidRPr="00C72AB3">
        <w:rPr>
          <w:color w:val="auto"/>
          <w:lang w:val="pl-PL"/>
        </w:rPr>
        <w:t>i przepustowoś</w:t>
      </w:r>
      <w:r w:rsidR="00347AA1">
        <w:rPr>
          <w:color w:val="auto"/>
          <w:lang w:val="pl-PL"/>
        </w:rPr>
        <w:t>ci.</w:t>
      </w:r>
      <w:r w:rsidRPr="00C72AB3">
        <w:rPr>
          <w:color w:val="auto"/>
          <w:lang w:val="pl-PL"/>
        </w:rPr>
        <w:t xml:space="preserve"> Pociągi MP14 są wyposażone w oświetlenie LED</w:t>
      </w:r>
      <w:r w:rsidR="00347AA1">
        <w:rPr>
          <w:color w:val="auto"/>
          <w:lang w:val="pl-PL"/>
        </w:rPr>
        <w:t>,</w:t>
      </w:r>
      <w:r w:rsidR="00746DA9">
        <w:rPr>
          <w:color w:val="auto"/>
          <w:lang w:val="pl-PL"/>
        </w:rPr>
        <w:t xml:space="preserve"> </w:t>
      </w:r>
      <w:r w:rsidR="00746DA9" w:rsidRPr="00746DA9">
        <w:rPr>
          <w:color w:val="auto"/>
          <w:lang w:val="pl-PL"/>
        </w:rPr>
        <w:t xml:space="preserve">które </w:t>
      </w:r>
      <w:r w:rsidR="00746DA9">
        <w:rPr>
          <w:color w:val="auto"/>
          <w:lang w:val="pl-PL"/>
        </w:rPr>
        <w:t xml:space="preserve">równomiernie rozmieszczone, </w:t>
      </w:r>
      <w:r w:rsidR="00746DA9" w:rsidRPr="00746DA9">
        <w:rPr>
          <w:color w:val="auto"/>
          <w:lang w:val="pl-PL"/>
        </w:rPr>
        <w:t>zapewnia poczucie bezpieczeństwa, eliminując jednocześnie obszary zacienione.</w:t>
      </w:r>
      <w:r w:rsidR="00347AA1">
        <w:rPr>
          <w:color w:val="auto"/>
          <w:lang w:val="pl-PL"/>
        </w:rPr>
        <w:t xml:space="preserve"> </w:t>
      </w:r>
      <w:r w:rsidR="00746DA9">
        <w:rPr>
          <w:color w:val="auto"/>
          <w:lang w:val="pl-PL"/>
        </w:rPr>
        <w:t xml:space="preserve">Oparcia i uchwyty spełniają </w:t>
      </w:r>
      <w:r w:rsidR="00746DA9" w:rsidRPr="00746DA9">
        <w:rPr>
          <w:color w:val="auto"/>
          <w:lang w:val="pl-PL"/>
        </w:rPr>
        <w:t>norm</w:t>
      </w:r>
      <w:r w:rsidR="00746DA9">
        <w:rPr>
          <w:color w:val="auto"/>
          <w:lang w:val="pl-PL"/>
        </w:rPr>
        <w:t xml:space="preserve">y </w:t>
      </w:r>
      <w:r w:rsidR="00746DA9" w:rsidRPr="00746DA9">
        <w:rPr>
          <w:color w:val="auto"/>
          <w:lang w:val="pl-PL"/>
        </w:rPr>
        <w:t xml:space="preserve">bezpieczeństwa </w:t>
      </w:r>
      <w:r w:rsidR="00746DA9">
        <w:rPr>
          <w:color w:val="auto"/>
          <w:lang w:val="pl-PL"/>
        </w:rPr>
        <w:t>oraz</w:t>
      </w:r>
      <w:r w:rsidR="00746DA9" w:rsidRPr="00746DA9">
        <w:rPr>
          <w:color w:val="auto"/>
          <w:lang w:val="pl-PL"/>
        </w:rPr>
        <w:t xml:space="preserve"> dodatkowo zwiększają komfort wewnątrz pociągu. </w:t>
      </w:r>
      <w:r w:rsidR="00746DA9">
        <w:rPr>
          <w:color w:val="auto"/>
          <w:lang w:val="pl-PL"/>
        </w:rPr>
        <w:t xml:space="preserve">System chłodzenia i ogrzewania zapewni stabilną temperaturę, niezależnie od pory roku. </w:t>
      </w:r>
      <w:r w:rsidRPr="00C72AB3">
        <w:rPr>
          <w:color w:val="auto"/>
          <w:lang w:val="pl-PL"/>
        </w:rPr>
        <w:t xml:space="preserve">Pociągi będą </w:t>
      </w:r>
      <w:r w:rsidR="00746DA9">
        <w:rPr>
          <w:color w:val="auto"/>
          <w:lang w:val="pl-PL"/>
        </w:rPr>
        <w:t>wyposażone w systemy m</w:t>
      </w:r>
      <w:r w:rsidRPr="00C72AB3">
        <w:rPr>
          <w:color w:val="auto"/>
          <w:lang w:val="pl-PL"/>
        </w:rPr>
        <w:t>onitoring</w:t>
      </w:r>
      <w:r w:rsidR="00746DA9">
        <w:rPr>
          <w:color w:val="auto"/>
          <w:lang w:val="pl-PL"/>
        </w:rPr>
        <w:t>u</w:t>
      </w:r>
      <w:r w:rsidRPr="00C72AB3">
        <w:rPr>
          <w:color w:val="auto"/>
          <w:lang w:val="pl-PL"/>
        </w:rPr>
        <w:t xml:space="preserve"> oraz dynamicznego </w:t>
      </w:r>
      <w:r w:rsidR="00347AA1">
        <w:rPr>
          <w:color w:val="auto"/>
          <w:lang w:val="pl-PL"/>
        </w:rPr>
        <w:t>informowania pasażerów</w:t>
      </w:r>
      <w:r w:rsidRPr="00C72AB3">
        <w:rPr>
          <w:color w:val="auto"/>
          <w:lang w:val="pl-PL"/>
        </w:rPr>
        <w:t>.</w:t>
      </w:r>
    </w:p>
    <w:p w14:paraId="2302B15B" w14:textId="77777777" w:rsidR="00E40E88" w:rsidRPr="00C72AB3" w:rsidRDefault="00E40E88" w:rsidP="00E40E88">
      <w:pPr>
        <w:pStyle w:val="Text"/>
        <w:rPr>
          <w:color w:val="auto"/>
          <w:lang w:val="pl-PL"/>
        </w:rPr>
      </w:pPr>
    </w:p>
    <w:p w14:paraId="395AC0D5" w14:textId="554B9C4B" w:rsidR="00E40E88" w:rsidRPr="00C72AB3" w:rsidRDefault="00E40E88" w:rsidP="00E40E88">
      <w:pPr>
        <w:pStyle w:val="Text"/>
        <w:rPr>
          <w:color w:val="auto"/>
          <w:lang w:val="pl-PL"/>
        </w:rPr>
      </w:pPr>
      <w:r w:rsidRPr="00C72AB3">
        <w:rPr>
          <w:color w:val="auto"/>
          <w:lang w:val="pl-PL"/>
        </w:rPr>
        <w:t xml:space="preserve">Cechą szczególną </w:t>
      </w:r>
      <w:r w:rsidR="00884CD0" w:rsidRPr="00C72AB3">
        <w:rPr>
          <w:color w:val="auto"/>
          <w:lang w:val="pl-PL"/>
        </w:rPr>
        <w:t xml:space="preserve">pociągu </w:t>
      </w:r>
      <w:r w:rsidRPr="00C72AB3">
        <w:rPr>
          <w:color w:val="auto"/>
          <w:lang w:val="pl-PL"/>
        </w:rPr>
        <w:t>MP14 dla</w:t>
      </w:r>
      <w:r w:rsidR="00884CD0" w:rsidRPr="00C72AB3">
        <w:rPr>
          <w:color w:val="auto"/>
          <w:lang w:val="pl-PL"/>
        </w:rPr>
        <w:t xml:space="preserve"> 11 </w:t>
      </w:r>
      <w:r w:rsidRPr="00C72AB3">
        <w:rPr>
          <w:color w:val="auto"/>
          <w:lang w:val="pl-PL"/>
        </w:rPr>
        <w:t>linii</w:t>
      </w:r>
      <w:r w:rsidR="00884CD0" w:rsidRPr="00C72AB3">
        <w:rPr>
          <w:color w:val="auto"/>
          <w:lang w:val="pl-PL"/>
        </w:rPr>
        <w:t xml:space="preserve"> metra </w:t>
      </w:r>
      <w:r w:rsidRPr="00C72AB3">
        <w:rPr>
          <w:color w:val="auto"/>
          <w:lang w:val="pl-PL"/>
        </w:rPr>
        <w:t xml:space="preserve">jest to, że </w:t>
      </w:r>
      <w:r w:rsidR="00AD4457" w:rsidRPr="00C72AB3">
        <w:rPr>
          <w:color w:val="auto"/>
          <w:lang w:val="pl-PL"/>
        </w:rPr>
        <w:t>podczas projektowania</w:t>
      </w:r>
      <w:r w:rsidRPr="00C72AB3">
        <w:rPr>
          <w:color w:val="auto"/>
          <w:lang w:val="pl-PL"/>
        </w:rPr>
        <w:t xml:space="preserve"> kabiny maszynisty </w:t>
      </w:r>
      <w:r w:rsidR="00AD4457" w:rsidRPr="00C72AB3">
        <w:rPr>
          <w:color w:val="auto"/>
          <w:lang w:val="pl-PL"/>
        </w:rPr>
        <w:t xml:space="preserve">zostały uwzględnione </w:t>
      </w:r>
      <w:r w:rsidRPr="00C72AB3">
        <w:rPr>
          <w:color w:val="auto"/>
          <w:lang w:val="pl-PL"/>
        </w:rPr>
        <w:t>opini</w:t>
      </w:r>
      <w:r w:rsidR="00AD4457" w:rsidRPr="00C72AB3">
        <w:rPr>
          <w:color w:val="auto"/>
          <w:lang w:val="pl-PL"/>
        </w:rPr>
        <w:t>e</w:t>
      </w:r>
      <w:r w:rsidRPr="00C72AB3">
        <w:rPr>
          <w:color w:val="auto"/>
          <w:lang w:val="pl-PL"/>
        </w:rPr>
        <w:t xml:space="preserve"> </w:t>
      </w:r>
      <w:r w:rsidR="00AD4457" w:rsidRPr="00C72AB3">
        <w:rPr>
          <w:color w:val="auto"/>
          <w:lang w:val="pl-PL"/>
        </w:rPr>
        <w:t xml:space="preserve">dotyczące jej </w:t>
      </w:r>
      <w:r w:rsidRPr="00C72AB3">
        <w:rPr>
          <w:color w:val="auto"/>
          <w:lang w:val="pl-PL"/>
        </w:rPr>
        <w:t xml:space="preserve">poprzednich generacji. Ich konstrukcja uwzględnia najnowsze osiągnięcia w dziedzinie ergonomii i została zatwierdzona przez kierowców RATP oraz </w:t>
      </w:r>
      <w:r w:rsidR="00131C1E">
        <w:rPr>
          <w:color w:val="auto"/>
          <w:lang w:val="pl-PL"/>
        </w:rPr>
        <w:t>specjalistów</w:t>
      </w:r>
      <w:r w:rsidR="00131C1E" w:rsidRPr="00C72AB3">
        <w:rPr>
          <w:color w:val="auto"/>
          <w:lang w:val="pl-PL"/>
        </w:rPr>
        <w:t xml:space="preserve"> </w:t>
      </w:r>
      <w:r w:rsidRPr="00C72AB3">
        <w:rPr>
          <w:color w:val="auto"/>
          <w:lang w:val="pl-PL"/>
        </w:rPr>
        <w:t>medycyny pracy.</w:t>
      </w:r>
    </w:p>
    <w:p w14:paraId="69A47DDF" w14:textId="77777777" w:rsidR="00E40E88" w:rsidRPr="00C72AB3" w:rsidRDefault="00E40E88" w:rsidP="00E40E88">
      <w:pPr>
        <w:pStyle w:val="Text"/>
        <w:rPr>
          <w:color w:val="auto"/>
          <w:lang w:val="pl-PL"/>
        </w:rPr>
      </w:pPr>
    </w:p>
    <w:p w14:paraId="667DD3B0" w14:textId="00F7808B" w:rsidR="00E40E88" w:rsidRPr="00C72AB3" w:rsidRDefault="00884CD0" w:rsidP="00E40E88">
      <w:pPr>
        <w:pStyle w:val="Text"/>
        <w:rPr>
          <w:color w:val="auto"/>
          <w:lang w:val="pl-PL"/>
        </w:rPr>
      </w:pPr>
      <w:r w:rsidRPr="00C72AB3">
        <w:rPr>
          <w:color w:val="auto"/>
          <w:lang w:val="pl-PL"/>
        </w:rPr>
        <w:t xml:space="preserve">Pociąg </w:t>
      </w:r>
      <w:r w:rsidR="00E40E88" w:rsidRPr="00C72AB3">
        <w:rPr>
          <w:color w:val="auto"/>
          <w:lang w:val="pl-PL"/>
        </w:rPr>
        <w:t xml:space="preserve">MP14 został zaprojektowany z myślą o poprawie komfortu, a także </w:t>
      </w:r>
      <w:r w:rsidR="00131C1E">
        <w:rPr>
          <w:color w:val="auto"/>
          <w:lang w:val="pl-PL"/>
        </w:rPr>
        <w:t>połączeniu</w:t>
      </w:r>
      <w:r w:rsidR="00131C1E" w:rsidRPr="00C72AB3">
        <w:rPr>
          <w:color w:val="auto"/>
          <w:lang w:val="pl-PL"/>
        </w:rPr>
        <w:t xml:space="preserve"> </w:t>
      </w:r>
      <w:r w:rsidR="00E40E88" w:rsidRPr="00C72AB3">
        <w:rPr>
          <w:color w:val="auto"/>
          <w:lang w:val="pl-PL"/>
        </w:rPr>
        <w:t>wydajności, oszczędności energii i łatwości utrzymania</w:t>
      </w:r>
      <w:r w:rsidR="00131C1E">
        <w:rPr>
          <w:color w:val="auto"/>
          <w:lang w:val="pl-PL"/>
        </w:rPr>
        <w:t xml:space="preserve"> tak, </w:t>
      </w:r>
      <w:r w:rsidR="00E40E88" w:rsidRPr="00C72AB3">
        <w:rPr>
          <w:color w:val="auto"/>
          <w:lang w:val="pl-PL"/>
        </w:rPr>
        <w:t xml:space="preserve">aby </w:t>
      </w:r>
      <w:r w:rsidRPr="00C72AB3">
        <w:rPr>
          <w:color w:val="auto"/>
          <w:lang w:val="pl-PL"/>
        </w:rPr>
        <w:t xml:space="preserve">zapewnić kontrolę nad </w:t>
      </w:r>
      <w:r w:rsidR="00E40E88" w:rsidRPr="00C72AB3">
        <w:rPr>
          <w:color w:val="auto"/>
          <w:lang w:val="pl-PL"/>
        </w:rPr>
        <w:t>koszt</w:t>
      </w:r>
      <w:r w:rsidRPr="00C72AB3">
        <w:rPr>
          <w:color w:val="auto"/>
          <w:lang w:val="pl-PL"/>
        </w:rPr>
        <w:t>ami</w:t>
      </w:r>
      <w:r w:rsidR="00E40E88" w:rsidRPr="00C72AB3">
        <w:rPr>
          <w:color w:val="auto"/>
          <w:lang w:val="pl-PL"/>
        </w:rPr>
        <w:t xml:space="preserve"> przez cały okres eksploatacji.</w:t>
      </w:r>
    </w:p>
    <w:p w14:paraId="042EF490" w14:textId="77777777" w:rsidR="00E40E88" w:rsidRPr="00C72AB3" w:rsidRDefault="00E40E88" w:rsidP="00E40E88">
      <w:pPr>
        <w:pStyle w:val="Text"/>
        <w:rPr>
          <w:color w:val="auto"/>
          <w:lang w:val="pl-PL"/>
        </w:rPr>
      </w:pPr>
    </w:p>
    <w:p w14:paraId="1868E1D3" w14:textId="33E4F199" w:rsidR="00E40E88" w:rsidRPr="00C72AB3" w:rsidRDefault="00E40E88" w:rsidP="00E40E88">
      <w:pPr>
        <w:pStyle w:val="Text"/>
        <w:rPr>
          <w:color w:val="auto"/>
          <w:lang w:val="pl-PL"/>
        </w:rPr>
      </w:pPr>
      <w:r w:rsidRPr="00C72AB3">
        <w:rPr>
          <w:color w:val="auto"/>
          <w:lang w:val="pl-PL"/>
        </w:rPr>
        <w:t xml:space="preserve">W 100% elektryczny system hamulcowy </w:t>
      </w:r>
      <w:r w:rsidR="00884CD0" w:rsidRPr="00C72AB3">
        <w:rPr>
          <w:color w:val="auto"/>
          <w:lang w:val="pl-PL"/>
        </w:rPr>
        <w:t xml:space="preserve">pociągów </w:t>
      </w:r>
      <w:r w:rsidRPr="00C72AB3">
        <w:rPr>
          <w:color w:val="auto"/>
          <w:lang w:val="pl-PL"/>
        </w:rPr>
        <w:t xml:space="preserve">MP14 odzyskuje energię i </w:t>
      </w:r>
      <w:r w:rsidR="00884CD0" w:rsidRPr="00C72AB3">
        <w:rPr>
          <w:color w:val="auto"/>
          <w:lang w:val="pl-PL"/>
        </w:rPr>
        <w:t xml:space="preserve">oddaje </w:t>
      </w:r>
      <w:r w:rsidR="003F5625">
        <w:rPr>
          <w:color w:val="auto"/>
          <w:lang w:val="pl-PL"/>
        </w:rPr>
        <w:br/>
      </w:r>
      <w:r w:rsidR="00884CD0" w:rsidRPr="00C72AB3">
        <w:rPr>
          <w:color w:val="auto"/>
          <w:lang w:val="pl-PL"/>
        </w:rPr>
        <w:t>ją z powrotem do sieci w postaci prądu</w:t>
      </w:r>
      <w:r w:rsidRPr="00C72AB3">
        <w:rPr>
          <w:color w:val="auto"/>
          <w:lang w:val="pl-PL"/>
        </w:rPr>
        <w:t>, jednocześnie ograniczając emisję drobnych cząstek</w:t>
      </w:r>
      <w:r w:rsidR="0084658F" w:rsidRPr="00C72AB3">
        <w:rPr>
          <w:color w:val="auto"/>
          <w:lang w:val="pl-PL"/>
        </w:rPr>
        <w:t xml:space="preserve"> spowodowaną</w:t>
      </w:r>
      <w:r w:rsidRPr="00C72AB3">
        <w:rPr>
          <w:color w:val="auto"/>
          <w:lang w:val="pl-PL"/>
        </w:rPr>
        <w:t xml:space="preserve"> </w:t>
      </w:r>
      <w:r w:rsidR="00884CD0" w:rsidRPr="00C72AB3">
        <w:rPr>
          <w:color w:val="auto"/>
          <w:lang w:val="pl-PL"/>
        </w:rPr>
        <w:t>użytkowanie</w:t>
      </w:r>
      <w:r w:rsidR="0084658F" w:rsidRPr="00C72AB3">
        <w:rPr>
          <w:color w:val="auto"/>
          <w:lang w:val="pl-PL"/>
        </w:rPr>
        <w:t>m</w:t>
      </w:r>
      <w:r w:rsidR="00884CD0" w:rsidRPr="00C72AB3">
        <w:rPr>
          <w:color w:val="auto"/>
          <w:lang w:val="pl-PL"/>
        </w:rPr>
        <w:t xml:space="preserve"> mechanicznych układów hamulcowych</w:t>
      </w:r>
      <w:r w:rsidRPr="00C72AB3">
        <w:rPr>
          <w:color w:val="auto"/>
          <w:lang w:val="pl-PL"/>
        </w:rPr>
        <w:t xml:space="preserve">. </w:t>
      </w:r>
      <w:r w:rsidR="0084658F" w:rsidRPr="00C72AB3">
        <w:rPr>
          <w:color w:val="auto"/>
          <w:lang w:val="pl-PL"/>
        </w:rPr>
        <w:t xml:space="preserve">Układ </w:t>
      </w:r>
      <w:r w:rsidRPr="00C72AB3">
        <w:rPr>
          <w:color w:val="auto"/>
          <w:lang w:val="pl-PL"/>
        </w:rPr>
        <w:t xml:space="preserve">ten </w:t>
      </w:r>
      <w:r w:rsidR="00075100" w:rsidRPr="00C72AB3">
        <w:rPr>
          <w:color w:val="auto"/>
          <w:lang w:val="pl-PL"/>
        </w:rPr>
        <w:t xml:space="preserve">powoduje zmniejszenie </w:t>
      </w:r>
      <w:r w:rsidRPr="00C72AB3">
        <w:rPr>
          <w:color w:val="auto"/>
          <w:lang w:val="pl-PL"/>
        </w:rPr>
        <w:t>zużyci</w:t>
      </w:r>
      <w:r w:rsidR="00075100" w:rsidRPr="00C72AB3">
        <w:rPr>
          <w:color w:val="auto"/>
          <w:lang w:val="pl-PL"/>
        </w:rPr>
        <w:t>a</w:t>
      </w:r>
      <w:r w:rsidRPr="00C72AB3">
        <w:rPr>
          <w:color w:val="auto"/>
          <w:lang w:val="pl-PL"/>
        </w:rPr>
        <w:t xml:space="preserve"> energii przez </w:t>
      </w:r>
      <w:r w:rsidR="0084658F" w:rsidRPr="00C72AB3">
        <w:rPr>
          <w:color w:val="auto"/>
          <w:lang w:val="pl-PL"/>
        </w:rPr>
        <w:t>poc</w:t>
      </w:r>
      <w:r w:rsidR="00075100" w:rsidRPr="00C72AB3">
        <w:rPr>
          <w:color w:val="auto"/>
          <w:lang w:val="pl-PL"/>
        </w:rPr>
        <w:t>iąg</w:t>
      </w:r>
      <w:r w:rsidR="0084658F" w:rsidRPr="00C72AB3">
        <w:rPr>
          <w:color w:val="auto"/>
          <w:lang w:val="pl-PL"/>
        </w:rPr>
        <w:t>i</w:t>
      </w:r>
      <w:r w:rsidR="00075100" w:rsidRPr="00C72AB3">
        <w:rPr>
          <w:color w:val="auto"/>
          <w:lang w:val="pl-PL"/>
        </w:rPr>
        <w:t xml:space="preserve"> oraz</w:t>
      </w:r>
      <w:r w:rsidRPr="00C72AB3">
        <w:rPr>
          <w:color w:val="auto"/>
          <w:lang w:val="pl-PL"/>
        </w:rPr>
        <w:t xml:space="preserve"> zanieczyszcze</w:t>
      </w:r>
      <w:r w:rsidR="00075100" w:rsidRPr="00C72AB3">
        <w:rPr>
          <w:color w:val="auto"/>
          <w:lang w:val="pl-PL"/>
        </w:rPr>
        <w:t>ń</w:t>
      </w:r>
      <w:r w:rsidRPr="00C72AB3">
        <w:rPr>
          <w:color w:val="auto"/>
          <w:lang w:val="pl-PL"/>
        </w:rPr>
        <w:t xml:space="preserve"> powietrza</w:t>
      </w:r>
      <w:r w:rsidR="00131C1E">
        <w:rPr>
          <w:color w:val="auto"/>
          <w:lang w:val="pl-PL"/>
        </w:rPr>
        <w:t xml:space="preserve"> </w:t>
      </w:r>
      <w:r w:rsidRPr="00C72AB3">
        <w:rPr>
          <w:color w:val="auto"/>
          <w:lang w:val="pl-PL"/>
        </w:rPr>
        <w:t>nawet o 20%.</w:t>
      </w:r>
      <w:r w:rsidR="00075100" w:rsidRPr="00C72AB3">
        <w:rPr>
          <w:color w:val="auto"/>
          <w:lang w:val="pl-PL"/>
        </w:rPr>
        <w:t xml:space="preserve"> Pociąg</w:t>
      </w:r>
      <w:r w:rsidRPr="00C72AB3">
        <w:rPr>
          <w:color w:val="auto"/>
          <w:lang w:val="pl-PL"/>
        </w:rPr>
        <w:t xml:space="preserve"> MP14 jest również o 40% cichszy od obecnie </w:t>
      </w:r>
      <w:r w:rsidR="00075100" w:rsidRPr="00C72AB3">
        <w:rPr>
          <w:color w:val="auto"/>
          <w:lang w:val="pl-PL"/>
        </w:rPr>
        <w:t>użytkowanych pociągów</w:t>
      </w:r>
      <w:r w:rsidRPr="00C72AB3">
        <w:rPr>
          <w:color w:val="auto"/>
          <w:lang w:val="pl-PL"/>
        </w:rPr>
        <w:t xml:space="preserve"> na linii 11, </w:t>
      </w:r>
      <w:r w:rsidR="00075100" w:rsidRPr="00C72AB3">
        <w:rPr>
          <w:color w:val="auto"/>
          <w:lang w:val="pl-PL"/>
        </w:rPr>
        <w:t>z możliwością recyklingu na poziomie</w:t>
      </w:r>
      <w:r w:rsidRPr="00C72AB3">
        <w:rPr>
          <w:color w:val="auto"/>
          <w:lang w:val="pl-PL"/>
        </w:rPr>
        <w:t xml:space="preserve"> 95%.</w:t>
      </w:r>
    </w:p>
    <w:p w14:paraId="0AAC2742" w14:textId="77777777" w:rsidR="00E40E88" w:rsidRPr="00C72AB3" w:rsidRDefault="00E40E88" w:rsidP="00E40E88">
      <w:pPr>
        <w:pStyle w:val="Text"/>
        <w:rPr>
          <w:color w:val="auto"/>
          <w:lang w:val="pl-PL"/>
        </w:rPr>
      </w:pPr>
    </w:p>
    <w:p w14:paraId="096ACD05" w14:textId="711559AA" w:rsidR="00E40E88" w:rsidRPr="00C72AB3" w:rsidRDefault="00E40E88" w:rsidP="00E40E88">
      <w:pPr>
        <w:pStyle w:val="Text"/>
        <w:rPr>
          <w:color w:val="auto"/>
          <w:lang w:val="pl-PL"/>
        </w:rPr>
      </w:pPr>
      <w:r w:rsidRPr="00C72AB3">
        <w:rPr>
          <w:color w:val="auto"/>
          <w:lang w:val="pl-PL"/>
        </w:rPr>
        <w:t>Do końca 2021 roku zostanie dostarczonych około 20 automatycznych</w:t>
      </w:r>
      <w:r w:rsidR="001C5A8E" w:rsidRPr="00C72AB3">
        <w:rPr>
          <w:color w:val="auto"/>
          <w:lang w:val="pl-PL"/>
        </w:rPr>
        <w:t xml:space="preserve"> </w:t>
      </w:r>
      <w:r w:rsidR="00075100" w:rsidRPr="00C72AB3">
        <w:rPr>
          <w:color w:val="auto"/>
          <w:lang w:val="pl-PL"/>
        </w:rPr>
        <w:t>pociągów 8</w:t>
      </w:r>
      <w:r w:rsidR="00746DA9">
        <w:rPr>
          <w:color w:val="auto"/>
          <w:lang w:val="pl-PL"/>
        </w:rPr>
        <w:t>-</w:t>
      </w:r>
      <w:r w:rsidR="00075100" w:rsidRPr="00C72AB3">
        <w:rPr>
          <w:color w:val="auto"/>
          <w:lang w:val="pl-PL"/>
        </w:rPr>
        <w:t>wagonowych, które będą obsługiwały</w:t>
      </w:r>
      <w:r w:rsidRPr="00C72AB3">
        <w:rPr>
          <w:color w:val="auto"/>
          <w:lang w:val="pl-PL"/>
        </w:rPr>
        <w:t xml:space="preserve"> lini</w:t>
      </w:r>
      <w:r w:rsidR="00075100" w:rsidRPr="00C72AB3">
        <w:rPr>
          <w:color w:val="auto"/>
          <w:lang w:val="pl-PL"/>
        </w:rPr>
        <w:t>ę</w:t>
      </w:r>
      <w:r w:rsidRPr="00C72AB3">
        <w:rPr>
          <w:color w:val="auto"/>
          <w:lang w:val="pl-PL"/>
        </w:rPr>
        <w:t xml:space="preserve"> 1</w:t>
      </w:r>
      <w:r w:rsidR="00075100" w:rsidRPr="00C72AB3">
        <w:rPr>
          <w:color w:val="auto"/>
          <w:lang w:val="pl-PL"/>
        </w:rPr>
        <w:t>4</w:t>
      </w:r>
      <w:r w:rsidRPr="00411C64">
        <w:rPr>
          <w:color w:val="auto"/>
          <w:lang w:val="pl-PL"/>
        </w:rPr>
        <w:t xml:space="preserve">. </w:t>
      </w:r>
      <w:r w:rsidR="00131C1E">
        <w:rPr>
          <w:color w:val="auto"/>
          <w:lang w:val="pl-PL"/>
        </w:rPr>
        <w:t>Obecnie testowane są p</w:t>
      </w:r>
      <w:r w:rsidRPr="00411C64">
        <w:rPr>
          <w:color w:val="auto"/>
          <w:lang w:val="pl-PL"/>
        </w:rPr>
        <w:t>ierwsze</w:t>
      </w:r>
      <w:r w:rsidRPr="00C72AB3">
        <w:rPr>
          <w:color w:val="auto"/>
          <w:lang w:val="pl-PL"/>
        </w:rPr>
        <w:t xml:space="preserve"> </w:t>
      </w:r>
      <w:r w:rsidR="00075100" w:rsidRPr="00C72AB3">
        <w:rPr>
          <w:color w:val="auto"/>
          <w:lang w:val="pl-PL"/>
        </w:rPr>
        <w:t>6 wagonowe pociągi</w:t>
      </w:r>
      <w:r w:rsidRPr="00C72AB3">
        <w:rPr>
          <w:color w:val="auto"/>
          <w:lang w:val="pl-PL"/>
        </w:rPr>
        <w:t xml:space="preserve"> dla linii 4. Produkcja </w:t>
      </w:r>
      <w:r w:rsidR="00075100" w:rsidRPr="00C72AB3">
        <w:rPr>
          <w:color w:val="auto"/>
          <w:lang w:val="pl-PL"/>
        </w:rPr>
        <w:t xml:space="preserve">5-wagonowego pociągu </w:t>
      </w:r>
      <w:r w:rsidRPr="00C72AB3">
        <w:rPr>
          <w:color w:val="auto"/>
          <w:lang w:val="pl-PL"/>
        </w:rPr>
        <w:t xml:space="preserve">dla linii 11 rozpoczęła się w ostatnim kwartale 2020 roku, </w:t>
      </w:r>
      <w:r w:rsidR="003F5625">
        <w:rPr>
          <w:color w:val="auto"/>
          <w:lang w:val="pl-PL"/>
        </w:rPr>
        <w:br/>
      </w:r>
      <w:r w:rsidRPr="00C72AB3">
        <w:rPr>
          <w:color w:val="auto"/>
          <w:lang w:val="pl-PL"/>
        </w:rPr>
        <w:t xml:space="preserve">a </w:t>
      </w:r>
      <w:r w:rsidR="00075100" w:rsidRPr="00C72AB3">
        <w:rPr>
          <w:color w:val="auto"/>
          <w:lang w:val="pl-PL"/>
        </w:rPr>
        <w:t xml:space="preserve">testy walidacyjne </w:t>
      </w:r>
      <w:r w:rsidRPr="00C72AB3">
        <w:rPr>
          <w:color w:val="auto"/>
          <w:lang w:val="pl-PL"/>
        </w:rPr>
        <w:t>rozpoczn</w:t>
      </w:r>
      <w:r w:rsidR="00344AE9" w:rsidRPr="00C72AB3">
        <w:rPr>
          <w:color w:val="auto"/>
          <w:lang w:val="pl-PL"/>
        </w:rPr>
        <w:t>ą się</w:t>
      </w:r>
      <w:r w:rsidRPr="00C72AB3">
        <w:rPr>
          <w:color w:val="auto"/>
          <w:lang w:val="pl-PL"/>
        </w:rPr>
        <w:t xml:space="preserve"> na torach RATP </w:t>
      </w:r>
      <w:r w:rsidR="00131C1E">
        <w:rPr>
          <w:color w:val="auto"/>
          <w:lang w:val="pl-PL"/>
        </w:rPr>
        <w:t xml:space="preserve">już </w:t>
      </w:r>
      <w:r w:rsidRPr="00C72AB3">
        <w:rPr>
          <w:color w:val="auto"/>
          <w:lang w:val="pl-PL"/>
        </w:rPr>
        <w:t>latem tego roku.</w:t>
      </w:r>
    </w:p>
    <w:p w14:paraId="6147FB93" w14:textId="77777777" w:rsidR="00E40E88" w:rsidRPr="00C72AB3" w:rsidRDefault="00E40E88" w:rsidP="00E40E88">
      <w:pPr>
        <w:pStyle w:val="Text"/>
        <w:rPr>
          <w:color w:val="auto"/>
          <w:lang w:val="pl-PL"/>
        </w:rPr>
      </w:pPr>
    </w:p>
    <w:p w14:paraId="218B308A" w14:textId="77777777" w:rsidR="00E40E88" w:rsidRPr="00C72AB3" w:rsidRDefault="00E40E88" w:rsidP="00E40E88">
      <w:pPr>
        <w:pStyle w:val="Text"/>
        <w:rPr>
          <w:color w:val="auto"/>
          <w:lang w:val="pl-PL"/>
        </w:rPr>
      </w:pPr>
      <w:r w:rsidRPr="00C72AB3">
        <w:rPr>
          <w:color w:val="auto"/>
          <w:lang w:val="pl-PL"/>
        </w:rPr>
        <w:t>W projekt ten zaangażowanych jest osiem z szesnastu zakładów Alstom we Francji:</w:t>
      </w:r>
    </w:p>
    <w:p w14:paraId="73D1D474" w14:textId="77777777" w:rsidR="00E40E88" w:rsidRPr="00C72AB3" w:rsidRDefault="00E40E88" w:rsidP="00E40E88">
      <w:pPr>
        <w:pStyle w:val="Text"/>
        <w:rPr>
          <w:color w:val="auto"/>
          <w:lang w:val="pl-PL"/>
        </w:rPr>
      </w:pPr>
    </w:p>
    <w:p w14:paraId="53D05A6E" w14:textId="77777777" w:rsidR="00E40E88" w:rsidRPr="00C72AB3" w:rsidRDefault="00E40E88" w:rsidP="009D7F14">
      <w:pPr>
        <w:pStyle w:val="Text"/>
        <w:numPr>
          <w:ilvl w:val="0"/>
          <w:numId w:val="26"/>
        </w:numPr>
        <w:rPr>
          <w:color w:val="auto"/>
          <w:lang w:val="pl-PL"/>
        </w:rPr>
      </w:pPr>
      <w:r w:rsidRPr="00C72AB3">
        <w:rPr>
          <w:color w:val="auto"/>
          <w:lang w:val="pl-PL"/>
        </w:rPr>
        <w:t>Valenciennes, w zakresie badań, integracji, walidacji i testów;</w:t>
      </w:r>
    </w:p>
    <w:p w14:paraId="7B2A0433" w14:textId="77777777" w:rsidR="00E40E88" w:rsidRPr="00C72AB3" w:rsidRDefault="00E40E88" w:rsidP="00E40E88">
      <w:pPr>
        <w:pStyle w:val="Text"/>
        <w:numPr>
          <w:ilvl w:val="0"/>
          <w:numId w:val="26"/>
        </w:numPr>
        <w:rPr>
          <w:color w:val="auto"/>
          <w:lang w:val="pl-PL"/>
        </w:rPr>
      </w:pPr>
      <w:r w:rsidRPr="00C72AB3">
        <w:rPr>
          <w:color w:val="auto"/>
          <w:lang w:val="pl-PL"/>
        </w:rPr>
        <w:t xml:space="preserve">Le </w:t>
      </w:r>
      <w:proofErr w:type="spellStart"/>
      <w:r w:rsidRPr="00C72AB3">
        <w:rPr>
          <w:color w:val="auto"/>
          <w:lang w:val="pl-PL"/>
        </w:rPr>
        <w:t>Creusot</w:t>
      </w:r>
      <w:proofErr w:type="spellEnd"/>
      <w:r w:rsidRPr="00C72AB3">
        <w:rPr>
          <w:color w:val="auto"/>
          <w:lang w:val="pl-PL"/>
        </w:rPr>
        <w:t>, w zakresie wózków;</w:t>
      </w:r>
    </w:p>
    <w:p w14:paraId="15F01B5B" w14:textId="06C37548" w:rsidR="00E40E88" w:rsidRPr="00C72AB3" w:rsidRDefault="00E40E88" w:rsidP="00E40E88">
      <w:pPr>
        <w:pStyle w:val="Text"/>
        <w:numPr>
          <w:ilvl w:val="0"/>
          <w:numId w:val="26"/>
        </w:numPr>
        <w:rPr>
          <w:color w:val="auto"/>
          <w:lang w:val="pl-PL"/>
        </w:rPr>
      </w:pPr>
      <w:proofErr w:type="spellStart"/>
      <w:r w:rsidRPr="00C72AB3">
        <w:rPr>
          <w:color w:val="auto"/>
          <w:lang w:val="pl-PL"/>
        </w:rPr>
        <w:t>Ornans</w:t>
      </w:r>
      <w:proofErr w:type="spellEnd"/>
      <w:r w:rsidRPr="00C72AB3">
        <w:rPr>
          <w:color w:val="auto"/>
          <w:lang w:val="pl-PL"/>
        </w:rPr>
        <w:t xml:space="preserve">, </w:t>
      </w:r>
      <w:r w:rsidR="00344AE9" w:rsidRPr="00C72AB3">
        <w:rPr>
          <w:color w:val="auto"/>
          <w:lang w:val="pl-PL"/>
        </w:rPr>
        <w:t xml:space="preserve">w zakresie </w:t>
      </w:r>
      <w:r w:rsidRPr="00C72AB3">
        <w:rPr>
          <w:color w:val="auto"/>
          <w:lang w:val="pl-PL"/>
        </w:rPr>
        <w:t>silników;</w:t>
      </w:r>
    </w:p>
    <w:p w14:paraId="37562B3B" w14:textId="1ABC1058" w:rsidR="00E40E88" w:rsidRPr="00C72AB3" w:rsidRDefault="00E40E88" w:rsidP="00E40E88">
      <w:pPr>
        <w:pStyle w:val="Text"/>
        <w:numPr>
          <w:ilvl w:val="0"/>
          <w:numId w:val="26"/>
        </w:numPr>
        <w:rPr>
          <w:color w:val="auto"/>
          <w:lang w:val="pl-PL"/>
        </w:rPr>
      </w:pPr>
      <w:proofErr w:type="spellStart"/>
      <w:r w:rsidRPr="00C72AB3">
        <w:rPr>
          <w:color w:val="auto"/>
          <w:lang w:val="pl-PL"/>
        </w:rPr>
        <w:t>Villeurbanne</w:t>
      </w:r>
      <w:proofErr w:type="spellEnd"/>
      <w:r w:rsidRPr="00C72AB3">
        <w:rPr>
          <w:color w:val="auto"/>
          <w:lang w:val="pl-PL"/>
        </w:rPr>
        <w:t>, w zakresie pokładowych systemów komputerowych;</w:t>
      </w:r>
    </w:p>
    <w:p w14:paraId="7FC5409C" w14:textId="77777777" w:rsidR="00E40E88" w:rsidRPr="00C72AB3" w:rsidRDefault="00E40E88" w:rsidP="00E40E88">
      <w:pPr>
        <w:pStyle w:val="Text"/>
        <w:numPr>
          <w:ilvl w:val="0"/>
          <w:numId w:val="26"/>
        </w:numPr>
        <w:rPr>
          <w:color w:val="auto"/>
          <w:lang w:val="pl-PL"/>
        </w:rPr>
      </w:pPr>
      <w:proofErr w:type="spellStart"/>
      <w:r w:rsidRPr="00C72AB3">
        <w:rPr>
          <w:color w:val="auto"/>
          <w:lang w:val="pl-PL"/>
        </w:rPr>
        <w:t>Tarbes</w:t>
      </w:r>
      <w:proofErr w:type="spellEnd"/>
      <w:r w:rsidRPr="00C72AB3">
        <w:rPr>
          <w:color w:val="auto"/>
          <w:lang w:val="pl-PL"/>
        </w:rPr>
        <w:t>, w zakresie trakcji;</w:t>
      </w:r>
    </w:p>
    <w:p w14:paraId="4D4C9A21" w14:textId="59580466" w:rsidR="00E40E88" w:rsidRPr="00C72AB3" w:rsidRDefault="00E40E88" w:rsidP="00E40E88">
      <w:pPr>
        <w:pStyle w:val="Text"/>
        <w:numPr>
          <w:ilvl w:val="0"/>
          <w:numId w:val="26"/>
        </w:numPr>
        <w:rPr>
          <w:color w:val="auto"/>
          <w:lang w:val="pl-PL"/>
        </w:rPr>
      </w:pPr>
      <w:r w:rsidRPr="00C72AB3">
        <w:rPr>
          <w:color w:val="auto"/>
          <w:lang w:val="pl-PL"/>
        </w:rPr>
        <w:t xml:space="preserve">Aix-en-Provence, w zakresie </w:t>
      </w:r>
      <w:r w:rsidR="00344AE9" w:rsidRPr="00C72AB3">
        <w:rPr>
          <w:color w:val="auto"/>
          <w:lang w:val="pl-PL"/>
        </w:rPr>
        <w:t>bezpieczeństwa systemów informatycznych</w:t>
      </w:r>
      <w:r w:rsidRPr="00C72AB3">
        <w:rPr>
          <w:color w:val="auto"/>
          <w:lang w:val="pl-PL"/>
        </w:rPr>
        <w:t>;</w:t>
      </w:r>
    </w:p>
    <w:p w14:paraId="0EC1CEC4" w14:textId="402C0DB9" w:rsidR="00E40E88" w:rsidRPr="00C72AB3" w:rsidRDefault="00E40E88" w:rsidP="00E40E88">
      <w:pPr>
        <w:pStyle w:val="Text"/>
        <w:numPr>
          <w:ilvl w:val="0"/>
          <w:numId w:val="26"/>
        </w:numPr>
        <w:rPr>
          <w:color w:val="auto"/>
          <w:lang w:val="pl-PL"/>
        </w:rPr>
      </w:pPr>
      <w:proofErr w:type="spellStart"/>
      <w:r w:rsidRPr="00C72AB3">
        <w:rPr>
          <w:color w:val="auto"/>
          <w:lang w:val="pl-PL"/>
        </w:rPr>
        <w:t>Reichshoffen</w:t>
      </w:r>
      <w:proofErr w:type="spellEnd"/>
      <w:r w:rsidRPr="00C72AB3">
        <w:rPr>
          <w:color w:val="auto"/>
          <w:lang w:val="pl-PL"/>
        </w:rPr>
        <w:t xml:space="preserve">, w zakresie badań </w:t>
      </w:r>
      <w:r w:rsidR="00344AE9" w:rsidRPr="00C72AB3">
        <w:rPr>
          <w:color w:val="auto"/>
          <w:lang w:val="pl-PL"/>
        </w:rPr>
        <w:t xml:space="preserve">odporności </w:t>
      </w:r>
      <w:r w:rsidRPr="00C72AB3">
        <w:rPr>
          <w:color w:val="auto"/>
          <w:lang w:val="pl-PL"/>
        </w:rPr>
        <w:t>zderzeniowych</w:t>
      </w:r>
      <w:r w:rsidR="00344AE9" w:rsidRPr="00C72AB3">
        <w:rPr>
          <w:color w:val="auto"/>
          <w:lang w:val="pl-PL"/>
        </w:rPr>
        <w:t>;</w:t>
      </w:r>
    </w:p>
    <w:p w14:paraId="3C25E276" w14:textId="77777777" w:rsidR="00E40E88" w:rsidRPr="00C72AB3" w:rsidRDefault="00E40E88" w:rsidP="00E40E88">
      <w:pPr>
        <w:pStyle w:val="Text"/>
        <w:numPr>
          <w:ilvl w:val="0"/>
          <w:numId w:val="26"/>
        </w:numPr>
        <w:rPr>
          <w:color w:val="auto"/>
          <w:lang w:val="pl-PL"/>
        </w:rPr>
      </w:pPr>
      <w:r w:rsidRPr="00C72AB3">
        <w:rPr>
          <w:color w:val="auto"/>
          <w:lang w:val="pl-PL"/>
        </w:rPr>
        <w:t>Saint-</w:t>
      </w:r>
      <w:proofErr w:type="spellStart"/>
      <w:r w:rsidRPr="00C72AB3">
        <w:rPr>
          <w:color w:val="auto"/>
          <w:lang w:val="pl-PL"/>
        </w:rPr>
        <w:t>Ouen</w:t>
      </w:r>
      <w:proofErr w:type="spellEnd"/>
      <w:r w:rsidRPr="00C72AB3">
        <w:rPr>
          <w:color w:val="auto"/>
          <w:lang w:val="pl-PL"/>
        </w:rPr>
        <w:t>, w zakresie projektowania.</w:t>
      </w:r>
    </w:p>
    <w:p w14:paraId="2826ED53" w14:textId="77777777" w:rsidR="00477FDC" w:rsidRPr="00477FDC" w:rsidRDefault="00477FDC" w:rsidP="00477FDC">
      <w:pPr>
        <w:pStyle w:val="Text"/>
        <w:rPr>
          <w:color w:val="auto"/>
          <w:lang w:val="pl-PL"/>
        </w:rPr>
      </w:pPr>
    </w:p>
    <w:p w14:paraId="21A91236" w14:textId="77777777" w:rsidR="000A0A56" w:rsidRPr="00CF0C58" w:rsidRDefault="000A0A56" w:rsidP="00E40E88">
      <w:pPr>
        <w:pStyle w:val="Text"/>
        <w:rPr>
          <w:lang w:val="pl-PL"/>
        </w:rPr>
      </w:pPr>
    </w:p>
    <w:p w14:paraId="679038CB" w14:textId="77777777" w:rsidR="009B4CF2" w:rsidRPr="009A3D8C" w:rsidRDefault="009B4CF2" w:rsidP="009B4CF2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9E4BB6" w14:paraId="5DC8724A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22DFBCAF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7C563F7E" w14:textId="37F54DBB" w:rsidR="00EC7029" w:rsidRPr="009A3D8C" w:rsidRDefault="00EC7029" w:rsidP="00387AB8">
            <w:pPr>
              <w:pStyle w:val="Footertitle"/>
              <w:framePr w:wrap="notBeside"/>
              <w:rPr>
                <w:lang w:val="pl-PL"/>
              </w:rPr>
            </w:pPr>
            <w:r w:rsidRPr="009E4BB6">
              <w:rPr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E8A4BE" wp14:editId="4804D9C0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7C6A7" id="Corde 3" o:spid="_x0000_s1026" style="position:absolute;margin-left:-9.05pt;margin-top:5.1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Pr="009E4BB6">
              <w:rPr>
                <w:lang w:val="pl"/>
              </w:rPr>
              <w:t xml:space="preserve"> Alstom</w:t>
            </w: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13CEAE47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988" w:type="dxa"/>
          </w:tcPr>
          <w:p w14:paraId="7B0083AD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27765B" w14:paraId="5BA2BF21" w14:textId="77777777" w:rsidTr="00141F5E">
        <w:trPr>
          <w:trHeight w:val="224"/>
        </w:trPr>
        <w:tc>
          <w:tcPr>
            <w:tcW w:w="644" w:type="dxa"/>
            <w:vMerge/>
          </w:tcPr>
          <w:p w14:paraId="6DD57731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/>
          </w:tcPr>
          <w:p w14:paraId="314A8BBC" w14:textId="77777777" w:rsidR="00EC7029" w:rsidRPr="009A3D8C" w:rsidRDefault="00EC7029" w:rsidP="00387AB8">
            <w:pPr>
              <w:pStyle w:val="Footertitle"/>
              <w:framePr w:wrap="notBeside"/>
              <w:rPr>
                <w:lang w:val="pl-PL"/>
              </w:rPr>
            </w:pPr>
          </w:p>
        </w:tc>
        <w:tc>
          <w:tcPr>
            <w:tcW w:w="8651" w:type="dxa"/>
          </w:tcPr>
          <w:p w14:paraId="02005603" w14:textId="66161626" w:rsidR="00C8482E" w:rsidRPr="003F5625" w:rsidRDefault="00E226A2" w:rsidP="00E226A2">
            <w:pPr>
              <w:pStyle w:val="AboutAlstomtext"/>
              <w:framePr w:wrap="notBeside" w:vAnchor="text" w:hAnchor="page"/>
              <w:rPr>
                <w:rFonts w:cstheme="minorHAnsi"/>
                <w:bCs/>
                <w:sz w:val="12"/>
                <w:szCs w:val="12"/>
                <w:lang w:val="pl-PL"/>
              </w:rPr>
            </w:pPr>
            <w:r w:rsidRPr="00E226A2">
              <w:rPr>
                <w:color w:val="212B35"/>
                <w:shd w:val="clear" w:color="auto" w:fill="FFFFFF"/>
                <w:lang w:val="fr-FR"/>
              </w:rPr>
              <w:t xml:space="preserve">Alstom opracowuje i wprowadza na rynek rozwiązania w zakresie mobilności, które są podstawą dla niskoemisyjnego transportu przyszłości. Alstom oferuje szeroki wachlarz produktów i usług, od pociągów dużych prędkości, metra, pojazdów jednoszynowych, tramwajów i autobusów elektrycznych, po zintegrowane systemy, usługi dostosowane </w:t>
            </w:r>
            <w:r>
              <w:rPr>
                <w:color w:val="212B35"/>
                <w:shd w:val="clear" w:color="auto" w:fill="FFFFFF"/>
                <w:lang w:val="fr-FR"/>
              </w:rPr>
              <w:br/>
            </w:r>
            <w:r w:rsidRPr="00E226A2">
              <w:rPr>
                <w:color w:val="212B35"/>
                <w:shd w:val="clear" w:color="auto" w:fill="FFFFFF"/>
                <w:lang w:val="fr-FR"/>
              </w:rPr>
              <w:t xml:space="preserve">do potrzeb klienta, infrastrukturę, sygnalizację i rozwiązania w zakresie mobilności cyfrowej. </w:t>
            </w:r>
            <w:bookmarkStart w:id="0" w:name="_Hlk71807137"/>
            <w:r w:rsidRPr="00E226A2">
              <w:rPr>
                <w:color w:val="212B35"/>
                <w:shd w:val="clear" w:color="auto" w:fill="FFFFFF"/>
                <w:lang w:val="fr-FR"/>
              </w:rPr>
              <w:t xml:space="preserve">Pasażerowie korzystają z ponad 150 000 pojazdów Alstom na całym świecie. </w:t>
            </w:r>
            <w:bookmarkEnd w:id="0"/>
            <w:r w:rsidRPr="00E226A2">
              <w:rPr>
                <w:color w:val="212B35"/>
                <w:shd w:val="clear" w:color="auto" w:fill="FFFFFF"/>
                <w:lang w:val="fr-FR"/>
              </w:rPr>
              <w:t xml:space="preserve">Po połączeniu Alstom z Bombardier Transportation w dniu </w:t>
            </w:r>
            <w:r>
              <w:rPr>
                <w:color w:val="212B35"/>
                <w:shd w:val="clear" w:color="auto" w:fill="FFFFFF"/>
                <w:lang w:val="fr-FR"/>
              </w:rPr>
              <w:br/>
            </w:r>
            <w:r w:rsidRPr="00E226A2">
              <w:rPr>
                <w:color w:val="212B35"/>
                <w:shd w:val="clear" w:color="auto" w:fill="FFFFFF"/>
                <w:lang w:val="fr-FR"/>
              </w:rPr>
              <w:t xml:space="preserve">29 stycznia 2021 r. łączne przychody nowej Grupy za okres 12 miesięcy zakończony 31 marca 2021 r. wynoszą 14 mld euro. Alstom ma swoją siedzibę główną we Francji i obecnie prowadzi działalność w 70 krajach, zatrudniając ponad </w:t>
            </w:r>
            <w:r w:rsidR="00482A79">
              <w:rPr>
                <w:color w:val="212B35"/>
                <w:shd w:val="clear" w:color="auto" w:fill="FFFFFF"/>
                <w:lang w:val="fr-FR"/>
              </w:rPr>
              <w:br/>
            </w:r>
            <w:r w:rsidRPr="00E226A2">
              <w:rPr>
                <w:color w:val="212B35"/>
                <w:shd w:val="clear" w:color="auto" w:fill="FFFFFF"/>
                <w:lang w:val="fr-FR"/>
              </w:rPr>
              <w:t xml:space="preserve">70 tys. pracowników. </w:t>
            </w:r>
            <w:r w:rsidR="003F5625">
              <w:rPr>
                <w:color w:val="212B35"/>
                <w:shd w:val="clear" w:color="auto" w:fill="FFFFFF"/>
                <w:lang w:val="fr-FR"/>
              </w:rPr>
              <w:t>www.alstom.com</w:t>
            </w:r>
            <w:hyperlink r:id="rId11" w:history="1"/>
            <w:r w:rsidRPr="003F5625">
              <w:rPr>
                <w:color w:val="212B35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988" w:type="dxa"/>
          </w:tcPr>
          <w:p w14:paraId="61F052BB" w14:textId="77777777" w:rsidR="00EC7029" w:rsidRPr="003F5625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27765B" w14:paraId="30736279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0D8B34C0" w14:textId="77777777" w:rsidR="00EC7029" w:rsidRPr="003F5625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387AB8" w:rsidRPr="0028737B" w14:paraId="51A7072D" w14:textId="77777777" w:rsidTr="00141F5E">
        <w:trPr>
          <w:trHeight w:val="318"/>
        </w:trPr>
        <w:tc>
          <w:tcPr>
            <w:tcW w:w="644" w:type="dxa"/>
          </w:tcPr>
          <w:p w14:paraId="559582B0" w14:textId="77777777" w:rsidR="00387AB8" w:rsidRPr="003F5625" w:rsidRDefault="00387AB8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63C385C2" w14:textId="7998AD29" w:rsidR="00387AB8" w:rsidRPr="009E4BB6" w:rsidRDefault="00387AB8" w:rsidP="00387AB8">
            <w:pPr>
              <w:pStyle w:val="Footertitle"/>
              <w:framePr w:wrap="notBeside"/>
              <w:rPr>
                <w:lang w:val="en-GB"/>
              </w:rPr>
            </w:pPr>
            <w:r w:rsidRPr="009E4BB6">
              <w:rPr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D227496" wp14:editId="2DDF9687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04668" id="Corde 10" o:spid="_x0000_s1026" style="position:absolute;margin-left:-9.05pt;margin-top:5.1pt;width:20.4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Pr="009E4BB6">
              <w:rPr>
                <w:lang w:val="pl"/>
              </w:rPr>
              <w:t>Kontakt</w:t>
            </w:r>
          </w:p>
        </w:tc>
        <w:tc>
          <w:tcPr>
            <w:tcW w:w="8651" w:type="dxa"/>
            <w:vAlign w:val="bottom"/>
          </w:tcPr>
          <w:p w14:paraId="71A4CDB8" w14:textId="77777777" w:rsidR="009B4CF2" w:rsidRPr="00612EA8" w:rsidRDefault="009B4CF2" w:rsidP="009B4CF2">
            <w:pPr>
              <w:pStyle w:val="Subtitlefootertext"/>
              <w:framePr w:wrap="notBeside"/>
              <w:spacing w:before="0" w:after="0" w:line="240" w:lineRule="auto"/>
              <w:jc w:val="both"/>
              <w:rPr>
                <w:b w:val="0"/>
              </w:rPr>
            </w:pPr>
          </w:p>
          <w:p w14:paraId="1BA529F9" w14:textId="51F03596" w:rsidR="00F8744C" w:rsidRPr="00A04BA2" w:rsidRDefault="00F8744C" w:rsidP="00F8744C">
            <w:pPr>
              <w:pStyle w:val="Footertext"/>
              <w:framePr w:wrap="notBeside"/>
              <w:rPr>
                <w:lang w:val="pl-PL"/>
              </w:rPr>
            </w:pPr>
            <w:r w:rsidRPr="00A04BA2">
              <w:rPr>
                <w:lang w:val="pl"/>
              </w:rPr>
              <w:t xml:space="preserve">Iwona </w:t>
            </w:r>
            <w:r w:rsidR="009F7B8D">
              <w:rPr>
                <w:lang w:val="pl"/>
              </w:rPr>
              <w:t xml:space="preserve">Burzyńska </w:t>
            </w:r>
            <w:r w:rsidRPr="00A04BA2">
              <w:rPr>
                <w:lang w:val="pl"/>
              </w:rPr>
              <w:t>(CEE) – Tel.: +48 600 277 635</w:t>
            </w:r>
          </w:p>
          <w:p w14:paraId="75C8BCE2" w14:textId="5D9ECD05" w:rsidR="00F8744C" w:rsidRDefault="000B794E" w:rsidP="00F8744C">
            <w:pPr>
              <w:pStyle w:val="Footertext"/>
              <w:framePr w:wrap="notBeside"/>
              <w:rPr>
                <w:lang w:val="pl-PL"/>
              </w:rPr>
            </w:pPr>
            <w:hyperlink r:id="rId12" w:history="1">
              <w:r w:rsidR="00F8744C" w:rsidRPr="00224A4E">
                <w:rPr>
                  <w:rStyle w:val="Hipercze"/>
                  <w:lang w:val="pl"/>
                </w:rPr>
                <w:t>iwona.burzynska@alstomgroup.com</w:t>
              </w:r>
            </w:hyperlink>
          </w:p>
          <w:p w14:paraId="2594756B" w14:textId="59A76DF8" w:rsidR="00F8744C" w:rsidRPr="00A04BA2" w:rsidRDefault="00F8744C" w:rsidP="00F8744C">
            <w:pPr>
              <w:pStyle w:val="Footertext"/>
              <w:framePr w:wrap="notBeside"/>
              <w:rPr>
                <w:lang w:val="pl-PL"/>
              </w:rPr>
            </w:pPr>
            <w:r w:rsidRPr="00A04BA2">
              <w:rPr>
                <w:lang w:val="pl-PL"/>
              </w:rPr>
              <w:t xml:space="preserve"> </w:t>
            </w:r>
          </w:p>
          <w:p w14:paraId="55D22BE6" w14:textId="0B822A80" w:rsidR="009B4CF2" w:rsidRPr="00FF7E1C" w:rsidRDefault="009B4CF2" w:rsidP="009B4CF2">
            <w:pPr>
              <w:pStyle w:val="Footertext"/>
              <w:framePr w:wrap="notBeside"/>
              <w:jc w:val="both"/>
              <w:rPr>
                <w:lang w:val="pl-PL"/>
              </w:rPr>
            </w:pPr>
          </w:p>
          <w:p w14:paraId="2C89D447" w14:textId="77777777" w:rsidR="00387AB8" w:rsidRPr="00FF7E1C" w:rsidRDefault="00387AB8" w:rsidP="00F8744C">
            <w:pPr>
              <w:pStyle w:val="Footertext"/>
              <w:framePr w:wrap="notBeside"/>
              <w:jc w:val="both"/>
              <w:rPr>
                <w:lang w:val="pl-PL"/>
              </w:rPr>
            </w:pPr>
          </w:p>
        </w:tc>
        <w:tc>
          <w:tcPr>
            <w:tcW w:w="988" w:type="dxa"/>
            <w:vAlign w:val="bottom"/>
          </w:tcPr>
          <w:p w14:paraId="3EA16B88" w14:textId="77777777" w:rsidR="00387AB8" w:rsidRPr="00FF7E1C" w:rsidRDefault="00387AB8" w:rsidP="00387AB8">
            <w:pPr>
              <w:pStyle w:val="FirstnameLastnamecontact"/>
              <w:framePr w:wrap="notBeside"/>
              <w:rPr>
                <w:lang w:val="pl-PL"/>
              </w:rPr>
            </w:pPr>
          </w:p>
        </w:tc>
      </w:tr>
    </w:tbl>
    <w:p w14:paraId="0FCB2583" w14:textId="383F972F" w:rsidR="00B204DF" w:rsidRPr="009F7B8D" w:rsidRDefault="00B204DF" w:rsidP="004A12BB">
      <w:pPr>
        <w:spacing w:line="14" w:lineRule="exact"/>
        <w:rPr>
          <w:lang w:val="pl-PL"/>
        </w:rPr>
      </w:pPr>
    </w:p>
    <w:sectPr w:rsidR="00B204DF" w:rsidRPr="009F7B8D" w:rsidSect="00B4715D">
      <w:headerReference w:type="default" r:id="rId13"/>
      <w:footerReference w:type="default" r:id="rId14"/>
      <w:type w:val="continuous"/>
      <w:pgSz w:w="11906" w:h="16838" w:code="9"/>
      <w:pgMar w:top="198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1BB0" w14:textId="77777777" w:rsidR="000B794E" w:rsidRDefault="000B794E" w:rsidP="001F353A">
      <w:r>
        <w:rPr>
          <w:lang w:val="pl"/>
        </w:rPr>
        <w:separator/>
      </w:r>
    </w:p>
  </w:endnote>
  <w:endnote w:type="continuationSeparator" w:id="0">
    <w:p w14:paraId="124CA2C9" w14:textId="77777777" w:rsidR="000B794E" w:rsidRDefault="000B794E" w:rsidP="001F353A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EE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56F8" w14:textId="77777777" w:rsidR="00FB574F" w:rsidRPr="00D866C7" w:rsidRDefault="00FB574F" w:rsidP="007A2706">
    <w:pPr>
      <w:pStyle w:val="Stopka"/>
      <w:ind w:right="-284"/>
    </w:pPr>
    <w:r>
      <w:rPr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BF51" w14:textId="77777777" w:rsidR="000B794E" w:rsidRDefault="000B794E" w:rsidP="001F353A">
      <w:r>
        <w:rPr>
          <w:lang w:val="pl"/>
        </w:rPr>
        <w:separator/>
      </w:r>
    </w:p>
  </w:footnote>
  <w:footnote w:type="continuationSeparator" w:id="0">
    <w:p w14:paraId="7FC940D2" w14:textId="77777777" w:rsidR="000B794E" w:rsidRDefault="000B794E" w:rsidP="001F353A">
      <w:r>
        <w:rPr>
          <w:lang w:val="pl"/>
        </w:rPr>
        <w:continuationSeparator/>
      </w:r>
    </w:p>
  </w:footnote>
  <w:footnote w:id="1">
    <w:p w14:paraId="73FF9100" w14:textId="735AA063" w:rsidR="00477FDC" w:rsidRPr="00477FDC" w:rsidRDefault="00477FDC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477FDC">
        <w:rPr>
          <w:lang w:val="pl-PL"/>
        </w:rPr>
        <w:t xml:space="preserve"> </w:t>
      </w:r>
      <w:proofErr w:type="spellStart"/>
      <w:r w:rsidRPr="00477FDC">
        <w:rPr>
          <w:rStyle w:val="Uwydatnienie"/>
          <w:rFonts w:asciiTheme="minorHAnsi" w:eastAsiaTheme="majorEastAsia" w:hAnsiTheme="minorHAnsi" w:cs="Arial"/>
          <w:color w:val="052E45"/>
          <w:spacing w:val="-11"/>
          <w:sz w:val="18"/>
          <w:szCs w:val="18"/>
          <w:bdr w:val="none" w:sz="0" w:space="0" w:color="auto" w:frame="1"/>
          <w:shd w:val="clear" w:color="auto" w:fill="FFFFFF"/>
          <w:lang w:val="pl-PL"/>
        </w:rPr>
        <w:t>Matériel</w:t>
      </w:r>
      <w:proofErr w:type="spellEnd"/>
      <w:r w:rsidRPr="00477FDC">
        <w:rPr>
          <w:rStyle w:val="Uwydatnienie"/>
          <w:rFonts w:asciiTheme="minorHAnsi" w:eastAsiaTheme="majorEastAsia" w:hAnsiTheme="minorHAnsi" w:cs="Arial"/>
          <w:color w:val="052E45"/>
          <w:spacing w:val="-11"/>
          <w:sz w:val="18"/>
          <w:szCs w:val="18"/>
          <w:bdr w:val="none" w:sz="0" w:space="0" w:color="auto" w:frame="1"/>
          <w:shd w:val="clear" w:color="auto" w:fill="FFFFFF"/>
          <w:lang w:val="pl-PL"/>
        </w:rPr>
        <w:t xml:space="preserve"> </w:t>
      </w:r>
      <w:proofErr w:type="spellStart"/>
      <w:r w:rsidRPr="00477FDC">
        <w:rPr>
          <w:rStyle w:val="Uwydatnienie"/>
          <w:rFonts w:asciiTheme="minorHAnsi" w:eastAsiaTheme="majorEastAsia" w:hAnsiTheme="minorHAnsi" w:cs="Arial"/>
          <w:color w:val="052E45"/>
          <w:spacing w:val="-11"/>
          <w:sz w:val="18"/>
          <w:szCs w:val="18"/>
          <w:bdr w:val="none" w:sz="0" w:space="0" w:color="auto" w:frame="1"/>
          <w:shd w:val="clear" w:color="auto" w:fill="FFFFFF"/>
          <w:lang w:val="pl-PL"/>
        </w:rPr>
        <w:t>Pneu</w:t>
      </w:r>
      <w:proofErr w:type="spellEnd"/>
      <w:r w:rsidRPr="00477FDC">
        <w:rPr>
          <w:rFonts w:asciiTheme="minorHAnsi" w:hAnsiTheme="minorHAnsi" w:cs="Arial"/>
          <w:color w:val="052E45"/>
          <w:spacing w:val="-11"/>
          <w:sz w:val="18"/>
          <w:szCs w:val="18"/>
          <w:shd w:val="clear" w:color="auto" w:fill="FFFFFF"/>
          <w:lang w:val="pl-PL"/>
        </w:rPr>
        <w:t> (tabor z oponami gumowymi) Zaproszenie do składania ofert 2014</w:t>
      </w:r>
    </w:p>
  </w:footnote>
  <w:footnote w:id="2">
    <w:p w14:paraId="1B41F5BF" w14:textId="18927BA3" w:rsidR="00477FDC" w:rsidRPr="00477FDC" w:rsidRDefault="00477FDC">
      <w:pPr>
        <w:pStyle w:val="Tekstprzypisudolnego"/>
        <w:rPr>
          <w:rFonts w:asciiTheme="minorHAnsi" w:hAnsiTheme="minorHAnsi"/>
          <w:sz w:val="18"/>
          <w:szCs w:val="18"/>
          <w:lang w:val="en-US"/>
        </w:rPr>
      </w:pPr>
      <w:r w:rsidRPr="00477FD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7FD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77FDC">
        <w:rPr>
          <w:rStyle w:val="Uwydatnienie"/>
          <w:rFonts w:asciiTheme="minorHAnsi" w:eastAsiaTheme="majorEastAsia" w:hAnsiTheme="minorHAnsi" w:cs="Arial"/>
          <w:color w:val="052E45"/>
          <w:spacing w:val="-11"/>
          <w:sz w:val="18"/>
          <w:szCs w:val="18"/>
          <w:bdr w:val="none" w:sz="0" w:space="0" w:color="auto" w:frame="1"/>
          <w:shd w:val="clear" w:color="auto" w:fill="FFFFFF"/>
        </w:rPr>
        <w:t>Régie</w:t>
      </w:r>
      <w:proofErr w:type="spellEnd"/>
      <w:r w:rsidRPr="00477FDC">
        <w:rPr>
          <w:rStyle w:val="Uwydatnienie"/>
          <w:rFonts w:asciiTheme="minorHAnsi" w:eastAsiaTheme="majorEastAsia" w:hAnsiTheme="minorHAnsi" w:cs="Arial"/>
          <w:color w:val="052E45"/>
          <w:spacing w:val="-11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7FDC">
        <w:rPr>
          <w:rStyle w:val="Uwydatnienie"/>
          <w:rFonts w:asciiTheme="minorHAnsi" w:eastAsiaTheme="majorEastAsia" w:hAnsiTheme="minorHAnsi" w:cs="Arial"/>
          <w:color w:val="052E45"/>
          <w:spacing w:val="-11"/>
          <w:sz w:val="18"/>
          <w:szCs w:val="18"/>
          <w:bdr w:val="none" w:sz="0" w:space="0" w:color="auto" w:frame="1"/>
          <w:shd w:val="clear" w:color="auto" w:fill="FFFFFF"/>
        </w:rPr>
        <w:t>Autonome</w:t>
      </w:r>
      <w:proofErr w:type="spellEnd"/>
      <w:r w:rsidRPr="00477FDC">
        <w:rPr>
          <w:rStyle w:val="Uwydatnienie"/>
          <w:rFonts w:asciiTheme="minorHAnsi" w:eastAsiaTheme="majorEastAsia" w:hAnsiTheme="minorHAnsi" w:cs="Arial"/>
          <w:color w:val="052E45"/>
          <w:spacing w:val="-11"/>
          <w:sz w:val="18"/>
          <w:szCs w:val="18"/>
          <w:bdr w:val="none" w:sz="0" w:space="0" w:color="auto" w:frame="1"/>
          <w:shd w:val="clear" w:color="auto" w:fill="FFFFFF"/>
        </w:rPr>
        <w:t xml:space="preserve"> des Transports </w:t>
      </w:r>
      <w:proofErr w:type="spellStart"/>
      <w:r w:rsidRPr="00477FDC">
        <w:rPr>
          <w:rStyle w:val="Uwydatnienie"/>
          <w:rFonts w:asciiTheme="minorHAnsi" w:eastAsiaTheme="majorEastAsia" w:hAnsiTheme="minorHAnsi" w:cs="Arial"/>
          <w:color w:val="052E45"/>
          <w:spacing w:val="-11"/>
          <w:sz w:val="18"/>
          <w:szCs w:val="18"/>
          <w:bdr w:val="none" w:sz="0" w:space="0" w:color="auto" w:frame="1"/>
          <w:shd w:val="clear" w:color="auto" w:fill="FFFFFF"/>
        </w:rPr>
        <w:t>Parisiens</w:t>
      </w:r>
      <w:proofErr w:type="spellEnd"/>
      <w:r w:rsidRPr="00477FDC">
        <w:rPr>
          <w:rFonts w:asciiTheme="minorHAnsi" w:hAnsiTheme="minorHAnsi" w:cs="Arial"/>
          <w:color w:val="052E45"/>
          <w:spacing w:val="-11"/>
          <w:sz w:val="18"/>
          <w:szCs w:val="18"/>
          <w:shd w:val="clear" w:color="auto" w:fill="FFFFFF"/>
        </w:rPr>
        <w:t xml:space="preserve"> (w </w:t>
      </w:r>
      <w:proofErr w:type="spellStart"/>
      <w:r w:rsidRPr="00477FDC">
        <w:rPr>
          <w:rFonts w:asciiTheme="minorHAnsi" w:hAnsiTheme="minorHAnsi" w:cs="Arial"/>
          <w:color w:val="052E45"/>
          <w:spacing w:val="-11"/>
          <w:sz w:val="18"/>
          <w:szCs w:val="18"/>
          <w:shd w:val="clear" w:color="auto" w:fill="FFFFFF"/>
        </w:rPr>
        <w:t>języku</w:t>
      </w:r>
      <w:proofErr w:type="spellEnd"/>
      <w:r w:rsidRPr="00477FDC">
        <w:rPr>
          <w:rFonts w:asciiTheme="minorHAnsi" w:hAnsiTheme="minorHAnsi" w:cs="Arial"/>
          <w:color w:val="052E45"/>
          <w:spacing w:val="-11"/>
          <w:sz w:val="18"/>
          <w:szCs w:val="18"/>
          <w:shd w:val="clear" w:color="auto" w:fill="FFFFFF"/>
        </w:rPr>
        <w:t xml:space="preserve"> </w:t>
      </w:r>
      <w:proofErr w:type="spellStart"/>
      <w:r w:rsidRPr="00477FDC">
        <w:rPr>
          <w:rFonts w:asciiTheme="minorHAnsi" w:hAnsiTheme="minorHAnsi" w:cs="Arial"/>
          <w:color w:val="052E45"/>
          <w:spacing w:val="-11"/>
          <w:sz w:val="18"/>
          <w:szCs w:val="18"/>
          <w:shd w:val="clear" w:color="auto" w:fill="FFFFFF"/>
        </w:rPr>
        <w:t>angielskim</w:t>
      </w:r>
      <w:proofErr w:type="spellEnd"/>
      <w:r w:rsidRPr="00477FDC">
        <w:rPr>
          <w:rFonts w:asciiTheme="minorHAnsi" w:hAnsiTheme="minorHAnsi" w:cs="Arial"/>
          <w:color w:val="052E45"/>
          <w:spacing w:val="-11"/>
          <w:sz w:val="18"/>
          <w:szCs w:val="18"/>
          <w:shd w:val="clear" w:color="auto" w:fill="FFFFFF"/>
        </w:rPr>
        <w:t>: Autonomous Parisian Transportation Administration)</w:t>
      </w:r>
    </w:p>
  </w:footnote>
  <w:footnote w:id="3">
    <w:p w14:paraId="3684C5E4" w14:textId="50B7C016" w:rsidR="00477FDC" w:rsidRPr="00477FDC" w:rsidRDefault="00477FDC">
      <w:pPr>
        <w:pStyle w:val="Tekstprzypisudolnego"/>
        <w:rPr>
          <w:lang w:val="pl-PL"/>
        </w:rPr>
      </w:pPr>
      <w:r w:rsidRPr="00477FD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7FDC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477FDC">
        <w:rPr>
          <w:rFonts w:asciiTheme="minorHAnsi" w:hAnsiTheme="minorHAnsi" w:cs="Arial"/>
          <w:color w:val="052E45"/>
          <w:spacing w:val="-11"/>
          <w:sz w:val="18"/>
          <w:szCs w:val="18"/>
          <w:shd w:val="clear" w:color="auto" w:fill="FFFFFF"/>
          <w:lang w:val="pl-PL"/>
        </w:rPr>
        <w:t>kwota ta (koszty producentów) została odnotowana w pierwszym kwartale roku obrotowego 2021/2022 Alstom.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BDAD" w14:textId="77777777" w:rsidR="00FB574F" w:rsidRPr="00057701" w:rsidRDefault="00FB574F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3492B6DC" wp14:editId="7B7DE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1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27F3E6F"/>
    <w:multiLevelType w:val="hybridMultilevel"/>
    <w:tmpl w:val="0CCA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75E8"/>
    <w:multiLevelType w:val="hybridMultilevel"/>
    <w:tmpl w:val="21485036"/>
    <w:lvl w:ilvl="0" w:tplc="9FEA7D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9722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436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C6C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64B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898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0D70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47C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8D7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C604F6"/>
    <w:multiLevelType w:val="hybridMultilevel"/>
    <w:tmpl w:val="21503A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C463C34"/>
    <w:multiLevelType w:val="hybridMultilevel"/>
    <w:tmpl w:val="D15AFA5C"/>
    <w:lvl w:ilvl="0" w:tplc="72A45E9A">
      <w:start w:val="22"/>
      <w:numFmt w:val="bullet"/>
      <w:lvlText w:val="–"/>
      <w:lvlJc w:val="left"/>
      <w:pPr>
        <w:ind w:left="720" w:hanging="360"/>
      </w:pPr>
      <w:rPr>
        <w:rFonts w:ascii="Alstom" w:eastAsiaTheme="minorHAnsi" w:hAnsi="Alstom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3" w15:restartNumberingAfterBreak="0">
    <w:nsid w:val="779142B7"/>
    <w:multiLevelType w:val="hybridMultilevel"/>
    <w:tmpl w:val="557E5E4A"/>
    <w:lvl w:ilvl="0" w:tplc="DAE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6C6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C8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E9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58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A0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C75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A3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2A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0"/>
  </w:num>
  <w:num w:numId="13">
    <w:abstractNumId w:val="25"/>
  </w:num>
  <w:num w:numId="14">
    <w:abstractNumId w:val="13"/>
  </w:num>
  <w:num w:numId="15">
    <w:abstractNumId w:val="22"/>
  </w:num>
  <w:num w:numId="16">
    <w:abstractNumId w:val="14"/>
  </w:num>
  <w:num w:numId="17">
    <w:abstractNumId w:val="19"/>
  </w:num>
  <w:num w:numId="18">
    <w:abstractNumId w:val="24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  <w:num w:numId="23">
    <w:abstractNumId w:val="23"/>
  </w:num>
  <w:num w:numId="24">
    <w:abstractNumId w:val="18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2"/>
    <w:rsid w:val="000004F5"/>
    <w:rsid w:val="000044BA"/>
    <w:rsid w:val="00006E3B"/>
    <w:rsid w:val="000079CE"/>
    <w:rsid w:val="000101C2"/>
    <w:rsid w:val="00013CA9"/>
    <w:rsid w:val="00013F5C"/>
    <w:rsid w:val="00016183"/>
    <w:rsid w:val="00020ED7"/>
    <w:rsid w:val="00024D87"/>
    <w:rsid w:val="000250A1"/>
    <w:rsid w:val="0002658A"/>
    <w:rsid w:val="00034CA1"/>
    <w:rsid w:val="00036FD9"/>
    <w:rsid w:val="000513FD"/>
    <w:rsid w:val="00051CF9"/>
    <w:rsid w:val="00053FC7"/>
    <w:rsid w:val="00056FBB"/>
    <w:rsid w:val="00057701"/>
    <w:rsid w:val="0007264C"/>
    <w:rsid w:val="00075100"/>
    <w:rsid w:val="00077A4B"/>
    <w:rsid w:val="00091823"/>
    <w:rsid w:val="00097E06"/>
    <w:rsid w:val="000A0A56"/>
    <w:rsid w:val="000A5E4D"/>
    <w:rsid w:val="000B4EC3"/>
    <w:rsid w:val="000B794E"/>
    <w:rsid w:val="000C2178"/>
    <w:rsid w:val="000C3B0F"/>
    <w:rsid w:val="000C711B"/>
    <w:rsid w:val="000C7356"/>
    <w:rsid w:val="000C7943"/>
    <w:rsid w:val="000D2316"/>
    <w:rsid w:val="000D4D2F"/>
    <w:rsid w:val="000D552C"/>
    <w:rsid w:val="000E3A58"/>
    <w:rsid w:val="000E3D8A"/>
    <w:rsid w:val="000F1993"/>
    <w:rsid w:val="000F3F5B"/>
    <w:rsid w:val="000F73A7"/>
    <w:rsid w:val="00102A7D"/>
    <w:rsid w:val="00102CD5"/>
    <w:rsid w:val="00107709"/>
    <w:rsid w:val="001132A3"/>
    <w:rsid w:val="001154EB"/>
    <w:rsid w:val="00115758"/>
    <w:rsid w:val="00115A6B"/>
    <w:rsid w:val="00117DAE"/>
    <w:rsid w:val="0012060B"/>
    <w:rsid w:val="00131C1E"/>
    <w:rsid w:val="00132939"/>
    <w:rsid w:val="00133BC4"/>
    <w:rsid w:val="0013539C"/>
    <w:rsid w:val="00141EC9"/>
    <w:rsid w:val="00141F5E"/>
    <w:rsid w:val="0015005F"/>
    <w:rsid w:val="00156581"/>
    <w:rsid w:val="00156614"/>
    <w:rsid w:val="00161BFC"/>
    <w:rsid w:val="001666E9"/>
    <w:rsid w:val="00170891"/>
    <w:rsid w:val="00171040"/>
    <w:rsid w:val="001722D7"/>
    <w:rsid w:val="001733A4"/>
    <w:rsid w:val="00173EAE"/>
    <w:rsid w:val="00190567"/>
    <w:rsid w:val="00193F12"/>
    <w:rsid w:val="00196DF6"/>
    <w:rsid w:val="001A2C47"/>
    <w:rsid w:val="001A37AF"/>
    <w:rsid w:val="001A4E27"/>
    <w:rsid w:val="001A57A9"/>
    <w:rsid w:val="001C1D45"/>
    <w:rsid w:val="001C2414"/>
    <w:rsid w:val="001C4A7C"/>
    <w:rsid w:val="001C5A8E"/>
    <w:rsid w:val="001E42C6"/>
    <w:rsid w:val="001E7410"/>
    <w:rsid w:val="001F2098"/>
    <w:rsid w:val="001F353A"/>
    <w:rsid w:val="001F3AE1"/>
    <w:rsid w:val="001F4847"/>
    <w:rsid w:val="001F5E28"/>
    <w:rsid w:val="002019AB"/>
    <w:rsid w:val="002041C8"/>
    <w:rsid w:val="002070FD"/>
    <w:rsid w:val="00210920"/>
    <w:rsid w:val="0022180D"/>
    <w:rsid w:val="00223768"/>
    <w:rsid w:val="002356A6"/>
    <w:rsid w:val="0024685A"/>
    <w:rsid w:val="00251C6C"/>
    <w:rsid w:val="00255661"/>
    <w:rsid w:val="0025762D"/>
    <w:rsid w:val="00257D56"/>
    <w:rsid w:val="00260FC1"/>
    <w:rsid w:val="00261BFC"/>
    <w:rsid w:val="00263EB7"/>
    <w:rsid w:val="002655FC"/>
    <w:rsid w:val="002678B8"/>
    <w:rsid w:val="00275468"/>
    <w:rsid w:val="0027624D"/>
    <w:rsid w:val="0027765B"/>
    <w:rsid w:val="0028285C"/>
    <w:rsid w:val="00283A03"/>
    <w:rsid w:val="00286BBA"/>
    <w:rsid w:val="0028737B"/>
    <w:rsid w:val="0028787C"/>
    <w:rsid w:val="00290CB4"/>
    <w:rsid w:val="00291973"/>
    <w:rsid w:val="002919D9"/>
    <w:rsid w:val="00293593"/>
    <w:rsid w:val="00293E48"/>
    <w:rsid w:val="002A5371"/>
    <w:rsid w:val="002B0467"/>
    <w:rsid w:val="002B5929"/>
    <w:rsid w:val="002B5D59"/>
    <w:rsid w:val="002B6165"/>
    <w:rsid w:val="002D2EE0"/>
    <w:rsid w:val="002E3ECE"/>
    <w:rsid w:val="002F3F62"/>
    <w:rsid w:val="00300281"/>
    <w:rsid w:val="00300B67"/>
    <w:rsid w:val="00306F0B"/>
    <w:rsid w:val="0031138F"/>
    <w:rsid w:val="00314D71"/>
    <w:rsid w:val="0031671B"/>
    <w:rsid w:val="00317C34"/>
    <w:rsid w:val="00325E83"/>
    <w:rsid w:val="00327506"/>
    <w:rsid w:val="00334E85"/>
    <w:rsid w:val="00336454"/>
    <w:rsid w:val="0033671D"/>
    <w:rsid w:val="00344AE9"/>
    <w:rsid w:val="00346A27"/>
    <w:rsid w:val="00347AA1"/>
    <w:rsid w:val="00352C96"/>
    <w:rsid w:val="00352CD9"/>
    <w:rsid w:val="003568C5"/>
    <w:rsid w:val="00357E48"/>
    <w:rsid w:val="003652C0"/>
    <w:rsid w:val="00367506"/>
    <w:rsid w:val="00370CC5"/>
    <w:rsid w:val="00376DF7"/>
    <w:rsid w:val="00380A59"/>
    <w:rsid w:val="00381C9B"/>
    <w:rsid w:val="003843B3"/>
    <w:rsid w:val="003857F0"/>
    <w:rsid w:val="003862CD"/>
    <w:rsid w:val="00387294"/>
    <w:rsid w:val="00387AB8"/>
    <w:rsid w:val="0039041D"/>
    <w:rsid w:val="003A2387"/>
    <w:rsid w:val="003A3110"/>
    <w:rsid w:val="003A4900"/>
    <w:rsid w:val="003B18B9"/>
    <w:rsid w:val="003C6697"/>
    <w:rsid w:val="003C7C34"/>
    <w:rsid w:val="003D62A9"/>
    <w:rsid w:val="003D66D0"/>
    <w:rsid w:val="003E0B61"/>
    <w:rsid w:val="003E1664"/>
    <w:rsid w:val="003E2EAD"/>
    <w:rsid w:val="003E4266"/>
    <w:rsid w:val="003E5D8A"/>
    <w:rsid w:val="003F5625"/>
    <w:rsid w:val="003F5A0F"/>
    <w:rsid w:val="003F646A"/>
    <w:rsid w:val="004003EA"/>
    <w:rsid w:val="004051A6"/>
    <w:rsid w:val="00406451"/>
    <w:rsid w:val="00411C64"/>
    <w:rsid w:val="004169FC"/>
    <w:rsid w:val="0042053A"/>
    <w:rsid w:val="004228FD"/>
    <w:rsid w:val="00431EC5"/>
    <w:rsid w:val="00434C16"/>
    <w:rsid w:val="00434CA7"/>
    <w:rsid w:val="00435D5F"/>
    <w:rsid w:val="00436A32"/>
    <w:rsid w:val="00437252"/>
    <w:rsid w:val="004378AA"/>
    <w:rsid w:val="00456E1F"/>
    <w:rsid w:val="00457B51"/>
    <w:rsid w:val="00460102"/>
    <w:rsid w:val="00463D40"/>
    <w:rsid w:val="004708ED"/>
    <w:rsid w:val="004730DF"/>
    <w:rsid w:val="004746E3"/>
    <w:rsid w:val="00474ED4"/>
    <w:rsid w:val="00475B93"/>
    <w:rsid w:val="004769CB"/>
    <w:rsid w:val="004773E1"/>
    <w:rsid w:val="00477AB3"/>
    <w:rsid w:val="00477FDC"/>
    <w:rsid w:val="00482A79"/>
    <w:rsid w:val="00492F19"/>
    <w:rsid w:val="004959E5"/>
    <w:rsid w:val="004A12BB"/>
    <w:rsid w:val="004A2725"/>
    <w:rsid w:val="004A2D6F"/>
    <w:rsid w:val="004A3D70"/>
    <w:rsid w:val="004A508C"/>
    <w:rsid w:val="004A62E6"/>
    <w:rsid w:val="004A74C1"/>
    <w:rsid w:val="004B2E0F"/>
    <w:rsid w:val="004B59B1"/>
    <w:rsid w:val="004B615C"/>
    <w:rsid w:val="004C1051"/>
    <w:rsid w:val="004C4F04"/>
    <w:rsid w:val="004C4FA4"/>
    <w:rsid w:val="004D38D9"/>
    <w:rsid w:val="004D64CC"/>
    <w:rsid w:val="004E1985"/>
    <w:rsid w:val="004E5671"/>
    <w:rsid w:val="004F05F9"/>
    <w:rsid w:val="004F47F1"/>
    <w:rsid w:val="00502294"/>
    <w:rsid w:val="005029A2"/>
    <w:rsid w:val="005040EF"/>
    <w:rsid w:val="005118F9"/>
    <w:rsid w:val="00511B94"/>
    <w:rsid w:val="00520E4F"/>
    <w:rsid w:val="005232F9"/>
    <w:rsid w:val="00525EFF"/>
    <w:rsid w:val="00526303"/>
    <w:rsid w:val="00527375"/>
    <w:rsid w:val="0052775A"/>
    <w:rsid w:val="005309E9"/>
    <w:rsid w:val="00531919"/>
    <w:rsid w:val="005363E1"/>
    <w:rsid w:val="005377E6"/>
    <w:rsid w:val="00540EC6"/>
    <w:rsid w:val="00541672"/>
    <w:rsid w:val="00543962"/>
    <w:rsid w:val="00543F38"/>
    <w:rsid w:val="00546F0F"/>
    <w:rsid w:val="00550AF2"/>
    <w:rsid w:val="00554792"/>
    <w:rsid w:val="00556FE0"/>
    <w:rsid w:val="00560A83"/>
    <w:rsid w:val="005621C4"/>
    <w:rsid w:val="00565714"/>
    <w:rsid w:val="00565BB2"/>
    <w:rsid w:val="00567F75"/>
    <w:rsid w:val="005701D2"/>
    <w:rsid w:val="00583FC9"/>
    <w:rsid w:val="00586900"/>
    <w:rsid w:val="00587A10"/>
    <w:rsid w:val="005911B0"/>
    <w:rsid w:val="00595DFC"/>
    <w:rsid w:val="005976C3"/>
    <w:rsid w:val="005C05EA"/>
    <w:rsid w:val="005C066B"/>
    <w:rsid w:val="005C206E"/>
    <w:rsid w:val="005C2411"/>
    <w:rsid w:val="005C5FB3"/>
    <w:rsid w:val="005D054D"/>
    <w:rsid w:val="005D067E"/>
    <w:rsid w:val="005D1C9D"/>
    <w:rsid w:val="005E2708"/>
    <w:rsid w:val="005E3596"/>
    <w:rsid w:val="005E3AFF"/>
    <w:rsid w:val="005F73CF"/>
    <w:rsid w:val="005F7822"/>
    <w:rsid w:val="00603888"/>
    <w:rsid w:val="00604457"/>
    <w:rsid w:val="00605E28"/>
    <w:rsid w:val="006115DE"/>
    <w:rsid w:val="00612CCB"/>
    <w:rsid w:val="00612EA8"/>
    <w:rsid w:val="00620CA3"/>
    <w:rsid w:val="0062376D"/>
    <w:rsid w:val="00624B79"/>
    <w:rsid w:val="00635A82"/>
    <w:rsid w:val="00643DAB"/>
    <w:rsid w:val="00650F71"/>
    <w:rsid w:val="00653EA9"/>
    <w:rsid w:val="00657CC3"/>
    <w:rsid w:val="00665638"/>
    <w:rsid w:val="00670184"/>
    <w:rsid w:val="00670C9B"/>
    <w:rsid w:val="00672FE6"/>
    <w:rsid w:val="006750C6"/>
    <w:rsid w:val="006760D0"/>
    <w:rsid w:val="00681DF5"/>
    <w:rsid w:val="00684D33"/>
    <w:rsid w:val="00693571"/>
    <w:rsid w:val="00696973"/>
    <w:rsid w:val="00696F54"/>
    <w:rsid w:val="006A0FB2"/>
    <w:rsid w:val="006A2E50"/>
    <w:rsid w:val="006A4A91"/>
    <w:rsid w:val="006B0E5F"/>
    <w:rsid w:val="006B108E"/>
    <w:rsid w:val="006B15EB"/>
    <w:rsid w:val="006B407E"/>
    <w:rsid w:val="006C069A"/>
    <w:rsid w:val="006C1C51"/>
    <w:rsid w:val="006C296F"/>
    <w:rsid w:val="006C4042"/>
    <w:rsid w:val="006D37EF"/>
    <w:rsid w:val="006D63D9"/>
    <w:rsid w:val="006E383D"/>
    <w:rsid w:val="006E4E6E"/>
    <w:rsid w:val="006F38B8"/>
    <w:rsid w:val="006F538E"/>
    <w:rsid w:val="006F625F"/>
    <w:rsid w:val="006F6390"/>
    <w:rsid w:val="006F7AD7"/>
    <w:rsid w:val="00701E12"/>
    <w:rsid w:val="00701E1F"/>
    <w:rsid w:val="00705C94"/>
    <w:rsid w:val="00706137"/>
    <w:rsid w:val="00710300"/>
    <w:rsid w:val="007132A3"/>
    <w:rsid w:val="00714098"/>
    <w:rsid w:val="007168F8"/>
    <w:rsid w:val="00716FA4"/>
    <w:rsid w:val="00717020"/>
    <w:rsid w:val="00720C88"/>
    <w:rsid w:val="00722AD2"/>
    <w:rsid w:val="00723CCA"/>
    <w:rsid w:val="0072619C"/>
    <w:rsid w:val="007304E0"/>
    <w:rsid w:val="0073092F"/>
    <w:rsid w:val="00737500"/>
    <w:rsid w:val="0074314B"/>
    <w:rsid w:val="00745877"/>
    <w:rsid w:val="00746DA9"/>
    <w:rsid w:val="00760B5C"/>
    <w:rsid w:val="00762B0A"/>
    <w:rsid w:val="00765DE7"/>
    <w:rsid w:val="0076690B"/>
    <w:rsid w:val="0078081E"/>
    <w:rsid w:val="0078100D"/>
    <w:rsid w:val="007836B2"/>
    <w:rsid w:val="00784AE9"/>
    <w:rsid w:val="00793212"/>
    <w:rsid w:val="00794976"/>
    <w:rsid w:val="0079685F"/>
    <w:rsid w:val="00796E7C"/>
    <w:rsid w:val="007A2706"/>
    <w:rsid w:val="007A4BE8"/>
    <w:rsid w:val="007A5322"/>
    <w:rsid w:val="007A7294"/>
    <w:rsid w:val="007B3995"/>
    <w:rsid w:val="007B6ACC"/>
    <w:rsid w:val="007C2C9E"/>
    <w:rsid w:val="007C7586"/>
    <w:rsid w:val="007C7C04"/>
    <w:rsid w:val="007D7624"/>
    <w:rsid w:val="007D7EBB"/>
    <w:rsid w:val="007E3EA9"/>
    <w:rsid w:val="007E4174"/>
    <w:rsid w:val="007E5BBD"/>
    <w:rsid w:val="007F322B"/>
    <w:rsid w:val="007F670F"/>
    <w:rsid w:val="007F7318"/>
    <w:rsid w:val="007F772A"/>
    <w:rsid w:val="008068B0"/>
    <w:rsid w:val="00806A98"/>
    <w:rsid w:val="00807B2B"/>
    <w:rsid w:val="00810D35"/>
    <w:rsid w:val="00812051"/>
    <w:rsid w:val="0081363D"/>
    <w:rsid w:val="00820FB2"/>
    <w:rsid w:val="00821417"/>
    <w:rsid w:val="00831947"/>
    <w:rsid w:val="008401D1"/>
    <w:rsid w:val="0084658F"/>
    <w:rsid w:val="00846724"/>
    <w:rsid w:val="008529B5"/>
    <w:rsid w:val="00854A32"/>
    <w:rsid w:val="00862FFB"/>
    <w:rsid w:val="00867A90"/>
    <w:rsid w:val="008754EF"/>
    <w:rsid w:val="0088047E"/>
    <w:rsid w:val="00880CD4"/>
    <w:rsid w:val="00880DC4"/>
    <w:rsid w:val="008822B1"/>
    <w:rsid w:val="00884CD0"/>
    <w:rsid w:val="008904B4"/>
    <w:rsid w:val="00891557"/>
    <w:rsid w:val="00891690"/>
    <w:rsid w:val="00895080"/>
    <w:rsid w:val="00895E43"/>
    <w:rsid w:val="008974BE"/>
    <w:rsid w:val="00897D39"/>
    <w:rsid w:val="008A0835"/>
    <w:rsid w:val="008A1913"/>
    <w:rsid w:val="008A23FE"/>
    <w:rsid w:val="008A5591"/>
    <w:rsid w:val="008B18EA"/>
    <w:rsid w:val="008B253A"/>
    <w:rsid w:val="008B36CE"/>
    <w:rsid w:val="008B4159"/>
    <w:rsid w:val="008C4C86"/>
    <w:rsid w:val="008C7271"/>
    <w:rsid w:val="008D14D2"/>
    <w:rsid w:val="008E364D"/>
    <w:rsid w:val="008E401A"/>
    <w:rsid w:val="008E5D60"/>
    <w:rsid w:val="008E6F63"/>
    <w:rsid w:val="008E7653"/>
    <w:rsid w:val="008F12AB"/>
    <w:rsid w:val="008F228C"/>
    <w:rsid w:val="009005C3"/>
    <w:rsid w:val="00902849"/>
    <w:rsid w:val="00914117"/>
    <w:rsid w:val="00914A67"/>
    <w:rsid w:val="0093044F"/>
    <w:rsid w:val="009305F8"/>
    <w:rsid w:val="0093187D"/>
    <w:rsid w:val="00931B57"/>
    <w:rsid w:val="00936AA9"/>
    <w:rsid w:val="00937A64"/>
    <w:rsid w:val="009428B5"/>
    <w:rsid w:val="0095245D"/>
    <w:rsid w:val="00955188"/>
    <w:rsid w:val="00962526"/>
    <w:rsid w:val="00967BB5"/>
    <w:rsid w:val="00970A0B"/>
    <w:rsid w:val="00971591"/>
    <w:rsid w:val="00971827"/>
    <w:rsid w:val="009764FA"/>
    <w:rsid w:val="00984FEC"/>
    <w:rsid w:val="00993911"/>
    <w:rsid w:val="009944DB"/>
    <w:rsid w:val="009A005D"/>
    <w:rsid w:val="009A143A"/>
    <w:rsid w:val="009A1D20"/>
    <w:rsid w:val="009A3D8C"/>
    <w:rsid w:val="009B3DA0"/>
    <w:rsid w:val="009B4CF2"/>
    <w:rsid w:val="009C7F85"/>
    <w:rsid w:val="009D014C"/>
    <w:rsid w:val="009D0D20"/>
    <w:rsid w:val="009D4CD8"/>
    <w:rsid w:val="009D7F14"/>
    <w:rsid w:val="009E4BB6"/>
    <w:rsid w:val="009E6F93"/>
    <w:rsid w:val="009F3A2D"/>
    <w:rsid w:val="009F566F"/>
    <w:rsid w:val="009F7B8D"/>
    <w:rsid w:val="00A00A32"/>
    <w:rsid w:val="00A01959"/>
    <w:rsid w:val="00A04C77"/>
    <w:rsid w:val="00A04ED0"/>
    <w:rsid w:val="00A05CCA"/>
    <w:rsid w:val="00A114C2"/>
    <w:rsid w:val="00A11B14"/>
    <w:rsid w:val="00A26AF2"/>
    <w:rsid w:val="00A31E75"/>
    <w:rsid w:val="00A32F77"/>
    <w:rsid w:val="00A3719D"/>
    <w:rsid w:val="00A41C38"/>
    <w:rsid w:val="00A46995"/>
    <w:rsid w:val="00A509A2"/>
    <w:rsid w:val="00A5327E"/>
    <w:rsid w:val="00A6591B"/>
    <w:rsid w:val="00A72122"/>
    <w:rsid w:val="00A75DC8"/>
    <w:rsid w:val="00A8369E"/>
    <w:rsid w:val="00A84747"/>
    <w:rsid w:val="00A930F5"/>
    <w:rsid w:val="00A94BA0"/>
    <w:rsid w:val="00A9742F"/>
    <w:rsid w:val="00AA3043"/>
    <w:rsid w:val="00AA416E"/>
    <w:rsid w:val="00AA596A"/>
    <w:rsid w:val="00AA7758"/>
    <w:rsid w:val="00AB2A74"/>
    <w:rsid w:val="00AB78EB"/>
    <w:rsid w:val="00AC2DD4"/>
    <w:rsid w:val="00AC490D"/>
    <w:rsid w:val="00AC52D3"/>
    <w:rsid w:val="00AD4457"/>
    <w:rsid w:val="00AD6249"/>
    <w:rsid w:val="00AD6E05"/>
    <w:rsid w:val="00AD76AD"/>
    <w:rsid w:val="00AE07D7"/>
    <w:rsid w:val="00AE348B"/>
    <w:rsid w:val="00AE715E"/>
    <w:rsid w:val="00AF31EE"/>
    <w:rsid w:val="00B01982"/>
    <w:rsid w:val="00B04D6B"/>
    <w:rsid w:val="00B12205"/>
    <w:rsid w:val="00B15529"/>
    <w:rsid w:val="00B16B87"/>
    <w:rsid w:val="00B204DF"/>
    <w:rsid w:val="00B31914"/>
    <w:rsid w:val="00B32739"/>
    <w:rsid w:val="00B349F4"/>
    <w:rsid w:val="00B424C4"/>
    <w:rsid w:val="00B451AB"/>
    <w:rsid w:val="00B46C55"/>
    <w:rsid w:val="00B4715D"/>
    <w:rsid w:val="00B50EF4"/>
    <w:rsid w:val="00B55F1C"/>
    <w:rsid w:val="00B56C18"/>
    <w:rsid w:val="00B57222"/>
    <w:rsid w:val="00B609DE"/>
    <w:rsid w:val="00B623C0"/>
    <w:rsid w:val="00B765B1"/>
    <w:rsid w:val="00B77F96"/>
    <w:rsid w:val="00B80663"/>
    <w:rsid w:val="00B91509"/>
    <w:rsid w:val="00B94285"/>
    <w:rsid w:val="00BB076B"/>
    <w:rsid w:val="00BB0ED7"/>
    <w:rsid w:val="00BB3FFD"/>
    <w:rsid w:val="00BB4E5B"/>
    <w:rsid w:val="00BB7D02"/>
    <w:rsid w:val="00BC0DF4"/>
    <w:rsid w:val="00BC106D"/>
    <w:rsid w:val="00BC45F7"/>
    <w:rsid w:val="00BC4B4B"/>
    <w:rsid w:val="00BC5A23"/>
    <w:rsid w:val="00BC6DAE"/>
    <w:rsid w:val="00BC6F0F"/>
    <w:rsid w:val="00BD120A"/>
    <w:rsid w:val="00BD38D2"/>
    <w:rsid w:val="00BE07FA"/>
    <w:rsid w:val="00BF0887"/>
    <w:rsid w:val="00BF32E2"/>
    <w:rsid w:val="00BF466F"/>
    <w:rsid w:val="00C0522B"/>
    <w:rsid w:val="00C05B88"/>
    <w:rsid w:val="00C06BF3"/>
    <w:rsid w:val="00C07D09"/>
    <w:rsid w:val="00C109F8"/>
    <w:rsid w:val="00C12A6F"/>
    <w:rsid w:val="00C13942"/>
    <w:rsid w:val="00C16D6F"/>
    <w:rsid w:val="00C23B04"/>
    <w:rsid w:val="00C30949"/>
    <w:rsid w:val="00C328DD"/>
    <w:rsid w:val="00C4447B"/>
    <w:rsid w:val="00C51EB4"/>
    <w:rsid w:val="00C5334D"/>
    <w:rsid w:val="00C53D08"/>
    <w:rsid w:val="00C541FD"/>
    <w:rsid w:val="00C55A9B"/>
    <w:rsid w:val="00C579B6"/>
    <w:rsid w:val="00C60513"/>
    <w:rsid w:val="00C67D05"/>
    <w:rsid w:val="00C72AB3"/>
    <w:rsid w:val="00C76E0F"/>
    <w:rsid w:val="00C77454"/>
    <w:rsid w:val="00C814E7"/>
    <w:rsid w:val="00C8264F"/>
    <w:rsid w:val="00C8482E"/>
    <w:rsid w:val="00C90311"/>
    <w:rsid w:val="00C9232F"/>
    <w:rsid w:val="00C945B7"/>
    <w:rsid w:val="00C94C4D"/>
    <w:rsid w:val="00C95103"/>
    <w:rsid w:val="00C9612E"/>
    <w:rsid w:val="00CA58D2"/>
    <w:rsid w:val="00CA6315"/>
    <w:rsid w:val="00CA64D4"/>
    <w:rsid w:val="00CA6725"/>
    <w:rsid w:val="00CB0575"/>
    <w:rsid w:val="00CB4041"/>
    <w:rsid w:val="00CB760D"/>
    <w:rsid w:val="00CC1C7C"/>
    <w:rsid w:val="00CC21CA"/>
    <w:rsid w:val="00CC242A"/>
    <w:rsid w:val="00CC2863"/>
    <w:rsid w:val="00CC659C"/>
    <w:rsid w:val="00CC727E"/>
    <w:rsid w:val="00CC74EA"/>
    <w:rsid w:val="00CD171A"/>
    <w:rsid w:val="00CD500E"/>
    <w:rsid w:val="00CD5970"/>
    <w:rsid w:val="00CD5B14"/>
    <w:rsid w:val="00CE0E81"/>
    <w:rsid w:val="00CE1E3F"/>
    <w:rsid w:val="00CE742A"/>
    <w:rsid w:val="00CE7BEC"/>
    <w:rsid w:val="00CF0C58"/>
    <w:rsid w:val="00CF0F40"/>
    <w:rsid w:val="00D01D60"/>
    <w:rsid w:val="00D07529"/>
    <w:rsid w:val="00D1103C"/>
    <w:rsid w:val="00D12581"/>
    <w:rsid w:val="00D12650"/>
    <w:rsid w:val="00D20925"/>
    <w:rsid w:val="00D273FD"/>
    <w:rsid w:val="00D42052"/>
    <w:rsid w:val="00D4333A"/>
    <w:rsid w:val="00D560DF"/>
    <w:rsid w:val="00D56E33"/>
    <w:rsid w:val="00D60094"/>
    <w:rsid w:val="00D637A5"/>
    <w:rsid w:val="00D6557B"/>
    <w:rsid w:val="00D66256"/>
    <w:rsid w:val="00D7063E"/>
    <w:rsid w:val="00D72CE1"/>
    <w:rsid w:val="00D76757"/>
    <w:rsid w:val="00D85A60"/>
    <w:rsid w:val="00D866C7"/>
    <w:rsid w:val="00D9136D"/>
    <w:rsid w:val="00D977F0"/>
    <w:rsid w:val="00DA3FB8"/>
    <w:rsid w:val="00DB11BA"/>
    <w:rsid w:val="00DB2103"/>
    <w:rsid w:val="00DB5188"/>
    <w:rsid w:val="00DC4E42"/>
    <w:rsid w:val="00DC745D"/>
    <w:rsid w:val="00DD2EFE"/>
    <w:rsid w:val="00DD3A1F"/>
    <w:rsid w:val="00DD3B71"/>
    <w:rsid w:val="00DD6E3A"/>
    <w:rsid w:val="00DE07DB"/>
    <w:rsid w:val="00DE32F3"/>
    <w:rsid w:val="00DE7E65"/>
    <w:rsid w:val="00DF66AA"/>
    <w:rsid w:val="00E14E4B"/>
    <w:rsid w:val="00E16D9F"/>
    <w:rsid w:val="00E20E49"/>
    <w:rsid w:val="00E226A2"/>
    <w:rsid w:val="00E2414F"/>
    <w:rsid w:val="00E2628C"/>
    <w:rsid w:val="00E26C85"/>
    <w:rsid w:val="00E26FC9"/>
    <w:rsid w:val="00E30A5C"/>
    <w:rsid w:val="00E33052"/>
    <w:rsid w:val="00E34CFC"/>
    <w:rsid w:val="00E3684D"/>
    <w:rsid w:val="00E3689E"/>
    <w:rsid w:val="00E40252"/>
    <w:rsid w:val="00E40E88"/>
    <w:rsid w:val="00E44998"/>
    <w:rsid w:val="00E53F3E"/>
    <w:rsid w:val="00E5557D"/>
    <w:rsid w:val="00E56E1A"/>
    <w:rsid w:val="00E60929"/>
    <w:rsid w:val="00E70665"/>
    <w:rsid w:val="00E766D1"/>
    <w:rsid w:val="00E83651"/>
    <w:rsid w:val="00E858FE"/>
    <w:rsid w:val="00E958B1"/>
    <w:rsid w:val="00EA168E"/>
    <w:rsid w:val="00EA2CBB"/>
    <w:rsid w:val="00EA7BEC"/>
    <w:rsid w:val="00EC0109"/>
    <w:rsid w:val="00EC0C76"/>
    <w:rsid w:val="00EC1351"/>
    <w:rsid w:val="00EC1D6D"/>
    <w:rsid w:val="00EC23D1"/>
    <w:rsid w:val="00EC44C8"/>
    <w:rsid w:val="00EC7029"/>
    <w:rsid w:val="00ED316E"/>
    <w:rsid w:val="00EE35D7"/>
    <w:rsid w:val="00EE64BB"/>
    <w:rsid w:val="00EF1702"/>
    <w:rsid w:val="00EF6A9B"/>
    <w:rsid w:val="00F02B36"/>
    <w:rsid w:val="00F03309"/>
    <w:rsid w:val="00F05B19"/>
    <w:rsid w:val="00F06A07"/>
    <w:rsid w:val="00F11C54"/>
    <w:rsid w:val="00F11F1F"/>
    <w:rsid w:val="00F1264A"/>
    <w:rsid w:val="00F13269"/>
    <w:rsid w:val="00F138C9"/>
    <w:rsid w:val="00F216A9"/>
    <w:rsid w:val="00F30C78"/>
    <w:rsid w:val="00F31CD9"/>
    <w:rsid w:val="00F36606"/>
    <w:rsid w:val="00F40DCA"/>
    <w:rsid w:val="00F42BB9"/>
    <w:rsid w:val="00F42C5D"/>
    <w:rsid w:val="00F42ECA"/>
    <w:rsid w:val="00F444C0"/>
    <w:rsid w:val="00F45208"/>
    <w:rsid w:val="00F45E7E"/>
    <w:rsid w:val="00F517AF"/>
    <w:rsid w:val="00F51D4C"/>
    <w:rsid w:val="00F61717"/>
    <w:rsid w:val="00F665EE"/>
    <w:rsid w:val="00F77C49"/>
    <w:rsid w:val="00F852CC"/>
    <w:rsid w:val="00F8744C"/>
    <w:rsid w:val="00F929D9"/>
    <w:rsid w:val="00F940E9"/>
    <w:rsid w:val="00F94BDF"/>
    <w:rsid w:val="00F972F0"/>
    <w:rsid w:val="00FA1E79"/>
    <w:rsid w:val="00FA60C7"/>
    <w:rsid w:val="00FB4ADE"/>
    <w:rsid w:val="00FB574F"/>
    <w:rsid w:val="00FC1F1B"/>
    <w:rsid w:val="00FC2E7E"/>
    <w:rsid w:val="00FD4470"/>
    <w:rsid w:val="00FE56FB"/>
    <w:rsid w:val="00FE58FB"/>
    <w:rsid w:val="00FF1358"/>
    <w:rsid w:val="00FF3FBF"/>
    <w:rsid w:val="00FF4BE3"/>
    <w:rsid w:val="00FF5C2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017FA"/>
  <w15:docId w15:val="{19D0C74E-3304-4A84-B6D0-9C69285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character" w:styleId="Hipercze">
    <w:name w:val="Hyperlink"/>
    <w:basedOn w:val="Domylnaczcionkaakapitu"/>
    <w:uiPriority w:val="99"/>
    <w:rsid w:val="00984FEC"/>
    <w:rPr>
      <w:color w:val="6F99C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86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4CF2"/>
    <w:pPr>
      <w:spacing w:line="240" w:lineRule="auto"/>
      <w:jc w:val="both"/>
    </w:pPr>
    <w:rPr>
      <w:rFonts w:ascii="Alstom" w:eastAsia="Times New Roman" w:hAnsi="Alstom" w:cs="Times New Roman"/>
      <w:color w:val="auto"/>
      <w:sz w:val="20"/>
      <w:szCs w:val="20"/>
      <w:lang w:val="en-GB"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4CF2"/>
    <w:rPr>
      <w:rFonts w:ascii="Alstom" w:eastAsia="Times New Roman" w:hAnsi="Alstom" w:cs="Times New Roman"/>
      <w:color w:val="auto"/>
      <w:sz w:val="20"/>
      <w:szCs w:val="20"/>
      <w:lang w:val="en-GB" w:eastAsia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C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E76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5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53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4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o-RO" w:eastAsia="ro-RO"/>
    </w:rPr>
  </w:style>
  <w:style w:type="character" w:styleId="Pogrubienie">
    <w:name w:val="Strong"/>
    <w:basedOn w:val="Domylnaczcionkaakapitu"/>
    <w:uiPriority w:val="22"/>
    <w:qFormat/>
    <w:rsid w:val="00F4520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82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45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9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8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0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72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23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5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2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1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5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86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9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8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3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wona.burzynska@alstom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NUL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E2057C798D645BA4F58B4204B8C24" ma:contentTypeVersion="13" ma:contentTypeDescription="Create a new document." ma:contentTypeScope="" ma:versionID="028fa14a6338d61e7c60151733d92e0f">
  <xsd:schema xmlns:xsd="http://www.w3.org/2001/XMLSchema" xmlns:xs="http://www.w3.org/2001/XMLSchema" xmlns:p="http://schemas.microsoft.com/office/2006/metadata/properties" xmlns:ns3="b02286de-c83f-456c-a82b-b536aa6136bf" xmlns:ns4="6ad8aac2-bbcf-4e08-ad17-d0378c9e9210" targetNamespace="http://schemas.microsoft.com/office/2006/metadata/properties" ma:root="true" ma:fieldsID="0ca781664da411fd038e89b416c2ef36" ns3:_="" ns4:_="">
    <xsd:import namespace="b02286de-c83f-456c-a82b-b536aa6136bf"/>
    <xsd:import namespace="6ad8aac2-bbcf-4e08-ad17-d0378c9e9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286de-c83f-456c-a82b-b536aa613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aac2-bbcf-4e08-ad17-d0378c9e9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5C4C-A843-43A6-ABFD-F2C8C6C63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286de-c83f-456c-a82b-b536aa6136bf"/>
    <ds:schemaRef ds:uri="6ad8aac2-bbcf-4e08-ad17-d0378c9e9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E3386-9D9C-4E81-B091-456679057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91DBD-C54D-4DA0-BF8E-B9E5213E4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22BBC-6113-46B1-84FB-304D9FFE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Alstom</vt:lpstr>
      <vt:lpstr>Alstom</vt:lpstr>
      <vt:lpstr>Alstom</vt:lpstr>
    </vt:vector>
  </TitlesOfParts>
  <Manager>Alstom</Manager>
  <Company>Alstom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MILLER Samuel</dc:creator>
  <cp:lastModifiedBy>Marta Zagożdżon</cp:lastModifiedBy>
  <cp:revision>2</cp:revision>
  <cp:lastPrinted>2020-06-29T10:44:00Z</cp:lastPrinted>
  <dcterms:created xsi:type="dcterms:W3CDTF">2021-07-20T09:00:00Z</dcterms:created>
  <dcterms:modified xsi:type="dcterms:W3CDTF">2021-07-20T09:00:00Z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0x010100B79E2057C798D645BA4F58B4204B8C24</vt:lpwstr>
  </property>
</Properties>
</file>