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D6454" w14:textId="77777777" w:rsidR="00B67F9F" w:rsidRPr="00CD22BB" w:rsidRDefault="00B67F9F" w:rsidP="00476865">
      <w:pPr>
        <w:jc w:val="both"/>
        <w:rPr>
          <w:rFonts w:ascii="Calibri Light" w:hAnsi="Calibri Light" w:cs="Calibri Light"/>
          <w:b/>
          <w:color w:val="000000"/>
        </w:rPr>
      </w:pPr>
    </w:p>
    <w:p w14:paraId="434EBD50" w14:textId="77777777" w:rsidR="00F21A52" w:rsidRPr="00CD22BB" w:rsidRDefault="00D44EDF" w:rsidP="00F21A52">
      <w:pPr>
        <w:jc w:val="right"/>
        <w:rPr>
          <w:rFonts w:ascii="Calibri Light" w:hAnsi="Calibri Light" w:cs="Calibri Light"/>
          <w:b/>
        </w:rPr>
      </w:pPr>
      <w:r w:rsidRPr="00CD22BB">
        <w:rPr>
          <w:rFonts w:ascii="Calibri Light" w:hAnsi="Calibri Light" w:cs="Calibri Light"/>
        </w:rPr>
        <w:t xml:space="preserve">Warszawa, </w:t>
      </w:r>
      <w:r w:rsidR="00EA48BB" w:rsidRPr="00CD22BB">
        <w:rPr>
          <w:rFonts w:ascii="Calibri Light" w:hAnsi="Calibri Light" w:cs="Calibri Light"/>
        </w:rPr>
        <w:t>sierpień</w:t>
      </w:r>
      <w:r w:rsidR="00043D5F" w:rsidRPr="00CD22BB">
        <w:rPr>
          <w:rFonts w:ascii="Calibri Light" w:hAnsi="Calibri Light" w:cs="Calibri Light"/>
        </w:rPr>
        <w:t xml:space="preserve"> 2021</w:t>
      </w:r>
    </w:p>
    <w:p w14:paraId="3EC174E3" w14:textId="77777777" w:rsidR="0055480D" w:rsidRPr="00CD22BB" w:rsidRDefault="0055480D" w:rsidP="00C75FB0">
      <w:pPr>
        <w:jc w:val="both"/>
        <w:rPr>
          <w:rFonts w:ascii="Calibri Light" w:hAnsi="Calibri Light" w:cs="Calibri Light"/>
        </w:rPr>
      </w:pPr>
    </w:p>
    <w:p w14:paraId="1EAE059A" w14:textId="77777777" w:rsidR="00D26CA7" w:rsidRPr="00CD22BB" w:rsidRDefault="00F21A52" w:rsidP="00C75FB0">
      <w:pPr>
        <w:jc w:val="both"/>
        <w:rPr>
          <w:rFonts w:ascii="Calibri Light" w:hAnsi="Calibri Light" w:cs="Calibri Light"/>
        </w:rPr>
      </w:pPr>
      <w:r w:rsidRPr="00CD22BB">
        <w:rPr>
          <w:rFonts w:ascii="Calibri Light" w:hAnsi="Calibri Light" w:cs="Calibri Light"/>
        </w:rPr>
        <w:t>Informacja prasowa</w:t>
      </w:r>
    </w:p>
    <w:p w14:paraId="1519B652" w14:textId="77777777" w:rsidR="0055480D" w:rsidRPr="00CD22BB" w:rsidRDefault="0055480D" w:rsidP="00FF22CE">
      <w:pPr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14:paraId="1674254F" w14:textId="77777777" w:rsidR="00FF22CE" w:rsidRPr="00CD22BB" w:rsidRDefault="002D3A58" w:rsidP="00FF22CE">
      <w:pPr>
        <w:jc w:val="center"/>
        <w:rPr>
          <w:rFonts w:ascii="Calibri Light" w:hAnsi="Calibri Light" w:cs="Calibri Light"/>
          <w:b/>
        </w:rPr>
      </w:pPr>
      <w:r w:rsidRPr="00CD22BB">
        <w:rPr>
          <w:rFonts w:ascii="Calibri Light" w:hAnsi="Calibri Light" w:cs="Calibri Light"/>
          <w:b/>
          <w:sz w:val="32"/>
          <w:szCs w:val="32"/>
        </w:rPr>
        <w:t xml:space="preserve">Na krzywy... zgryz Polaka                                                                                            </w:t>
      </w:r>
      <w:r w:rsidR="006A2841" w:rsidRPr="00CD22BB">
        <w:rPr>
          <w:rFonts w:ascii="Calibri Light" w:hAnsi="Calibri Light" w:cs="Calibri Light"/>
          <w:b/>
          <w:sz w:val="32"/>
          <w:szCs w:val="32"/>
        </w:rPr>
        <w:t xml:space="preserve">                         </w:t>
      </w:r>
      <w:r w:rsidRPr="00CD22BB">
        <w:rPr>
          <w:rFonts w:ascii="Calibri Light" w:hAnsi="Calibri Light" w:cs="Calibri Light"/>
          <w:b/>
        </w:rPr>
        <w:t xml:space="preserve">Dlaczego </w:t>
      </w:r>
      <w:r w:rsidR="00487A16" w:rsidRPr="00CD22BB">
        <w:rPr>
          <w:rFonts w:ascii="Calibri Light" w:hAnsi="Calibri Light" w:cs="Calibri Light"/>
          <w:b/>
        </w:rPr>
        <w:t>nie doceniamy</w:t>
      </w:r>
      <w:r w:rsidR="005E0D3A" w:rsidRPr="00CD22BB">
        <w:rPr>
          <w:rFonts w:ascii="Calibri Light" w:hAnsi="Calibri Light" w:cs="Calibri Light"/>
          <w:b/>
        </w:rPr>
        <w:t xml:space="preserve"> </w:t>
      </w:r>
      <w:r w:rsidRPr="00CD22BB">
        <w:rPr>
          <w:rFonts w:ascii="Calibri Light" w:hAnsi="Calibri Light" w:cs="Calibri Light"/>
          <w:b/>
        </w:rPr>
        <w:t>leczeni</w:t>
      </w:r>
      <w:r w:rsidR="00487A16" w:rsidRPr="00CD22BB">
        <w:rPr>
          <w:rFonts w:ascii="Calibri Light" w:hAnsi="Calibri Light" w:cs="Calibri Light"/>
          <w:b/>
        </w:rPr>
        <w:t>a</w:t>
      </w:r>
      <w:r w:rsidRPr="00CD22BB">
        <w:rPr>
          <w:rFonts w:ascii="Calibri Light" w:hAnsi="Calibri Light" w:cs="Calibri Light"/>
          <w:b/>
        </w:rPr>
        <w:t xml:space="preserve"> ortodontyczne</w:t>
      </w:r>
      <w:r w:rsidR="00487A16" w:rsidRPr="00CD22BB">
        <w:rPr>
          <w:rFonts w:ascii="Calibri Light" w:hAnsi="Calibri Light" w:cs="Calibri Light"/>
          <w:b/>
        </w:rPr>
        <w:t>go</w:t>
      </w:r>
      <w:r w:rsidRPr="00CD22BB">
        <w:rPr>
          <w:rFonts w:ascii="Calibri Light" w:hAnsi="Calibri Light" w:cs="Calibri Light"/>
          <w:b/>
        </w:rPr>
        <w:t>?</w:t>
      </w:r>
      <w:r w:rsidR="005E0D3A" w:rsidRPr="00CD22BB">
        <w:rPr>
          <w:rFonts w:ascii="Calibri Light" w:hAnsi="Calibri Light" w:cs="Calibri Light"/>
          <w:b/>
        </w:rPr>
        <w:t xml:space="preserve"> </w:t>
      </w:r>
    </w:p>
    <w:p w14:paraId="00C8000D" w14:textId="716BB138" w:rsidR="00962CD0" w:rsidRPr="00CD22BB" w:rsidRDefault="00EA48BB" w:rsidP="00960681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/>
          <w:color w:val="000000"/>
        </w:rPr>
        <w:t>Wady zgryzu są</w:t>
      </w:r>
      <w:r w:rsidR="00660178" w:rsidRPr="00CD22BB">
        <w:rPr>
          <w:rFonts w:ascii="Calibri Light" w:hAnsi="Calibri Light" w:cs="Calibri Light"/>
          <w:b/>
          <w:color w:val="000000"/>
        </w:rPr>
        <w:t xml:space="preserve"> jed</w:t>
      </w:r>
      <w:r w:rsidR="00895ED7" w:rsidRPr="00CD22BB">
        <w:rPr>
          <w:rFonts w:ascii="Calibri Light" w:hAnsi="Calibri Light" w:cs="Calibri Light"/>
          <w:b/>
          <w:color w:val="000000"/>
        </w:rPr>
        <w:t>nym</w:t>
      </w:r>
      <w:r w:rsidR="00660178" w:rsidRPr="00CD22BB">
        <w:rPr>
          <w:rFonts w:ascii="Calibri Light" w:hAnsi="Calibri Light" w:cs="Calibri Light"/>
          <w:b/>
          <w:color w:val="000000"/>
        </w:rPr>
        <w:t xml:space="preserve"> z trzech </w:t>
      </w:r>
      <w:r w:rsidR="00895ED7" w:rsidRPr="00CD22BB">
        <w:rPr>
          <w:rFonts w:ascii="Calibri Light" w:hAnsi="Calibri Light" w:cs="Calibri Light"/>
          <w:b/>
          <w:color w:val="000000"/>
        </w:rPr>
        <w:t xml:space="preserve">(obok próchnicy i chorób przyzębia) </w:t>
      </w:r>
      <w:r w:rsidR="00660178" w:rsidRPr="00CD22BB">
        <w:rPr>
          <w:rFonts w:ascii="Calibri Light" w:hAnsi="Calibri Light" w:cs="Calibri Light"/>
          <w:b/>
          <w:color w:val="000000"/>
        </w:rPr>
        <w:t xml:space="preserve">najbardziej powszechnych problemów </w:t>
      </w:r>
      <w:r w:rsidR="00895ED7" w:rsidRPr="00CD22BB">
        <w:rPr>
          <w:rFonts w:ascii="Calibri Light" w:hAnsi="Calibri Light" w:cs="Calibri Light"/>
          <w:b/>
          <w:color w:val="000000"/>
        </w:rPr>
        <w:t xml:space="preserve">zdrowotnych </w:t>
      </w:r>
      <w:r w:rsidR="00660178" w:rsidRPr="00CD22BB">
        <w:rPr>
          <w:rFonts w:ascii="Calibri Light" w:hAnsi="Calibri Light" w:cs="Calibri Light"/>
          <w:b/>
          <w:color w:val="000000"/>
        </w:rPr>
        <w:t>jamy ustnej.</w:t>
      </w:r>
      <w:r w:rsidR="00BD57F7" w:rsidRPr="00CD22BB">
        <w:rPr>
          <w:rFonts w:ascii="Calibri Light" w:hAnsi="Calibri Light" w:cs="Calibri Light"/>
          <w:b/>
          <w:color w:val="000000"/>
        </w:rPr>
        <w:t xml:space="preserve"> </w:t>
      </w:r>
      <w:r w:rsidR="00895ED7" w:rsidRPr="00CD22BB">
        <w:rPr>
          <w:rFonts w:ascii="Calibri Light" w:hAnsi="Calibri Light" w:cs="Calibri Light"/>
          <w:b/>
          <w:color w:val="000000"/>
        </w:rPr>
        <w:t>I chociaż wady zgryzu stwierdza się u ponad 90 proc. Polaków, na</w:t>
      </w:r>
      <w:r w:rsidR="00497D84">
        <w:rPr>
          <w:rFonts w:ascii="Calibri Light" w:hAnsi="Calibri Light" w:cs="Calibri Light"/>
          <w:b/>
          <w:color w:val="000000"/>
        </w:rPr>
        <w:t> </w:t>
      </w:r>
      <w:r w:rsidR="00895ED7" w:rsidRPr="00CD22BB">
        <w:rPr>
          <w:rFonts w:ascii="Calibri Light" w:hAnsi="Calibri Light" w:cs="Calibri Light"/>
          <w:b/>
          <w:color w:val="000000"/>
        </w:rPr>
        <w:t>leczenie ortodontyczne</w:t>
      </w:r>
      <w:r w:rsidR="009013DB" w:rsidRPr="00CD22BB">
        <w:rPr>
          <w:rFonts w:ascii="Calibri Light" w:hAnsi="Calibri Light" w:cs="Calibri Light"/>
          <w:b/>
          <w:color w:val="000000"/>
        </w:rPr>
        <w:t xml:space="preserve"> decyduje się nadal niski odsetek pacjentów.</w:t>
      </w:r>
      <w:r w:rsidR="00E03440" w:rsidRPr="00CD22BB">
        <w:rPr>
          <w:rFonts w:ascii="Calibri Light" w:hAnsi="Calibri Light" w:cs="Calibri Light"/>
          <w:b/>
          <w:color w:val="000000"/>
        </w:rPr>
        <w:t xml:space="preserve"> </w:t>
      </w:r>
      <w:r w:rsidR="00962CD0" w:rsidRPr="00CD22BB">
        <w:rPr>
          <w:rFonts w:ascii="Calibri Light" w:hAnsi="Calibri Light" w:cs="Calibri Light"/>
          <w:b/>
          <w:color w:val="000000"/>
        </w:rPr>
        <w:t xml:space="preserve">Tymczasem konsekwencje zaniedbanych wad zgryzu mogą być poważne – nie tylko </w:t>
      </w:r>
      <w:r w:rsidR="005F7FBC" w:rsidRPr="00CD22BB">
        <w:rPr>
          <w:rFonts w:ascii="Calibri Light" w:hAnsi="Calibri Light" w:cs="Calibri Light"/>
          <w:b/>
          <w:color w:val="000000"/>
        </w:rPr>
        <w:t>w</w:t>
      </w:r>
      <w:r w:rsidR="00ED6CE6" w:rsidRPr="00CD22BB">
        <w:rPr>
          <w:rFonts w:ascii="Calibri Light" w:hAnsi="Calibri Light" w:cs="Calibri Light"/>
          <w:b/>
          <w:color w:val="000000"/>
        </w:rPr>
        <w:t> </w:t>
      </w:r>
      <w:r w:rsidR="005F7FBC" w:rsidRPr="00CD22BB">
        <w:rPr>
          <w:rFonts w:ascii="Calibri Light" w:hAnsi="Calibri Light" w:cs="Calibri Light"/>
          <w:b/>
          <w:color w:val="000000"/>
        </w:rPr>
        <w:t xml:space="preserve">kontekście estetyki, ale przede wszystkim </w:t>
      </w:r>
      <w:r w:rsidR="00962CD0" w:rsidRPr="00CD22BB">
        <w:rPr>
          <w:rFonts w:ascii="Calibri Light" w:hAnsi="Calibri Light" w:cs="Calibri Light"/>
          <w:b/>
          <w:color w:val="000000"/>
        </w:rPr>
        <w:t xml:space="preserve">zdrowia </w:t>
      </w:r>
      <w:r w:rsidR="008D78A9" w:rsidRPr="00CD22BB">
        <w:rPr>
          <w:rFonts w:ascii="Calibri Light" w:hAnsi="Calibri Light" w:cs="Calibri Light"/>
          <w:b/>
          <w:color w:val="000000"/>
        </w:rPr>
        <w:t xml:space="preserve">- </w:t>
      </w:r>
      <w:r w:rsidR="00FA7850" w:rsidRPr="00CD22BB">
        <w:rPr>
          <w:rFonts w:ascii="Calibri Light" w:hAnsi="Calibri Light" w:cs="Calibri Light"/>
          <w:b/>
          <w:color w:val="000000"/>
        </w:rPr>
        <w:t xml:space="preserve">zarówno </w:t>
      </w:r>
      <w:r w:rsidR="00962CD0" w:rsidRPr="00CD22BB">
        <w:rPr>
          <w:rFonts w:ascii="Calibri Light" w:hAnsi="Calibri Light" w:cs="Calibri Light"/>
          <w:b/>
          <w:color w:val="000000"/>
        </w:rPr>
        <w:t>jamy ustnej</w:t>
      </w:r>
      <w:r w:rsidR="005F7FBC" w:rsidRPr="00CD22BB">
        <w:rPr>
          <w:rFonts w:ascii="Calibri Light" w:hAnsi="Calibri Light" w:cs="Calibri Light"/>
          <w:b/>
          <w:color w:val="000000"/>
        </w:rPr>
        <w:t xml:space="preserve"> </w:t>
      </w:r>
      <w:r w:rsidR="00FA7850" w:rsidRPr="00CD22BB">
        <w:rPr>
          <w:rFonts w:ascii="Calibri Light" w:hAnsi="Calibri Light" w:cs="Calibri Light"/>
          <w:b/>
          <w:color w:val="000000"/>
        </w:rPr>
        <w:t>jak i </w:t>
      </w:r>
      <w:r w:rsidR="00962CD0" w:rsidRPr="00CD22BB">
        <w:rPr>
          <w:rFonts w:ascii="Calibri Light" w:hAnsi="Calibri Light" w:cs="Calibri Light"/>
          <w:b/>
          <w:color w:val="000000"/>
        </w:rPr>
        <w:t xml:space="preserve">całego organizmu. </w:t>
      </w:r>
    </w:p>
    <w:p w14:paraId="13B6969E" w14:textId="5E6E0437" w:rsidR="00100F68" w:rsidRPr="00CD22BB" w:rsidRDefault="001301BB" w:rsidP="00960681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Cs/>
          <w:color w:val="000000"/>
        </w:rPr>
        <w:t>Do tego, jak istotn</w:t>
      </w:r>
      <w:r w:rsidR="005F7FBC" w:rsidRPr="00CD22BB">
        <w:rPr>
          <w:rFonts w:ascii="Calibri Light" w:hAnsi="Calibri Light" w:cs="Calibri Light"/>
          <w:bCs/>
          <w:color w:val="000000"/>
        </w:rPr>
        <w:t xml:space="preserve">ą rolę </w:t>
      </w:r>
      <w:r w:rsidR="00100F68" w:rsidRPr="00CD22BB">
        <w:rPr>
          <w:rFonts w:ascii="Calibri Light" w:hAnsi="Calibri Light" w:cs="Calibri Light"/>
          <w:bCs/>
          <w:color w:val="000000"/>
        </w:rPr>
        <w:t>we właściwym</w:t>
      </w:r>
      <w:r w:rsidR="005F7FBC" w:rsidRPr="00CD22BB">
        <w:rPr>
          <w:rFonts w:ascii="Calibri Light" w:hAnsi="Calibri Light" w:cs="Calibri Light"/>
          <w:bCs/>
          <w:color w:val="000000"/>
        </w:rPr>
        <w:t xml:space="preserve"> </w:t>
      </w:r>
      <w:r w:rsidRPr="00CD22BB">
        <w:rPr>
          <w:rFonts w:ascii="Calibri Light" w:hAnsi="Calibri Light" w:cs="Calibri Light"/>
          <w:bCs/>
          <w:color w:val="000000"/>
        </w:rPr>
        <w:t>funkcjonowani</w:t>
      </w:r>
      <w:r w:rsidR="005F7FBC" w:rsidRPr="00CD22BB">
        <w:rPr>
          <w:rFonts w:ascii="Calibri Light" w:hAnsi="Calibri Light" w:cs="Calibri Light"/>
          <w:bCs/>
          <w:color w:val="000000"/>
        </w:rPr>
        <w:t>u</w:t>
      </w:r>
      <w:r w:rsidRPr="00CD22BB">
        <w:rPr>
          <w:rFonts w:ascii="Calibri Light" w:hAnsi="Calibri Light" w:cs="Calibri Light"/>
          <w:bCs/>
          <w:color w:val="000000"/>
        </w:rPr>
        <w:t xml:space="preserve"> organizmu </w:t>
      </w:r>
      <w:r w:rsidR="005F7FBC" w:rsidRPr="00CD22BB">
        <w:rPr>
          <w:rFonts w:ascii="Calibri Light" w:hAnsi="Calibri Light" w:cs="Calibri Light"/>
          <w:bCs/>
          <w:color w:val="000000"/>
        </w:rPr>
        <w:t>odgrywają zdrowe</w:t>
      </w:r>
      <w:r w:rsidR="00596184" w:rsidRPr="00CD22BB">
        <w:rPr>
          <w:rFonts w:ascii="Calibri Light" w:hAnsi="Calibri Light" w:cs="Calibri Light"/>
          <w:bCs/>
          <w:color w:val="000000"/>
        </w:rPr>
        <w:t xml:space="preserve"> </w:t>
      </w:r>
      <w:r w:rsidR="005F7FBC" w:rsidRPr="00CD22BB">
        <w:rPr>
          <w:rFonts w:ascii="Calibri Light" w:hAnsi="Calibri Light" w:cs="Calibri Light"/>
          <w:bCs/>
          <w:color w:val="000000"/>
        </w:rPr>
        <w:t>zęby</w:t>
      </w:r>
      <w:r w:rsidRPr="00CD22BB">
        <w:rPr>
          <w:rFonts w:ascii="Calibri Light" w:hAnsi="Calibri Light" w:cs="Calibri Light"/>
          <w:bCs/>
          <w:color w:val="000000"/>
        </w:rPr>
        <w:t xml:space="preserve">, nie trzeba chyba nikogo przekonywać. </w:t>
      </w:r>
      <w:r w:rsidR="00596184" w:rsidRPr="00CD22BB">
        <w:rPr>
          <w:rFonts w:ascii="Calibri Light" w:hAnsi="Calibri Light" w:cs="Calibri Light"/>
          <w:bCs/>
          <w:color w:val="000000"/>
        </w:rPr>
        <w:t xml:space="preserve">A zdrowe zęby </w:t>
      </w:r>
      <w:r w:rsidR="00100F68" w:rsidRPr="00CD22BB">
        <w:rPr>
          <w:rFonts w:ascii="Calibri Light" w:hAnsi="Calibri Light" w:cs="Calibri Light"/>
          <w:b/>
          <w:color w:val="000000"/>
        </w:rPr>
        <w:t xml:space="preserve">– </w:t>
      </w:r>
      <w:r w:rsidR="00596184" w:rsidRPr="00CD22BB">
        <w:rPr>
          <w:rFonts w:ascii="Calibri Light" w:hAnsi="Calibri Light" w:cs="Calibri Light"/>
          <w:bCs/>
          <w:color w:val="000000"/>
        </w:rPr>
        <w:t xml:space="preserve">to </w:t>
      </w:r>
      <w:r w:rsidR="001B06F2" w:rsidRPr="00CD22BB">
        <w:rPr>
          <w:rFonts w:ascii="Calibri Light" w:hAnsi="Calibri Light" w:cs="Calibri Light"/>
          <w:bCs/>
          <w:color w:val="000000"/>
        </w:rPr>
        <w:t xml:space="preserve">m.in. </w:t>
      </w:r>
      <w:r w:rsidR="00596184" w:rsidRPr="00CD22BB">
        <w:rPr>
          <w:rFonts w:ascii="Calibri Light" w:hAnsi="Calibri Light" w:cs="Calibri Light"/>
          <w:bCs/>
          <w:color w:val="000000"/>
        </w:rPr>
        <w:t xml:space="preserve">także zdrowy zgryz. </w:t>
      </w:r>
      <w:r w:rsidR="009F3141" w:rsidRPr="00CD22BB">
        <w:rPr>
          <w:rFonts w:ascii="Calibri Light" w:hAnsi="Calibri Light" w:cs="Calibri Light"/>
          <w:bCs/>
          <w:color w:val="000000"/>
        </w:rPr>
        <w:t xml:space="preserve">Zaburzenia budowy łuku zębowego są najczęściej konsekwencją negatywnych nawyków i nieprawidłowości </w:t>
      </w:r>
      <w:r w:rsidR="008D78A9" w:rsidRPr="00CD22BB">
        <w:rPr>
          <w:rFonts w:ascii="Calibri Light" w:hAnsi="Calibri Light" w:cs="Calibri Light"/>
          <w:bCs/>
          <w:color w:val="000000"/>
        </w:rPr>
        <w:t>zębowych</w:t>
      </w:r>
      <w:r w:rsidR="009F3141" w:rsidRPr="00CD22BB">
        <w:rPr>
          <w:rFonts w:ascii="Calibri Light" w:hAnsi="Calibri Light" w:cs="Calibri Light"/>
          <w:bCs/>
          <w:color w:val="000000"/>
        </w:rPr>
        <w:t xml:space="preserve">, jednak </w:t>
      </w:r>
      <w:r w:rsidR="00A208B6" w:rsidRPr="00CD22BB">
        <w:rPr>
          <w:rFonts w:ascii="Calibri Light" w:hAnsi="Calibri Light" w:cs="Calibri Light"/>
          <w:bCs/>
          <w:color w:val="000000"/>
        </w:rPr>
        <w:t>ich</w:t>
      </w:r>
      <w:r w:rsidR="00497D84">
        <w:rPr>
          <w:rFonts w:ascii="Calibri Light" w:hAnsi="Calibri Light" w:cs="Calibri Light"/>
          <w:bCs/>
          <w:color w:val="000000"/>
        </w:rPr>
        <w:t> </w:t>
      </w:r>
      <w:r w:rsidR="009F3141" w:rsidRPr="00CD22BB">
        <w:rPr>
          <w:rFonts w:ascii="Calibri Light" w:hAnsi="Calibri Light" w:cs="Calibri Light"/>
          <w:bCs/>
          <w:color w:val="000000"/>
        </w:rPr>
        <w:t xml:space="preserve">przyczyna może </w:t>
      </w:r>
      <w:r w:rsidR="00A208B6" w:rsidRPr="00CD22BB">
        <w:rPr>
          <w:rFonts w:ascii="Calibri Light" w:hAnsi="Calibri Light" w:cs="Calibri Light"/>
          <w:bCs/>
          <w:color w:val="000000"/>
        </w:rPr>
        <w:t xml:space="preserve">mieć </w:t>
      </w:r>
      <w:r w:rsidR="009F3141" w:rsidRPr="00CD22BB">
        <w:rPr>
          <w:rFonts w:ascii="Calibri Light" w:hAnsi="Calibri Light" w:cs="Calibri Light"/>
          <w:bCs/>
          <w:color w:val="000000"/>
        </w:rPr>
        <w:t>również podłoże dziedziczne.</w:t>
      </w:r>
    </w:p>
    <w:p w14:paraId="5EBCDF19" w14:textId="77777777" w:rsidR="009F5230" w:rsidRPr="00CD22BB" w:rsidRDefault="009F5230" w:rsidP="00960681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Cs/>
          <w:color w:val="000000"/>
        </w:rPr>
        <w:t xml:space="preserve">Wadą zgryzu nazywamy </w:t>
      </w:r>
      <w:r w:rsidR="00487A16" w:rsidRPr="00CD22BB">
        <w:rPr>
          <w:rFonts w:ascii="Calibri Light" w:hAnsi="Calibri Light" w:cs="Calibri Light"/>
          <w:bCs/>
          <w:color w:val="000000"/>
        </w:rPr>
        <w:t xml:space="preserve">zaburzenie w budowie i w czynności jamy ustnej. </w:t>
      </w:r>
      <w:r w:rsidRPr="00CD22BB">
        <w:rPr>
          <w:rFonts w:ascii="Calibri Light" w:hAnsi="Calibri Light" w:cs="Calibri Light"/>
          <w:bCs/>
          <w:color w:val="000000"/>
        </w:rPr>
        <w:t>W przypadku dzieci wada zgryzu może być efektem błędów popełnianych przez rodziców</w:t>
      </w:r>
      <w:r w:rsidR="008D78A9" w:rsidRPr="00CD22BB">
        <w:rPr>
          <w:rFonts w:ascii="Calibri Light" w:hAnsi="Calibri Light" w:cs="Calibri Light"/>
          <w:bCs/>
          <w:color w:val="000000"/>
        </w:rPr>
        <w:t>, np.</w:t>
      </w:r>
      <w:r w:rsidRPr="00CD22BB">
        <w:rPr>
          <w:rFonts w:ascii="Calibri Light" w:hAnsi="Calibri Light" w:cs="Calibri Light"/>
          <w:bCs/>
          <w:color w:val="000000"/>
        </w:rPr>
        <w:t xml:space="preserve"> przy układaniu malucha do snu lub</w:t>
      </w:r>
      <w:r w:rsidR="00917ACA" w:rsidRPr="00CD22BB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>przykładaniu go</w:t>
      </w:r>
      <w:r w:rsidR="00586B72" w:rsidRPr="00CD22BB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>do</w:t>
      </w:r>
      <w:r w:rsidR="00586B72" w:rsidRPr="00CD22BB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>piersi, a</w:t>
      </w:r>
      <w:r w:rsidR="008D78A9" w:rsidRPr="00CD22BB">
        <w:rPr>
          <w:rFonts w:ascii="Calibri Light" w:hAnsi="Calibri Light" w:cs="Calibri Light"/>
          <w:bCs/>
          <w:color w:val="000000"/>
        </w:rPr>
        <w:t>le</w:t>
      </w:r>
      <w:r w:rsidRPr="00CD22BB">
        <w:rPr>
          <w:rFonts w:ascii="Calibri Light" w:hAnsi="Calibri Light" w:cs="Calibri Light"/>
          <w:bCs/>
          <w:color w:val="000000"/>
        </w:rPr>
        <w:t xml:space="preserve"> także ssania kciuka lub zbyt długiego używania smoczka. U osób starszych przyczyną zazwyczaj jest</w:t>
      </w:r>
      <w:r w:rsidR="00940EC4" w:rsidRPr="00CD22BB">
        <w:rPr>
          <w:rFonts w:ascii="Calibri Light" w:hAnsi="Calibri Light" w:cs="Calibri Light"/>
          <w:bCs/>
          <w:color w:val="000000"/>
        </w:rPr>
        <w:t xml:space="preserve"> </w:t>
      </w:r>
      <w:r w:rsidRPr="00CD22BB">
        <w:rPr>
          <w:rFonts w:ascii="Calibri Light" w:hAnsi="Calibri Light" w:cs="Calibri Light"/>
          <w:bCs/>
          <w:color w:val="000000"/>
        </w:rPr>
        <w:t xml:space="preserve">przemieszczanie się zębów </w:t>
      </w:r>
      <w:r w:rsidR="00940EC4" w:rsidRPr="00CD22BB">
        <w:rPr>
          <w:rFonts w:ascii="Calibri Light" w:hAnsi="Calibri Light" w:cs="Calibri Light"/>
          <w:bCs/>
          <w:color w:val="000000"/>
        </w:rPr>
        <w:t xml:space="preserve">na skutek nieuzupełnienia braków </w:t>
      </w:r>
      <w:r w:rsidRPr="00CD22BB">
        <w:rPr>
          <w:rFonts w:ascii="Calibri Light" w:hAnsi="Calibri Light" w:cs="Calibri Light"/>
          <w:bCs/>
          <w:color w:val="000000"/>
        </w:rPr>
        <w:t>po</w:t>
      </w:r>
      <w:r w:rsidR="005C19B0" w:rsidRPr="00CD22BB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>ekstrakcjach oraz wyrzynanie się ósemek, które zaburzają układ stomatognatyczny</w:t>
      </w:r>
      <w:r w:rsidR="0022708B" w:rsidRPr="00CD22BB">
        <w:rPr>
          <w:rFonts w:ascii="Calibri Light" w:hAnsi="Calibri Light" w:cs="Calibri Light"/>
          <w:bCs/>
          <w:color w:val="000000"/>
        </w:rPr>
        <w:t>.</w:t>
      </w:r>
    </w:p>
    <w:p w14:paraId="0EC7B42A" w14:textId="77777777" w:rsidR="009E5DC3" w:rsidRPr="00CD22BB" w:rsidRDefault="0075216C" w:rsidP="00960681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/>
          <w:color w:val="000000"/>
        </w:rPr>
        <w:t>N</w:t>
      </w:r>
      <w:r w:rsidR="00596184" w:rsidRPr="00CD22BB">
        <w:rPr>
          <w:rFonts w:ascii="Calibri Light" w:hAnsi="Calibri Light" w:cs="Calibri Light"/>
          <w:b/>
          <w:color w:val="000000"/>
        </w:rPr>
        <w:t>ie tylko problem estetyczny</w:t>
      </w:r>
    </w:p>
    <w:p w14:paraId="1E57649C" w14:textId="77777777" w:rsidR="0094704B" w:rsidRPr="00CD22BB" w:rsidRDefault="00945B19" w:rsidP="00960681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Cs/>
          <w:color w:val="000000"/>
        </w:rPr>
        <w:t xml:space="preserve">Leczenie wad zgryzu to nie tylko troska o </w:t>
      </w:r>
      <w:r w:rsidR="00F464F2" w:rsidRPr="00CD22BB">
        <w:rPr>
          <w:rFonts w:ascii="Calibri Light" w:hAnsi="Calibri Light" w:cs="Calibri Light"/>
          <w:bCs/>
          <w:color w:val="000000"/>
        </w:rPr>
        <w:t xml:space="preserve">estetyczny wygląd i </w:t>
      </w:r>
      <w:r w:rsidRPr="00CD22BB">
        <w:rPr>
          <w:rFonts w:ascii="Calibri Light" w:hAnsi="Calibri Light" w:cs="Calibri Light"/>
          <w:bCs/>
          <w:color w:val="000000"/>
        </w:rPr>
        <w:t xml:space="preserve">miłą aparycję, ale przede wszystkim </w:t>
      </w:r>
      <w:r w:rsidR="0094704B" w:rsidRPr="00CD22BB">
        <w:rPr>
          <w:rFonts w:ascii="Calibri Light" w:hAnsi="Calibri Light" w:cs="Calibri Light"/>
          <w:b/>
          <w:color w:val="000000"/>
        </w:rPr>
        <w:t xml:space="preserve">– </w:t>
      </w:r>
      <w:r w:rsidRPr="00CD22BB">
        <w:rPr>
          <w:rFonts w:ascii="Calibri Light" w:hAnsi="Calibri Light" w:cs="Calibri Light"/>
          <w:bCs/>
          <w:color w:val="000000"/>
        </w:rPr>
        <w:t xml:space="preserve">zdrowy organizm. </w:t>
      </w:r>
      <w:r w:rsidR="006F717D" w:rsidRPr="00CD22BB">
        <w:rPr>
          <w:rFonts w:ascii="Calibri Light" w:hAnsi="Calibri Light" w:cs="Calibri Light"/>
          <w:bCs/>
          <w:color w:val="000000"/>
        </w:rPr>
        <w:t>W przeciwnym razie</w:t>
      </w:r>
      <w:r w:rsidRPr="00CD22BB">
        <w:rPr>
          <w:rFonts w:ascii="Calibri Light" w:hAnsi="Calibri Light" w:cs="Calibri Light"/>
          <w:bCs/>
          <w:color w:val="000000"/>
        </w:rPr>
        <w:t xml:space="preserve"> mogą </w:t>
      </w:r>
      <w:r w:rsidR="006F717D" w:rsidRPr="00CD22BB">
        <w:rPr>
          <w:rFonts w:ascii="Calibri Light" w:hAnsi="Calibri Light" w:cs="Calibri Light"/>
          <w:bCs/>
          <w:color w:val="000000"/>
        </w:rPr>
        <w:t xml:space="preserve">one </w:t>
      </w:r>
      <w:r w:rsidRPr="00CD22BB">
        <w:rPr>
          <w:rFonts w:ascii="Calibri Light" w:hAnsi="Calibri Light" w:cs="Calibri Light"/>
          <w:bCs/>
          <w:color w:val="000000"/>
        </w:rPr>
        <w:t xml:space="preserve">doprowadzić do </w:t>
      </w:r>
      <w:r w:rsidR="00F464F2" w:rsidRPr="00CD22BB">
        <w:rPr>
          <w:rFonts w:ascii="Calibri Light" w:hAnsi="Calibri Light" w:cs="Calibri Light"/>
          <w:bCs/>
          <w:color w:val="000000"/>
        </w:rPr>
        <w:t>powikłań</w:t>
      </w:r>
      <w:r w:rsidRPr="00CD22BB">
        <w:rPr>
          <w:rFonts w:ascii="Calibri Light" w:hAnsi="Calibri Light" w:cs="Calibri Light"/>
          <w:bCs/>
          <w:color w:val="000000"/>
        </w:rPr>
        <w:t xml:space="preserve"> i</w:t>
      </w:r>
      <w:r w:rsidR="006F717D" w:rsidRPr="00CD22BB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 xml:space="preserve">poważnych problemów zdrowotnych. </w:t>
      </w:r>
      <w:r w:rsidR="00487A16" w:rsidRPr="00CD22BB">
        <w:rPr>
          <w:rFonts w:ascii="Calibri Light" w:hAnsi="Calibri Light" w:cs="Calibri Light"/>
          <w:bCs/>
          <w:color w:val="000000"/>
        </w:rPr>
        <w:t>Nieprawidłowo ustawione</w:t>
      </w:r>
      <w:r w:rsidRPr="00CD22BB">
        <w:rPr>
          <w:rFonts w:ascii="Calibri Light" w:hAnsi="Calibri Light" w:cs="Calibri Light"/>
          <w:bCs/>
          <w:color w:val="000000"/>
        </w:rPr>
        <w:t xml:space="preserve"> zęby uniemożliwiają prawidłowe funkcjonowanie stawów</w:t>
      </w:r>
      <w:r w:rsidR="00940EC4" w:rsidRPr="00CD22BB">
        <w:rPr>
          <w:rFonts w:ascii="Calibri Light" w:hAnsi="Calibri Light" w:cs="Calibri Light"/>
          <w:bCs/>
          <w:color w:val="000000"/>
        </w:rPr>
        <w:t xml:space="preserve"> skroniowo-żuchwowych odpowiedzialnych za ruchy żuchwy</w:t>
      </w:r>
      <w:r w:rsidRPr="00CD22BB">
        <w:rPr>
          <w:rFonts w:ascii="Calibri Light" w:hAnsi="Calibri Light" w:cs="Calibri Light"/>
          <w:bCs/>
          <w:color w:val="000000"/>
        </w:rPr>
        <w:t>, nadmiernie je</w:t>
      </w:r>
      <w:r w:rsidR="007B4518" w:rsidRPr="00CD22BB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 xml:space="preserve">obciążając. Skutkiem tego jest choroba okluzyjna </w:t>
      </w:r>
      <w:r w:rsidR="0094704B" w:rsidRPr="00CD22BB">
        <w:rPr>
          <w:rFonts w:ascii="Calibri Light" w:hAnsi="Calibri Light" w:cs="Calibri Light"/>
          <w:bCs/>
          <w:color w:val="000000"/>
        </w:rPr>
        <w:t>Jak</w:t>
      </w:r>
      <w:r w:rsidR="007B4518" w:rsidRPr="00CD22BB">
        <w:rPr>
          <w:rFonts w:ascii="Calibri Light" w:hAnsi="Calibri Light" w:cs="Calibri Light"/>
          <w:bCs/>
          <w:color w:val="000000"/>
        </w:rPr>
        <w:t> </w:t>
      </w:r>
      <w:r w:rsidR="0094704B" w:rsidRPr="00CD22BB">
        <w:rPr>
          <w:rFonts w:ascii="Calibri Light" w:hAnsi="Calibri Light" w:cs="Calibri Light"/>
          <w:bCs/>
          <w:color w:val="000000"/>
        </w:rPr>
        <w:t>zauważa</w:t>
      </w:r>
      <w:r w:rsidR="00A823E0" w:rsidRPr="00CD22BB">
        <w:rPr>
          <w:rFonts w:ascii="Calibri Light" w:hAnsi="Calibri Light" w:cs="Calibri Light"/>
          <w:bCs/>
          <w:color w:val="000000"/>
        </w:rPr>
        <w:t xml:space="preserve"> dr Katarzyna Lewtak</w:t>
      </w:r>
      <w:r w:rsidR="0094704B" w:rsidRPr="00CD22BB">
        <w:rPr>
          <w:rFonts w:ascii="Calibri Light" w:hAnsi="Calibri Light" w:cs="Calibri Light"/>
          <w:bCs/>
          <w:color w:val="000000"/>
        </w:rPr>
        <w:t xml:space="preserve"> z LUX MED Stomatologia,</w:t>
      </w:r>
      <w:r w:rsidR="0094704B" w:rsidRPr="00CD22BB">
        <w:rPr>
          <w:rFonts w:ascii="Calibri Light" w:hAnsi="Calibri Light" w:cs="Calibri Light"/>
          <w:b/>
          <w:color w:val="000000"/>
        </w:rPr>
        <w:t xml:space="preserve"> </w:t>
      </w:r>
      <w:r w:rsidR="006451DC" w:rsidRPr="00CD22BB">
        <w:rPr>
          <w:rFonts w:ascii="Calibri Light" w:hAnsi="Calibri Light" w:cs="Calibri Light"/>
          <w:bCs/>
          <w:color w:val="000000"/>
        </w:rPr>
        <w:t>zaburza ona pracę całego układu żucia - zębów, mięśni i stawów skroniowo-żuchwowych</w:t>
      </w:r>
      <w:r w:rsidR="001671BA" w:rsidRPr="00CD22BB">
        <w:rPr>
          <w:rFonts w:ascii="Calibri Light" w:hAnsi="Calibri Light" w:cs="Calibri Light"/>
          <w:bCs/>
          <w:color w:val="000000"/>
        </w:rPr>
        <w:t>.</w:t>
      </w:r>
    </w:p>
    <w:p w14:paraId="19BB74BD" w14:textId="3B310E18" w:rsidR="00124293" w:rsidRPr="00CD22BB" w:rsidRDefault="00B62C71" w:rsidP="00960681">
      <w:pPr>
        <w:jc w:val="both"/>
        <w:rPr>
          <w:rFonts w:ascii="Calibri Light" w:hAnsi="Calibri Light" w:cs="Calibri Light"/>
        </w:rPr>
      </w:pPr>
      <w:r w:rsidRPr="00CD22BB">
        <w:rPr>
          <w:rFonts w:ascii="Calibri Light" w:hAnsi="Calibri Light" w:cs="Calibri Light"/>
          <w:bCs/>
          <w:i/>
          <w:iCs/>
          <w:color w:val="000000"/>
        </w:rPr>
        <w:t>Przypomina to taką</w:t>
      </w:r>
      <w:r w:rsidR="00DF1D0C" w:rsidRPr="00CD22BB">
        <w:rPr>
          <w:rFonts w:ascii="Calibri Light" w:hAnsi="Calibri Light" w:cs="Calibri Light"/>
          <w:bCs/>
          <w:i/>
          <w:iCs/>
          <w:color w:val="000000"/>
        </w:rPr>
        <w:t xml:space="preserve"> niefortunn</w:t>
      </w:r>
      <w:r w:rsidRPr="00CD22BB">
        <w:rPr>
          <w:rFonts w:ascii="Calibri Light" w:hAnsi="Calibri Light" w:cs="Calibri Light"/>
          <w:bCs/>
          <w:i/>
          <w:iCs/>
          <w:color w:val="000000"/>
        </w:rPr>
        <w:t>ą</w:t>
      </w:r>
      <w:r w:rsidR="00DF1D0C" w:rsidRPr="00CD22BB">
        <w:rPr>
          <w:rFonts w:ascii="Calibri Light" w:hAnsi="Calibri Light" w:cs="Calibri Light"/>
          <w:bCs/>
          <w:i/>
          <w:iCs/>
          <w:color w:val="000000"/>
        </w:rPr>
        <w:t xml:space="preserve"> </w:t>
      </w:r>
      <w:r w:rsidR="00F464F2" w:rsidRPr="00CD22BB">
        <w:rPr>
          <w:rFonts w:ascii="Calibri Light" w:hAnsi="Calibri Light" w:cs="Calibri Light"/>
          <w:bCs/>
          <w:i/>
          <w:iCs/>
          <w:color w:val="000000"/>
        </w:rPr>
        <w:t>reakcj</w:t>
      </w:r>
      <w:r w:rsidRPr="00CD22BB">
        <w:rPr>
          <w:rFonts w:ascii="Calibri Light" w:hAnsi="Calibri Light" w:cs="Calibri Light"/>
          <w:bCs/>
          <w:i/>
          <w:iCs/>
          <w:color w:val="000000"/>
        </w:rPr>
        <w:t>ę</w:t>
      </w:r>
      <w:r w:rsidR="00F464F2" w:rsidRPr="00CD22BB">
        <w:rPr>
          <w:rFonts w:ascii="Calibri Light" w:hAnsi="Calibri Light" w:cs="Calibri Light"/>
          <w:bCs/>
          <w:i/>
          <w:iCs/>
          <w:color w:val="000000"/>
        </w:rPr>
        <w:t xml:space="preserve"> łańcuchow</w:t>
      </w:r>
      <w:r w:rsidRPr="00CD22BB">
        <w:rPr>
          <w:rFonts w:ascii="Calibri Light" w:hAnsi="Calibri Light" w:cs="Calibri Light"/>
          <w:bCs/>
          <w:i/>
          <w:iCs/>
          <w:color w:val="000000"/>
        </w:rPr>
        <w:t>ą</w:t>
      </w:r>
      <w:r w:rsidR="00F464F2" w:rsidRPr="00CD22BB">
        <w:rPr>
          <w:rFonts w:ascii="Calibri Light" w:hAnsi="Calibri Light" w:cs="Calibri Light"/>
          <w:bCs/>
          <w:i/>
          <w:iCs/>
          <w:color w:val="000000"/>
        </w:rPr>
        <w:t xml:space="preserve">. </w:t>
      </w:r>
      <w:r w:rsidR="006F717D" w:rsidRPr="00CD22BB">
        <w:rPr>
          <w:rFonts w:ascii="Calibri Light" w:hAnsi="Calibri Light" w:cs="Calibri Light"/>
          <w:bCs/>
          <w:i/>
          <w:iCs/>
          <w:color w:val="000000"/>
        </w:rPr>
        <w:t xml:space="preserve">Zaniechanie leczenia </w:t>
      </w:r>
      <w:r w:rsidR="00124293" w:rsidRPr="00CD22BB">
        <w:rPr>
          <w:rFonts w:ascii="Calibri Light" w:hAnsi="Calibri Light" w:cs="Calibri Light"/>
          <w:bCs/>
          <w:i/>
          <w:iCs/>
          <w:color w:val="000000"/>
        </w:rPr>
        <w:t>zaburzeń łuku zębowego</w:t>
      </w:r>
      <w:r w:rsidR="00945B19" w:rsidRPr="00CD22BB">
        <w:rPr>
          <w:rFonts w:ascii="Calibri Light" w:hAnsi="Calibri Light" w:cs="Calibri Light"/>
          <w:bCs/>
          <w:i/>
          <w:iCs/>
          <w:color w:val="000000"/>
        </w:rPr>
        <w:t xml:space="preserve"> może </w:t>
      </w:r>
      <w:r w:rsidR="009E1C0D" w:rsidRPr="00CD22BB">
        <w:rPr>
          <w:rFonts w:ascii="Calibri Light" w:hAnsi="Calibri Light" w:cs="Calibri Light"/>
          <w:bCs/>
          <w:i/>
          <w:iCs/>
          <w:color w:val="000000"/>
        </w:rPr>
        <w:t xml:space="preserve">negatywnie wpłynąć na funkcjonowanie całej jamy ustnej. Przede wszystkim </w:t>
      </w:r>
      <w:r w:rsidR="00124293" w:rsidRPr="00CD22BB">
        <w:rPr>
          <w:rFonts w:ascii="Calibri Light" w:hAnsi="Calibri Light" w:cs="Calibri Light"/>
          <w:bCs/>
          <w:i/>
          <w:iCs/>
          <w:color w:val="000000"/>
        </w:rPr>
        <w:t xml:space="preserve">wady zgryzu </w:t>
      </w:r>
      <w:r w:rsidR="009E1C0D" w:rsidRPr="00CD22BB">
        <w:rPr>
          <w:rFonts w:ascii="Calibri Light" w:hAnsi="Calibri Light" w:cs="Calibri Light"/>
          <w:bCs/>
          <w:i/>
          <w:iCs/>
          <w:color w:val="000000"/>
        </w:rPr>
        <w:t>utrudniają lub uniemożliwia</w:t>
      </w:r>
      <w:r w:rsidR="00124293" w:rsidRPr="00CD22BB">
        <w:rPr>
          <w:rFonts w:ascii="Calibri Light" w:hAnsi="Calibri Light" w:cs="Calibri Light"/>
          <w:bCs/>
          <w:i/>
          <w:iCs/>
          <w:color w:val="000000"/>
        </w:rPr>
        <w:t>ją</w:t>
      </w:r>
      <w:r w:rsidR="009E1C0D" w:rsidRPr="00CD22BB">
        <w:rPr>
          <w:rFonts w:ascii="Calibri Light" w:hAnsi="Calibri Light" w:cs="Calibri Light"/>
          <w:bCs/>
          <w:i/>
          <w:iCs/>
          <w:color w:val="000000"/>
        </w:rPr>
        <w:t xml:space="preserve"> właściwą jej higienę, przez co wzrasta ryzyko próchnicy i</w:t>
      </w:r>
      <w:r w:rsidR="00030CD5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="009E1C0D" w:rsidRPr="00CD22BB">
        <w:rPr>
          <w:rFonts w:ascii="Calibri Light" w:hAnsi="Calibri Light" w:cs="Calibri Light"/>
          <w:bCs/>
          <w:i/>
          <w:iCs/>
          <w:color w:val="000000"/>
        </w:rPr>
        <w:t xml:space="preserve">chorób przyzębia. Wystarczy wspomnieć o nadmiernym odkładaniu się kamienia nazębnego, </w:t>
      </w:r>
      <w:r w:rsidR="001671BA" w:rsidRPr="00CD22BB">
        <w:rPr>
          <w:rFonts w:ascii="Calibri Light" w:hAnsi="Calibri Light" w:cs="Calibri Light"/>
          <w:bCs/>
          <w:i/>
          <w:iCs/>
          <w:color w:val="000000"/>
        </w:rPr>
        <w:t>zapaleniu dziąseł które</w:t>
      </w:r>
      <w:r w:rsidR="009E1C0D" w:rsidRPr="00CD22BB">
        <w:rPr>
          <w:rFonts w:ascii="Calibri Light" w:hAnsi="Calibri Light" w:cs="Calibri Light"/>
          <w:bCs/>
          <w:i/>
          <w:iCs/>
          <w:color w:val="000000"/>
        </w:rPr>
        <w:t>, w</w:t>
      </w:r>
      <w:r w:rsidR="00497D84">
        <w:rPr>
          <w:rFonts w:ascii="Calibri Light" w:hAnsi="Calibri Light" w:cs="Calibri Light"/>
          <w:bCs/>
          <w:i/>
          <w:iCs/>
          <w:color w:val="000000"/>
        </w:rPr>
        <w:t> </w:t>
      </w:r>
      <w:r w:rsidR="009E1C0D" w:rsidRPr="00CD22BB">
        <w:rPr>
          <w:rFonts w:ascii="Calibri Light" w:hAnsi="Calibri Light" w:cs="Calibri Light"/>
          <w:bCs/>
          <w:i/>
          <w:iCs/>
          <w:color w:val="000000"/>
        </w:rPr>
        <w:t>efekcie</w:t>
      </w:r>
      <w:r w:rsidR="001671BA" w:rsidRPr="00CD22BB">
        <w:rPr>
          <w:rFonts w:ascii="Calibri Light" w:hAnsi="Calibri Light" w:cs="Calibri Light"/>
          <w:bCs/>
          <w:i/>
          <w:iCs/>
          <w:color w:val="000000"/>
        </w:rPr>
        <w:t xml:space="preserve"> mogą prowadzić</w:t>
      </w:r>
      <w:r w:rsidR="00487A16" w:rsidRPr="00CD22BB">
        <w:rPr>
          <w:rFonts w:ascii="Calibri Light" w:hAnsi="Calibri Light" w:cs="Calibri Light"/>
          <w:bCs/>
          <w:i/>
          <w:iCs/>
          <w:color w:val="000000"/>
        </w:rPr>
        <w:t xml:space="preserve"> </w:t>
      </w:r>
      <w:r w:rsidR="009E1C0D" w:rsidRPr="00CD22BB">
        <w:rPr>
          <w:rFonts w:ascii="Calibri Light" w:hAnsi="Calibri Light" w:cs="Calibri Light"/>
          <w:bCs/>
          <w:i/>
          <w:iCs/>
          <w:color w:val="000000"/>
        </w:rPr>
        <w:t>nawet do utraty zębów.</w:t>
      </w:r>
      <w:r w:rsidR="00124293" w:rsidRPr="00CD22BB">
        <w:rPr>
          <w:rFonts w:ascii="Calibri Light" w:hAnsi="Calibri Light" w:cs="Calibri Light"/>
          <w:bCs/>
          <w:i/>
          <w:iCs/>
          <w:color w:val="000000"/>
        </w:rPr>
        <w:t xml:space="preserve"> </w:t>
      </w:r>
      <w:r w:rsidR="00945B19" w:rsidRPr="00CD22BB">
        <w:rPr>
          <w:rFonts w:ascii="Calibri Light" w:hAnsi="Calibri Light" w:cs="Calibri Light"/>
          <w:bCs/>
          <w:i/>
          <w:iCs/>
          <w:color w:val="000000"/>
        </w:rPr>
        <w:t>Przy wadach zgryzu</w:t>
      </w:r>
      <w:r w:rsidR="00FD5C21" w:rsidRPr="00CD22BB">
        <w:rPr>
          <w:rFonts w:ascii="Calibri Light" w:hAnsi="Calibri Light" w:cs="Calibri Light"/>
          <w:bCs/>
          <w:i/>
          <w:iCs/>
          <w:color w:val="000000"/>
        </w:rPr>
        <w:t xml:space="preserve"> siły działające podczas żucia rozłożone są nierównomiernie -</w:t>
      </w:r>
      <w:r w:rsidR="00945B19" w:rsidRPr="00CD22BB">
        <w:rPr>
          <w:rFonts w:ascii="Calibri Light" w:hAnsi="Calibri Light" w:cs="Calibri Light"/>
          <w:bCs/>
          <w:i/>
          <w:iCs/>
          <w:color w:val="000000"/>
        </w:rPr>
        <w:t xml:space="preserve"> zęby szybciej się ścierają i mogą ulegać uszkodzeniom, a nawet złamaniom. Zaawansowane wady zgryzu mogą zniekształcać wygląd twarzy</w:t>
      </w:r>
      <w:r w:rsidR="00497D84">
        <w:rPr>
          <w:rFonts w:ascii="Calibri Light" w:hAnsi="Calibri Light" w:cs="Calibri Light"/>
          <w:bCs/>
          <w:i/>
          <w:iCs/>
          <w:color w:val="000000"/>
        </w:rPr>
        <w:t xml:space="preserve"> </w:t>
      </w:r>
      <w:r w:rsidR="00945B19" w:rsidRPr="00CD22BB">
        <w:rPr>
          <w:rFonts w:ascii="Calibri Light" w:hAnsi="Calibri Light" w:cs="Calibri Light"/>
          <w:bCs/>
          <w:i/>
          <w:iCs/>
          <w:color w:val="000000"/>
        </w:rPr>
        <w:t>i</w:t>
      </w:r>
      <w:r w:rsidR="00385C90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="00945B19" w:rsidRPr="00CD22BB">
        <w:rPr>
          <w:rFonts w:ascii="Calibri Light" w:hAnsi="Calibri Light" w:cs="Calibri Light"/>
          <w:bCs/>
          <w:i/>
          <w:iCs/>
          <w:color w:val="000000"/>
        </w:rPr>
        <w:t>wpływać na</w:t>
      </w:r>
      <w:r w:rsidR="000B7F40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="00945B19" w:rsidRPr="00CD22BB">
        <w:rPr>
          <w:rFonts w:ascii="Calibri Light" w:hAnsi="Calibri Light" w:cs="Calibri Light"/>
          <w:bCs/>
          <w:i/>
          <w:iCs/>
          <w:color w:val="000000"/>
        </w:rPr>
        <w:t>jej</w:t>
      </w:r>
      <w:r w:rsidR="005C19B0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="00945B19" w:rsidRPr="00CD22BB">
        <w:rPr>
          <w:rFonts w:ascii="Calibri Light" w:hAnsi="Calibri Light" w:cs="Calibri Light"/>
          <w:bCs/>
          <w:i/>
          <w:iCs/>
          <w:color w:val="000000"/>
        </w:rPr>
        <w:t xml:space="preserve">nienaturalną mimikę. Nieprawidłowy zgryz to także częsty powód urazów w jamie ustnej, </w:t>
      </w:r>
      <w:r w:rsidR="001671BA" w:rsidRPr="00CD22BB">
        <w:rPr>
          <w:rFonts w:ascii="Calibri Light" w:hAnsi="Calibri Light" w:cs="Calibri Light"/>
          <w:bCs/>
          <w:i/>
          <w:iCs/>
          <w:color w:val="000000"/>
        </w:rPr>
        <w:t xml:space="preserve">wynikających </w:t>
      </w:r>
      <w:r w:rsidR="00945B19" w:rsidRPr="00CD22BB">
        <w:rPr>
          <w:rFonts w:ascii="Calibri Light" w:hAnsi="Calibri Light" w:cs="Calibri Light"/>
          <w:bCs/>
          <w:i/>
          <w:iCs/>
          <w:color w:val="000000"/>
        </w:rPr>
        <w:t>między innymi z</w:t>
      </w:r>
      <w:r w:rsidR="003E5A77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="00945B19" w:rsidRPr="00CD22BB">
        <w:rPr>
          <w:rFonts w:ascii="Calibri Light" w:hAnsi="Calibri Light" w:cs="Calibri Light"/>
          <w:bCs/>
          <w:i/>
          <w:iCs/>
          <w:color w:val="000000"/>
        </w:rPr>
        <w:t>niezamierzonego przygryzania policzków i warg.</w:t>
      </w:r>
      <w:r w:rsidR="006F717D" w:rsidRPr="00CD22BB">
        <w:rPr>
          <w:rFonts w:ascii="Calibri Light" w:hAnsi="Calibri Light" w:cs="Calibri Light"/>
        </w:rPr>
        <w:t xml:space="preserve"> </w:t>
      </w:r>
    </w:p>
    <w:p w14:paraId="477A35C0" w14:textId="77777777" w:rsidR="00945B19" w:rsidRPr="00CD22BB" w:rsidRDefault="00DF1D0C" w:rsidP="00960681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Cs/>
          <w:color w:val="000000"/>
        </w:rPr>
        <w:lastRenderedPageBreak/>
        <w:t xml:space="preserve">To jednak nie koniec. </w:t>
      </w:r>
      <w:r w:rsidR="00043B3F" w:rsidRPr="00CD22BB">
        <w:rPr>
          <w:rFonts w:ascii="Calibri Light" w:hAnsi="Calibri Light" w:cs="Calibri Light"/>
          <w:bCs/>
          <w:color w:val="000000"/>
        </w:rPr>
        <w:t>N</w:t>
      </w:r>
      <w:r w:rsidR="006F717D" w:rsidRPr="00CD22BB">
        <w:rPr>
          <w:rFonts w:ascii="Calibri Light" w:hAnsi="Calibri Light" w:cs="Calibri Light"/>
          <w:bCs/>
          <w:color w:val="000000"/>
        </w:rPr>
        <w:t>iewłaściwie rozdrabniany pokarm</w:t>
      </w:r>
      <w:r w:rsidR="00A146B9" w:rsidRPr="00CD22BB">
        <w:rPr>
          <w:rFonts w:ascii="Calibri Light" w:hAnsi="Calibri Light" w:cs="Calibri Light"/>
          <w:bCs/>
          <w:color w:val="000000"/>
        </w:rPr>
        <w:t>, spowodowany wadą zgryzu,</w:t>
      </w:r>
      <w:r w:rsidR="006F717D" w:rsidRPr="00CD22BB">
        <w:rPr>
          <w:rFonts w:ascii="Calibri Light" w:hAnsi="Calibri Light" w:cs="Calibri Light"/>
          <w:bCs/>
          <w:color w:val="000000"/>
        </w:rPr>
        <w:t xml:space="preserve"> może przyczyni</w:t>
      </w:r>
      <w:r w:rsidR="00A146B9" w:rsidRPr="00CD22BB">
        <w:rPr>
          <w:rFonts w:ascii="Calibri Light" w:hAnsi="Calibri Light" w:cs="Calibri Light"/>
          <w:bCs/>
          <w:color w:val="000000"/>
        </w:rPr>
        <w:t>a</w:t>
      </w:r>
      <w:r w:rsidR="006F717D" w:rsidRPr="00CD22BB">
        <w:rPr>
          <w:rFonts w:ascii="Calibri Light" w:hAnsi="Calibri Light" w:cs="Calibri Light"/>
          <w:bCs/>
          <w:color w:val="000000"/>
        </w:rPr>
        <w:t>ć się do problemów trawiennych lub rozwoju groźnych chorób układu pokarmowego.</w:t>
      </w:r>
      <w:r w:rsidRPr="00CD22BB">
        <w:rPr>
          <w:rFonts w:ascii="Calibri Light" w:hAnsi="Calibri Light" w:cs="Calibri Light"/>
          <w:bCs/>
          <w:color w:val="000000"/>
        </w:rPr>
        <w:t xml:space="preserve"> Co</w:t>
      </w:r>
      <w:r w:rsidR="00043B3F" w:rsidRPr="00CD22BB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 xml:space="preserve">więcej, </w:t>
      </w:r>
      <w:r w:rsidR="00A146B9" w:rsidRPr="00CD22BB">
        <w:rPr>
          <w:rFonts w:ascii="Calibri Light" w:hAnsi="Calibri Light" w:cs="Calibri Light"/>
          <w:bCs/>
          <w:color w:val="000000"/>
        </w:rPr>
        <w:t xml:space="preserve">zaburzenia łuku zębowego prowadzą także do trudności </w:t>
      </w:r>
      <w:r w:rsidR="0031142C" w:rsidRPr="00CD22BB">
        <w:rPr>
          <w:rFonts w:ascii="Calibri Light" w:hAnsi="Calibri Light" w:cs="Calibri Light"/>
          <w:bCs/>
          <w:color w:val="000000"/>
        </w:rPr>
        <w:t>m.in. w oddychaniu.</w:t>
      </w:r>
      <w:r w:rsidR="007F1A75" w:rsidRPr="00CD22BB">
        <w:rPr>
          <w:rFonts w:ascii="Calibri Light" w:hAnsi="Calibri Light" w:cs="Calibri Light"/>
          <w:bCs/>
          <w:color w:val="000000"/>
        </w:rPr>
        <w:t xml:space="preserve"> </w:t>
      </w:r>
    </w:p>
    <w:p w14:paraId="366CDE58" w14:textId="77777777" w:rsidR="00596184" w:rsidRPr="00CD22BB" w:rsidRDefault="00C3043B" w:rsidP="00476865">
      <w:pPr>
        <w:jc w:val="both"/>
        <w:rPr>
          <w:rFonts w:ascii="Calibri Light" w:hAnsi="Calibri Light" w:cs="Calibri Light"/>
          <w:b/>
          <w:color w:val="000000"/>
        </w:rPr>
      </w:pPr>
      <w:r w:rsidRPr="00CD22BB">
        <w:rPr>
          <w:rFonts w:ascii="Calibri Light" w:hAnsi="Calibri Light" w:cs="Calibri Light"/>
          <w:b/>
          <w:color w:val="000000"/>
        </w:rPr>
        <w:t>Migreny, bóle</w:t>
      </w:r>
      <w:r w:rsidR="007F1A75" w:rsidRPr="00CD22BB">
        <w:rPr>
          <w:rFonts w:ascii="Calibri Light" w:hAnsi="Calibri Light" w:cs="Calibri Light"/>
          <w:b/>
          <w:color w:val="000000"/>
        </w:rPr>
        <w:t xml:space="preserve"> karku, pleców, krzywizny kręgosłupa</w:t>
      </w:r>
      <w:r w:rsidR="00C36920" w:rsidRPr="00CD22BB">
        <w:rPr>
          <w:rFonts w:ascii="Calibri Light" w:hAnsi="Calibri Light" w:cs="Calibri Light"/>
          <w:b/>
          <w:color w:val="000000"/>
        </w:rPr>
        <w:t xml:space="preserve"> </w:t>
      </w:r>
    </w:p>
    <w:p w14:paraId="099A9669" w14:textId="77777777" w:rsidR="007F1A75" w:rsidRPr="00CD22BB" w:rsidRDefault="007F1A75" w:rsidP="00E23D8B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Cs/>
          <w:color w:val="000000"/>
        </w:rPr>
        <w:t xml:space="preserve">Wady zgryzu zaburzają pracę stawów skroniowo-żuchwowych. Są to niewielkie, ale złożone systemy kości, krążków stawowych, więzadeł i mięśni, znajdujące się symetrycznie po obu stronach głowy i łączące żuchwę z czaszką. </w:t>
      </w:r>
      <w:r w:rsidR="00FA7850" w:rsidRPr="00CD22BB">
        <w:rPr>
          <w:rFonts w:ascii="Calibri Light" w:hAnsi="Calibri Light" w:cs="Calibri Light"/>
          <w:bCs/>
          <w:color w:val="000000"/>
        </w:rPr>
        <w:t xml:space="preserve">To one odpowiadają za ruchy żuchwy – otwieranie i zamykanie ust. </w:t>
      </w:r>
      <w:r w:rsidR="00B4630C" w:rsidRPr="00CD22BB">
        <w:rPr>
          <w:rFonts w:ascii="Calibri Light" w:hAnsi="Calibri Light" w:cs="Calibri Light"/>
          <w:bCs/>
          <w:color w:val="000000"/>
        </w:rPr>
        <w:t>Biorą udział w</w:t>
      </w:r>
      <w:r w:rsidRPr="00CD22BB">
        <w:rPr>
          <w:rFonts w:ascii="Calibri Light" w:hAnsi="Calibri Light" w:cs="Calibri Light"/>
          <w:bCs/>
          <w:color w:val="000000"/>
        </w:rPr>
        <w:t xml:space="preserve"> przełykaniu śliny, mówieniu or</w:t>
      </w:r>
      <w:r w:rsidR="00B4630C" w:rsidRPr="00CD22BB">
        <w:rPr>
          <w:rFonts w:ascii="Calibri Light" w:hAnsi="Calibri Light" w:cs="Calibri Light"/>
          <w:bCs/>
          <w:color w:val="000000"/>
        </w:rPr>
        <w:t xml:space="preserve">az </w:t>
      </w:r>
      <w:r w:rsidRPr="00CD22BB">
        <w:rPr>
          <w:rFonts w:ascii="Calibri Light" w:hAnsi="Calibri Light" w:cs="Calibri Light"/>
          <w:bCs/>
          <w:color w:val="000000"/>
        </w:rPr>
        <w:t>jedzeni</w:t>
      </w:r>
      <w:r w:rsidR="00B4630C" w:rsidRPr="00CD22BB">
        <w:rPr>
          <w:rFonts w:ascii="Calibri Light" w:hAnsi="Calibri Light" w:cs="Calibri Light"/>
          <w:bCs/>
          <w:color w:val="000000"/>
        </w:rPr>
        <w:t>u</w:t>
      </w:r>
      <w:r w:rsidRPr="00CD22BB">
        <w:rPr>
          <w:rFonts w:ascii="Calibri Light" w:hAnsi="Calibri Light" w:cs="Calibri Light"/>
          <w:bCs/>
          <w:color w:val="000000"/>
        </w:rPr>
        <w:t>. Wykonują zatem nieprzerwanie potężną pracę. Kiedy jednak pojawia się kompresja stawowa</w:t>
      </w:r>
      <w:r w:rsidR="00B4630C" w:rsidRPr="00CD22BB">
        <w:rPr>
          <w:rFonts w:ascii="Calibri Light" w:hAnsi="Calibri Light" w:cs="Calibri Light"/>
          <w:bCs/>
          <w:color w:val="000000"/>
        </w:rPr>
        <w:t xml:space="preserve">, czyli w stawie zaczyna brakować miejsca, głowa stawowa żuchwy uciska krążek stawowy </w:t>
      </w:r>
      <w:r w:rsidR="000E39C2" w:rsidRPr="00CD22BB">
        <w:rPr>
          <w:rFonts w:ascii="Calibri Light" w:hAnsi="Calibri Light" w:cs="Calibri Light"/>
          <w:bCs/>
          <w:color w:val="000000"/>
        </w:rPr>
        <w:t>oraz</w:t>
      </w:r>
      <w:r w:rsidR="00B4630C" w:rsidRPr="00CD22BB">
        <w:rPr>
          <w:rFonts w:ascii="Calibri Light" w:hAnsi="Calibri Light" w:cs="Calibri Light"/>
          <w:bCs/>
          <w:color w:val="000000"/>
        </w:rPr>
        <w:t xml:space="preserve"> inne struktury anatomiczne, w których znajdują się naczynia krwionośne</w:t>
      </w:r>
      <w:r w:rsidR="00AA1961" w:rsidRPr="00CD22BB">
        <w:rPr>
          <w:rFonts w:ascii="Calibri Light" w:hAnsi="Calibri Light" w:cs="Calibri Light"/>
          <w:bCs/>
          <w:color w:val="000000"/>
        </w:rPr>
        <w:t>,</w:t>
      </w:r>
      <w:r w:rsidR="00B4630C" w:rsidRPr="00CD22BB">
        <w:rPr>
          <w:rFonts w:ascii="Calibri Light" w:hAnsi="Calibri Light" w:cs="Calibri Light"/>
          <w:bCs/>
          <w:color w:val="000000"/>
        </w:rPr>
        <w:t xml:space="preserve"> i w konsekwencji utrudnia przepływ krwi. </w:t>
      </w:r>
    </w:p>
    <w:p w14:paraId="0A88F5B7" w14:textId="77777777" w:rsidR="009B0052" w:rsidRPr="00CD22BB" w:rsidRDefault="00AA1961" w:rsidP="00E23D8B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Cs/>
          <w:i/>
          <w:iCs/>
          <w:color w:val="000000"/>
        </w:rPr>
        <w:t>Wtedy właśnie pojawiają się m</w:t>
      </w:r>
      <w:r w:rsidR="00E46BF4" w:rsidRPr="00CD22BB">
        <w:rPr>
          <w:rFonts w:ascii="Calibri Light" w:hAnsi="Calibri Light" w:cs="Calibri Light"/>
          <w:bCs/>
          <w:i/>
          <w:iCs/>
          <w:color w:val="000000"/>
        </w:rPr>
        <w:t xml:space="preserve">igrenowe bóle głowy pochodzenia napięciowego, szumy </w:t>
      </w:r>
      <w:r w:rsidR="009B0052" w:rsidRPr="00CD22BB">
        <w:rPr>
          <w:rFonts w:ascii="Calibri Light" w:hAnsi="Calibri Light" w:cs="Calibri Light"/>
          <w:bCs/>
          <w:i/>
          <w:iCs/>
          <w:color w:val="000000"/>
        </w:rPr>
        <w:t>uszne, bóle karku, pleców, kręgosłup</w:t>
      </w:r>
      <w:r w:rsidR="00487A16" w:rsidRPr="00CD22BB">
        <w:rPr>
          <w:rFonts w:ascii="Calibri Light" w:hAnsi="Calibri Light" w:cs="Calibri Light"/>
          <w:bCs/>
          <w:i/>
          <w:iCs/>
          <w:color w:val="000000"/>
        </w:rPr>
        <w:t xml:space="preserve">a czy </w:t>
      </w:r>
      <w:r w:rsidR="009B0052" w:rsidRPr="00CD22BB">
        <w:rPr>
          <w:rFonts w:ascii="Calibri Light" w:hAnsi="Calibri Light" w:cs="Calibri Light"/>
          <w:bCs/>
          <w:i/>
          <w:iCs/>
          <w:color w:val="000000"/>
        </w:rPr>
        <w:t>oczu</w:t>
      </w:r>
      <w:r w:rsidRPr="00CD22BB">
        <w:rPr>
          <w:rFonts w:ascii="Calibri Light" w:hAnsi="Calibri Light" w:cs="Calibri Light"/>
          <w:bCs/>
          <w:i/>
          <w:iCs/>
          <w:color w:val="000000"/>
        </w:rPr>
        <w:t>. To dla wielu pacjentów bardzo obciążające, ponieważ dolegliwości nie są jednoznaczne i ich źródło może być w wielu innych schorzeniach. O konsultacji ortodontycznej w</w:t>
      </w:r>
      <w:r w:rsidR="000B7F40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Pr="00CD22BB">
        <w:rPr>
          <w:rFonts w:ascii="Calibri Light" w:hAnsi="Calibri Light" w:cs="Calibri Light"/>
          <w:bCs/>
          <w:i/>
          <w:iCs/>
          <w:color w:val="000000"/>
        </w:rPr>
        <w:t xml:space="preserve">takich sytuacjach raczej nie myślimy. </w:t>
      </w:r>
      <w:r w:rsidR="002E5AF3" w:rsidRPr="00CD22BB">
        <w:rPr>
          <w:rFonts w:ascii="Calibri Light" w:hAnsi="Calibri Light" w:cs="Calibri Light"/>
          <w:bCs/>
          <w:i/>
          <w:iCs/>
          <w:color w:val="000000"/>
        </w:rPr>
        <w:t>Pacjenci z chorobą okluzyjną są przekonani, że są po prostu migrenowcami, a zgrzytają i ścierają zęby z powodu stresu. Tymczasem ich organizm reaguje na</w:t>
      </w:r>
      <w:r w:rsidR="000B7F40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="002E5AF3" w:rsidRPr="00CD22BB">
        <w:rPr>
          <w:rFonts w:ascii="Calibri Light" w:hAnsi="Calibri Light" w:cs="Calibri Light"/>
          <w:bCs/>
          <w:i/>
          <w:iCs/>
          <w:color w:val="000000"/>
        </w:rPr>
        <w:t xml:space="preserve">zaburzenia w zgryzie, wywołane przez </w:t>
      </w:r>
      <w:r w:rsidR="005447D2" w:rsidRPr="00CD22BB">
        <w:rPr>
          <w:rFonts w:ascii="Calibri Light" w:hAnsi="Calibri Light" w:cs="Calibri Light"/>
          <w:bCs/>
          <w:i/>
          <w:iCs/>
          <w:color w:val="000000"/>
        </w:rPr>
        <w:t>złe kontakty zębów przy zagryzaniu</w:t>
      </w:r>
      <w:r w:rsidR="002E5AF3" w:rsidRPr="00CD22BB">
        <w:rPr>
          <w:rFonts w:ascii="Calibri Light" w:hAnsi="Calibri Light" w:cs="Calibri Light"/>
          <w:bCs/>
          <w:i/>
          <w:iCs/>
          <w:color w:val="000000"/>
        </w:rPr>
        <w:t xml:space="preserve"> czy brakującą „</w:t>
      </w:r>
      <w:r w:rsidR="000E39C2" w:rsidRPr="00CD22BB">
        <w:rPr>
          <w:rFonts w:ascii="Calibri Light" w:hAnsi="Calibri Light" w:cs="Calibri Light"/>
          <w:bCs/>
          <w:i/>
          <w:iCs/>
          <w:color w:val="000000"/>
        </w:rPr>
        <w:t>piątkę</w:t>
      </w:r>
      <w:r w:rsidR="002E5AF3" w:rsidRPr="00CD22BB">
        <w:rPr>
          <w:rFonts w:ascii="Calibri Light" w:hAnsi="Calibri Light" w:cs="Calibri Light"/>
          <w:bCs/>
          <w:i/>
          <w:iCs/>
          <w:color w:val="000000"/>
        </w:rPr>
        <w:t>”</w:t>
      </w:r>
      <w:r w:rsidR="000E39C2" w:rsidRPr="00CD22BB">
        <w:rPr>
          <w:rFonts w:ascii="Calibri Light" w:hAnsi="Calibri Light" w:cs="Calibri Light"/>
          <w:bCs/>
          <w:i/>
          <w:iCs/>
          <w:color w:val="000000"/>
        </w:rPr>
        <w:t xml:space="preserve"> lub „szóstkę”</w:t>
      </w:r>
      <w:r w:rsidR="002E5AF3" w:rsidRPr="00CD22BB">
        <w:rPr>
          <w:rFonts w:ascii="Calibri Light" w:hAnsi="Calibri Light" w:cs="Calibri Light"/>
          <w:bCs/>
          <w:i/>
          <w:iCs/>
          <w:color w:val="000000"/>
        </w:rPr>
        <w:t xml:space="preserve">. </w:t>
      </w:r>
      <w:r w:rsidR="00FD5C21" w:rsidRPr="00CD22BB">
        <w:rPr>
          <w:rFonts w:ascii="Calibri Light" w:hAnsi="Calibri Light" w:cs="Calibri Light"/>
          <w:bCs/>
          <w:i/>
          <w:iCs/>
          <w:color w:val="000000"/>
        </w:rPr>
        <w:t xml:space="preserve">Zęby, staw skroniowo-żuchwowy i mięśnie stworzone są do funkcjonowania w harmonii. </w:t>
      </w:r>
      <w:r w:rsidR="002E5AF3" w:rsidRPr="00CD22BB">
        <w:rPr>
          <w:rFonts w:ascii="Calibri Light" w:hAnsi="Calibri Light" w:cs="Calibri Light"/>
          <w:bCs/>
          <w:i/>
          <w:iCs/>
          <w:color w:val="000000"/>
        </w:rPr>
        <w:t>W</w:t>
      </w:r>
      <w:r w:rsidR="009B0052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Pr="00CD22BB">
        <w:rPr>
          <w:rFonts w:ascii="Calibri Light" w:hAnsi="Calibri Light" w:cs="Calibri Light"/>
          <w:bCs/>
          <w:i/>
          <w:iCs/>
          <w:color w:val="000000"/>
        </w:rPr>
        <w:t>swojej praktyce lekarskiej spotkałam już wielu pacjentów, w</w:t>
      </w:r>
      <w:r w:rsidR="000E39C2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Pr="00CD22BB">
        <w:rPr>
          <w:rFonts w:ascii="Calibri Light" w:hAnsi="Calibri Light" w:cs="Calibri Light"/>
          <w:bCs/>
          <w:i/>
          <w:iCs/>
          <w:color w:val="000000"/>
        </w:rPr>
        <w:t>przypadku których utrzymujące się migreny, światłowstręt, b</w:t>
      </w:r>
      <w:r w:rsidR="00593864" w:rsidRPr="00CD22BB">
        <w:rPr>
          <w:rFonts w:ascii="Calibri Light" w:hAnsi="Calibri Light" w:cs="Calibri Light"/>
          <w:bCs/>
          <w:i/>
          <w:iCs/>
          <w:color w:val="000000"/>
        </w:rPr>
        <w:t xml:space="preserve">óli wzmożone napięcie mięśni </w:t>
      </w:r>
      <w:r w:rsidRPr="00CD22BB">
        <w:rPr>
          <w:rFonts w:ascii="Calibri Light" w:hAnsi="Calibri Light" w:cs="Calibri Light"/>
          <w:bCs/>
          <w:i/>
          <w:iCs/>
          <w:color w:val="000000"/>
        </w:rPr>
        <w:t>czy zmęczenie i</w:t>
      </w:r>
      <w:r w:rsidR="000E39C2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Pr="00CD22BB">
        <w:rPr>
          <w:rFonts w:ascii="Calibri Light" w:hAnsi="Calibri Light" w:cs="Calibri Light"/>
          <w:bCs/>
          <w:i/>
          <w:iCs/>
          <w:color w:val="000000"/>
        </w:rPr>
        <w:t>bolesność oczu – zmniejszały się lub całkowicie ustępowały po rozpoczęciu leczenia ortodontycznego, ponieważ problem leżał właśnie w</w:t>
      </w:r>
      <w:r w:rsidR="000B7F40" w:rsidRPr="00CD22BB">
        <w:rPr>
          <w:rFonts w:ascii="Calibri Light" w:hAnsi="Calibri Light" w:cs="Calibri Light"/>
          <w:bCs/>
          <w:i/>
          <w:iCs/>
          <w:color w:val="000000"/>
        </w:rPr>
        <w:t> </w:t>
      </w:r>
      <w:r w:rsidR="00593864" w:rsidRPr="00CD22BB">
        <w:rPr>
          <w:rFonts w:ascii="Calibri Light" w:hAnsi="Calibri Light" w:cs="Calibri Light"/>
          <w:bCs/>
          <w:i/>
          <w:iCs/>
          <w:color w:val="000000"/>
        </w:rPr>
        <w:t>zaburzeniu budowy i funkcji układu żucia</w:t>
      </w:r>
      <w:r w:rsidR="00FD5C21" w:rsidRPr="00CD22BB">
        <w:rPr>
          <w:rFonts w:ascii="Calibri Light" w:hAnsi="Calibri Light" w:cs="Calibri Light"/>
          <w:bCs/>
          <w:i/>
          <w:iCs/>
          <w:color w:val="000000"/>
        </w:rPr>
        <w:t xml:space="preserve"> </w:t>
      </w:r>
      <w:r w:rsidR="002E5AF3" w:rsidRPr="00CD22BB">
        <w:rPr>
          <w:rFonts w:ascii="Calibri Light" w:hAnsi="Calibri Light" w:cs="Calibri Light"/>
          <w:b/>
          <w:color w:val="000000"/>
        </w:rPr>
        <w:t>–</w:t>
      </w:r>
      <w:r w:rsidR="002E5AF3" w:rsidRPr="00CD22BB">
        <w:rPr>
          <w:rFonts w:ascii="Calibri Light" w:hAnsi="Calibri Light" w:cs="Calibri Light"/>
          <w:bCs/>
          <w:color w:val="000000"/>
        </w:rPr>
        <w:t xml:space="preserve"> </w:t>
      </w:r>
      <w:r w:rsidR="00480C0B" w:rsidRPr="00CD22BB">
        <w:rPr>
          <w:rFonts w:ascii="Calibri Light" w:hAnsi="Calibri Light" w:cs="Calibri Light"/>
          <w:bCs/>
          <w:color w:val="000000"/>
        </w:rPr>
        <w:t>mówi</w:t>
      </w:r>
      <w:r w:rsidR="002E5AF3" w:rsidRPr="00CD22BB">
        <w:rPr>
          <w:rFonts w:ascii="Calibri Light" w:hAnsi="Calibri Light" w:cs="Calibri Light"/>
          <w:bCs/>
          <w:i/>
          <w:iCs/>
          <w:color w:val="000000"/>
        </w:rPr>
        <w:t xml:space="preserve"> </w:t>
      </w:r>
      <w:r w:rsidR="00A823E0" w:rsidRPr="00CD22BB">
        <w:rPr>
          <w:rFonts w:ascii="Calibri Light" w:hAnsi="Calibri Light" w:cs="Calibri Light"/>
          <w:bCs/>
          <w:color w:val="000000"/>
        </w:rPr>
        <w:t>dr Katarzyna Lewtak</w:t>
      </w:r>
      <w:r w:rsidR="002E5AF3" w:rsidRPr="00CD22BB">
        <w:rPr>
          <w:rFonts w:ascii="Calibri Light" w:hAnsi="Calibri Light" w:cs="Calibri Light"/>
          <w:bCs/>
          <w:color w:val="000000"/>
        </w:rPr>
        <w:t xml:space="preserve"> z LUX MED Stomatologia.</w:t>
      </w:r>
    </w:p>
    <w:p w14:paraId="43473077" w14:textId="77777777" w:rsidR="007F1A75" w:rsidRPr="00CD22BB" w:rsidRDefault="00DA404D" w:rsidP="00E23D8B">
      <w:pPr>
        <w:jc w:val="both"/>
        <w:rPr>
          <w:rFonts w:ascii="Calibri Light" w:hAnsi="Calibri Light" w:cs="Calibri Light"/>
          <w:b/>
          <w:color w:val="000000"/>
        </w:rPr>
      </w:pPr>
      <w:r w:rsidRPr="00CD22BB">
        <w:rPr>
          <w:rFonts w:ascii="Calibri Light" w:hAnsi="Calibri Light" w:cs="Calibri Light"/>
          <w:b/>
          <w:color w:val="000000"/>
        </w:rPr>
        <w:t>Wady zgryzu należy bezwzględnie leczyć</w:t>
      </w:r>
    </w:p>
    <w:p w14:paraId="1D1B2DE8" w14:textId="3618C78D" w:rsidR="0003162D" w:rsidRPr="00CD22BB" w:rsidRDefault="0088076C" w:rsidP="0088076C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Cs/>
          <w:color w:val="000000"/>
        </w:rPr>
        <w:t>W zależności od rodzaju wady zgryzu ortodonta, proponuje odpowiednie leczenie. Punktem wyjścia do</w:t>
      </w:r>
      <w:r w:rsidR="00692AEE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 xml:space="preserve">niego jest oczywiście </w:t>
      </w:r>
      <w:r w:rsidR="005447D2" w:rsidRPr="00CD22BB">
        <w:rPr>
          <w:rFonts w:ascii="Calibri Light" w:hAnsi="Calibri Light" w:cs="Calibri Light"/>
          <w:bCs/>
          <w:color w:val="000000"/>
        </w:rPr>
        <w:t>wnikliwa diagnostyka</w:t>
      </w:r>
      <w:r w:rsidRPr="00CD22BB">
        <w:rPr>
          <w:rFonts w:ascii="Calibri Light" w:hAnsi="Calibri Light" w:cs="Calibri Light"/>
          <w:bCs/>
          <w:color w:val="000000"/>
        </w:rPr>
        <w:t xml:space="preserve">. </w:t>
      </w:r>
      <w:r w:rsidR="005447D2" w:rsidRPr="00CD22BB">
        <w:rPr>
          <w:rFonts w:ascii="Calibri Light" w:hAnsi="Calibri Light" w:cs="Calibri Light"/>
          <w:bCs/>
          <w:color w:val="000000"/>
        </w:rPr>
        <w:t>Zmiana warunków zwarciowych, np. odbudowa startych powierzchni zębów</w:t>
      </w:r>
      <w:r w:rsidRPr="00CD22BB">
        <w:rPr>
          <w:rFonts w:ascii="Calibri Light" w:hAnsi="Calibri Light" w:cs="Calibri Light"/>
          <w:bCs/>
          <w:color w:val="000000"/>
        </w:rPr>
        <w:t xml:space="preserve"> </w:t>
      </w:r>
      <w:r w:rsidR="005447D2" w:rsidRPr="00CD22BB">
        <w:rPr>
          <w:rFonts w:ascii="Calibri Light" w:hAnsi="Calibri Light" w:cs="Calibri Light"/>
          <w:bCs/>
          <w:color w:val="000000"/>
        </w:rPr>
        <w:t xml:space="preserve">przynosi </w:t>
      </w:r>
      <w:r w:rsidRPr="00CD22BB">
        <w:rPr>
          <w:rFonts w:ascii="Calibri Light" w:hAnsi="Calibri Light" w:cs="Calibri Light"/>
          <w:bCs/>
          <w:color w:val="000000"/>
        </w:rPr>
        <w:t>szybk</w:t>
      </w:r>
      <w:r w:rsidR="005447D2" w:rsidRPr="00CD22BB">
        <w:rPr>
          <w:rFonts w:ascii="Calibri Light" w:hAnsi="Calibri Light" w:cs="Calibri Light"/>
          <w:bCs/>
          <w:color w:val="000000"/>
        </w:rPr>
        <w:t>o</w:t>
      </w:r>
      <w:r w:rsidRPr="00CD22BB">
        <w:rPr>
          <w:rFonts w:ascii="Calibri Light" w:hAnsi="Calibri Light" w:cs="Calibri Light"/>
          <w:bCs/>
          <w:color w:val="000000"/>
        </w:rPr>
        <w:t xml:space="preserve"> ulgę, </w:t>
      </w:r>
      <w:r w:rsidR="0003162D" w:rsidRPr="00CD22BB">
        <w:rPr>
          <w:rFonts w:ascii="Calibri Light" w:hAnsi="Calibri Light" w:cs="Calibri Light"/>
          <w:bCs/>
          <w:color w:val="000000"/>
        </w:rPr>
        <w:t xml:space="preserve">a </w:t>
      </w:r>
      <w:r w:rsidRPr="00CD22BB">
        <w:rPr>
          <w:rFonts w:ascii="Calibri Light" w:hAnsi="Calibri Light" w:cs="Calibri Light"/>
          <w:bCs/>
          <w:color w:val="000000"/>
        </w:rPr>
        <w:t>pacjenci przestają narzekać na</w:t>
      </w:r>
      <w:r w:rsidR="00B656CA" w:rsidRPr="00CD22BB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>dolegliwości bólowe, z</w:t>
      </w:r>
      <w:r w:rsidR="005830D7" w:rsidRPr="00CD22BB">
        <w:rPr>
          <w:rFonts w:ascii="Calibri Light" w:hAnsi="Calibri Light" w:cs="Calibri Light"/>
          <w:bCs/>
          <w:color w:val="000000"/>
        </w:rPr>
        <w:t> </w:t>
      </w:r>
      <w:r w:rsidRPr="00CD22BB">
        <w:rPr>
          <w:rFonts w:ascii="Calibri Light" w:hAnsi="Calibri Light" w:cs="Calibri Light"/>
          <w:bCs/>
          <w:color w:val="000000"/>
        </w:rPr>
        <w:t>którymi zmagali się od długiego czasu</w:t>
      </w:r>
      <w:r w:rsidR="0003162D" w:rsidRPr="00CD22BB">
        <w:rPr>
          <w:rFonts w:ascii="Calibri Light" w:hAnsi="Calibri Light" w:cs="Calibri Light"/>
          <w:bCs/>
          <w:color w:val="000000"/>
        </w:rPr>
        <w:t xml:space="preserve"> i</w:t>
      </w:r>
      <w:r w:rsidRPr="00CD22BB">
        <w:rPr>
          <w:rFonts w:ascii="Calibri Light" w:hAnsi="Calibri Light" w:cs="Calibri Light"/>
          <w:bCs/>
          <w:color w:val="000000"/>
        </w:rPr>
        <w:t xml:space="preserve"> odzyskują komfort życia. Jeśli </w:t>
      </w:r>
      <w:r w:rsidR="00335023" w:rsidRPr="00CD22BB">
        <w:rPr>
          <w:rFonts w:ascii="Calibri Light" w:hAnsi="Calibri Light" w:cs="Calibri Light"/>
          <w:bCs/>
          <w:color w:val="000000"/>
        </w:rPr>
        <w:t xml:space="preserve">u pacjenta </w:t>
      </w:r>
      <w:r w:rsidRPr="00CD22BB">
        <w:rPr>
          <w:rFonts w:ascii="Calibri Light" w:hAnsi="Calibri Light" w:cs="Calibri Light"/>
          <w:bCs/>
          <w:color w:val="000000"/>
        </w:rPr>
        <w:t xml:space="preserve">występują braki zębowe, ortoterapia jest łączona z implantoprotetyką lub protetyką. </w:t>
      </w:r>
    </w:p>
    <w:p w14:paraId="36BCED9B" w14:textId="3E6A4C1D" w:rsidR="005E6EB3" w:rsidRPr="00CD22BB" w:rsidRDefault="0088076C" w:rsidP="0003162D">
      <w:pPr>
        <w:jc w:val="both"/>
        <w:rPr>
          <w:rFonts w:ascii="Calibri Light" w:hAnsi="Calibri Light" w:cs="Calibri Light"/>
          <w:bCs/>
          <w:color w:val="000000"/>
        </w:rPr>
      </w:pPr>
      <w:r w:rsidRPr="00CD22BB">
        <w:rPr>
          <w:rFonts w:ascii="Calibri Light" w:hAnsi="Calibri Light" w:cs="Calibri Light"/>
          <w:bCs/>
          <w:color w:val="000000"/>
        </w:rPr>
        <w:t>Leczenie ortodontyczne to nic innego, jak inwestycja w zdrowie. Współczesna ortodoncja dysponuje wieloma technikami leczenia wad zgryzu</w:t>
      </w:r>
      <w:r w:rsidR="00171AEC" w:rsidRPr="00CD22BB">
        <w:rPr>
          <w:rFonts w:ascii="Calibri Light" w:hAnsi="Calibri Light" w:cs="Calibri Light"/>
          <w:bCs/>
          <w:color w:val="000000"/>
        </w:rPr>
        <w:t xml:space="preserve"> – w</w:t>
      </w:r>
      <w:r w:rsidR="00237B4F" w:rsidRPr="00CD22BB">
        <w:rPr>
          <w:rFonts w:ascii="Calibri Light" w:hAnsi="Calibri Light" w:cs="Calibri Light"/>
          <w:bCs/>
          <w:color w:val="000000"/>
        </w:rPr>
        <w:t xml:space="preserve">szystkie służą przywróceniu pełnej czynności narządu żucia i poprawie estetyki. </w:t>
      </w:r>
      <w:r w:rsidR="005E6EB3" w:rsidRPr="00CD22BB">
        <w:rPr>
          <w:rFonts w:ascii="Calibri Light" w:hAnsi="Calibri Light" w:cs="Calibri Light"/>
          <w:bCs/>
          <w:color w:val="000000"/>
        </w:rPr>
        <w:t xml:space="preserve">Jeśli </w:t>
      </w:r>
      <w:r w:rsidR="00237B4F" w:rsidRPr="00CD22BB">
        <w:rPr>
          <w:rFonts w:ascii="Calibri Light" w:hAnsi="Calibri Light" w:cs="Calibri Light"/>
          <w:bCs/>
          <w:color w:val="000000"/>
        </w:rPr>
        <w:t xml:space="preserve">natomiast </w:t>
      </w:r>
      <w:r w:rsidR="005E6EB3" w:rsidRPr="00CD22BB">
        <w:rPr>
          <w:rFonts w:ascii="Calibri Light" w:hAnsi="Calibri Light" w:cs="Calibri Light"/>
          <w:bCs/>
          <w:color w:val="000000"/>
        </w:rPr>
        <w:t xml:space="preserve">pacjent ma obawy co do wizji dwu- lub trzyletniego noszenia </w:t>
      </w:r>
      <w:r w:rsidR="00237B4F" w:rsidRPr="00CD22BB">
        <w:rPr>
          <w:rFonts w:ascii="Calibri Light" w:hAnsi="Calibri Light" w:cs="Calibri Light"/>
          <w:bCs/>
          <w:color w:val="000000"/>
        </w:rPr>
        <w:t>klasycznego</w:t>
      </w:r>
      <w:r w:rsidR="005E6EB3" w:rsidRPr="00CD22BB">
        <w:rPr>
          <w:rFonts w:ascii="Calibri Light" w:hAnsi="Calibri Light" w:cs="Calibri Light"/>
          <w:bCs/>
          <w:color w:val="000000"/>
        </w:rPr>
        <w:t xml:space="preserve"> aparatu ortodontycznego, warto zasięgnąć konsultacji w sprawie </w:t>
      </w:r>
      <w:r w:rsidR="00237B4F" w:rsidRPr="00CD22BB">
        <w:rPr>
          <w:rFonts w:ascii="Calibri Light" w:hAnsi="Calibri Light" w:cs="Calibri Light"/>
          <w:bCs/>
          <w:color w:val="000000"/>
        </w:rPr>
        <w:t xml:space="preserve">nowoczesnych </w:t>
      </w:r>
      <w:r w:rsidR="005E6EB3" w:rsidRPr="00CD22BB">
        <w:rPr>
          <w:rFonts w:ascii="Calibri Light" w:hAnsi="Calibri Light" w:cs="Calibri Light"/>
          <w:bCs/>
          <w:color w:val="000000"/>
        </w:rPr>
        <w:t xml:space="preserve">rozwiązań ortodontycznych w postaci przezroczystych nakładek </w:t>
      </w:r>
      <w:r w:rsidR="00237B4F" w:rsidRPr="00CD22BB">
        <w:rPr>
          <w:rFonts w:ascii="Calibri Light" w:hAnsi="Calibri Light" w:cs="Calibri Light"/>
          <w:bCs/>
          <w:color w:val="000000"/>
        </w:rPr>
        <w:t xml:space="preserve">korygujących wady zgryzu. </w:t>
      </w:r>
      <w:r w:rsidR="00171AEC" w:rsidRPr="00CD22BB">
        <w:rPr>
          <w:rFonts w:ascii="Calibri Light" w:hAnsi="Calibri Light" w:cs="Calibri Light"/>
          <w:bCs/>
          <w:color w:val="000000"/>
        </w:rPr>
        <w:t>Pamiętajmy,</w:t>
      </w:r>
      <w:r w:rsidR="003653DC">
        <w:rPr>
          <w:rFonts w:ascii="Calibri Light" w:hAnsi="Calibri Light" w:cs="Calibri Light"/>
          <w:bCs/>
          <w:color w:val="000000"/>
        </w:rPr>
        <w:t xml:space="preserve"> </w:t>
      </w:r>
      <w:r w:rsidR="00171AEC" w:rsidRPr="00CD22BB">
        <w:rPr>
          <w:rFonts w:ascii="Calibri Light" w:hAnsi="Calibri Light" w:cs="Calibri Light"/>
          <w:bCs/>
          <w:color w:val="000000"/>
        </w:rPr>
        <w:t>że</w:t>
      </w:r>
      <w:r w:rsidR="003653DC">
        <w:rPr>
          <w:rFonts w:ascii="Calibri Light" w:hAnsi="Calibri Light" w:cs="Calibri Light"/>
          <w:bCs/>
          <w:color w:val="000000"/>
        </w:rPr>
        <w:t> </w:t>
      </w:r>
      <w:r w:rsidR="00171AEC" w:rsidRPr="00CD22BB">
        <w:rPr>
          <w:rFonts w:ascii="Calibri Light" w:hAnsi="Calibri Light" w:cs="Calibri Light"/>
          <w:bCs/>
          <w:color w:val="000000"/>
        </w:rPr>
        <w:t>leczenie  ortodontyczne jest integralną częścią kompleksowego leczenia stomatologicznego.</w:t>
      </w:r>
    </w:p>
    <w:p w14:paraId="08F4225D" w14:textId="77777777" w:rsidR="00F122CA" w:rsidRDefault="00F122CA" w:rsidP="0003162D">
      <w:pPr>
        <w:pBdr>
          <w:bottom w:val="single" w:sz="12" w:space="1" w:color="auto"/>
        </w:pBdr>
        <w:jc w:val="both"/>
        <w:rPr>
          <w:color w:val="222222"/>
          <w:sz w:val="20"/>
          <w:szCs w:val="20"/>
        </w:rPr>
      </w:pPr>
    </w:p>
    <w:p w14:paraId="18D6EF1A" w14:textId="77777777" w:rsidR="00F122CA" w:rsidRPr="00CD22BB" w:rsidRDefault="00F122CA" w:rsidP="00917ACA">
      <w:pPr>
        <w:jc w:val="both"/>
        <w:rPr>
          <w:rFonts w:ascii="Calibri Light" w:hAnsi="Calibri Light" w:cs="Calibri Light"/>
          <w:sz w:val="18"/>
          <w:szCs w:val="18"/>
        </w:rPr>
      </w:pPr>
      <w:r w:rsidRPr="00CD22BB">
        <w:rPr>
          <w:rFonts w:ascii="Calibri Light" w:hAnsi="Calibri Light" w:cs="Calibri Light"/>
          <w:color w:val="222222"/>
          <w:sz w:val="18"/>
          <w:szCs w:val="18"/>
        </w:rPr>
        <w:t>Grupa LUX MED jest liderem rynku prywatnych usług zdrowotnych w Polsce i częścią międzynarodowej grupy Bupa, kt</w:t>
      </w:r>
      <w:r w:rsidRPr="00CD22BB">
        <w:rPr>
          <w:rFonts w:ascii="Calibri Light" w:hAnsi="Calibri Light" w:cs="Calibri Light"/>
          <w:color w:val="222222"/>
          <w:sz w:val="18"/>
          <w:szCs w:val="18"/>
          <w:lang w:val="es-ES_tradnl"/>
        </w:rPr>
        <w:t>ó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 xml:space="preserve">ra działa, jako ubezpieczyciel i świadczeniodawca usług medycznych na całym świecie. Grupa LUX MED zapewnia pełną opiekę: ambulatoryjną, diagnostyczną, rehabilitacyjną, szpitalną </w:t>
      </w:r>
      <w:r w:rsidRPr="00CD22BB">
        <w:rPr>
          <w:rFonts w:ascii="Calibri Light" w:hAnsi="Calibri Light" w:cs="Calibri Light"/>
          <w:color w:val="222222"/>
          <w:sz w:val="18"/>
          <w:szCs w:val="18"/>
          <w:lang w:val="it-IT"/>
        </w:rPr>
        <w:t>i d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>ługoterminową dla ponad 2 500 000 pacjent</w:t>
      </w:r>
      <w:r w:rsidRPr="00CD22BB">
        <w:rPr>
          <w:rFonts w:ascii="Calibri Light" w:hAnsi="Calibri Light" w:cs="Calibri Light"/>
          <w:color w:val="222222"/>
          <w:sz w:val="18"/>
          <w:szCs w:val="18"/>
          <w:lang w:val="es-ES_tradnl"/>
        </w:rPr>
        <w:t>ó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>w. Do ich dyspozycji jest prawie 270 og</w:t>
      </w:r>
      <w:r w:rsidRPr="00CD22BB">
        <w:rPr>
          <w:rFonts w:ascii="Calibri Light" w:hAnsi="Calibri Light" w:cs="Calibri Light"/>
          <w:color w:val="222222"/>
          <w:sz w:val="18"/>
          <w:szCs w:val="18"/>
          <w:lang w:val="es-ES_tradnl"/>
        </w:rPr>
        <w:t>ó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>lnodostępnych i przyzakładowych centr</w:t>
      </w:r>
      <w:r w:rsidRPr="00CD22BB">
        <w:rPr>
          <w:rFonts w:ascii="Calibri Light" w:hAnsi="Calibri Light" w:cs="Calibri Light"/>
          <w:color w:val="222222"/>
          <w:sz w:val="18"/>
          <w:szCs w:val="18"/>
          <w:lang w:val="es-ES_tradnl"/>
        </w:rPr>
        <w:t>ó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>w medycznych, w tym plac</w:t>
      </w:r>
      <w:r w:rsidRPr="00CD22BB">
        <w:rPr>
          <w:rFonts w:ascii="Calibri Light" w:hAnsi="Calibri Light" w:cs="Calibri Light"/>
          <w:color w:val="222222"/>
          <w:sz w:val="18"/>
          <w:szCs w:val="18"/>
          <w:lang w:val="es-ES_tradnl"/>
        </w:rPr>
        <w:t>ó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>wki ambulatoryjne, diagnostyczne i</w:t>
      </w:r>
      <w:r w:rsidR="000B7F40" w:rsidRPr="00CD22BB">
        <w:rPr>
          <w:rFonts w:ascii="Calibri Light" w:hAnsi="Calibri Light" w:cs="Calibri Light"/>
          <w:color w:val="222222"/>
          <w:sz w:val="18"/>
          <w:szCs w:val="18"/>
        </w:rPr>
        <w:t> 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>szpitale, a także ośrodek opiekuńczo-rehabilitacyjny oraz blisko 3000 poradni partnerskich. Grupa LUX MED zatrudnia ponad 17 500 os</w:t>
      </w:r>
      <w:r w:rsidRPr="00CD22BB">
        <w:rPr>
          <w:rFonts w:ascii="Calibri Light" w:hAnsi="Calibri Light" w:cs="Calibri Light"/>
          <w:color w:val="222222"/>
          <w:sz w:val="18"/>
          <w:szCs w:val="18"/>
          <w:lang w:val="es-ES_tradnl"/>
        </w:rPr>
        <w:t>ó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 xml:space="preserve">b, w tym około 7500 lekarzy i 4000 wspierającego personelu medycznego, a w codziennej działalności, kieruje się 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lastRenderedPageBreak/>
        <w:t>zasadami zr</w:t>
      </w:r>
      <w:r w:rsidRPr="00CD22BB">
        <w:rPr>
          <w:rFonts w:ascii="Calibri Light" w:hAnsi="Calibri Light" w:cs="Calibri Light"/>
          <w:color w:val="222222"/>
          <w:sz w:val="18"/>
          <w:szCs w:val="18"/>
          <w:lang w:val="es-ES_tradnl"/>
        </w:rPr>
        <w:t>ó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>wnoważonego rozwoju, podejmując liczne inicjatywy z obszar</w:t>
      </w:r>
      <w:r w:rsidRPr="00CD22BB">
        <w:rPr>
          <w:rFonts w:ascii="Calibri Light" w:hAnsi="Calibri Light" w:cs="Calibri Light"/>
          <w:color w:val="222222"/>
          <w:sz w:val="18"/>
          <w:szCs w:val="18"/>
          <w:lang w:val="es-ES_tradnl"/>
        </w:rPr>
        <w:t>ó</w:t>
      </w:r>
      <w:r w:rsidRPr="00CD22BB">
        <w:rPr>
          <w:rFonts w:ascii="Calibri Light" w:hAnsi="Calibri Light" w:cs="Calibri Light"/>
          <w:color w:val="222222"/>
          <w:sz w:val="18"/>
          <w:szCs w:val="18"/>
        </w:rPr>
        <w:t>w zaangażowania społecznego i środowiska. Grupa LUX MED jest Głównym Partnerem Medycznym Polskiego Komitetu Olimpijskiego i Głównym Partnerem Medycznym Polskiego Komitetu Paraolimpijskiego.</w:t>
      </w:r>
    </w:p>
    <w:p w14:paraId="089F7D75" w14:textId="77777777" w:rsidR="00D95C5D" w:rsidRPr="00CD22BB" w:rsidRDefault="00D95C5D" w:rsidP="00A64D14">
      <w:pPr>
        <w:pStyle w:val="Bezodstpw1"/>
        <w:rPr>
          <w:rFonts w:ascii="Calibri Light" w:hAnsi="Calibri Light" w:cs="Calibri Light"/>
          <w:b/>
          <w:color w:val="00000A"/>
          <w:sz w:val="24"/>
          <w:szCs w:val="24"/>
          <w:u w:val="single"/>
          <w:lang w:val="pl-PL"/>
        </w:rPr>
      </w:pPr>
    </w:p>
    <w:p w14:paraId="699CB024" w14:textId="77777777" w:rsidR="00F122CA" w:rsidRPr="00CD22BB" w:rsidRDefault="00F122CA" w:rsidP="00043D5F">
      <w:pPr>
        <w:spacing w:after="0" w:line="240" w:lineRule="auto"/>
        <w:rPr>
          <w:rFonts w:ascii="Calibri Light" w:hAnsi="Calibri Light" w:cs="Calibri Light"/>
          <w:b/>
          <w:color w:val="00000A"/>
          <w:sz w:val="18"/>
          <w:szCs w:val="18"/>
          <w:u w:val="single"/>
        </w:rPr>
      </w:pPr>
    </w:p>
    <w:p w14:paraId="3B1E4F96" w14:textId="77777777" w:rsidR="00043D5F" w:rsidRPr="00CD22BB" w:rsidRDefault="00043D5F" w:rsidP="00043D5F">
      <w:pPr>
        <w:spacing w:after="0" w:line="240" w:lineRule="auto"/>
        <w:rPr>
          <w:rFonts w:ascii="Calibri Light" w:hAnsi="Calibri Light" w:cs="Calibri Light"/>
          <w:b/>
          <w:color w:val="00000A"/>
          <w:sz w:val="20"/>
          <w:szCs w:val="20"/>
          <w:u w:val="single"/>
        </w:rPr>
      </w:pPr>
      <w:r w:rsidRPr="00CD22BB">
        <w:rPr>
          <w:rFonts w:ascii="Calibri Light" w:hAnsi="Calibri Light" w:cs="Calibri Light"/>
          <w:b/>
          <w:color w:val="00000A"/>
          <w:sz w:val="20"/>
          <w:szCs w:val="20"/>
          <w:u w:val="single"/>
        </w:rPr>
        <w:t>Więcej informacji:</w:t>
      </w:r>
    </w:p>
    <w:p w14:paraId="14E006A9" w14:textId="77777777" w:rsidR="00043D5F" w:rsidRPr="00CD22BB" w:rsidRDefault="00043D5F" w:rsidP="00043D5F">
      <w:pPr>
        <w:pStyle w:val="Bezodstpw10"/>
        <w:rPr>
          <w:rFonts w:ascii="Calibri Light" w:hAnsi="Calibri Light" w:cs="Calibri Light"/>
          <w:bCs/>
          <w:color w:val="00000A"/>
          <w:lang w:val="pl-PL"/>
        </w:rPr>
      </w:pPr>
    </w:p>
    <w:p w14:paraId="716C3AB6" w14:textId="77777777" w:rsidR="00043D5F" w:rsidRPr="00CD22BB" w:rsidRDefault="00043D5F" w:rsidP="00043D5F">
      <w:pPr>
        <w:pStyle w:val="Bezodstpw10"/>
        <w:rPr>
          <w:rFonts w:ascii="Calibri Light" w:hAnsi="Calibri Light" w:cs="Calibri Light"/>
          <w:b/>
          <w:color w:val="00000A"/>
          <w:lang w:val="pl-PL"/>
        </w:rPr>
      </w:pPr>
      <w:r w:rsidRPr="00CD22BB">
        <w:rPr>
          <w:rFonts w:ascii="Calibri Light" w:hAnsi="Calibri Light" w:cs="Calibri Light"/>
          <w:b/>
          <w:color w:val="00000A"/>
          <w:lang w:val="pl-PL"/>
        </w:rPr>
        <w:t xml:space="preserve">Biuro Prasowe Grupy LUX MED                </w:t>
      </w:r>
      <w:r w:rsidRPr="00CD22BB">
        <w:rPr>
          <w:rFonts w:ascii="Calibri Light" w:hAnsi="Calibri Light" w:cs="Calibri Light"/>
          <w:b/>
          <w:color w:val="00000A"/>
          <w:lang w:val="pl-PL"/>
        </w:rPr>
        <w:tab/>
      </w:r>
      <w:r w:rsidRPr="00CD22BB">
        <w:rPr>
          <w:rFonts w:ascii="Calibri Light" w:hAnsi="Calibri Light" w:cs="Calibri Light"/>
          <w:b/>
          <w:color w:val="00000A"/>
          <w:lang w:val="pl-PL"/>
        </w:rPr>
        <w:tab/>
      </w:r>
      <w:r w:rsidRPr="00CD22BB">
        <w:rPr>
          <w:rFonts w:ascii="Calibri Light" w:hAnsi="Calibri Light" w:cs="Calibri Light"/>
          <w:b/>
          <w:color w:val="00000A"/>
          <w:lang w:val="pl-PL"/>
        </w:rPr>
        <w:tab/>
        <w:t xml:space="preserve">             Monika Gajo</w:t>
      </w:r>
    </w:p>
    <w:p w14:paraId="60155698" w14:textId="77777777" w:rsidR="00043D5F" w:rsidRPr="00CD22BB" w:rsidRDefault="00F122CA" w:rsidP="00043D5F">
      <w:pPr>
        <w:pStyle w:val="Bezodstpw10"/>
        <w:rPr>
          <w:rFonts w:ascii="Calibri Light" w:hAnsi="Calibri Light" w:cs="Calibri Light"/>
          <w:color w:val="00000A"/>
          <w:lang w:val="pl-PL"/>
        </w:rPr>
      </w:pPr>
      <w:r w:rsidRPr="00CD22BB">
        <w:rPr>
          <w:rFonts w:ascii="Calibri Light" w:hAnsi="Calibri Light" w:cs="Calibri Light"/>
          <w:b/>
          <w:color w:val="00000A"/>
          <w:lang w:val="pl-PL"/>
        </w:rPr>
        <w:t>Anna Ramian</w:t>
      </w:r>
      <w:r w:rsidR="00043D5F" w:rsidRPr="00CD22BB">
        <w:rPr>
          <w:rFonts w:ascii="Calibri Light" w:hAnsi="Calibri Light" w:cs="Calibri Light"/>
          <w:b/>
          <w:color w:val="00000A"/>
          <w:lang w:val="pl-PL"/>
        </w:rPr>
        <w:tab/>
      </w:r>
      <w:r w:rsidR="00043D5F" w:rsidRPr="00CD22BB">
        <w:rPr>
          <w:rFonts w:ascii="Calibri Light" w:hAnsi="Calibri Light" w:cs="Calibri Light"/>
          <w:b/>
          <w:color w:val="00000A"/>
          <w:lang w:val="pl-PL"/>
        </w:rPr>
        <w:tab/>
      </w:r>
      <w:r w:rsidR="00043D5F" w:rsidRPr="00CD22BB">
        <w:rPr>
          <w:rFonts w:ascii="Calibri Light" w:hAnsi="Calibri Light" w:cs="Calibri Light"/>
          <w:b/>
          <w:color w:val="00000A"/>
          <w:lang w:val="pl-PL"/>
        </w:rPr>
        <w:tab/>
      </w:r>
      <w:r w:rsidR="00043D5F" w:rsidRPr="00CD22BB">
        <w:rPr>
          <w:rFonts w:ascii="Calibri Light" w:hAnsi="Calibri Light" w:cs="Calibri Light"/>
          <w:b/>
          <w:color w:val="00000A"/>
          <w:lang w:val="pl-PL"/>
        </w:rPr>
        <w:tab/>
      </w:r>
      <w:r w:rsidR="00043D5F" w:rsidRPr="00CD22BB">
        <w:rPr>
          <w:rFonts w:ascii="Calibri Light" w:hAnsi="Calibri Light" w:cs="Calibri Light"/>
          <w:b/>
          <w:color w:val="00000A"/>
          <w:lang w:val="pl-PL"/>
        </w:rPr>
        <w:tab/>
        <w:t xml:space="preserve">             </w:t>
      </w:r>
      <w:r w:rsidRPr="00CD22BB">
        <w:rPr>
          <w:rFonts w:ascii="Calibri Light" w:hAnsi="Calibri Light" w:cs="Calibri Light"/>
          <w:b/>
          <w:color w:val="00000A"/>
          <w:lang w:val="pl-PL"/>
        </w:rPr>
        <w:t xml:space="preserve">                 </w:t>
      </w:r>
      <w:r w:rsidR="00043D5F" w:rsidRPr="00CD22BB">
        <w:rPr>
          <w:rFonts w:ascii="Calibri Light" w:hAnsi="Calibri Light" w:cs="Calibri Light"/>
          <w:color w:val="00000A"/>
          <w:lang w:val="pl-PL"/>
        </w:rPr>
        <w:t>Senior Consultant</w:t>
      </w:r>
    </w:p>
    <w:p w14:paraId="2DA7F670" w14:textId="77777777" w:rsidR="00043D5F" w:rsidRPr="00CD22BB" w:rsidRDefault="00043D5F" w:rsidP="00043D5F">
      <w:pPr>
        <w:pStyle w:val="Bezodstpw10"/>
        <w:rPr>
          <w:rFonts w:ascii="Calibri Light" w:hAnsi="Calibri Light" w:cs="Calibri Light"/>
          <w:color w:val="00000A"/>
          <w:lang w:val="pl-PL"/>
        </w:rPr>
      </w:pPr>
      <w:r w:rsidRPr="00CD22BB">
        <w:rPr>
          <w:rFonts w:ascii="Calibri Light" w:eastAsia="Times New Roman" w:hAnsi="Calibri Light" w:cs="Calibri Light"/>
          <w:noProof/>
          <w:lang w:val="pl-PL" w:eastAsia="pl-PL"/>
        </w:rPr>
        <w:t>Koordynator Projektów Komunikacji Korporacyjnej</w:t>
      </w:r>
      <w:r w:rsidRPr="00CD22BB">
        <w:rPr>
          <w:rFonts w:ascii="Calibri Light" w:hAnsi="Calibri Light" w:cs="Calibri Light"/>
          <w:color w:val="00000A"/>
          <w:lang w:val="pl-PL"/>
        </w:rPr>
        <w:tab/>
      </w:r>
      <w:r w:rsidRPr="00CD22BB">
        <w:rPr>
          <w:rFonts w:ascii="Calibri Light" w:hAnsi="Calibri Light" w:cs="Calibri Light"/>
          <w:color w:val="00000A"/>
          <w:lang w:val="pl-PL"/>
        </w:rPr>
        <w:tab/>
        <w:t xml:space="preserve">              Marketing &amp; Communications Consultants </w:t>
      </w:r>
    </w:p>
    <w:p w14:paraId="1FA5EBC6" w14:textId="77777777" w:rsidR="00043D5F" w:rsidRPr="00CD22BB" w:rsidRDefault="00043D5F" w:rsidP="00043D5F">
      <w:pPr>
        <w:pStyle w:val="Bezodstpw10"/>
        <w:rPr>
          <w:rFonts w:ascii="Calibri Light" w:hAnsi="Calibri Light" w:cs="Calibri Light"/>
          <w:color w:val="00000A"/>
          <w:lang w:val="pl-PL"/>
        </w:rPr>
      </w:pPr>
      <w:r w:rsidRPr="00CD22BB">
        <w:rPr>
          <w:rFonts w:ascii="Calibri Light" w:hAnsi="Calibri Light" w:cs="Calibri Light"/>
          <w:color w:val="00000A"/>
          <w:lang w:val="pl-PL"/>
        </w:rPr>
        <w:t>Departament Komunikacji Korporacyjnej</w:t>
      </w:r>
      <w:r w:rsidRPr="00CD22BB">
        <w:rPr>
          <w:rFonts w:ascii="Calibri Light" w:hAnsi="Calibri Light" w:cs="Calibri Light"/>
          <w:color w:val="00000A"/>
          <w:lang w:val="pl-PL"/>
        </w:rPr>
        <w:tab/>
      </w:r>
      <w:r w:rsidRPr="00CD22BB">
        <w:rPr>
          <w:rFonts w:ascii="Calibri Light" w:hAnsi="Calibri Light" w:cs="Calibri Light"/>
          <w:color w:val="00000A"/>
          <w:lang w:val="pl-PL"/>
        </w:rPr>
        <w:tab/>
      </w:r>
      <w:r w:rsidRPr="00CD22BB">
        <w:rPr>
          <w:rFonts w:ascii="Calibri Light" w:hAnsi="Calibri Light" w:cs="Calibri Light"/>
          <w:color w:val="00000A"/>
          <w:lang w:val="pl-PL"/>
        </w:rPr>
        <w:tab/>
        <w:t xml:space="preserve">              m: 662 031 031</w:t>
      </w:r>
    </w:p>
    <w:p w14:paraId="3B52D08A" w14:textId="77777777" w:rsidR="00043D5F" w:rsidRPr="00CD22BB" w:rsidRDefault="00043D5F" w:rsidP="00043D5F">
      <w:pPr>
        <w:pStyle w:val="Bezodstpw10"/>
        <w:spacing w:line="276" w:lineRule="auto"/>
        <w:rPr>
          <w:rFonts w:ascii="Calibri Light" w:hAnsi="Calibri Light" w:cs="Calibri Light"/>
          <w:lang w:val="pl-PL"/>
        </w:rPr>
      </w:pPr>
      <w:r w:rsidRPr="00CD22BB">
        <w:rPr>
          <w:rFonts w:ascii="Calibri Light" w:hAnsi="Calibri Light" w:cs="Calibri Light"/>
          <w:color w:val="00000A"/>
          <w:lang w:val="pl-PL"/>
        </w:rPr>
        <w:t>LUX MED Sp. z o.o. ul. Postępu 21 C, 02-676 Warszawa</w:t>
      </w:r>
      <w:r w:rsidRPr="00CD22BB">
        <w:rPr>
          <w:rFonts w:ascii="Calibri Light" w:hAnsi="Calibri Light" w:cs="Calibri Light"/>
          <w:color w:val="00000A"/>
          <w:lang w:val="pl-PL"/>
        </w:rPr>
        <w:tab/>
        <w:t xml:space="preserve">             </w:t>
      </w:r>
      <w:r w:rsidR="005E0D3A" w:rsidRPr="00CD22BB">
        <w:rPr>
          <w:rFonts w:ascii="Calibri Light" w:hAnsi="Calibri Light" w:cs="Calibri Light"/>
          <w:color w:val="00000A"/>
          <w:lang w:val="pl-PL"/>
        </w:rPr>
        <w:t xml:space="preserve"> </w:t>
      </w:r>
      <w:r w:rsidRPr="00CD22BB">
        <w:rPr>
          <w:rFonts w:ascii="Calibri Light" w:hAnsi="Calibri Light" w:cs="Calibri Light"/>
          <w:color w:val="00000A"/>
          <w:lang w:val="pl-PL"/>
        </w:rPr>
        <w:t xml:space="preserve">e-mail: </w:t>
      </w:r>
      <w:hyperlink r:id="rId8" w:history="1">
        <w:r w:rsidRPr="00CD22BB">
          <w:rPr>
            <w:rStyle w:val="Hipercze"/>
            <w:rFonts w:ascii="Calibri Light" w:hAnsi="Calibri Light" w:cs="Calibri Light"/>
            <w:lang w:val="pl-PL"/>
          </w:rPr>
          <w:t>gajo@mcconsultants.pl</w:t>
        </w:r>
      </w:hyperlink>
    </w:p>
    <w:p w14:paraId="73170E27" w14:textId="77777777" w:rsidR="00043D5F" w:rsidRPr="00CD22BB" w:rsidRDefault="00043D5F" w:rsidP="00043D5F">
      <w:pPr>
        <w:pStyle w:val="Bezodstpw10"/>
        <w:rPr>
          <w:rFonts w:ascii="Calibri Light" w:hAnsi="Calibri Light" w:cs="Calibri Light"/>
          <w:color w:val="00000A"/>
        </w:rPr>
      </w:pPr>
      <w:r w:rsidRPr="00CD22BB">
        <w:rPr>
          <w:rFonts w:ascii="Calibri Light" w:hAnsi="Calibri Light" w:cs="Calibri Light"/>
          <w:color w:val="00000A"/>
        </w:rPr>
        <w:t xml:space="preserve">m: </w:t>
      </w:r>
      <w:r w:rsidR="00F122CA" w:rsidRPr="00CD22BB">
        <w:rPr>
          <w:rFonts w:ascii="Calibri Light" w:hAnsi="Calibri Light" w:cs="Calibri Light"/>
          <w:color w:val="00000A"/>
        </w:rPr>
        <w:t>885 630 283</w:t>
      </w:r>
    </w:p>
    <w:p w14:paraId="5686EE12" w14:textId="77777777" w:rsidR="00043D5F" w:rsidRPr="00CD22BB" w:rsidRDefault="00043D5F" w:rsidP="00043D5F">
      <w:pPr>
        <w:rPr>
          <w:rStyle w:val="Hipercze"/>
          <w:rFonts w:ascii="Calibri Light" w:hAnsi="Calibri Light" w:cs="Calibri Light"/>
          <w:sz w:val="20"/>
          <w:szCs w:val="20"/>
          <w:lang w:val="en-US"/>
        </w:rPr>
      </w:pPr>
      <w:r w:rsidRPr="00CD22BB">
        <w:rPr>
          <w:rFonts w:ascii="Calibri Light" w:hAnsi="Calibri Light" w:cs="Calibri Light"/>
          <w:color w:val="00000A"/>
          <w:sz w:val="20"/>
          <w:szCs w:val="20"/>
          <w:lang w:val="en-US"/>
        </w:rPr>
        <w:t xml:space="preserve">e-mail: </w:t>
      </w:r>
      <w:hyperlink r:id="rId9" w:history="1">
        <w:r w:rsidR="00F122CA" w:rsidRPr="00CD22BB">
          <w:rPr>
            <w:rStyle w:val="Hipercze"/>
            <w:rFonts w:ascii="Calibri Light" w:hAnsi="Calibri Light" w:cs="Calibri Light"/>
            <w:sz w:val="20"/>
            <w:szCs w:val="20"/>
            <w:lang w:val="en-US"/>
          </w:rPr>
          <w:t>anna.ramian@luxmed.pl</w:t>
        </w:r>
      </w:hyperlink>
    </w:p>
    <w:p w14:paraId="116804C7" w14:textId="77777777" w:rsidR="00F7749E" w:rsidRPr="004611FB" w:rsidRDefault="00F7749E" w:rsidP="00F7749E">
      <w:pPr>
        <w:pStyle w:val="Bezodstpw1"/>
        <w:rPr>
          <w:rFonts w:ascii="Calibri Light" w:hAnsi="Calibri Light" w:cs="Calibri Light"/>
          <w:color w:val="00000A"/>
          <w:szCs w:val="22"/>
        </w:rPr>
      </w:pPr>
    </w:p>
    <w:p w14:paraId="5E8C10C5" w14:textId="77777777" w:rsidR="000C2F07" w:rsidRPr="004611FB" w:rsidRDefault="000C2F07" w:rsidP="00476865">
      <w:pPr>
        <w:jc w:val="both"/>
        <w:rPr>
          <w:rFonts w:ascii="Calibri Light" w:hAnsi="Calibri Light" w:cs="Calibri Light"/>
          <w:color w:val="000000"/>
          <w:lang w:val="en-US"/>
        </w:rPr>
      </w:pPr>
    </w:p>
    <w:sectPr w:rsidR="000C2F07" w:rsidRPr="004611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546F" w14:textId="77777777" w:rsidR="001E4AD3" w:rsidRDefault="001E4AD3" w:rsidP="00B67F9F">
      <w:pPr>
        <w:spacing w:after="0" w:line="240" w:lineRule="auto"/>
      </w:pPr>
      <w:r>
        <w:separator/>
      </w:r>
    </w:p>
  </w:endnote>
  <w:endnote w:type="continuationSeparator" w:id="0">
    <w:p w14:paraId="28FB32B7" w14:textId="77777777" w:rsidR="001E4AD3" w:rsidRDefault="001E4AD3" w:rsidP="00B6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7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0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4AD9" w14:textId="77777777" w:rsidR="001E4AD3" w:rsidRDefault="001E4AD3" w:rsidP="00B67F9F">
      <w:pPr>
        <w:spacing w:after="0" w:line="240" w:lineRule="auto"/>
      </w:pPr>
      <w:r>
        <w:separator/>
      </w:r>
    </w:p>
  </w:footnote>
  <w:footnote w:type="continuationSeparator" w:id="0">
    <w:p w14:paraId="7AFF74A9" w14:textId="77777777" w:rsidR="001E4AD3" w:rsidRDefault="001E4AD3" w:rsidP="00B6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57B0" w14:textId="6F3943D7" w:rsidR="00B67F9F" w:rsidRDefault="007D21E4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2AED03A" wp14:editId="21FFD91F">
          <wp:simplePos x="0" y="0"/>
          <wp:positionH relativeFrom="margin">
            <wp:posOffset>4038600</wp:posOffset>
          </wp:positionH>
          <wp:positionV relativeFrom="margin">
            <wp:posOffset>-619125</wp:posOffset>
          </wp:positionV>
          <wp:extent cx="1600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6472C"/>
    <w:multiLevelType w:val="hybridMultilevel"/>
    <w:tmpl w:val="4D1CC30C"/>
    <w:lvl w:ilvl="0" w:tplc="3C5849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80B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9E37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E4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ADB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8BA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729F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881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A6F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A0"/>
    <w:rsid w:val="00005CD1"/>
    <w:rsid w:val="0001258E"/>
    <w:rsid w:val="0002383E"/>
    <w:rsid w:val="00023BA4"/>
    <w:rsid w:val="00030CD5"/>
    <w:rsid w:val="0003162D"/>
    <w:rsid w:val="00033C8F"/>
    <w:rsid w:val="00033FDC"/>
    <w:rsid w:val="00041C3A"/>
    <w:rsid w:val="00043B3F"/>
    <w:rsid w:val="00043D5F"/>
    <w:rsid w:val="00055221"/>
    <w:rsid w:val="000667EA"/>
    <w:rsid w:val="000833BD"/>
    <w:rsid w:val="000931D4"/>
    <w:rsid w:val="00093A84"/>
    <w:rsid w:val="000A5A89"/>
    <w:rsid w:val="000A760A"/>
    <w:rsid w:val="000B6381"/>
    <w:rsid w:val="000B7757"/>
    <w:rsid w:val="000B7F40"/>
    <w:rsid w:val="000C2F07"/>
    <w:rsid w:val="000C533A"/>
    <w:rsid w:val="000C7752"/>
    <w:rsid w:val="000C7DA1"/>
    <w:rsid w:val="000D2F11"/>
    <w:rsid w:val="000D3EBD"/>
    <w:rsid w:val="000E39C2"/>
    <w:rsid w:val="000F0813"/>
    <w:rsid w:val="000F3656"/>
    <w:rsid w:val="0010050E"/>
    <w:rsid w:val="00100F68"/>
    <w:rsid w:val="0012335E"/>
    <w:rsid w:val="00123E57"/>
    <w:rsid w:val="00124293"/>
    <w:rsid w:val="001301BB"/>
    <w:rsid w:val="00130975"/>
    <w:rsid w:val="00130D50"/>
    <w:rsid w:val="00131580"/>
    <w:rsid w:val="0014438F"/>
    <w:rsid w:val="001503B9"/>
    <w:rsid w:val="00155D7B"/>
    <w:rsid w:val="001671BA"/>
    <w:rsid w:val="00171AEC"/>
    <w:rsid w:val="00174AA6"/>
    <w:rsid w:val="00177E0B"/>
    <w:rsid w:val="001803C6"/>
    <w:rsid w:val="00187515"/>
    <w:rsid w:val="001A0082"/>
    <w:rsid w:val="001B06F2"/>
    <w:rsid w:val="001B3C73"/>
    <w:rsid w:val="001B7255"/>
    <w:rsid w:val="001C6A30"/>
    <w:rsid w:val="001C7BEF"/>
    <w:rsid w:val="001E4AD3"/>
    <w:rsid w:val="00201078"/>
    <w:rsid w:val="00211DA1"/>
    <w:rsid w:val="0022569A"/>
    <w:rsid w:val="0022708B"/>
    <w:rsid w:val="002275DA"/>
    <w:rsid w:val="00232513"/>
    <w:rsid w:val="00232D15"/>
    <w:rsid w:val="002350D0"/>
    <w:rsid w:val="00237220"/>
    <w:rsid w:val="00237B4F"/>
    <w:rsid w:val="002412C6"/>
    <w:rsid w:val="0024404C"/>
    <w:rsid w:val="00245ADC"/>
    <w:rsid w:val="00247C08"/>
    <w:rsid w:val="00255C20"/>
    <w:rsid w:val="0025671B"/>
    <w:rsid w:val="0026008C"/>
    <w:rsid w:val="0026176A"/>
    <w:rsid w:val="00264556"/>
    <w:rsid w:val="00264FB2"/>
    <w:rsid w:val="002720A3"/>
    <w:rsid w:val="00277A9F"/>
    <w:rsid w:val="002941DD"/>
    <w:rsid w:val="002B0DE3"/>
    <w:rsid w:val="002B3087"/>
    <w:rsid w:val="002B517E"/>
    <w:rsid w:val="002B7DBE"/>
    <w:rsid w:val="002C2D83"/>
    <w:rsid w:val="002C60DE"/>
    <w:rsid w:val="002D3A58"/>
    <w:rsid w:val="002D7C3C"/>
    <w:rsid w:val="002E4DFB"/>
    <w:rsid w:val="002E5AF3"/>
    <w:rsid w:val="002F1DBC"/>
    <w:rsid w:val="002F5941"/>
    <w:rsid w:val="0030410B"/>
    <w:rsid w:val="003057BD"/>
    <w:rsid w:val="0031142C"/>
    <w:rsid w:val="00314098"/>
    <w:rsid w:val="00315283"/>
    <w:rsid w:val="00334E26"/>
    <w:rsid w:val="00335023"/>
    <w:rsid w:val="00335AD4"/>
    <w:rsid w:val="0034753E"/>
    <w:rsid w:val="00347D37"/>
    <w:rsid w:val="003653DC"/>
    <w:rsid w:val="00371B75"/>
    <w:rsid w:val="00376B76"/>
    <w:rsid w:val="0038135B"/>
    <w:rsid w:val="003844B2"/>
    <w:rsid w:val="00385C90"/>
    <w:rsid w:val="00387137"/>
    <w:rsid w:val="00390478"/>
    <w:rsid w:val="00390F5F"/>
    <w:rsid w:val="00395B3D"/>
    <w:rsid w:val="00396FA0"/>
    <w:rsid w:val="003A2FB3"/>
    <w:rsid w:val="003A33AA"/>
    <w:rsid w:val="003B219A"/>
    <w:rsid w:val="003B2E8F"/>
    <w:rsid w:val="003C54DD"/>
    <w:rsid w:val="003D22FE"/>
    <w:rsid w:val="003D5963"/>
    <w:rsid w:val="003E0597"/>
    <w:rsid w:val="003E5A77"/>
    <w:rsid w:val="003E6B17"/>
    <w:rsid w:val="003F5A04"/>
    <w:rsid w:val="00416761"/>
    <w:rsid w:val="0041775A"/>
    <w:rsid w:val="00440635"/>
    <w:rsid w:val="00442394"/>
    <w:rsid w:val="0045156D"/>
    <w:rsid w:val="00460067"/>
    <w:rsid w:val="004611FB"/>
    <w:rsid w:val="004615F0"/>
    <w:rsid w:val="00465834"/>
    <w:rsid w:val="00476865"/>
    <w:rsid w:val="00480C0B"/>
    <w:rsid w:val="00487A16"/>
    <w:rsid w:val="0049082D"/>
    <w:rsid w:val="0049318C"/>
    <w:rsid w:val="00493622"/>
    <w:rsid w:val="00493946"/>
    <w:rsid w:val="00496602"/>
    <w:rsid w:val="00497D84"/>
    <w:rsid w:val="004A15F5"/>
    <w:rsid w:val="004A742B"/>
    <w:rsid w:val="004D1376"/>
    <w:rsid w:val="004E055A"/>
    <w:rsid w:val="004E3B75"/>
    <w:rsid w:val="004E4880"/>
    <w:rsid w:val="004F59A4"/>
    <w:rsid w:val="004F59AD"/>
    <w:rsid w:val="00500652"/>
    <w:rsid w:val="005145C3"/>
    <w:rsid w:val="00516F0E"/>
    <w:rsid w:val="00525088"/>
    <w:rsid w:val="00531810"/>
    <w:rsid w:val="00536C62"/>
    <w:rsid w:val="005447D2"/>
    <w:rsid w:val="005474A1"/>
    <w:rsid w:val="00552BDD"/>
    <w:rsid w:val="005531C0"/>
    <w:rsid w:val="0055480D"/>
    <w:rsid w:val="005648D4"/>
    <w:rsid w:val="00565386"/>
    <w:rsid w:val="00565EC2"/>
    <w:rsid w:val="005830D7"/>
    <w:rsid w:val="00586B72"/>
    <w:rsid w:val="0059216E"/>
    <w:rsid w:val="00593864"/>
    <w:rsid w:val="00596184"/>
    <w:rsid w:val="005A289B"/>
    <w:rsid w:val="005A2F92"/>
    <w:rsid w:val="005A7385"/>
    <w:rsid w:val="005A77AE"/>
    <w:rsid w:val="005B4D79"/>
    <w:rsid w:val="005B533C"/>
    <w:rsid w:val="005C19B0"/>
    <w:rsid w:val="005C55DF"/>
    <w:rsid w:val="005C5AE3"/>
    <w:rsid w:val="005C69A8"/>
    <w:rsid w:val="005D0840"/>
    <w:rsid w:val="005D1CA6"/>
    <w:rsid w:val="005D687E"/>
    <w:rsid w:val="005E0D3A"/>
    <w:rsid w:val="005E1EA8"/>
    <w:rsid w:val="005E380C"/>
    <w:rsid w:val="005E46C6"/>
    <w:rsid w:val="005E6EB3"/>
    <w:rsid w:val="005F4DD3"/>
    <w:rsid w:val="005F7FBC"/>
    <w:rsid w:val="006049FE"/>
    <w:rsid w:val="00606E09"/>
    <w:rsid w:val="00607584"/>
    <w:rsid w:val="00614635"/>
    <w:rsid w:val="00616F7F"/>
    <w:rsid w:val="0062766F"/>
    <w:rsid w:val="00635359"/>
    <w:rsid w:val="00644AD4"/>
    <w:rsid w:val="006451DC"/>
    <w:rsid w:val="00645C64"/>
    <w:rsid w:val="00655223"/>
    <w:rsid w:val="00660178"/>
    <w:rsid w:val="006745AD"/>
    <w:rsid w:val="00681622"/>
    <w:rsid w:val="00684765"/>
    <w:rsid w:val="00684F11"/>
    <w:rsid w:val="00692AEE"/>
    <w:rsid w:val="006A0A54"/>
    <w:rsid w:val="006A2841"/>
    <w:rsid w:val="006A44D5"/>
    <w:rsid w:val="006B0B85"/>
    <w:rsid w:val="006B257E"/>
    <w:rsid w:val="006B4EB3"/>
    <w:rsid w:val="006B57C2"/>
    <w:rsid w:val="006B6E8E"/>
    <w:rsid w:val="006C2A95"/>
    <w:rsid w:val="006C488F"/>
    <w:rsid w:val="006D4288"/>
    <w:rsid w:val="006D52CE"/>
    <w:rsid w:val="006F32B6"/>
    <w:rsid w:val="006F717D"/>
    <w:rsid w:val="007025ED"/>
    <w:rsid w:val="007076A2"/>
    <w:rsid w:val="00712341"/>
    <w:rsid w:val="00712734"/>
    <w:rsid w:val="007156CE"/>
    <w:rsid w:val="00725906"/>
    <w:rsid w:val="00725B8B"/>
    <w:rsid w:val="00735EC9"/>
    <w:rsid w:val="007405ED"/>
    <w:rsid w:val="00743D9A"/>
    <w:rsid w:val="00745BC6"/>
    <w:rsid w:val="007515CA"/>
    <w:rsid w:val="00751F83"/>
    <w:rsid w:val="0075216C"/>
    <w:rsid w:val="00771B7D"/>
    <w:rsid w:val="0077367A"/>
    <w:rsid w:val="00773698"/>
    <w:rsid w:val="00773B98"/>
    <w:rsid w:val="00774670"/>
    <w:rsid w:val="00775220"/>
    <w:rsid w:val="00776A66"/>
    <w:rsid w:val="00784A61"/>
    <w:rsid w:val="0078623D"/>
    <w:rsid w:val="00797DF8"/>
    <w:rsid w:val="007A4629"/>
    <w:rsid w:val="007B2A20"/>
    <w:rsid w:val="007B4518"/>
    <w:rsid w:val="007B65B1"/>
    <w:rsid w:val="007C22A5"/>
    <w:rsid w:val="007C6759"/>
    <w:rsid w:val="007C6BC1"/>
    <w:rsid w:val="007D21E4"/>
    <w:rsid w:val="007D27F2"/>
    <w:rsid w:val="007E2BA7"/>
    <w:rsid w:val="007E2BB9"/>
    <w:rsid w:val="007F1A75"/>
    <w:rsid w:val="00803A89"/>
    <w:rsid w:val="00814B08"/>
    <w:rsid w:val="00826948"/>
    <w:rsid w:val="00827823"/>
    <w:rsid w:val="00834D57"/>
    <w:rsid w:val="00841534"/>
    <w:rsid w:val="00856F38"/>
    <w:rsid w:val="00861E70"/>
    <w:rsid w:val="008714FF"/>
    <w:rsid w:val="00874127"/>
    <w:rsid w:val="0087533A"/>
    <w:rsid w:val="0088076C"/>
    <w:rsid w:val="008815BD"/>
    <w:rsid w:val="00892162"/>
    <w:rsid w:val="00895ED7"/>
    <w:rsid w:val="008A4FDF"/>
    <w:rsid w:val="008B62F2"/>
    <w:rsid w:val="008B66A8"/>
    <w:rsid w:val="008C3DE9"/>
    <w:rsid w:val="008C51CF"/>
    <w:rsid w:val="008C5A53"/>
    <w:rsid w:val="008D78A9"/>
    <w:rsid w:val="008D7FF0"/>
    <w:rsid w:val="008E12CE"/>
    <w:rsid w:val="008F61BE"/>
    <w:rsid w:val="009002E6"/>
    <w:rsid w:val="009013DB"/>
    <w:rsid w:val="009018C9"/>
    <w:rsid w:val="009028E2"/>
    <w:rsid w:val="009030EF"/>
    <w:rsid w:val="009037E2"/>
    <w:rsid w:val="00910A54"/>
    <w:rsid w:val="00911674"/>
    <w:rsid w:val="00917ACA"/>
    <w:rsid w:val="00925D5B"/>
    <w:rsid w:val="00936B4B"/>
    <w:rsid w:val="00940EC4"/>
    <w:rsid w:val="00945B19"/>
    <w:rsid w:val="00945BF7"/>
    <w:rsid w:val="0094704B"/>
    <w:rsid w:val="009505D9"/>
    <w:rsid w:val="00960681"/>
    <w:rsid w:val="0096168C"/>
    <w:rsid w:val="00962CD0"/>
    <w:rsid w:val="009649D3"/>
    <w:rsid w:val="00974C51"/>
    <w:rsid w:val="00981161"/>
    <w:rsid w:val="00982EB9"/>
    <w:rsid w:val="00986EF0"/>
    <w:rsid w:val="00993139"/>
    <w:rsid w:val="00993EDA"/>
    <w:rsid w:val="0099783B"/>
    <w:rsid w:val="009B0052"/>
    <w:rsid w:val="009B0BEE"/>
    <w:rsid w:val="009C7F78"/>
    <w:rsid w:val="009D7CA7"/>
    <w:rsid w:val="009E1C0D"/>
    <w:rsid w:val="009E5DC3"/>
    <w:rsid w:val="009F3141"/>
    <w:rsid w:val="009F5230"/>
    <w:rsid w:val="009F7B0B"/>
    <w:rsid w:val="00A03AB2"/>
    <w:rsid w:val="00A146B9"/>
    <w:rsid w:val="00A14CCB"/>
    <w:rsid w:val="00A208B6"/>
    <w:rsid w:val="00A21C9C"/>
    <w:rsid w:val="00A5290D"/>
    <w:rsid w:val="00A64D14"/>
    <w:rsid w:val="00A67380"/>
    <w:rsid w:val="00A67E30"/>
    <w:rsid w:val="00A80613"/>
    <w:rsid w:val="00A81DB9"/>
    <w:rsid w:val="00A823E0"/>
    <w:rsid w:val="00A86951"/>
    <w:rsid w:val="00A9201D"/>
    <w:rsid w:val="00A93052"/>
    <w:rsid w:val="00A938B4"/>
    <w:rsid w:val="00A93FE0"/>
    <w:rsid w:val="00AA1961"/>
    <w:rsid w:val="00AA2648"/>
    <w:rsid w:val="00AC0FC9"/>
    <w:rsid w:val="00AC1765"/>
    <w:rsid w:val="00AC602D"/>
    <w:rsid w:val="00AC73F1"/>
    <w:rsid w:val="00AC7AC4"/>
    <w:rsid w:val="00AD17CD"/>
    <w:rsid w:val="00AF316B"/>
    <w:rsid w:val="00AF6C34"/>
    <w:rsid w:val="00B05053"/>
    <w:rsid w:val="00B22CDB"/>
    <w:rsid w:val="00B3432B"/>
    <w:rsid w:val="00B375D1"/>
    <w:rsid w:val="00B40984"/>
    <w:rsid w:val="00B4630C"/>
    <w:rsid w:val="00B47053"/>
    <w:rsid w:val="00B52811"/>
    <w:rsid w:val="00B529D8"/>
    <w:rsid w:val="00B54A7D"/>
    <w:rsid w:val="00B62C71"/>
    <w:rsid w:val="00B641D1"/>
    <w:rsid w:val="00B64737"/>
    <w:rsid w:val="00B656CA"/>
    <w:rsid w:val="00B65FA8"/>
    <w:rsid w:val="00B67F9F"/>
    <w:rsid w:val="00B7662D"/>
    <w:rsid w:val="00B874A0"/>
    <w:rsid w:val="00B939BE"/>
    <w:rsid w:val="00B95F87"/>
    <w:rsid w:val="00BA48A8"/>
    <w:rsid w:val="00BC14EF"/>
    <w:rsid w:val="00BD11F1"/>
    <w:rsid w:val="00BD57F7"/>
    <w:rsid w:val="00BD58F6"/>
    <w:rsid w:val="00BE20FD"/>
    <w:rsid w:val="00BF10BD"/>
    <w:rsid w:val="00BF37A0"/>
    <w:rsid w:val="00BF3B1E"/>
    <w:rsid w:val="00BF4A2A"/>
    <w:rsid w:val="00C00BFE"/>
    <w:rsid w:val="00C01EB8"/>
    <w:rsid w:val="00C05353"/>
    <w:rsid w:val="00C15FCD"/>
    <w:rsid w:val="00C3043B"/>
    <w:rsid w:val="00C36920"/>
    <w:rsid w:val="00C40C4B"/>
    <w:rsid w:val="00C50B50"/>
    <w:rsid w:val="00C51EC4"/>
    <w:rsid w:val="00C5243B"/>
    <w:rsid w:val="00C5300F"/>
    <w:rsid w:val="00C6088A"/>
    <w:rsid w:val="00C64493"/>
    <w:rsid w:val="00C73F92"/>
    <w:rsid w:val="00C75FB0"/>
    <w:rsid w:val="00CA6AE4"/>
    <w:rsid w:val="00CB37DA"/>
    <w:rsid w:val="00CB53DC"/>
    <w:rsid w:val="00CB547F"/>
    <w:rsid w:val="00CB5E3D"/>
    <w:rsid w:val="00CC174B"/>
    <w:rsid w:val="00CC4B23"/>
    <w:rsid w:val="00CC6D17"/>
    <w:rsid w:val="00CD22BB"/>
    <w:rsid w:val="00CD4097"/>
    <w:rsid w:val="00CE1728"/>
    <w:rsid w:val="00CF0FC4"/>
    <w:rsid w:val="00D15ACC"/>
    <w:rsid w:val="00D206BB"/>
    <w:rsid w:val="00D21CD0"/>
    <w:rsid w:val="00D26CA7"/>
    <w:rsid w:val="00D431A4"/>
    <w:rsid w:val="00D44EDF"/>
    <w:rsid w:val="00D50A32"/>
    <w:rsid w:val="00D55637"/>
    <w:rsid w:val="00D74412"/>
    <w:rsid w:val="00D95C5D"/>
    <w:rsid w:val="00D9707C"/>
    <w:rsid w:val="00DA269C"/>
    <w:rsid w:val="00DA2D62"/>
    <w:rsid w:val="00DA404D"/>
    <w:rsid w:val="00DB024B"/>
    <w:rsid w:val="00DB0B6B"/>
    <w:rsid w:val="00DB2DFB"/>
    <w:rsid w:val="00DB765C"/>
    <w:rsid w:val="00DC019D"/>
    <w:rsid w:val="00DD381C"/>
    <w:rsid w:val="00DF1D0C"/>
    <w:rsid w:val="00DF6321"/>
    <w:rsid w:val="00E03440"/>
    <w:rsid w:val="00E0508D"/>
    <w:rsid w:val="00E23D8B"/>
    <w:rsid w:val="00E23ED4"/>
    <w:rsid w:val="00E27F18"/>
    <w:rsid w:val="00E33477"/>
    <w:rsid w:val="00E41DFB"/>
    <w:rsid w:val="00E42053"/>
    <w:rsid w:val="00E45688"/>
    <w:rsid w:val="00E46BF4"/>
    <w:rsid w:val="00E559C4"/>
    <w:rsid w:val="00E6220C"/>
    <w:rsid w:val="00E6523B"/>
    <w:rsid w:val="00E65FC6"/>
    <w:rsid w:val="00E70AC9"/>
    <w:rsid w:val="00E84FBB"/>
    <w:rsid w:val="00E87391"/>
    <w:rsid w:val="00E87B0D"/>
    <w:rsid w:val="00EA01AB"/>
    <w:rsid w:val="00EA48BB"/>
    <w:rsid w:val="00EB1849"/>
    <w:rsid w:val="00EB4DCC"/>
    <w:rsid w:val="00ED1F3A"/>
    <w:rsid w:val="00ED4BAE"/>
    <w:rsid w:val="00ED6CE6"/>
    <w:rsid w:val="00ED76BD"/>
    <w:rsid w:val="00ED7EB3"/>
    <w:rsid w:val="00EE3D91"/>
    <w:rsid w:val="00EE3E93"/>
    <w:rsid w:val="00EE6AE4"/>
    <w:rsid w:val="00EE7D82"/>
    <w:rsid w:val="00EF5F77"/>
    <w:rsid w:val="00F01224"/>
    <w:rsid w:val="00F03AF7"/>
    <w:rsid w:val="00F03CB3"/>
    <w:rsid w:val="00F0745B"/>
    <w:rsid w:val="00F122CA"/>
    <w:rsid w:val="00F21A52"/>
    <w:rsid w:val="00F344AB"/>
    <w:rsid w:val="00F35076"/>
    <w:rsid w:val="00F464F2"/>
    <w:rsid w:val="00F47D05"/>
    <w:rsid w:val="00F5533D"/>
    <w:rsid w:val="00F70693"/>
    <w:rsid w:val="00F7533A"/>
    <w:rsid w:val="00F7749E"/>
    <w:rsid w:val="00F8233C"/>
    <w:rsid w:val="00F930BE"/>
    <w:rsid w:val="00FA0F3A"/>
    <w:rsid w:val="00FA7850"/>
    <w:rsid w:val="00FB175E"/>
    <w:rsid w:val="00FB2BE8"/>
    <w:rsid w:val="00FC475F"/>
    <w:rsid w:val="00FD5896"/>
    <w:rsid w:val="00FD5C21"/>
    <w:rsid w:val="00FF22CE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B3352"/>
  <w15:chartTrackingRefBased/>
  <w15:docId w15:val="{DD635702-6F22-4985-B728-139F7F07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5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F9F"/>
  </w:style>
  <w:style w:type="paragraph" w:styleId="Stopka">
    <w:name w:val="footer"/>
    <w:basedOn w:val="Normalny"/>
    <w:link w:val="StopkaZnak"/>
    <w:uiPriority w:val="99"/>
    <w:unhideWhenUsed/>
    <w:rsid w:val="00B67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F9F"/>
  </w:style>
  <w:style w:type="character" w:styleId="Hipercze">
    <w:name w:val="Hyperlink"/>
    <w:rsid w:val="00A64D14"/>
    <w:rPr>
      <w:color w:val="0000FF"/>
      <w:u w:val="single"/>
    </w:rPr>
  </w:style>
  <w:style w:type="paragraph" w:customStyle="1" w:styleId="Bezodstpw1">
    <w:name w:val="Bez odstępów1"/>
    <w:rsid w:val="00A64D14"/>
    <w:pPr>
      <w:suppressAutoHyphens/>
      <w:spacing w:line="100" w:lineRule="atLeast"/>
    </w:pPr>
    <w:rPr>
      <w:rFonts w:eastAsia="SimSun" w:cs="font572"/>
      <w:color w:val="262626"/>
      <w:lang w:val="en-US" w:eastAsia="ar-SA"/>
    </w:rPr>
  </w:style>
  <w:style w:type="character" w:styleId="Nierozpoznanawzmianka">
    <w:name w:val="Unresolved Mention"/>
    <w:uiPriority w:val="99"/>
    <w:semiHidden/>
    <w:unhideWhenUsed/>
    <w:rsid w:val="00F7749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FB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64FB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64FB2"/>
    <w:rPr>
      <w:vertAlign w:val="superscript"/>
    </w:rPr>
  </w:style>
  <w:style w:type="paragraph" w:customStyle="1" w:styleId="paragraph">
    <w:name w:val="paragraph"/>
    <w:basedOn w:val="Normalny"/>
    <w:rsid w:val="00AA26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239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875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3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753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3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7533A"/>
    <w:rPr>
      <w:b/>
      <w:bCs/>
      <w:lang w:eastAsia="en-US"/>
    </w:rPr>
  </w:style>
  <w:style w:type="paragraph" w:customStyle="1" w:styleId="Bezodstpw10">
    <w:name w:val="Bez odstępów1"/>
    <w:rsid w:val="00043D5F"/>
    <w:pPr>
      <w:suppressAutoHyphens/>
      <w:spacing w:line="100" w:lineRule="atLeast"/>
    </w:pPr>
    <w:rPr>
      <w:rFonts w:eastAsia="SimSun" w:cs="font405"/>
      <w:color w:val="262626"/>
      <w:lang w:val="en-US" w:eastAsia="ar-SA"/>
    </w:rPr>
  </w:style>
  <w:style w:type="character" w:styleId="Pogrubienie">
    <w:name w:val="Strong"/>
    <w:uiPriority w:val="22"/>
    <w:qFormat/>
    <w:rsid w:val="004D1376"/>
    <w:rPr>
      <w:b/>
      <w:bCs/>
    </w:rPr>
  </w:style>
  <w:style w:type="character" w:styleId="Uwydatnienie">
    <w:name w:val="Emphasis"/>
    <w:uiPriority w:val="20"/>
    <w:qFormat/>
    <w:rsid w:val="004D1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8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5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2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9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o@mcconsultan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amian@lux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5FE16-E6DD-4DB7-989F-BF9A5A53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7479</CharactersWithSpaces>
  <SharedDoc>false</SharedDoc>
  <HLinks>
    <vt:vector size="12" baseType="variant">
      <vt:variant>
        <vt:i4>1441911</vt:i4>
      </vt:variant>
      <vt:variant>
        <vt:i4>3</vt:i4>
      </vt:variant>
      <vt:variant>
        <vt:i4>0</vt:i4>
      </vt:variant>
      <vt:variant>
        <vt:i4>5</vt:i4>
      </vt:variant>
      <vt:variant>
        <vt:lpwstr>mailto:anna.ramian@luxmed.pl</vt:lpwstr>
      </vt:variant>
      <vt:variant>
        <vt:lpwstr/>
      </vt:variant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mailto:gajo@mcconsultants.pl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Monika</cp:lastModifiedBy>
  <cp:revision>6</cp:revision>
  <cp:lastPrinted>2019-02-15T13:54:00Z</cp:lastPrinted>
  <dcterms:created xsi:type="dcterms:W3CDTF">2021-08-06T12:31:00Z</dcterms:created>
  <dcterms:modified xsi:type="dcterms:W3CDTF">2021-08-06T12:57:00Z</dcterms:modified>
</cp:coreProperties>
</file>