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A4A4D" w:themeColor="background2"/>
        </w:rPr>
        <w:id w:val="-1812320747"/>
        <w:placeholder>
          <w:docPart w:val="3FEE75D2D71447D9BE18B278A597E7C9"/>
        </w:placeholder>
      </w:sdtPr>
      <w:sdtEndPr>
        <w:rPr>
          <w:rStyle w:val="Nagwek1Znak"/>
          <w:rFonts w:ascii="Open Sans Light" w:hAnsi="Open Sans Light"/>
          <w:bCs w:val="0"/>
          <w:color w:val="25408F" w:themeColor="accent1"/>
          <w:sz w:val="40"/>
          <w:szCs w:val="22"/>
        </w:rPr>
      </w:sdtEndPr>
      <w:sdtContent>
        <w:p w14:paraId="1685750E" w14:textId="400FE7A7" w:rsidR="00E977DB" w:rsidRPr="00E775DF" w:rsidRDefault="00122386" w:rsidP="00E977DB">
          <w:pPr>
            <w:pStyle w:val="Nagwek2"/>
            <w:rPr>
              <w:rStyle w:val="Nagwek1Znak"/>
              <w:bCs/>
              <w:sz w:val="40"/>
              <w:szCs w:val="22"/>
            </w:rPr>
          </w:pPr>
          <w:r w:rsidRPr="00E775DF">
            <w:rPr>
              <w:rStyle w:val="Nagwek1Znak"/>
              <w:sz w:val="40"/>
              <w:szCs w:val="22"/>
            </w:rPr>
            <w:t xml:space="preserve">Colliers </w:t>
          </w:r>
          <w:r w:rsidR="00651CFA">
            <w:rPr>
              <w:rStyle w:val="Nagwek1Znak"/>
              <w:sz w:val="40"/>
              <w:szCs w:val="22"/>
            </w:rPr>
            <w:t>to</w:t>
          </w:r>
          <w:r w:rsidRPr="00E775DF">
            <w:rPr>
              <w:rStyle w:val="Nagwek1Znak"/>
              <w:sz w:val="40"/>
              <w:szCs w:val="22"/>
            </w:rPr>
            <w:t xml:space="preserve"> commerciali</w:t>
          </w:r>
          <w:r w:rsidR="00651CFA">
            <w:rPr>
              <w:rStyle w:val="Nagwek1Znak"/>
              <w:sz w:val="40"/>
              <w:szCs w:val="22"/>
            </w:rPr>
            <w:t>s</w:t>
          </w:r>
          <w:r w:rsidRPr="00E775DF">
            <w:rPr>
              <w:rStyle w:val="Nagwek1Znak"/>
              <w:sz w:val="40"/>
              <w:szCs w:val="22"/>
            </w:rPr>
            <w:t xml:space="preserve">e </w:t>
          </w:r>
          <w:proofErr w:type="spellStart"/>
          <w:r w:rsidRPr="00E775DF">
            <w:rPr>
              <w:rStyle w:val="Nagwek1Znak"/>
              <w:sz w:val="40"/>
              <w:szCs w:val="22"/>
            </w:rPr>
            <w:t>Pozna</w:t>
          </w:r>
          <w:r w:rsidR="00651CFA">
            <w:rPr>
              <w:rStyle w:val="Nagwek1Znak"/>
              <w:sz w:val="40"/>
              <w:szCs w:val="22"/>
            </w:rPr>
            <w:t>ń</w:t>
          </w:r>
          <w:proofErr w:type="spellEnd"/>
          <w:r w:rsidRPr="00E775DF">
            <w:rPr>
              <w:rStyle w:val="Nagwek1Znak"/>
              <w:sz w:val="40"/>
              <w:szCs w:val="22"/>
            </w:rPr>
            <w:t xml:space="preserve"> Financial </w:t>
          </w:r>
          <w:proofErr w:type="spellStart"/>
          <w:r w:rsidR="002A670B" w:rsidRPr="00E775DF">
            <w:rPr>
              <w:rStyle w:val="Nagwek1Znak"/>
              <w:sz w:val="40"/>
              <w:szCs w:val="22"/>
            </w:rPr>
            <w:t>Cent</w:t>
          </w:r>
          <w:r w:rsidR="0014550E">
            <w:rPr>
              <w:rStyle w:val="Nagwek1Znak"/>
              <w:sz w:val="40"/>
              <w:szCs w:val="22"/>
            </w:rPr>
            <w:t>er</w:t>
          </w:r>
          <w:proofErr w:type="spellEnd"/>
        </w:p>
      </w:sdtContent>
    </w:sdt>
    <w:p w14:paraId="18E85834" w14:textId="15A9C50A" w:rsidR="00E977DB" w:rsidRPr="00E775DF" w:rsidRDefault="00E977DB" w:rsidP="00E977DB">
      <w:pPr>
        <w:pStyle w:val="Nagwek3"/>
        <w:rPr>
          <w:rStyle w:val="Nagwek2Znak"/>
          <w:bCs/>
        </w:rPr>
      </w:pPr>
    </w:p>
    <w:p w14:paraId="10D55F18" w14:textId="6AFD1F2C" w:rsidR="005609C5" w:rsidRPr="00E775DF" w:rsidRDefault="008948D1" w:rsidP="00DF327D">
      <w:pPr>
        <w:spacing w:before="240" w:line="360" w:lineRule="auto"/>
        <w:jc w:val="both"/>
        <w:rPr>
          <w:noProof/>
          <w:color w:val="4A4A4D" w:themeColor="background2"/>
          <w:sz w:val="20"/>
          <w:szCs w:val="20"/>
        </w:rPr>
      </w:pPr>
      <w:sdt>
        <w:sdtPr>
          <w:rPr>
            <w:rFonts w:ascii="Merriweather" w:eastAsiaTheme="majorEastAsia" w:hAnsi="Merriweather" w:cstheme="majorBidi"/>
            <w:bCs/>
            <w:noProof/>
            <w:color w:val="4A4A4D" w:themeColor="background2"/>
            <w:sz w:val="20"/>
            <w:szCs w:val="20"/>
          </w:rPr>
          <w:id w:val="1434480595"/>
          <w:placeholder>
            <w:docPart w:val="08C2DFAAFAAA47D1914564E0892470EF"/>
          </w:placeholder>
        </w:sdtPr>
        <w:sdtEndPr/>
        <w:sdtContent>
          <w:r w:rsidR="00395423" w:rsidRPr="000A7A96">
            <w:rPr>
              <w:b/>
              <w:bCs/>
              <w:noProof/>
              <w:color w:val="4A4A4D" w:themeColor="background2"/>
              <w:sz w:val="20"/>
              <w:szCs w:val="20"/>
            </w:rPr>
            <w:t>P</w:t>
          </w:r>
          <w:r w:rsidR="000A7A96" w:rsidRPr="000A7A96">
            <w:rPr>
              <w:b/>
              <w:bCs/>
              <w:noProof/>
              <w:color w:val="4A4A4D" w:themeColor="background2"/>
              <w:sz w:val="20"/>
              <w:szCs w:val="20"/>
            </w:rPr>
            <w:t>OZNAŃ</w:t>
          </w:r>
        </w:sdtContent>
      </w:sdt>
      <w:r w:rsidR="00E977DB" w:rsidRPr="00E775DF">
        <w:rPr>
          <w:noProof/>
          <w:color w:val="4A4A4D" w:themeColor="background2"/>
          <w:sz w:val="20"/>
          <w:szCs w:val="20"/>
        </w:rPr>
        <w:t xml:space="preserve">, </w:t>
      </w:r>
      <w:sdt>
        <w:sdtPr>
          <w:rPr>
            <w:noProof/>
            <w:color w:val="4A4A4D" w:themeColor="background2"/>
            <w:sz w:val="20"/>
            <w:szCs w:val="20"/>
          </w:rPr>
          <w:id w:val="674614898"/>
          <w:placeholder>
            <w:docPart w:val="097749005A1E45829D3DAA48037CE060"/>
          </w:placeholder>
        </w:sdtPr>
        <w:sdtEndPr/>
        <w:sdtContent>
          <w:r w:rsidR="00D01B77">
            <w:rPr>
              <w:noProof/>
              <w:color w:val="4A4A4D" w:themeColor="background2"/>
              <w:sz w:val="20"/>
              <w:szCs w:val="20"/>
            </w:rPr>
            <w:t>7</w:t>
          </w:r>
          <w:r w:rsidR="00395423" w:rsidRPr="00E775DF">
            <w:rPr>
              <w:noProof/>
              <w:color w:val="4A4A4D" w:themeColor="background2"/>
              <w:sz w:val="20"/>
              <w:szCs w:val="20"/>
            </w:rPr>
            <w:t xml:space="preserve"> </w:t>
          </w:r>
          <w:r w:rsidR="000A7A96">
            <w:rPr>
              <w:noProof/>
              <w:color w:val="4A4A4D" w:themeColor="background2"/>
              <w:sz w:val="20"/>
              <w:szCs w:val="20"/>
            </w:rPr>
            <w:t>September</w:t>
          </w:r>
          <w:r w:rsidR="00395423" w:rsidRPr="00E775DF">
            <w:rPr>
              <w:noProof/>
              <w:color w:val="4A4A4D" w:themeColor="background2"/>
              <w:sz w:val="20"/>
              <w:szCs w:val="20"/>
            </w:rPr>
            <w:t>, 2021</w:t>
          </w:r>
        </w:sdtContent>
      </w:sdt>
      <w:r w:rsidR="00E977DB" w:rsidRPr="00E775DF">
        <w:rPr>
          <w:noProof/>
          <w:color w:val="4A4A4D" w:themeColor="background2"/>
          <w:sz w:val="20"/>
          <w:szCs w:val="20"/>
        </w:rPr>
        <w:t xml:space="preserve"> – </w:t>
      </w:r>
      <w:r w:rsidR="000B6491">
        <w:rPr>
          <w:noProof/>
          <w:color w:val="4A4A4D" w:themeColor="background2"/>
          <w:sz w:val="20"/>
          <w:szCs w:val="20"/>
        </w:rPr>
        <w:t>Colliers, a</w:t>
      </w:r>
      <w:r w:rsidR="00122386" w:rsidRPr="00E775DF">
        <w:rPr>
          <w:noProof/>
          <w:color w:val="4A4A4D" w:themeColor="background2"/>
          <w:sz w:val="20"/>
          <w:szCs w:val="20"/>
        </w:rPr>
        <w:t xml:space="preserve"> </w:t>
      </w:r>
      <w:r w:rsidR="000B6491">
        <w:rPr>
          <w:noProof/>
          <w:color w:val="4A4A4D" w:themeColor="background2"/>
          <w:sz w:val="20"/>
          <w:szCs w:val="20"/>
        </w:rPr>
        <w:t xml:space="preserve">leading </w:t>
      </w:r>
      <w:r w:rsidR="00122386" w:rsidRPr="00E775DF">
        <w:rPr>
          <w:noProof/>
          <w:color w:val="4A4A4D" w:themeColor="background2"/>
          <w:sz w:val="20"/>
          <w:szCs w:val="20"/>
        </w:rPr>
        <w:t xml:space="preserve">international real estate advisory and investment management company, has been appointed the exclusive advisor </w:t>
      </w:r>
      <w:r w:rsidR="003511DF">
        <w:rPr>
          <w:noProof/>
          <w:color w:val="4A4A4D" w:themeColor="background2"/>
          <w:sz w:val="20"/>
          <w:szCs w:val="20"/>
        </w:rPr>
        <w:t>in</w:t>
      </w:r>
      <w:r w:rsidR="003511DF" w:rsidRPr="00E775DF">
        <w:rPr>
          <w:noProof/>
          <w:color w:val="4A4A4D" w:themeColor="background2"/>
          <w:sz w:val="20"/>
          <w:szCs w:val="20"/>
        </w:rPr>
        <w:t xml:space="preserve"> </w:t>
      </w:r>
      <w:r w:rsidR="00122386" w:rsidRPr="00E775DF">
        <w:rPr>
          <w:noProof/>
          <w:color w:val="4A4A4D" w:themeColor="background2"/>
          <w:sz w:val="20"/>
          <w:szCs w:val="20"/>
        </w:rPr>
        <w:t>the commerciali</w:t>
      </w:r>
      <w:r w:rsidR="00651CFA">
        <w:rPr>
          <w:noProof/>
          <w:color w:val="4A4A4D" w:themeColor="background2"/>
          <w:sz w:val="20"/>
          <w:szCs w:val="20"/>
        </w:rPr>
        <w:t>s</w:t>
      </w:r>
      <w:r w:rsidR="00122386" w:rsidRPr="00E775DF">
        <w:rPr>
          <w:noProof/>
          <w:color w:val="4A4A4D" w:themeColor="background2"/>
          <w:sz w:val="20"/>
          <w:szCs w:val="20"/>
        </w:rPr>
        <w:t>ation of Pozna</w:t>
      </w:r>
      <w:r w:rsidR="00651CFA">
        <w:rPr>
          <w:noProof/>
          <w:color w:val="4A4A4D" w:themeColor="background2"/>
          <w:sz w:val="20"/>
          <w:szCs w:val="20"/>
        </w:rPr>
        <w:t>ń</w:t>
      </w:r>
      <w:r w:rsidR="00122386" w:rsidRPr="00E775DF">
        <w:rPr>
          <w:noProof/>
          <w:color w:val="4A4A4D" w:themeColor="background2"/>
          <w:sz w:val="20"/>
          <w:szCs w:val="20"/>
        </w:rPr>
        <w:t xml:space="preserve"> Financial Center at </w:t>
      </w:r>
      <w:r w:rsidR="003511DF" w:rsidRPr="00E775DF">
        <w:rPr>
          <w:noProof/>
          <w:color w:val="4A4A4D" w:themeColor="background2"/>
          <w:sz w:val="20"/>
          <w:szCs w:val="20"/>
        </w:rPr>
        <w:t>5</w:t>
      </w:r>
      <w:r w:rsidR="003511DF">
        <w:rPr>
          <w:noProof/>
          <w:color w:val="4A4A4D" w:themeColor="background2"/>
          <w:sz w:val="20"/>
          <w:szCs w:val="20"/>
        </w:rPr>
        <w:t xml:space="preserve"> </w:t>
      </w:r>
      <w:r w:rsidR="00122386" w:rsidRPr="00E775DF">
        <w:rPr>
          <w:noProof/>
          <w:color w:val="4A4A4D" w:themeColor="background2"/>
          <w:sz w:val="20"/>
          <w:szCs w:val="20"/>
        </w:rPr>
        <w:t>W</w:t>
      </w:r>
      <w:r w:rsidR="00651CFA">
        <w:rPr>
          <w:noProof/>
          <w:color w:val="4A4A4D" w:themeColor="background2"/>
          <w:sz w:val="20"/>
          <w:szCs w:val="20"/>
        </w:rPr>
        <w:t>ł</w:t>
      </w:r>
      <w:r w:rsidR="00122386" w:rsidRPr="00E775DF">
        <w:rPr>
          <w:noProof/>
          <w:color w:val="4A4A4D" w:themeColor="background2"/>
          <w:sz w:val="20"/>
          <w:szCs w:val="20"/>
        </w:rPr>
        <w:t>adys</w:t>
      </w:r>
      <w:r w:rsidR="00651CFA">
        <w:rPr>
          <w:noProof/>
          <w:color w:val="4A4A4D" w:themeColor="background2"/>
          <w:sz w:val="20"/>
          <w:szCs w:val="20"/>
        </w:rPr>
        <w:t>ł</w:t>
      </w:r>
      <w:r w:rsidR="00122386" w:rsidRPr="00E775DF">
        <w:rPr>
          <w:noProof/>
          <w:color w:val="4A4A4D" w:themeColor="background2"/>
          <w:sz w:val="20"/>
          <w:szCs w:val="20"/>
        </w:rPr>
        <w:t xml:space="preserve">aw Anders Square </w:t>
      </w:r>
      <w:bookmarkStart w:id="0" w:name="_GoBack"/>
      <w:bookmarkEnd w:id="0"/>
      <w:r w:rsidR="00122386" w:rsidRPr="00E775DF">
        <w:rPr>
          <w:noProof/>
          <w:color w:val="4A4A4D" w:themeColor="background2"/>
          <w:sz w:val="20"/>
          <w:szCs w:val="20"/>
        </w:rPr>
        <w:t>in Pozna</w:t>
      </w:r>
      <w:r w:rsidR="00651CFA">
        <w:rPr>
          <w:noProof/>
          <w:color w:val="4A4A4D" w:themeColor="background2"/>
          <w:sz w:val="20"/>
          <w:szCs w:val="20"/>
        </w:rPr>
        <w:t>ń</w:t>
      </w:r>
      <w:r w:rsidR="00122386" w:rsidRPr="00E775DF">
        <w:rPr>
          <w:noProof/>
          <w:color w:val="4A4A4D" w:themeColor="background2"/>
          <w:sz w:val="20"/>
          <w:szCs w:val="20"/>
        </w:rPr>
        <w:t xml:space="preserve">. </w:t>
      </w:r>
    </w:p>
    <w:p w14:paraId="337C7EAE" w14:textId="5A134930" w:rsidR="007D4BCD" w:rsidRPr="00E775DF" w:rsidRDefault="003511DF" w:rsidP="008C5F4E">
      <w:pPr>
        <w:spacing w:before="240" w:line="360" w:lineRule="auto"/>
        <w:jc w:val="both"/>
        <w:rPr>
          <w:noProof/>
          <w:color w:val="4A4A4D" w:themeColor="background2"/>
          <w:sz w:val="20"/>
          <w:szCs w:val="20"/>
        </w:rPr>
      </w:pPr>
      <w:r>
        <w:rPr>
          <w:noProof/>
          <w:color w:val="4A4A4D" w:themeColor="background2"/>
          <w:sz w:val="20"/>
          <w:szCs w:val="20"/>
        </w:rPr>
        <w:t>The s</w:t>
      </w:r>
      <w:r w:rsidR="00122386" w:rsidRPr="00E775DF">
        <w:rPr>
          <w:noProof/>
          <w:color w:val="4A4A4D" w:themeColor="background2"/>
          <w:sz w:val="20"/>
          <w:szCs w:val="20"/>
        </w:rPr>
        <w:t xml:space="preserve">kyscraper is the second tallest office building in the capital of Wielkopolska region. </w:t>
      </w:r>
      <w:r>
        <w:rPr>
          <w:noProof/>
          <w:color w:val="4A4A4D" w:themeColor="background2"/>
          <w:sz w:val="20"/>
          <w:szCs w:val="20"/>
        </w:rPr>
        <w:t>I</w:t>
      </w:r>
      <w:r w:rsidR="007D4BCD" w:rsidRPr="00E775DF">
        <w:rPr>
          <w:noProof/>
          <w:color w:val="4A4A4D" w:themeColor="background2"/>
          <w:sz w:val="20"/>
          <w:szCs w:val="20"/>
        </w:rPr>
        <w:t>t offers over 28</w:t>
      </w:r>
      <w:r w:rsidR="00651CFA">
        <w:rPr>
          <w:noProof/>
          <w:color w:val="4A4A4D" w:themeColor="background2"/>
          <w:sz w:val="20"/>
          <w:szCs w:val="20"/>
        </w:rPr>
        <w:t xml:space="preserve">,000 </w:t>
      </w:r>
      <w:r w:rsidR="007D4BCD" w:rsidRPr="00E775DF">
        <w:rPr>
          <w:noProof/>
          <w:color w:val="4A4A4D" w:themeColor="background2"/>
          <w:sz w:val="20"/>
          <w:szCs w:val="20"/>
        </w:rPr>
        <w:t xml:space="preserve">sq m of modern </w:t>
      </w:r>
      <w:r w:rsidRPr="00E775DF">
        <w:rPr>
          <w:noProof/>
          <w:color w:val="4A4A4D" w:themeColor="background2"/>
          <w:sz w:val="20"/>
          <w:szCs w:val="20"/>
        </w:rPr>
        <w:t>A</w:t>
      </w:r>
      <w:r>
        <w:rPr>
          <w:noProof/>
          <w:color w:val="4A4A4D" w:themeColor="background2"/>
          <w:sz w:val="20"/>
          <w:szCs w:val="20"/>
        </w:rPr>
        <w:t>-</w:t>
      </w:r>
      <w:r w:rsidR="007D4BCD" w:rsidRPr="00E775DF">
        <w:rPr>
          <w:noProof/>
          <w:color w:val="4A4A4D" w:themeColor="background2"/>
          <w:sz w:val="20"/>
          <w:szCs w:val="20"/>
        </w:rPr>
        <w:t xml:space="preserve">class office space for </w:t>
      </w:r>
      <w:r w:rsidR="00651CFA">
        <w:rPr>
          <w:noProof/>
          <w:color w:val="4A4A4D" w:themeColor="background2"/>
          <w:sz w:val="20"/>
          <w:szCs w:val="20"/>
        </w:rPr>
        <w:t>lease</w:t>
      </w:r>
      <w:r w:rsidRPr="003511DF">
        <w:rPr>
          <w:noProof/>
          <w:color w:val="4A4A4D" w:themeColor="background2"/>
          <w:sz w:val="20"/>
          <w:szCs w:val="20"/>
        </w:rPr>
        <w:t xml:space="preserve"> </w:t>
      </w:r>
      <w:r>
        <w:rPr>
          <w:noProof/>
          <w:color w:val="4A4A4D" w:themeColor="background2"/>
          <w:sz w:val="20"/>
          <w:szCs w:val="20"/>
        </w:rPr>
        <w:t>o</w:t>
      </w:r>
      <w:r w:rsidRPr="00E775DF">
        <w:rPr>
          <w:noProof/>
          <w:color w:val="4A4A4D" w:themeColor="background2"/>
          <w:sz w:val="20"/>
          <w:szCs w:val="20"/>
        </w:rPr>
        <w:t>n 18 floors</w:t>
      </w:r>
      <w:r w:rsidR="007D4BCD" w:rsidRPr="00E775DF">
        <w:rPr>
          <w:noProof/>
          <w:color w:val="4A4A4D" w:themeColor="background2"/>
          <w:sz w:val="20"/>
          <w:szCs w:val="20"/>
        </w:rPr>
        <w:t xml:space="preserve">. Tenants </w:t>
      </w:r>
      <w:r w:rsidR="00B22EF0" w:rsidRPr="00E775DF">
        <w:rPr>
          <w:noProof/>
          <w:color w:val="4A4A4D" w:themeColor="background2"/>
          <w:sz w:val="20"/>
          <w:szCs w:val="20"/>
        </w:rPr>
        <w:t xml:space="preserve">have </w:t>
      </w:r>
      <w:r w:rsidR="007D4BCD" w:rsidRPr="00E775DF">
        <w:rPr>
          <w:noProof/>
          <w:color w:val="4A4A4D" w:themeColor="background2"/>
          <w:sz w:val="20"/>
          <w:szCs w:val="20"/>
        </w:rPr>
        <w:t>180 parking s</w:t>
      </w:r>
      <w:r w:rsidR="00B22EF0" w:rsidRPr="00E775DF">
        <w:rPr>
          <w:noProof/>
          <w:color w:val="4A4A4D" w:themeColor="background2"/>
          <w:sz w:val="20"/>
          <w:szCs w:val="20"/>
        </w:rPr>
        <w:t>paces in a two-</w:t>
      </w:r>
      <w:r>
        <w:rPr>
          <w:noProof/>
          <w:color w:val="4A4A4D" w:themeColor="background2"/>
          <w:sz w:val="20"/>
          <w:szCs w:val="20"/>
        </w:rPr>
        <w:t>level</w:t>
      </w:r>
      <w:r w:rsidR="00B22EF0" w:rsidRPr="00E775DF">
        <w:rPr>
          <w:noProof/>
          <w:color w:val="4A4A4D" w:themeColor="background2"/>
          <w:sz w:val="20"/>
          <w:szCs w:val="20"/>
        </w:rPr>
        <w:t xml:space="preserve"> </w:t>
      </w:r>
      <w:r w:rsidR="007D4BCD" w:rsidRPr="00E775DF">
        <w:rPr>
          <w:noProof/>
          <w:color w:val="4A4A4D" w:themeColor="background2"/>
          <w:sz w:val="20"/>
          <w:szCs w:val="20"/>
        </w:rPr>
        <w:t>underground garage</w:t>
      </w:r>
      <w:r w:rsidRPr="003511DF">
        <w:rPr>
          <w:noProof/>
          <w:color w:val="4A4A4D" w:themeColor="background2"/>
          <w:sz w:val="20"/>
          <w:szCs w:val="20"/>
        </w:rPr>
        <w:t xml:space="preserve"> </w:t>
      </w:r>
      <w:r w:rsidRPr="00E775DF">
        <w:rPr>
          <w:noProof/>
          <w:color w:val="4A4A4D" w:themeColor="background2"/>
          <w:sz w:val="20"/>
          <w:szCs w:val="20"/>
        </w:rPr>
        <w:t>at their disposal</w:t>
      </w:r>
      <w:r w:rsidR="007D4BCD" w:rsidRPr="00E775DF">
        <w:rPr>
          <w:noProof/>
          <w:color w:val="4A4A4D" w:themeColor="background2"/>
          <w:sz w:val="20"/>
          <w:szCs w:val="20"/>
        </w:rPr>
        <w:t xml:space="preserve">. </w:t>
      </w:r>
      <w:r>
        <w:rPr>
          <w:noProof/>
          <w:color w:val="4A4A4D" w:themeColor="background2"/>
          <w:sz w:val="20"/>
          <w:szCs w:val="20"/>
        </w:rPr>
        <w:t>C</w:t>
      </w:r>
      <w:r w:rsidRPr="00E775DF">
        <w:rPr>
          <w:noProof/>
          <w:color w:val="4A4A4D" w:themeColor="background2"/>
          <w:sz w:val="20"/>
          <w:szCs w:val="20"/>
        </w:rPr>
        <w:t>onvenient access to the building</w:t>
      </w:r>
      <w:r>
        <w:rPr>
          <w:noProof/>
          <w:color w:val="4A4A4D" w:themeColor="background2"/>
          <w:sz w:val="20"/>
          <w:szCs w:val="20"/>
        </w:rPr>
        <w:t xml:space="preserve"> </w:t>
      </w:r>
      <w:r w:rsidR="000777AC" w:rsidRPr="00E775DF">
        <w:rPr>
          <w:noProof/>
          <w:color w:val="4A4A4D" w:themeColor="background2"/>
          <w:sz w:val="20"/>
          <w:szCs w:val="20"/>
        </w:rPr>
        <w:t xml:space="preserve">can also </w:t>
      </w:r>
      <w:r w:rsidR="000777AC">
        <w:rPr>
          <w:noProof/>
          <w:color w:val="4A4A4D" w:themeColor="background2"/>
          <w:sz w:val="20"/>
          <w:szCs w:val="20"/>
        </w:rPr>
        <w:t xml:space="preserve">be </w:t>
      </w:r>
      <w:r w:rsidR="000777AC" w:rsidRPr="00E775DF">
        <w:rPr>
          <w:noProof/>
          <w:color w:val="4A4A4D" w:themeColor="background2"/>
          <w:sz w:val="20"/>
          <w:szCs w:val="20"/>
        </w:rPr>
        <w:t>count</w:t>
      </w:r>
      <w:r w:rsidR="000777AC">
        <w:rPr>
          <w:noProof/>
          <w:color w:val="4A4A4D" w:themeColor="background2"/>
          <w:sz w:val="20"/>
          <w:szCs w:val="20"/>
        </w:rPr>
        <w:t>ed</w:t>
      </w:r>
      <w:r w:rsidR="000777AC" w:rsidRPr="00E775DF">
        <w:rPr>
          <w:noProof/>
          <w:color w:val="4A4A4D" w:themeColor="background2"/>
          <w:sz w:val="20"/>
          <w:szCs w:val="20"/>
        </w:rPr>
        <w:t xml:space="preserve"> on </w:t>
      </w:r>
      <w:r w:rsidR="000777AC">
        <w:rPr>
          <w:noProof/>
          <w:color w:val="4A4A4D" w:themeColor="background2"/>
          <w:sz w:val="20"/>
          <w:szCs w:val="20"/>
        </w:rPr>
        <w:t>by n</w:t>
      </w:r>
      <w:r w:rsidR="007D4BCD" w:rsidRPr="00E775DF">
        <w:rPr>
          <w:noProof/>
          <w:color w:val="4A4A4D" w:themeColor="background2"/>
          <w:sz w:val="20"/>
          <w:szCs w:val="20"/>
        </w:rPr>
        <w:t>on-motori</w:t>
      </w:r>
      <w:r w:rsidR="00651CFA">
        <w:rPr>
          <w:noProof/>
          <w:color w:val="4A4A4D" w:themeColor="background2"/>
          <w:sz w:val="20"/>
          <w:szCs w:val="20"/>
        </w:rPr>
        <w:t>s</w:t>
      </w:r>
      <w:r w:rsidR="007D4BCD" w:rsidRPr="00E775DF">
        <w:rPr>
          <w:noProof/>
          <w:color w:val="4A4A4D" w:themeColor="background2"/>
          <w:sz w:val="20"/>
          <w:szCs w:val="20"/>
        </w:rPr>
        <w:t xml:space="preserve">ed users </w:t>
      </w:r>
      <w:r w:rsidR="00D40D02">
        <w:rPr>
          <w:noProof/>
          <w:color w:val="4A4A4D" w:themeColor="background2"/>
          <w:sz w:val="20"/>
          <w:szCs w:val="20"/>
        </w:rPr>
        <w:t>–</w:t>
      </w:r>
      <w:r w:rsidR="00B22EF0" w:rsidRPr="00E775DF">
        <w:rPr>
          <w:noProof/>
          <w:color w:val="4A4A4D" w:themeColor="background2"/>
          <w:sz w:val="20"/>
          <w:szCs w:val="20"/>
        </w:rPr>
        <w:t xml:space="preserve"> there are numerous bus and tram stops as well as </w:t>
      </w:r>
      <w:r w:rsidR="007D4BCD" w:rsidRPr="00E775DF">
        <w:rPr>
          <w:noProof/>
          <w:color w:val="4A4A4D" w:themeColor="background2"/>
          <w:sz w:val="20"/>
          <w:szCs w:val="20"/>
        </w:rPr>
        <w:t xml:space="preserve">bicycle paths nearby.  </w:t>
      </w:r>
    </w:p>
    <w:p w14:paraId="6E78A683" w14:textId="26F485E6" w:rsidR="00B22EF0" w:rsidRPr="00E775DF" w:rsidRDefault="00B22EF0" w:rsidP="008C5F4E">
      <w:pPr>
        <w:spacing w:before="240" w:line="360" w:lineRule="auto"/>
        <w:jc w:val="both"/>
        <w:rPr>
          <w:noProof/>
          <w:color w:val="4A4A4D" w:themeColor="background2"/>
          <w:sz w:val="20"/>
          <w:szCs w:val="20"/>
        </w:rPr>
      </w:pPr>
      <w:r w:rsidRPr="00E775DF">
        <w:rPr>
          <w:noProof/>
          <w:color w:val="4A4A4D" w:themeColor="background2"/>
          <w:sz w:val="20"/>
          <w:szCs w:val="20"/>
        </w:rPr>
        <w:t xml:space="preserve">The building is distinguished by an extremely convenient location </w:t>
      </w:r>
      <w:r w:rsidR="000777AC" w:rsidRPr="00E775DF">
        <w:rPr>
          <w:noProof/>
          <w:color w:val="4A4A4D" w:themeColor="background2"/>
          <w:sz w:val="20"/>
          <w:szCs w:val="20"/>
        </w:rPr>
        <w:t xml:space="preserve">in the </w:t>
      </w:r>
      <w:r w:rsidR="000777AC">
        <w:rPr>
          <w:noProof/>
          <w:color w:val="4A4A4D" w:themeColor="background2"/>
          <w:sz w:val="20"/>
          <w:szCs w:val="20"/>
        </w:rPr>
        <w:t>very</w:t>
      </w:r>
      <w:r w:rsidR="000777AC" w:rsidRPr="00E775DF">
        <w:rPr>
          <w:noProof/>
          <w:color w:val="4A4A4D" w:themeColor="background2"/>
          <w:sz w:val="20"/>
          <w:szCs w:val="20"/>
        </w:rPr>
        <w:t xml:space="preserve">centre </w:t>
      </w:r>
      <w:r w:rsidR="000777AC">
        <w:rPr>
          <w:noProof/>
          <w:color w:val="4A4A4D" w:themeColor="background2"/>
          <w:sz w:val="20"/>
          <w:szCs w:val="20"/>
        </w:rPr>
        <w:t xml:space="preserve">of the </w:t>
      </w:r>
      <w:r w:rsidRPr="00E775DF">
        <w:rPr>
          <w:noProof/>
          <w:color w:val="4A4A4D" w:themeColor="background2"/>
          <w:sz w:val="20"/>
          <w:szCs w:val="20"/>
        </w:rPr>
        <w:t>city.</w:t>
      </w:r>
      <w:r w:rsidRPr="00E775DF">
        <w:t xml:space="preserve"> </w:t>
      </w:r>
      <w:r w:rsidRPr="00E775DF">
        <w:rPr>
          <w:noProof/>
          <w:color w:val="4A4A4D" w:themeColor="background2"/>
          <w:sz w:val="20"/>
          <w:szCs w:val="20"/>
        </w:rPr>
        <w:t xml:space="preserve">In the direct proximity, among others, </w:t>
      </w:r>
      <w:r w:rsidR="000777AC">
        <w:rPr>
          <w:noProof/>
          <w:color w:val="4A4A4D" w:themeColor="background2"/>
          <w:sz w:val="20"/>
          <w:szCs w:val="20"/>
        </w:rPr>
        <w:t xml:space="preserve">you can find </w:t>
      </w:r>
      <w:r w:rsidRPr="00E775DF">
        <w:rPr>
          <w:noProof/>
          <w:color w:val="4A4A4D" w:themeColor="background2"/>
          <w:sz w:val="20"/>
          <w:szCs w:val="20"/>
        </w:rPr>
        <w:t xml:space="preserve">Stary Browar </w:t>
      </w:r>
      <w:r w:rsidR="00F351A7">
        <w:rPr>
          <w:noProof/>
          <w:color w:val="4A4A4D" w:themeColor="background2"/>
          <w:sz w:val="20"/>
          <w:szCs w:val="20"/>
        </w:rPr>
        <w:t>–</w:t>
      </w:r>
      <w:r w:rsidRPr="00E775DF">
        <w:rPr>
          <w:noProof/>
          <w:color w:val="4A4A4D" w:themeColor="background2"/>
          <w:sz w:val="20"/>
          <w:szCs w:val="20"/>
        </w:rPr>
        <w:t xml:space="preserve"> one of the most recogni</w:t>
      </w:r>
      <w:r w:rsidR="00651CFA">
        <w:rPr>
          <w:noProof/>
          <w:color w:val="4A4A4D" w:themeColor="background2"/>
          <w:sz w:val="20"/>
          <w:szCs w:val="20"/>
        </w:rPr>
        <w:t>s</w:t>
      </w:r>
      <w:r w:rsidRPr="00E775DF">
        <w:rPr>
          <w:noProof/>
          <w:color w:val="4A4A4D" w:themeColor="background2"/>
          <w:sz w:val="20"/>
          <w:szCs w:val="20"/>
        </w:rPr>
        <w:t xml:space="preserve">able commercial and cultural places on the map of Poznań, </w:t>
      </w:r>
      <w:r w:rsidR="000777AC">
        <w:rPr>
          <w:noProof/>
          <w:color w:val="4A4A4D" w:themeColor="background2"/>
          <w:sz w:val="20"/>
          <w:szCs w:val="20"/>
        </w:rPr>
        <w:t xml:space="preserve">the </w:t>
      </w:r>
      <w:r w:rsidRPr="00E775DF">
        <w:rPr>
          <w:noProof/>
          <w:color w:val="4A4A4D" w:themeColor="background2"/>
          <w:sz w:val="20"/>
          <w:szCs w:val="20"/>
        </w:rPr>
        <w:t>popular Półwiejska Street and numerous hotels, restaurants and parks. Within a few minutes</w:t>
      </w:r>
      <w:r w:rsidR="000777AC">
        <w:rPr>
          <w:noProof/>
          <w:color w:val="4A4A4D" w:themeColor="background2"/>
          <w:sz w:val="20"/>
          <w:szCs w:val="20"/>
        </w:rPr>
        <w:t>’</w:t>
      </w:r>
      <w:r w:rsidRPr="00E775DF">
        <w:rPr>
          <w:noProof/>
          <w:color w:val="4A4A4D" w:themeColor="background2"/>
          <w:sz w:val="20"/>
          <w:szCs w:val="20"/>
        </w:rPr>
        <w:t xml:space="preserve"> walk from the office building</w:t>
      </w:r>
      <w:r w:rsidR="000777AC">
        <w:rPr>
          <w:noProof/>
          <w:color w:val="4A4A4D" w:themeColor="background2"/>
          <w:sz w:val="20"/>
          <w:szCs w:val="20"/>
        </w:rPr>
        <w:t>,</w:t>
      </w:r>
      <w:r w:rsidRPr="00E775DF">
        <w:rPr>
          <w:noProof/>
          <w:color w:val="4A4A4D" w:themeColor="background2"/>
          <w:sz w:val="20"/>
          <w:szCs w:val="20"/>
        </w:rPr>
        <w:t xml:space="preserve"> you can reach the Old Market Square, </w:t>
      </w:r>
      <w:r w:rsidR="000777AC">
        <w:rPr>
          <w:noProof/>
          <w:color w:val="4A4A4D" w:themeColor="background2"/>
          <w:sz w:val="20"/>
          <w:szCs w:val="20"/>
        </w:rPr>
        <w:t>and</w:t>
      </w:r>
      <w:r w:rsidRPr="00E775DF">
        <w:rPr>
          <w:noProof/>
          <w:color w:val="4A4A4D" w:themeColor="background2"/>
          <w:sz w:val="20"/>
          <w:szCs w:val="20"/>
        </w:rPr>
        <w:t xml:space="preserve"> the Poznań International Fair and the Central Railway Station are located nearby.</w:t>
      </w:r>
      <w:r w:rsidRPr="00E775DF">
        <w:t xml:space="preserve"> </w:t>
      </w:r>
      <w:r w:rsidR="000777AC" w:rsidRPr="00B051F1">
        <w:rPr>
          <w:sz w:val="20"/>
          <w:szCs w:val="20"/>
        </w:rPr>
        <w:t>Access by car</w:t>
      </w:r>
      <w:r w:rsidR="000777AC">
        <w:t xml:space="preserve"> </w:t>
      </w:r>
      <w:r w:rsidR="000777AC" w:rsidRPr="00E775DF">
        <w:rPr>
          <w:noProof/>
          <w:color w:val="4A4A4D" w:themeColor="background2"/>
          <w:sz w:val="20"/>
          <w:szCs w:val="20"/>
        </w:rPr>
        <w:t>to the Henryk Wieniawski Poznań-Ławica Airport and the A2 motorway</w:t>
      </w:r>
      <w:r w:rsidRPr="00E775DF">
        <w:rPr>
          <w:noProof/>
          <w:color w:val="4A4A4D" w:themeColor="background2"/>
          <w:sz w:val="20"/>
          <w:szCs w:val="20"/>
        </w:rPr>
        <w:t xml:space="preserve"> also takes about 15 minutes</w:t>
      </w:r>
      <w:r w:rsidR="000777AC">
        <w:rPr>
          <w:noProof/>
          <w:color w:val="4A4A4D" w:themeColor="background2"/>
          <w:sz w:val="20"/>
          <w:szCs w:val="20"/>
        </w:rPr>
        <w:t>.</w:t>
      </w:r>
    </w:p>
    <w:p w14:paraId="47FADC13" w14:textId="1BCC7788" w:rsidR="00E775DF" w:rsidRPr="00E775DF" w:rsidRDefault="00651CFA" w:rsidP="008C5F4E">
      <w:pPr>
        <w:spacing w:before="240" w:line="360" w:lineRule="auto"/>
        <w:jc w:val="both"/>
        <w:rPr>
          <w:noProof/>
          <w:color w:val="4A4A4D" w:themeColor="background2"/>
          <w:sz w:val="20"/>
          <w:szCs w:val="20"/>
        </w:rPr>
      </w:pPr>
      <w:r>
        <w:rPr>
          <w:noProof/>
          <w:color w:val="4A4A4D" w:themeColor="background2"/>
          <w:sz w:val="20"/>
          <w:szCs w:val="20"/>
        </w:rPr>
        <w:t>“</w:t>
      </w:r>
      <w:r w:rsidR="00E775DF" w:rsidRPr="00E775DF">
        <w:rPr>
          <w:noProof/>
          <w:color w:val="4A4A4D" w:themeColor="background2"/>
          <w:sz w:val="20"/>
          <w:szCs w:val="20"/>
        </w:rPr>
        <w:t>Its height and excellent location make Poznań Financial Center one of the most characteristic office buildings in the city.</w:t>
      </w:r>
      <w:r w:rsidR="00E775DF" w:rsidRPr="00E775DF">
        <w:t xml:space="preserve"> </w:t>
      </w:r>
      <w:r w:rsidR="00E775DF" w:rsidRPr="00E775DF">
        <w:rPr>
          <w:noProof/>
          <w:color w:val="4A4A4D" w:themeColor="background2"/>
          <w:sz w:val="20"/>
          <w:szCs w:val="20"/>
        </w:rPr>
        <w:t xml:space="preserve">Tenants appreciate the constant actions taken by the owner of the facility to adapt the Poznań Financial Center to the current realities – </w:t>
      </w:r>
      <w:r w:rsidR="000777AC" w:rsidRPr="000777AC">
        <w:rPr>
          <w:noProof/>
          <w:color w:val="4A4A4D" w:themeColor="background2"/>
          <w:sz w:val="20"/>
          <w:szCs w:val="20"/>
        </w:rPr>
        <w:t>in addition to</w:t>
      </w:r>
      <w:r w:rsidR="000777AC" w:rsidRPr="000777AC" w:rsidDel="000777AC">
        <w:rPr>
          <w:noProof/>
          <w:color w:val="4A4A4D" w:themeColor="background2"/>
          <w:sz w:val="20"/>
          <w:szCs w:val="20"/>
        </w:rPr>
        <w:t xml:space="preserve"> </w:t>
      </w:r>
      <w:r w:rsidR="00E775DF" w:rsidRPr="00E775DF">
        <w:rPr>
          <w:noProof/>
          <w:color w:val="4A4A4D" w:themeColor="background2"/>
          <w:sz w:val="20"/>
          <w:szCs w:val="20"/>
        </w:rPr>
        <w:t>the BREEAM certificate, the building also has the COVID-19 by SAFE Asset Group certificate, which confirms the</w:t>
      </w:r>
      <w:r w:rsidR="00665AEA">
        <w:rPr>
          <w:noProof/>
          <w:color w:val="4A4A4D" w:themeColor="background2"/>
          <w:sz w:val="20"/>
          <w:szCs w:val="20"/>
        </w:rPr>
        <w:t xml:space="preserve"> </w:t>
      </w:r>
      <w:r w:rsidR="00E22A6A" w:rsidRPr="00E22A6A">
        <w:rPr>
          <w:noProof/>
          <w:color w:val="4A4A4D" w:themeColor="background2"/>
          <w:sz w:val="20"/>
          <w:szCs w:val="20"/>
        </w:rPr>
        <w:t>implementation</w:t>
      </w:r>
      <w:r w:rsidR="00E22A6A" w:rsidRPr="00E22A6A" w:rsidDel="00E22A6A">
        <w:rPr>
          <w:noProof/>
          <w:color w:val="4A4A4D" w:themeColor="background2"/>
          <w:sz w:val="20"/>
          <w:szCs w:val="20"/>
        </w:rPr>
        <w:t xml:space="preserve"> </w:t>
      </w:r>
      <w:r w:rsidR="00E775DF" w:rsidRPr="00E775DF">
        <w:rPr>
          <w:noProof/>
          <w:color w:val="4A4A4D" w:themeColor="background2"/>
          <w:sz w:val="20"/>
          <w:szCs w:val="20"/>
        </w:rPr>
        <w:t>of all improvements</w:t>
      </w:r>
      <w:r w:rsidR="00E22A6A">
        <w:rPr>
          <w:noProof/>
          <w:color w:val="4A4A4D" w:themeColor="background2"/>
          <w:sz w:val="20"/>
          <w:szCs w:val="20"/>
        </w:rPr>
        <w:t>,</w:t>
      </w:r>
      <w:r w:rsidR="00E775DF" w:rsidRPr="00E775DF">
        <w:rPr>
          <w:noProof/>
          <w:color w:val="4A4A4D" w:themeColor="background2"/>
          <w:sz w:val="20"/>
          <w:szCs w:val="20"/>
        </w:rPr>
        <w:t xml:space="preserve"> improving the safety of users during </w:t>
      </w:r>
      <w:r w:rsidR="00E22A6A">
        <w:rPr>
          <w:noProof/>
          <w:color w:val="4A4A4D" w:themeColor="background2"/>
          <w:sz w:val="20"/>
          <w:szCs w:val="20"/>
        </w:rPr>
        <w:t xml:space="preserve">the </w:t>
      </w:r>
      <w:r w:rsidR="00E775DF" w:rsidRPr="00E775DF">
        <w:rPr>
          <w:noProof/>
          <w:color w:val="4A4A4D" w:themeColor="background2"/>
          <w:sz w:val="20"/>
          <w:szCs w:val="20"/>
        </w:rPr>
        <w:t xml:space="preserve">pandemic. </w:t>
      </w:r>
      <w:r w:rsidR="00E22A6A">
        <w:rPr>
          <w:noProof/>
          <w:color w:val="4A4A4D" w:themeColor="background2"/>
          <w:sz w:val="20"/>
          <w:szCs w:val="20"/>
        </w:rPr>
        <w:t>A</w:t>
      </w:r>
      <w:r w:rsidR="00E775DF" w:rsidRPr="00E775DF">
        <w:rPr>
          <w:noProof/>
          <w:color w:val="4A4A4D" w:themeColor="background2"/>
          <w:sz w:val="20"/>
          <w:szCs w:val="20"/>
        </w:rPr>
        <w:t>ddition</w:t>
      </w:r>
      <w:r w:rsidR="00E22A6A">
        <w:rPr>
          <w:noProof/>
          <w:color w:val="4A4A4D" w:themeColor="background2"/>
          <w:sz w:val="20"/>
          <w:szCs w:val="20"/>
        </w:rPr>
        <w:t>aly</w:t>
      </w:r>
      <w:r w:rsidR="00E775DF" w:rsidRPr="00E775DF">
        <w:rPr>
          <w:noProof/>
          <w:color w:val="4A4A4D" w:themeColor="background2"/>
          <w:sz w:val="20"/>
          <w:szCs w:val="20"/>
        </w:rPr>
        <w:t>, photovoltaic panels have been installed on the PFC</w:t>
      </w:r>
      <w:r w:rsidR="00E22A6A" w:rsidRPr="00E22A6A">
        <w:rPr>
          <w:noProof/>
          <w:color w:val="4A4A4D" w:themeColor="background2"/>
          <w:sz w:val="20"/>
          <w:szCs w:val="20"/>
        </w:rPr>
        <w:t xml:space="preserve"> </w:t>
      </w:r>
      <w:r w:rsidR="00E22A6A" w:rsidRPr="00E775DF">
        <w:rPr>
          <w:noProof/>
          <w:color w:val="4A4A4D" w:themeColor="background2"/>
          <w:sz w:val="20"/>
          <w:szCs w:val="20"/>
        </w:rPr>
        <w:t>roof</w:t>
      </w:r>
      <w:r w:rsidR="00E775DF" w:rsidRPr="00E775DF">
        <w:rPr>
          <w:noProof/>
          <w:color w:val="4A4A4D" w:themeColor="background2"/>
          <w:sz w:val="20"/>
          <w:szCs w:val="20"/>
        </w:rPr>
        <w:t>,</w:t>
      </w:r>
      <w:r w:rsidR="00E775DF" w:rsidRPr="00E775DF">
        <w:t xml:space="preserve"> </w:t>
      </w:r>
      <w:r w:rsidR="00E775DF" w:rsidRPr="00E775DF">
        <w:rPr>
          <w:noProof/>
          <w:color w:val="4A4A4D" w:themeColor="background2"/>
          <w:sz w:val="20"/>
          <w:szCs w:val="20"/>
        </w:rPr>
        <w:t xml:space="preserve">which not only implement the owners' sustainable development strategy, but also </w:t>
      </w:r>
      <w:r w:rsidR="00E22A6A">
        <w:rPr>
          <w:noProof/>
          <w:color w:val="4A4A4D" w:themeColor="background2"/>
          <w:sz w:val="20"/>
          <w:szCs w:val="20"/>
        </w:rPr>
        <w:t xml:space="preserve">bring </w:t>
      </w:r>
      <w:r w:rsidR="00E775DF" w:rsidRPr="00E775DF">
        <w:rPr>
          <w:noProof/>
          <w:color w:val="4A4A4D" w:themeColor="background2"/>
          <w:sz w:val="20"/>
          <w:szCs w:val="20"/>
        </w:rPr>
        <w:t xml:space="preserve">benefits </w:t>
      </w:r>
      <w:r w:rsidR="00E22A6A">
        <w:rPr>
          <w:noProof/>
          <w:color w:val="4A4A4D" w:themeColor="background2"/>
          <w:sz w:val="20"/>
          <w:szCs w:val="20"/>
        </w:rPr>
        <w:t xml:space="preserve">to </w:t>
      </w:r>
      <w:r w:rsidR="00E775DF" w:rsidRPr="00E775DF">
        <w:rPr>
          <w:noProof/>
          <w:color w:val="4A4A4D" w:themeColor="background2"/>
          <w:sz w:val="20"/>
          <w:szCs w:val="20"/>
        </w:rPr>
        <w:t>the tenants themselves by reducing utility bills.</w:t>
      </w:r>
      <w:r w:rsidR="00E775DF" w:rsidRPr="00E775DF">
        <w:t xml:space="preserve"> </w:t>
      </w:r>
      <w:r w:rsidR="00E775DF" w:rsidRPr="00E775DF">
        <w:rPr>
          <w:noProof/>
          <w:color w:val="4A4A4D" w:themeColor="background2"/>
          <w:sz w:val="20"/>
          <w:szCs w:val="20"/>
        </w:rPr>
        <w:t>This year</w:t>
      </w:r>
      <w:r w:rsidR="000A7A96">
        <w:rPr>
          <w:noProof/>
          <w:color w:val="4A4A4D" w:themeColor="background2"/>
          <w:sz w:val="20"/>
          <w:szCs w:val="20"/>
        </w:rPr>
        <w:t>,</w:t>
      </w:r>
      <w:r w:rsidR="00E775DF" w:rsidRPr="00E775DF">
        <w:rPr>
          <w:noProof/>
          <w:color w:val="4A4A4D" w:themeColor="background2"/>
          <w:sz w:val="20"/>
          <w:szCs w:val="20"/>
        </w:rPr>
        <w:t xml:space="preserve"> the renovation of the building's lobby</w:t>
      </w:r>
      <w:r w:rsidR="000A7A96">
        <w:rPr>
          <w:noProof/>
          <w:color w:val="4A4A4D" w:themeColor="background2"/>
          <w:sz w:val="20"/>
          <w:szCs w:val="20"/>
        </w:rPr>
        <w:t xml:space="preserve"> will also begin</w:t>
      </w:r>
      <w:r w:rsidR="00E775DF" w:rsidRPr="00E775DF">
        <w:rPr>
          <w:noProof/>
          <w:color w:val="4A4A4D" w:themeColor="background2"/>
          <w:sz w:val="20"/>
          <w:szCs w:val="20"/>
        </w:rPr>
        <w:t xml:space="preserve">, which will be arranged in </w:t>
      </w:r>
      <w:r w:rsidR="00E22A6A" w:rsidRPr="00E22A6A">
        <w:rPr>
          <w:noProof/>
          <w:color w:val="4A4A4D" w:themeColor="background2"/>
          <w:sz w:val="20"/>
          <w:szCs w:val="20"/>
        </w:rPr>
        <w:t>accordance</w:t>
      </w:r>
      <w:r w:rsidR="00E775DF" w:rsidRPr="00E775DF">
        <w:rPr>
          <w:noProof/>
          <w:color w:val="4A4A4D" w:themeColor="background2"/>
          <w:sz w:val="20"/>
          <w:szCs w:val="20"/>
        </w:rPr>
        <w:t xml:space="preserve"> with the latest architectural trends”</w:t>
      </w:r>
      <w:r>
        <w:rPr>
          <w:noProof/>
          <w:color w:val="4A4A4D" w:themeColor="background2"/>
          <w:sz w:val="20"/>
          <w:szCs w:val="20"/>
        </w:rPr>
        <w:t xml:space="preserve">, </w:t>
      </w:r>
      <w:r w:rsidR="00E775DF" w:rsidRPr="00E775DF">
        <w:rPr>
          <w:noProof/>
          <w:color w:val="4A4A4D" w:themeColor="background2"/>
          <w:sz w:val="20"/>
          <w:szCs w:val="20"/>
        </w:rPr>
        <w:t xml:space="preserve">says </w:t>
      </w:r>
      <w:r w:rsidR="00E775DF" w:rsidRPr="00E775DF">
        <w:rPr>
          <w:b/>
          <w:noProof/>
          <w:color w:val="4A4A4D" w:themeColor="background2"/>
          <w:sz w:val="20"/>
          <w:szCs w:val="20"/>
        </w:rPr>
        <w:t>Hubert Filipczak</w:t>
      </w:r>
      <w:r w:rsidR="00E775DF" w:rsidRPr="00E775DF">
        <w:rPr>
          <w:noProof/>
          <w:color w:val="4A4A4D" w:themeColor="background2"/>
          <w:sz w:val="20"/>
          <w:szCs w:val="20"/>
        </w:rPr>
        <w:t xml:space="preserve">, </w:t>
      </w:r>
      <w:r>
        <w:rPr>
          <w:noProof/>
          <w:color w:val="4A4A4D" w:themeColor="background2"/>
          <w:sz w:val="20"/>
          <w:szCs w:val="20"/>
        </w:rPr>
        <w:t>S</w:t>
      </w:r>
      <w:r w:rsidR="00E775DF" w:rsidRPr="00E775DF">
        <w:rPr>
          <w:noProof/>
          <w:color w:val="4A4A4D" w:themeColor="background2"/>
          <w:sz w:val="20"/>
          <w:szCs w:val="20"/>
        </w:rPr>
        <w:t xml:space="preserve">enior </w:t>
      </w:r>
      <w:r>
        <w:rPr>
          <w:noProof/>
          <w:color w:val="4A4A4D" w:themeColor="background2"/>
          <w:sz w:val="20"/>
          <w:szCs w:val="20"/>
        </w:rPr>
        <w:t>A</w:t>
      </w:r>
      <w:r w:rsidR="00E775DF" w:rsidRPr="00E775DF">
        <w:rPr>
          <w:noProof/>
          <w:color w:val="4A4A4D" w:themeColor="background2"/>
          <w:sz w:val="20"/>
          <w:szCs w:val="20"/>
        </w:rPr>
        <w:t>ssociate at Colliers' Pozna</w:t>
      </w:r>
      <w:r>
        <w:rPr>
          <w:noProof/>
          <w:color w:val="4A4A4D" w:themeColor="background2"/>
          <w:sz w:val="20"/>
          <w:szCs w:val="20"/>
        </w:rPr>
        <w:t>ń</w:t>
      </w:r>
      <w:r w:rsidR="00E775DF" w:rsidRPr="00E775DF">
        <w:rPr>
          <w:noProof/>
          <w:color w:val="4A4A4D" w:themeColor="background2"/>
          <w:sz w:val="20"/>
          <w:szCs w:val="20"/>
        </w:rPr>
        <w:t xml:space="preserve"> office.</w:t>
      </w:r>
    </w:p>
    <w:p w14:paraId="535CE61E" w14:textId="790BBEF1" w:rsidR="00E775DF" w:rsidRPr="00E775DF" w:rsidRDefault="00E775DF" w:rsidP="0050152F">
      <w:pPr>
        <w:spacing w:before="240" w:line="360" w:lineRule="auto"/>
        <w:jc w:val="both"/>
        <w:rPr>
          <w:noProof/>
          <w:color w:val="4A4A4D" w:themeColor="background2"/>
          <w:sz w:val="20"/>
          <w:szCs w:val="20"/>
        </w:rPr>
      </w:pPr>
      <w:r w:rsidRPr="00E775DF">
        <w:rPr>
          <w:noProof/>
          <w:color w:val="4A4A4D" w:themeColor="background2"/>
          <w:sz w:val="20"/>
          <w:szCs w:val="20"/>
        </w:rPr>
        <w:t>In the past, Poznań Financial Center has been awarded with numerous architectural prizes,</w:t>
      </w:r>
      <w:r w:rsidRPr="00E775DF">
        <w:t xml:space="preserve"> </w:t>
      </w:r>
      <w:r w:rsidRPr="00E775DF">
        <w:rPr>
          <w:noProof/>
          <w:color w:val="4A4A4D" w:themeColor="background2"/>
          <w:sz w:val="20"/>
          <w:szCs w:val="20"/>
        </w:rPr>
        <w:t>including:</w:t>
      </w:r>
      <w:r w:rsidRPr="00E775DF">
        <w:t xml:space="preserve"> </w:t>
      </w:r>
      <w:r w:rsidRPr="00E775DF">
        <w:rPr>
          <w:noProof/>
          <w:color w:val="4A4A4D" w:themeColor="background2"/>
          <w:sz w:val="20"/>
          <w:szCs w:val="20"/>
        </w:rPr>
        <w:t>2nd degree in the competition "Construction of the Year 2000",</w:t>
      </w:r>
      <w:r w:rsidRPr="00E775DF">
        <w:t xml:space="preserve"> </w:t>
      </w:r>
      <w:r w:rsidRPr="00E775DF">
        <w:rPr>
          <w:noProof/>
          <w:color w:val="4A4A4D" w:themeColor="background2"/>
          <w:sz w:val="20"/>
          <w:szCs w:val="20"/>
        </w:rPr>
        <w:t xml:space="preserve">first place in the </w:t>
      </w:r>
      <w:r w:rsidRPr="00E775DF">
        <w:rPr>
          <w:noProof/>
          <w:color w:val="4A4A4D" w:themeColor="background2"/>
          <w:sz w:val="20"/>
          <w:szCs w:val="20"/>
        </w:rPr>
        <w:lastRenderedPageBreak/>
        <w:t>"Intelligent Building" competition in the "Most Intelligent Building of the Year" category, and the Jan Baptista Quadro prize for the best designed and realised architectural object in Pozna</w:t>
      </w:r>
      <w:r w:rsidR="000A7A96">
        <w:rPr>
          <w:noProof/>
          <w:color w:val="4A4A4D" w:themeColor="background2"/>
          <w:sz w:val="20"/>
          <w:szCs w:val="20"/>
        </w:rPr>
        <w:t>ń</w:t>
      </w:r>
      <w:r w:rsidRPr="00E775DF">
        <w:rPr>
          <w:noProof/>
          <w:color w:val="4A4A4D" w:themeColor="background2"/>
          <w:sz w:val="20"/>
          <w:szCs w:val="20"/>
        </w:rPr>
        <w:t xml:space="preserve"> in 2000.</w:t>
      </w:r>
    </w:p>
    <w:p w14:paraId="2CAABA1D" w14:textId="42C07D7E" w:rsidR="00FF2277" w:rsidRPr="00E775DF" w:rsidRDefault="00E775DF" w:rsidP="0050152F">
      <w:pPr>
        <w:spacing w:before="240" w:line="360" w:lineRule="auto"/>
        <w:jc w:val="both"/>
        <w:rPr>
          <w:b/>
          <w:bCs/>
          <w:noProof/>
          <w:color w:val="4A4A4D" w:themeColor="background2"/>
          <w:sz w:val="20"/>
          <w:szCs w:val="20"/>
        </w:rPr>
      </w:pPr>
      <w:r w:rsidRPr="00E775DF">
        <w:rPr>
          <w:b/>
          <w:bCs/>
          <w:noProof/>
          <w:color w:val="4A4A4D" w:themeColor="background2"/>
          <w:sz w:val="20"/>
          <w:szCs w:val="20"/>
        </w:rPr>
        <w:t xml:space="preserve">Tenant's time </w:t>
      </w:r>
    </w:p>
    <w:p w14:paraId="38E136A9" w14:textId="5C930A04" w:rsidR="00E775DF" w:rsidRDefault="00E775DF" w:rsidP="0050152F">
      <w:pPr>
        <w:spacing w:before="240" w:line="360" w:lineRule="auto"/>
        <w:jc w:val="both"/>
        <w:rPr>
          <w:noProof/>
          <w:color w:val="4A4A4D" w:themeColor="background2"/>
          <w:sz w:val="20"/>
          <w:szCs w:val="20"/>
        </w:rPr>
      </w:pPr>
      <w:r w:rsidRPr="00E775DF">
        <w:rPr>
          <w:noProof/>
          <w:color w:val="4A4A4D" w:themeColor="background2"/>
          <w:sz w:val="20"/>
          <w:szCs w:val="20"/>
        </w:rPr>
        <w:t xml:space="preserve">As Colliers experts emphasise, a favourable time for seeking and securing attractive office space for lease is currently underway. </w:t>
      </w:r>
    </w:p>
    <w:p w14:paraId="1673CB17" w14:textId="52823865" w:rsidR="005329CC" w:rsidRDefault="000A7A96" w:rsidP="00734CB6">
      <w:pPr>
        <w:spacing w:before="240" w:line="360" w:lineRule="auto"/>
        <w:jc w:val="both"/>
        <w:rPr>
          <w:noProof/>
          <w:color w:val="4A4A4D" w:themeColor="background2"/>
          <w:sz w:val="20"/>
          <w:szCs w:val="20"/>
        </w:rPr>
      </w:pPr>
      <w:r>
        <w:rPr>
          <w:noProof/>
          <w:color w:val="4A4A4D" w:themeColor="background2"/>
          <w:sz w:val="20"/>
          <w:szCs w:val="20"/>
        </w:rPr>
        <w:t>“</w:t>
      </w:r>
      <w:r w:rsidR="005329CC" w:rsidRPr="005329CC">
        <w:rPr>
          <w:noProof/>
          <w:color w:val="4A4A4D" w:themeColor="background2"/>
          <w:sz w:val="20"/>
          <w:szCs w:val="20"/>
        </w:rPr>
        <w:t xml:space="preserve">It is </w:t>
      </w:r>
      <w:r w:rsidR="00E22A6A">
        <w:rPr>
          <w:noProof/>
          <w:color w:val="4A4A4D" w:themeColor="background2"/>
          <w:sz w:val="20"/>
          <w:szCs w:val="20"/>
        </w:rPr>
        <w:t>connected with</w:t>
      </w:r>
      <w:r w:rsidR="005329CC" w:rsidRPr="005329CC">
        <w:rPr>
          <w:noProof/>
          <w:color w:val="4A4A4D" w:themeColor="background2"/>
          <w:sz w:val="20"/>
          <w:szCs w:val="20"/>
        </w:rPr>
        <w:t xml:space="preserve"> noticeably greater flexibility of developers and property owners in negotiations with potential tenants. 1.5 </w:t>
      </w:r>
      <w:r w:rsidR="00E22A6A" w:rsidRPr="00E22A6A">
        <w:rPr>
          <w:noProof/>
          <w:color w:val="4A4A4D" w:themeColor="background2"/>
          <w:sz w:val="20"/>
          <w:szCs w:val="20"/>
        </w:rPr>
        <w:t>after the outbreak o</w:t>
      </w:r>
      <w:r w:rsidR="00E22A6A">
        <w:rPr>
          <w:noProof/>
          <w:color w:val="4A4A4D" w:themeColor="background2"/>
          <w:sz w:val="20"/>
          <w:szCs w:val="20"/>
        </w:rPr>
        <w:t>f</w:t>
      </w:r>
      <w:r w:rsidR="005329CC" w:rsidRPr="005329CC">
        <w:rPr>
          <w:noProof/>
          <w:color w:val="4A4A4D" w:themeColor="background2"/>
          <w:sz w:val="20"/>
          <w:szCs w:val="20"/>
        </w:rPr>
        <w:t xml:space="preserve"> the pandemic, </w:t>
      </w:r>
      <w:r w:rsidR="00E22A6A">
        <w:rPr>
          <w:noProof/>
          <w:color w:val="4A4A4D" w:themeColor="background2"/>
          <w:sz w:val="20"/>
          <w:szCs w:val="20"/>
        </w:rPr>
        <w:t xml:space="preserve">it can be </w:t>
      </w:r>
      <w:r w:rsidR="005329CC" w:rsidRPr="005329CC">
        <w:rPr>
          <w:noProof/>
          <w:color w:val="4A4A4D" w:themeColor="background2"/>
          <w:sz w:val="20"/>
          <w:szCs w:val="20"/>
        </w:rPr>
        <w:t xml:space="preserve"> see</w:t>
      </w:r>
      <w:r w:rsidR="00E22A6A">
        <w:rPr>
          <w:noProof/>
          <w:color w:val="4A4A4D" w:themeColor="background2"/>
          <w:sz w:val="20"/>
          <w:szCs w:val="20"/>
        </w:rPr>
        <w:t>n</w:t>
      </w:r>
      <w:r w:rsidR="005329CC" w:rsidRPr="005329CC">
        <w:rPr>
          <w:noProof/>
          <w:color w:val="4A4A4D" w:themeColor="background2"/>
          <w:sz w:val="20"/>
          <w:szCs w:val="20"/>
        </w:rPr>
        <w:t xml:space="preserve"> that the office market remains in good shape, </w:t>
      </w:r>
      <w:r w:rsidR="00E97E73" w:rsidRPr="00E97E73">
        <w:rPr>
          <w:noProof/>
          <w:color w:val="4A4A4D" w:themeColor="background2"/>
          <w:sz w:val="20"/>
          <w:szCs w:val="20"/>
        </w:rPr>
        <w:t>despite</w:t>
      </w:r>
      <w:r w:rsidR="00E97E73" w:rsidRPr="00E97E73" w:rsidDel="00E97E73">
        <w:rPr>
          <w:noProof/>
          <w:color w:val="4A4A4D" w:themeColor="background2"/>
          <w:sz w:val="20"/>
          <w:szCs w:val="20"/>
        </w:rPr>
        <w:t xml:space="preserve"> </w:t>
      </w:r>
      <w:r w:rsidR="005329CC" w:rsidRPr="005329CC">
        <w:rPr>
          <w:noProof/>
          <w:color w:val="4A4A4D" w:themeColor="background2"/>
          <w:sz w:val="20"/>
          <w:szCs w:val="20"/>
        </w:rPr>
        <w:t xml:space="preserve">initial </w:t>
      </w:r>
      <w:r w:rsidR="00E97E73">
        <w:rPr>
          <w:noProof/>
          <w:color w:val="4A4A4D" w:themeColor="background2"/>
          <w:sz w:val="20"/>
          <w:szCs w:val="20"/>
        </w:rPr>
        <w:t>concerns</w:t>
      </w:r>
      <w:r w:rsidR="005329CC" w:rsidRPr="005329CC">
        <w:rPr>
          <w:noProof/>
          <w:color w:val="4A4A4D" w:themeColor="background2"/>
          <w:sz w:val="20"/>
          <w:szCs w:val="20"/>
        </w:rPr>
        <w:t xml:space="preserve"> about its future.</w:t>
      </w:r>
      <w:r w:rsidR="00917C9A">
        <w:rPr>
          <w:noProof/>
          <w:color w:val="4A4A4D" w:themeColor="background2"/>
          <w:sz w:val="20"/>
          <w:szCs w:val="20"/>
        </w:rPr>
        <w:t xml:space="preserve"> </w:t>
      </w:r>
      <w:r w:rsidR="00917C9A" w:rsidRPr="00917C9A">
        <w:rPr>
          <w:noProof/>
          <w:color w:val="4A4A4D" w:themeColor="background2"/>
          <w:sz w:val="20"/>
          <w:szCs w:val="20"/>
        </w:rPr>
        <w:t>New leases and renegotiations continue to dominate the transactional structure, but subleases are also growing rapidly.</w:t>
      </w:r>
      <w:r w:rsidR="00917C9A" w:rsidRPr="00917C9A">
        <w:t xml:space="preserve"> </w:t>
      </w:r>
      <w:r w:rsidR="00917C9A" w:rsidRPr="00917C9A">
        <w:rPr>
          <w:noProof/>
          <w:color w:val="4A4A4D" w:themeColor="background2"/>
          <w:sz w:val="20"/>
          <w:szCs w:val="20"/>
        </w:rPr>
        <w:t xml:space="preserve">The vacancy rate at the end of H1 2021 </w:t>
      </w:r>
      <w:r w:rsidR="00E97E73" w:rsidRPr="00E97E73">
        <w:rPr>
          <w:noProof/>
          <w:color w:val="4A4A4D" w:themeColor="background2"/>
          <w:sz w:val="20"/>
          <w:szCs w:val="20"/>
        </w:rPr>
        <w:t>amounted to</w:t>
      </w:r>
      <w:r w:rsidR="00917C9A" w:rsidRPr="00917C9A">
        <w:rPr>
          <w:noProof/>
          <w:color w:val="4A4A4D" w:themeColor="background2"/>
          <w:sz w:val="20"/>
          <w:szCs w:val="20"/>
        </w:rPr>
        <w:t xml:space="preserve"> 12.9%, </w:t>
      </w:r>
      <w:r w:rsidR="00E97E73" w:rsidRPr="00E97E73">
        <w:rPr>
          <w:noProof/>
          <w:color w:val="4A4A4D" w:themeColor="background2"/>
          <w:sz w:val="20"/>
          <w:szCs w:val="20"/>
        </w:rPr>
        <w:t>which means a decrease by</w:t>
      </w:r>
      <w:r w:rsidR="00917C9A" w:rsidRPr="00917C9A">
        <w:rPr>
          <w:noProof/>
          <w:color w:val="4A4A4D" w:themeColor="background2"/>
          <w:sz w:val="20"/>
          <w:szCs w:val="20"/>
        </w:rPr>
        <w:t xml:space="preserve"> 1.6% compared to the analytical period of 2020.</w:t>
      </w:r>
      <w:r w:rsidR="00917C9A">
        <w:rPr>
          <w:noProof/>
          <w:color w:val="4A4A4D" w:themeColor="background2"/>
          <w:sz w:val="20"/>
          <w:szCs w:val="20"/>
        </w:rPr>
        <w:t xml:space="preserve"> </w:t>
      </w:r>
      <w:r w:rsidR="000370CE" w:rsidRPr="000370CE">
        <w:rPr>
          <w:noProof/>
          <w:color w:val="4A4A4D" w:themeColor="background2"/>
          <w:sz w:val="20"/>
          <w:szCs w:val="20"/>
        </w:rPr>
        <w:t>The demand, forming in the first half of 2021 at the level of nearly 20</w:t>
      </w:r>
      <w:r>
        <w:rPr>
          <w:noProof/>
          <w:color w:val="4A4A4D" w:themeColor="background2"/>
          <w:sz w:val="20"/>
          <w:szCs w:val="20"/>
        </w:rPr>
        <w:t xml:space="preserve">,000 </w:t>
      </w:r>
      <w:r w:rsidR="000370CE" w:rsidRPr="000370CE">
        <w:rPr>
          <w:noProof/>
          <w:color w:val="4A4A4D" w:themeColor="background2"/>
          <w:sz w:val="20"/>
          <w:szCs w:val="20"/>
        </w:rPr>
        <w:t>sq m, shows that the market is starting to take advantage of this good time</w:t>
      </w:r>
      <w:r w:rsidR="000370CE">
        <w:rPr>
          <w:noProof/>
          <w:color w:val="4A4A4D" w:themeColor="background2"/>
          <w:sz w:val="20"/>
          <w:szCs w:val="20"/>
        </w:rPr>
        <w:t>”</w:t>
      </w:r>
      <w:r>
        <w:rPr>
          <w:noProof/>
          <w:color w:val="4A4A4D" w:themeColor="background2"/>
          <w:sz w:val="20"/>
          <w:szCs w:val="20"/>
        </w:rPr>
        <w:t xml:space="preserve">, </w:t>
      </w:r>
      <w:r w:rsidR="000370CE" w:rsidRPr="000370CE">
        <w:rPr>
          <w:noProof/>
          <w:color w:val="4A4A4D" w:themeColor="background2"/>
          <w:sz w:val="20"/>
          <w:szCs w:val="20"/>
        </w:rPr>
        <w:t xml:space="preserve">says </w:t>
      </w:r>
      <w:r w:rsidR="000370CE" w:rsidRPr="000370CE">
        <w:rPr>
          <w:b/>
          <w:noProof/>
          <w:color w:val="4A4A4D" w:themeColor="background2"/>
          <w:sz w:val="20"/>
          <w:szCs w:val="20"/>
        </w:rPr>
        <w:t>Sebastian Bedekier</w:t>
      </w:r>
      <w:r w:rsidR="000370CE" w:rsidRPr="000370CE">
        <w:rPr>
          <w:noProof/>
          <w:color w:val="4A4A4D" w:themeColor="background2"/>
          <w:sz w:val="20"/>
          <w:szCs w:val="20"/>
        </w:rPr>
        <w:t xml:space="preserve">, </w:t>
      </w:r>
      <w:r>
        <w:rPr>
          <w:noProof/>
          <w:color w:val="4A4A4D" w:themeColor="background2"/>
          <w:sz w:val="20"/>
          <w:szCs w:val="20"/>
        </w:rPr>
        <w:t>P</w:t>
      </w:r>
      <w:r w:rsidR="000370CE" w:rsidRPr="000370CE">
        <w:rPr>
          <w:noProof/>
          <w:color w:val="4A4A4D" w:themeColor="background2"/>
          <w:sz w:val="20"/>
          <w:szCs w:val="20"/>
        </w:rPr>
        <w:t xml:space="preserve">artner, </w:t>
      </w:r>
      <w:r>
        <w:rPr>
          <w:noProof/>
          <w:color w:val="4A4A4D" w:themeColor="background2"/>
          <w:sz w:val="20"/>
          <w:szCs w:val="20"/>
        </w:rPr>
        <w:t>R</w:t>
      </w:r>
      <w:r w:rsidR="000370CE" w:rsidRPr="000370CE">
        <w:rPr>
          <w:noProof/>
          <w:color w:val="4A4A4D" w:themeColor="background2"/>
          <w:sz w:val="20"/>
          <w:szCs w:val="20"/>
        </w:rPr>
        <w:t xml:space="preserve">egional </w:t>
      </w:r>
      <w:r>
        <w:rPr>
          <w:noProof/>
          <w:color w:val="4A4A4D" w:themeColor="background2"/>
          <w:sz w:val="20"/>
          <w:szCs w:val="20"/>
        </w:rPr>
        <w:t>D</w:t>
      </w:r>
      <w:r w:rsidR="000370CE" w:rsidRPr="000370CE">
        <w:rPr>
          <w:noProof/>
          <w:color w:val="4A4A4D" w:themeColor="background2"/>
          <w:sz w:val="20"/>
          <w:szCs w:val="20"/>
        </w:rPr>
        <w:t>irector of Colliers in Poznań.</w:t>
      </w:r>
    </w:p>
    <w:p w14:paraId="646F4EEB" w14:textId="77777777" w:rsidR="00395423" w:rsidRPr="00E775DF" w:rsidRDefault="00395423" w:rsidP="00E977DB">
      <w:pPr>
        <w:spacing w:after="0" w:line="240" w:lineRule="auto"/>
        <w:rPr>
          <w:noProof/>
          <w:color w:val="4A4A4D" w:themeColor="background2"/>
          <w:sz w:val="20"/>
          <w:szCs w:val="20"/>
        </w:rPr>
      </w:pPr>
    </w:p>
    <w:p w14:paraId="69B9FBE8" w14:textId="77777777" w:rsidR="009A66AB" w:rsidRPr="00E775DF" w:rsidRDefault="009A66AB" w:rsidP="00E977DB">
      <w:pPr>
        <w:spacing w:after="0" w:line="240" w:lineRule="auto"/>
        <w:rPr>
          <w:rFonts w:ascii="Open Sans SemiBold" w:hAnsi="Open Sans SemiBold" w:cs="Open Sans SemiBold"/>
        </w:rPr>
      </w:pPr>
    </w:p>
    <w:p w14:paraId="75FAA007" w14:textId="29B9AE35" w:rsidR="00E977DB" w:rsidRPr="00E775DF" w:rsidRDefault="00E775DF" w:rsidP="00E977DB">
      <w:pPr>
        <w:spacing w:after="0" w:line="240" w:lineRule="auto"/>
        <w:rPr>
          <w:rFonts w:ascii="Open Sans SemiBold" w:hAnsi="Open Sans SemiBold" w:cs="Open Sans SemiBold"/>
        </w:rPr>
      </w:pPr>
      <w:r w:rsidRPr="00E775DF">
        <w:rPr>
          <w:rFonts w:ascii="Open Sans SemiBold" w:hAnsi="Open Sans SemiBold" w:cs="Open Sans SemiBold"/>
        </w:rPr>
        <w:t>Contact for media</w:t>
      </w:r>
      <w:r w:rsidR="00486952" w:rsidRPr="00E775DF">
        <w:rPr>
          <w:rFonts w:ascii="Open Sans SemiBold" w:hAnsi="Open Sans SemiBold" w:cs="Open Sans SemiBold"/>
        </w:rPr>
        <w:t>:</w:t>
      </w:r>
    </w:p>
    <w:p w14:paraId="5D7B149A" w14:textId="77777777" w:rsidR="00486952" w:rsidRPr="00E775DF" w:rsidRDefault="00486952" w:rsidP="005609C5">
      <w:pPr>
        <w:spacing w:after="0" w:line="240" w:lineRule="auto"/>
        <w:rPr>
          <w:rFonts w:ascii="Open Sans SemiBold" w:hAnsi="Open Sans SemiBold" w:cs="Open Sans SemiBold"/>
        </w:rPr>
      </w:pPr>
    </w:p>
    <w:p w14:paraId="129E8902" w14:textId="77777777" w:rsidR="00486952" w:rsidRPr="00E775DF" w:rsidRDefault="00486952" w:rsidP="005609C5">
      <w:pPr>
        <w:spacing w:after="0" w:line="240" w:lineRule="auto"/>
      </w:pPr>
      <w:proofErr w:type="spellStart"/>
      <w:r w:rsidRPr="00E775DF">
        <w:t>Sylwia</w:t>
      </w:r>
      <w:proofErr w:type="spellEnd"/>
      <w:r w:rsidRPr="00E775DF">
        <w:t xml:space="preserve"> </w:t>
      </w:r>
      <w:proofErr w:type="spellStart"/>
      <w:r w:rsidRPr="00E775DF">
        <w:t>Skubiszewska</w:t>
      </w:r>
      <w:proofErr w:type="spellEnd"/>
    </w:p>
    <w:p w14:paraId="66FABF81" w14:textId="77777777" w:rsidR="00486952" w:rsidRPr="00E775DF" w:rsidRDefault="00486952" w:rsidP="005609C5">
      <w:pPr>
        <w:spacing w:after="0" w:line="240" w:lineRule="auto"/>
      </w:pPr>
      <w:r w:rsidRPr="00E775DF">
        <w:t>PR Manager</w:t>
      </w:r>
    </w:p>
    <w:p w14:paraId="3C91B764" w14:textId="77777777" w:rsidR="00486952" w:rsidRPr="00651CFA" w:rsidRDefault="008948D1" w:rsidP="005609C5">
      <w:pPr>
        <w:spacing w:after="0" w:line="240" w:lineRule="auto"/>
        <w:rPr>
          <w:lang w:val="pl-PL"/>
        </w:rPr>
      </w:pPr>
      <w:hyperlink r:id="rId10" w:history="1">
        <w:r w:rsidR="00486952" w:rsidRPr="00651CFA">
          <w:rPr>
            <w:rStyle w:val="Hipercze"/>
            <w:lang w:val="pl-PL"/>
          </w:rPr>
          <w:t>sylwia.skubiszewska@colliers.com</w:t>
        </w:r>
      </w:hyperlink>
    </w:p>
    <w:p w14:paraId="3D355703" w14:textId="77777777" w:rsidR="00486952" w:rsidRPr="00651CFA" w:rsidRDefault="00486952" w:rsidP="005609C5">
      <w:pPr>
        <w:spacing w:line="240" w:lineRule="auto"/>
        <w:jc w:val="both"/>
        <w:rPr>
          <w:rFonts w:cs="Arial"/>
          <w:lang w:val="pl-PL"/>
        </w:rPr>
      </w:pPr>
      <w:r w:rsidRPr="00651CFA">
        <w:rPr>
          <w:rFonts w:cs="Arial"/>
          <w:lang w:val="pl-PL"/>
        </w:rPr>
        <w:t>+48 666 819 228</w:t>
      </w:r>
    </w:p>
    <w:p w14:paraId="4257E635" w14:textId="77777777" w:rsidR="00486952" w:rsidRPr="00651CFA" w:rsidRDefault="00486952" w:rsidP="005609C5">
      <w:pPr>
        <w:spacing w:after="0" w:line="240" w:lineRule="auto"/>
        <w:rPr>
          <w:lang w:val="pl-PL"/>
        </w:rPr>
      </w:pPr>
      <w:r w:rsidRPr="00651CFA">
        <w:rPr>
          <w:lang w:val="pl-PL"/>
        </w:rPr>
        <w:t>Małgorzata Ciechanowska</w:t>
      </w:r>
    </w:p>
    <w:p w14:paraId="41274A1C" w14:textId="77777777" w:rsidR="00486952" w:rsidRPr="00E775DF" w:rsidRDefault="00486952" w:rsidP="005609C5">
      <w:pPr>
        <w:spacing w:after="0" w:line="240" w:lineRule="auto"/>
      </w:pPr>
      <w:r w:rsidRPr="00E775DF">
        <w:t>PR Specialist</w:t>
      </w:r>
    </w:p>
    <w:p w14:paraId="1B52D942" w14:textId="77777777" w:rsidR="00486952" w:rsidRPr="00E775DF" w:rsidRDefault="00486952" w:rsidP="005609C5">
      <w:pPr>
        <w:spacing w:after="0" w:line="240" w:lineRule="auto"/>
        <w:rPr>
          <w:rStyle w:val="Hipercze"/>
        </w:rPr>
      </w:pPr>
      <w:r w:rsidRPr="00E775DF">
        <w:fldChar w:fldCharType="begin"/>
      </w:r>
      <w:r w:rsidRPr="00E775DF">
        <w:instrText>HYPERLINK "mailto:malgorzata.ciechanowska@colliers.com"</w:instrText>
      </w:r>
      <w:r w:rsidRPr="00E775DF">
        <w:fldChar w:fldCharType="separate"/>
      </w:r>
      <w:r w:rsidRPr="00E775DF">
        <w:rPr>
          <w:rStyle w:val="Hipercze"/>
        </w:rPr>
        <w:t>malgorzata.ciechanowska@colliers.com</w:t>
      </w:r>
    </w:p>
    <w:p w14:paraId="54657E96" w14:textId="73BA84F3" w:rsidR="00486952" w:rsidRPr="00E775DF" w:rsidRDefault="00486952" w:rsidP="005609C5">
      <w:pPr>
        <w:spacing w:line="240" w:lineRule="auto"/>
        <w:jc w:val="both"/>
        <w:rPr>
          <w:rFonts w:cs="Arial"/>
        </w:rPr>
      </w:pPr>
      <w:r w:rsidRPr="00E775DF">
        <w:fldChar w:fldCharType="end"/>
      </w:r>
      <w:r w:rsidRPr="00E775DF">
        <w:rPr>
          <w:rFonts w:cs="Arial"/>
        </w:rPr>
        <w:t>+48 882 014 424</w:t>
      </w:r>
    </w:p>
    <w:p w14:paraId="4F790E99" w14:textId="77777777" w:rsidR="00593007" w:rsidRPr="00E775DF" w:rsidRDefault="00593007" w:rsidP="00593007">
      <w:pPr>
        <w:spacing w:after="0" w:line="240" w:lineRule="auto"/>
        <w:rPr>
          <w:rFonts w:ascii="Open Sans SemiBold" w:hAnsi="Open Sans SemiBold" w:cs="Open Sans SemiBold"/>
        </w:rPr>
      </w:pPr>
    </w:p>
    <w:p w14:paraId="73C18EA1" w14:textId="77777777" w:rsidR="00425E3C" w:rsidRPr="00E775DF" w:rsidRDefault="00425E3C" w:rsidP="00007B1F">
      <w:pPr>
        <w:spacing w:after="0" w:line="360" w:lineRule="auto"/>
        <w:rPr>
          <w:rFonts w:ascii="Open Sans SemiBold" w:hAnsi="Open Sans SemiBold" w:cs="Open Sans SemiBold"/>
          <w:sz w:val="15"/>
          <w:szCs w:val="15"/>
        </w:rPr>
      </w:pPr>
    </w:p>
    <w:p w14:paraId="33F36454" w14:textId="4FE854CC" w:rsidR="00425E3C" w:rsidRDefault="00425E3C" w:rsidP="00007B1F">
      <w:pPr>
        <w:spacing w:after="0" w:line="360" w:lineRule="auto"/>
        <w:rPr>
          <w:rFonts w:ascii="Open Sans SemiBold" w:hAnsi="Open Sans SemiBold" w:cs="Open Sans SemiBold"/>
          <w:sz w:val="15"/>
          <w:szCs w:val="15"/>
        </w:rPr>
      </w:pPr>
    </w:p>
    <w:p w14:paraId="1F09EB28" w14:textId="5A8F173A" w:rsidR="003A7791" w:rsidRDefault="003A7791" w:rsidP="00007B1F">
      <w:pPr>
        <w:spacing w:after="0" w:line="360" w:lineRule="auto"/>
        <w:rPr>
          <w:rFonts w:ascii="Open Sans SemiBold" w:hAnsi="Open Sans SemiBold" w:cs="Open Sans SemiBold"/>
          <w:sz w:val="15"/>
          <w:szCs w:val="15"/>
        </w:rPr>
      </w:pPr>
    </w:p>
    <w:p w14:paraId="3E7AE0AA" w14:textId="77777777" w:rsidR="003A7791" w:rsidRPr="00E775DF" w:rsidRDefault="003A7791" w:rsidP="00007B1F">
      <w:pPr>
        <w:spacing w:after="0" w:line="360" w:lineRule="auto"/>
        <w:rPr>
          <w:rFonts w:ascii="Open Sans SemiBold" w:hAnsi="Open Sans SemiBold" w:cs="Open Sans SemiBold"/>
          <w:sz w:val="15"/>
          <w:szCs w:val="15"/>
        </w:rPr>
      </w:pPr>
    </w:p>
    <w:p w14:paraId="12FA937F" w14:textId="77777777" w:rsidR="003A3206" w:rsidRDefault="003A3206" w:rsidP="003A3206">
      <w:pPr>
        <w:spacing w:after="0" w:line="360" w:lineRule="auto"/>
        <w:rPr>
          <w:b/>
          <w:bCs/>
          <w:sz w:val="16"/>
          <w:szCs w:val="16"/>
        </w:rPr>
      </w:pPr>
      <w:r>
        <w:rPr>
          <w:b/>
          <w:bCs/>
          <w:sz w:val="16"/>
          <w:szCs w:val="16"/>
        </w:rPr>
        <w:t>About Colliers</w:t>
      </w:r>
    </w:p>
    <w:p w14:paraId="31F917E6" w14:textId="77777777" w:rsidR="003A3206" w:rsidRDefault="003A3206" w:rsidP="003A3206">
      <w:pPr>
        <w:jc w:val="both"/>
        <w:rPr>
          <w:sz w:val="15"/>
          <w:szCs w:val="15"/>
        </w:rPr>
      </w:pPr>
      <w:r>
        <w:rPr>
          <w:sz w:val="15"/>
          <w:szCs w:val="15"/>
        </w:rPr>
        <w:t xml:space="preserve">Colliers (NASDAQ, TSX: CIGI) is a leading diversified professional services and investment management company. With operations in 67 countries, our more than 15,000 enterprising professionals work collaboratively to provide expert advice to real estate occupiers, owners and investors. For more than 25 years, our experienced leadership with significant insider </w:t>
      </w:r>
      <w:r>
        <w:rPr>
          <w:sz w:val="15"/>
          <w:szCs w:val="15"/>
        </w:rPr>
        <w:lastRenderedPageBreak/>
        <w:t xml:space="preserve">ownership has delivered compound annual investment returns of almost 20% for shareholders. With annualized revenues of $3.0 billion ($3.3 billion including affiliates) and $40 billion of assets under management, we maximize the potential of property and accelerate the success of our clients and our people. Learn more at </w:t>
      </w:r>
      <w:hyperlink r:id="rId11" w:history="1">
        <w:r>
          <w:rPr>
            <w:rStyle w:val="Hipercze"/>
            <w:sz w:val="15"/>
            <w:szCs w:val="15"/>
          </w:rPr>
          <w:t>corporate.colliers.com</w:t>
        </w:r>
      </w:hyperlink>
      <w:r>
        <w:rPr>
          <w:sz w:val="15"/>
          <w:szCs w:val="15"/>
        </w:rPr>
        <w:t xml:space="preserve">, Twitter </w:t>
      </w:r>
      <w:hyperlink r:id="rId12" w:history="1">
        <w:r>
          <w:rPr>
            <w:rStyle w:val="Hipercze"/>
            <w:sz w:val="15"/>
            <w:szCs w:val="15"/>
          </w:rPr>
          <w:t>@Colliers</w:t>
        </w:r>
      </w:hyperlink>
      <w:r>
        <w:rPr>
          <w:sz w:val="15"/>
          <w:szCs w:val="15"/>
        </w:rPr>
        <w:t xml:space="preserve"> or </w:t>
      </w:r>
      <w:hyperlink r:id="rId13" w:history="1">
        <w:r>
          <w:rPr>
            <w:rStyle w:val="Hipercze"/>
            <w:sz w:val="15"/>
            <w:szCs w:val="15"/>
          </w:rPr>
          <w:t>LinkedIn</w:t>
        </w:r>
      </w:hyperlink>
      <w:r>
        <w:rPr>
          <w:sz w:val="15"/>
          <w:szCs w:val="15"/>
        </w:rPr>
        <w:t>.</w:t>
      </w:r>
    </w:p>
    <w:p w14:paraId="273E9957" w14:textId="4BCC7CC7" w:rsidR="00E977DB" w:rsidRPr="003A3206" w:rsidRDefault="003A3206" w:rsidP="003A3206">
      <w:pPr>
        <w:jc w:val="both"/>
        <w:rPr>
          <w:rFonts w:asciiTheme="majorHAnsi" w:hAnsiTheme="majorHAnsi" w:cstheme="majorHAnsi"/>
          <w:sz w:val="15"/>
          <w:szCs w:val="15"/>
        </w:rPr>
      </w:pPr>
      <w:r>
        <w:rPr>
          <w:rFonts w:asciiTheme="majorHAnsi" w:hAnsiTheme="majorHAnsi" w:cstheme="majorHAnsi"/>
          <w:sz w:val="15"/>
          <w:szCs w:val="15"/>
        </w:rPr>
        <w:t xml:space="preserve">Colliers has been active in the Polish market since 1997 and operates through offices in Warsaw, </w:t>
      </w:r>
      <w:proofErr w:type="spellStart"/>
      <w:r>
        <w:rPr>
          <w:rFonts w:asciiTheme="majorHAnsi" w:hAnsiTheme="majorHAnsi" w:cstheme="majorHAnsi"/>
          <w:sz w:val="15"/>
          <w:szCs w:val="15"/>
        </w:rPr>
        <w:t>Kraków</w:t>
      </w:r>
      <w:proofErr w:type="spellEnd"/>
      <w:r>
        <w:rPr>
          <w:rFonts w:asciiTheme="majorHAnsi" w:hAnsiTheme="majorHAnsi" w:cstheme="majorHAnsi"/>
          <w:sz w:val="15"/>
          <w:szCs w:val="15"/>
        </w:rPr>
        <w:t xml:space="preserve">, </w:t>
      </w:r>
      <w:proofErr w:type="spellStart"/>
      <w:r>
        <w:rPr>
          <w:rFonts w:asciiTheme="majorHAnsi" w:hAnsiTheme="majorHAnsi" w:cstheme="majorHAnsi"/>
          <w:sz w:val="15"/>
          <w:szCs w:val="15"/>
        </w:rPr>
        <w:t>Wrocław</w:t>
      </w:r>
      <w:proofErr w:type="spellEnd"/>
      <w:r>
        <w:rPr>
          <w:rFonts w:asciiTheme="majorHAnsi" w:hAnsiTheme="majorHAnsi" w:cstheme="majorHAnsi"/>
          <w:sz w:val="15"/>
          <w:szCs w:val="15"/>
        </w:rPr>
        <w:t xml:space="preserve">, </w:t>
      </w:r>
      <w:proofErr w:type="spellStart"/>
      <w:r>
        <w:rPr>
          <w:rFonts w:asciiTheme="majorHAnsi" w:hAnsiTheme="majorHAnsi" w:cstheme="majorHAnsi"/>
          <w:sz w:val="15"/>
          <w:szCs w:val="15"/>
        </w:rPr>
        <w:t>Poznań</w:t>
      </w:r>
      <w:proofErr w:type="spellEnd"/>
      <w:r>
        <w:rPr>
          <w:rFonts w:asciiTheme="majorHAnsi" w:hAnsiTheme="majorHAnsi" w:cstheme="majorHAnsi"/>
          <w:sz w:val="15"/>
          <w:szCs w:val="15"/>
        </w:rPr>
        <w:t xml:space="preserve">, </w:t>
      </w:r>
      <w:proofErr w:type="spellStart"/>
      <w:r>
        <w:rPr>
          <w:rFonts w:asciiTheme="majorHAnsi" w:hAnsiTheme="majorHAnsi" w:cstheme="majorHAnsi"/>
          <w:sz w:val="15"/>
          <w:szCs w:val="15"/>
        </w:rPr>
        <w:t>Gdańsk</w:t>
      </w:r>
      <w:proofErr w:type="spellEnd"/>
      <w:r>
        <w:rPr>
          <w:rFonts w:asciiTheme="majorHAnsi" w:hAnsiTheme="majorHAnsi" w:cstheme="majorHAnsi"/>
          <w:sz w:val="15"/>
          <w:szCs w:val="15"/>
        </w:rPr>
        <w:t xml:space="preserve">, Katowice and </w:t>
      </w:r>
      <w:proofErr w:type="spellStart"/>
      <w:r>
        <w:rPr>
          <w:rFonts w:asciiTheme="majorHAnsi" w:hAnsiTheme="majorHAnsi" w:cstheme="majorHAnsi"/>
          <w:sz w:val="15"/>
          <w:szCs w:val="15"/>
        </w:rPr>
        <w:t>Łódź</w:t>
      </w:r>
      <w:proofErr w:type="spellEnd"/>
      <w:r>
        <w:rPr>
          <w:rFonts w:asciiTheme="majorHAnsi" w:hAnsiTheme="majorHAnsi" w:cstheme="majorHAnsi"/>
          <w:sz w:val="15"/>
          <w:szCs w:val="15"/>
        </w:rPr>
        <w:t xml:space="preserve"> with 300 employees in total. The company has been often </w:t>
      </w:r>
      <w:proofErr w:type="spellStart"/>
      <w:r>
        <w:rPr>
          <w:rFonts w:asciiTheme="majorHAnsi" w:hAnsiTheme="majorHAnsi" w:cstheme="majorHAnsi"/>
          <w:sz w:val="15"/>
          <w:szCs w:val="15"/>
        </w:rPr>
        <w:t>honored</w:t>
      </w:r>
      <w:proofErr w:type="spellEnd"/>
      <w:r>
        <w:rPr>
          <w:rFonts w:asciiTheme="majorHAnsi" w:hAnsiTheme="majorHAnsi" w:cstheme="majorHAnsi"/>
          <w:sz w:val="15"/>
          <w:szCs w:val="15"/>
        </w:rPr>
        <w:t xml:space="preserve"> for its achievements by industry organizations such as </w:t>
      </w:r>
      <w:proofErr w:type="spellStart"/>
      <w:r>
        <w:rPr>
          <w:rFonts w:asciiTheme="majorHAnsi" w:hAnsiTheme="majorHAnsi" w:cstheme="majorHAnsi"/>
          <w:sz w:val="15"/>
          <w:szCs w:val="15"/>
        </w:rPr>
        <w:t>Eurobuild</w:t>
      </w:r>
      <w:proofErr w:type="spellEnd"/>
      <w:r>
        <w:rPr>
          <w:rFonts w:asciiTheme="majorHAnsi" w:hAnsiTheme="majorHAnsi" w:cstheme="majorHAnsi"/>
          <w:sz w:val="15"/>
          <w:szCs w:val="15"/>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Pr>
          <w:rFonts w:asciiTheme="majorHAnsi" w:hAnsiTheme="majorHAnsi" w:cstheme="majorHAnsi"/>
          <w:sz w:val="15"/>
          <w:szCs w:val="15"/>
        </w:rPr>
        <w:t>Gazele</w:t>
      </w:r>
      <w:proofErr w:type="spellEnd"/>
      <w:r>
        <w:rPr>
          <w:rFonts w:asciiTheme="majorHAnsi" w:hAnsiTheme="majorHAnsi" w:cstheme="majorHAnsi"/>
          <w:sz w:val="15"/>
          <w:szCs w:val="15"/>
        </w:rPr>
        <w:t xml:space="preserve"> </w:t>
      </w:r>
      <w:proofErr w:type="spellStart"/>
      <w:r>
        <w:rPr>
          <w:rFonts w:asciiTheme="majorHAnsi" w:hAnsiTheme="majorHAnsi" w:cstheme="majorHAnsi"/>
          <w:sz w:val="15"/>
          <w:szCs w:val="15"/>
        </w:rPr>
        <w:t>Biznesu</w:t>
      </w:r>
      <w:proofErr w:type="spellEnd"/>
      <w:r>
        <w:rPr>
          <w:rFonts w:asciiTheme="majorHAnsi" w:hAnsiTheme="majorHAnsi" w:cstheme="majorHAnsi"/>
          <w:sz w:val="15"/>
          <w:szCs w:val="15"/>
        </w:rPr>
        <w:t xml:space="preserve">” for being one of the most dynamically developing companies in Poland. More about Colliers in Poland at </w:t>
      </w:r>
      <w:hyperlink r:id="rId14" w:history="1">
        <w:r>
          <w:rPr>
            <w:rStyle w:val="Hipercze"/>
            <w:sz w:val="15"/>
            <w:szCs w:val="15"/>
          </w:rPr>
          <w:t>Colliers.com</w:t>
        </w:r>
      </w:hyperlink>
      <w:r>
        <w:rPr>
          <w:sz w:val="15"/>
          <w:szCs w:val="15"/>
        </w:rPr>
        <w:t xml:space="preserve"> </w:t>
      </w:r>
      <w:r>
        <w:rPr>
          <w:rFonts w:asciiTheme="majorHAnsi" w:hAnsiTheme="majorHAnsi" w:cstheme="majorHAnsi"/>
          <w:sz w:val="15"/>
          <w:szCs w:val="15"/>
        </w:rPr>
        <w:t xml:space="preserve">and our </w:t>
      </w:r>
      <w:hyperlink r:id="rId15" w:history="1">
        <w:r>
          <w:rPr>
            <w:rStyle w:val="Hipercze"/>
            <w:sz w:val="15"/>
            <w:szCs w:val="15"/>
          </w:rPr>
          <w:t>LinkedIn</w:t>
        </w:r>
      </w:hyperlink>
      <w:r>
        <w:rPr>
          <w:sz w:val="15"/>
          <w:szCs w:val="15"/>
        </w:rPr>
        <w:t xml:space="preserve">, </w:t>
      </w:r>
      <w:hyperlink r:id="rId16" w:history="1">
        <w:r>
          <w:rPr>
            <w:rStyle w:val="Hipercze"/>
            <w:sz w:val="15"/>
            <w:szCs w:val="15"/>
          </w:rPr>
          <w:t>Instagram</w:t>
        </w:r>
      </w:hyperlink>
      <w:r>
        <w:rPr>
          <w:sz w:val="15"/>
          <w:szCs w:val="15"/>
        </w:rPr>
        <w:t xml:space="preserve">, </w:t>
      </w:r>
      <w:hyperlink r:id="rId17" w:history="1">
        <w:r>
          <w:rPr>
            <w:rStyle w:val="Hipercze"/>
            <w:sz w:val="15"/>
            <w:szCs w:val="15"/>
          </w:rPr>
          <w:t>YouTube</w:t>
        </w:r>
      </w:hyperlink>
      <w:r>
        <w:rPr>
          <w:sz w:val="15"/>
          <w:szCs w:val="15"/>
        </w:rPr>
        <w:t xml:space="preserve"> or </w:t>
      </w:r>
      <w:hyperlink r:id="rId18" w:history="1">
        <w:r>
          <w:rPr>
            <w:rStyle w:val="Hipercze"/>
            <w:rFonts w:asciiTheme="majorHAnsi" w:hAnsiTheme="majorHAnsi" w:cstheme="majorHAnsi"/>
            <w:sz w:val="15"/>
            <w:szCs w:val="15"/>
          </w:rPr>
          <w:t>Facebook</w:t>
        </w:r>
      </w:hyperlink>
      <w:r>
        <w:rPr>
          <w:rFonts w:asciiTheme="majorHAnsi" w:hAnsiTheme="majorHAnsi" w:cstheme="majorHAnsi"/>
          <w:sz w:val="15"/>
          <w:szCs w:val="15"/>
        </w:rPr>
        <w:t xml:space="preserve"> pages.</w:t>
      </w:r>
    </w:p>
    <w:sectPr w:rsidR="00E977DB" w:rsidRPr="003A3206" w:rsidSect="00E977DB">
      <w:headerReference w:type="default" r:id="rId19"/>
      <w:footerReference w:type="default" r:id="rId20"/>
      <w:type w:val="continuous"/>
      <w:pgSz w:w="12242" w:h="15842" w:code="1"/>
      <w:pgMar w:top="2381" w:right="1440" w:bottom="1440" w:left="1440" w:header="720" w:footer="898" w:gutter="0"/>
      <w:cols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0BE0E" w14:textId="77777777" w:rsidR="00252D1B" w:rsidRDefault="00252D1B" w:rsidP="009E4B94">
      <w:pPr>
        <w:spacing w:line="240" w:lineRule="auto"/>
      </w:pPr>
      <w:r>
        <w:separator/>
      </w:r>
    </w:p>
  </w:endnote>
  <w:endnote w:type="continuationSeparator" w:id="0">
    <w:p w14:paraId="43C44FA7" w14:textId="77777777" w:rsidR="00252D1B" w:rsidRDefault="00252D1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Corbel Light"/>
    <w:charset w:val="00"/>
    <w:family w:val="swiss"/>
    <w:pitch w:val="variable"/>
    <w:sig w:usb0="E00002EF" w:usb1="4000205B" w:usb2="00000028" w:usb3="00000000" w:csb0="0000019F" w:csb1="00000000"/>
  </w:font>
  <w:font w:name="Merriweather">
    <w:altName w:val="Courier New"/>
    <w:charset w:val="00"/>
    <w:family w:val="auto"/>
    <w:pitch w:val="variable"/>
    <w:sig w:usb0="20000207" w:usb1="00000002" w:usb2="00000000" w:usb3="00000000" w:csb0="00000197" w:csb1="00000000"/>
  </w:font>
  <w:font w:name="Open Sans SemiBold">
    <w:altName w:val="Segoe UI Semibold"/>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DB18" w14:textId="4E65844F" w:rsidR="00E977DB" w:rsidRDefault="008F076A">
    <w:pPr>
      <w:pStyle w:val="Stopka"/>
    </w:pPr>
    <w:r>
      <w:rPr>
        <w:noProof/>
        <w:lang w:val="pl-PL" w:eastAsia="pl-PL"/>
      </w:rPr>
      <mc:AlternateContent>
        <mc:Choice Requires="wps">
          <w:drawing>
            <wp:anchor distT="0" distB="0" distL="114300" distR="114300" simplePos="0" relativeHeight="251661312" behindDoc="0" locked="0" layoutInCell="0" allowOverlap="1" wp14:anchorId="27919900" wp14:editId="62261CFF">
              <wp:simplePos x="0" y="0"/>
              <wp:positionH relativeFrom="page">
                <wp:posOffset>0</wp:posOffset>
              </wp:positionH>
              <wp:positionV relativeFrom="page">
                <wp:posOffset>9595485</wp:posOffset>
              </wp:positionV>
              <wp:extent cx="7773670" cy="273050"/>
              <wp:effectExtent l="0" t="0" r="0" b="12700"/>
              <wp:wrapNone/>
              <wp:docPr id="1" name="MSIPCM6f9a44d9a4e72c3be465df9a" descr="{&quot;HashCode&quot;:-4244820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D9A89" w14:textId="6E376E76" w:rsidR="008F076A" w:rsidRPr="008F076A" w:rsidRDefault="008F076A" w:rsidP="008F076A">
                          <w:pPr>
                            <w:spacing w:after="0"/>
                            <w:rPr>
                              <w:rFonts w:ascii="Calibri" w:hAnsi="Calibri" w:cs="Calibri"/>
                              <w:color w:val="0078D7"/>
                            </w:rPr>
                          </w:pPr>
                          <w:r w:rsidRPr="008F076A">
                            <w:rPr>
                              <w:rFonts w:ascii="Calibri" w:hAnsi="Calibri" w:cs="Calibri"/>
                              <w:color w:val="0078D7"/>
                            </w:rPr>
                            <w:t>Business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919900" id="_x0000_t202" coordsize="21600,21600" o:spt="202" path="m,l,21600r21600,l21600,xe">
              <v:stroke joinstyle="miter"/>
              <v:path gradientshapeok="t" o:connecttype="rect"/>
            </v:shapetype>
            <v:shape id="MSIPCM6f9a44d9a4e72c3be465df9a" o:spid="_x0000_s1026" type="#_x0000_t202" alt="{&quot;HashCode&quot;:-424482080,&quot;Height&quot;:792.0,&quot;Width&quot;:612.0,&quot;Placement&quot;:&quot;Footer&quot;,&quot;Index&quot;:&quot;Primary&quot;,&quot;Section&quot;:1,&quot;Top&quot;:0.0,&quot;Left&quot;:0.0}" style="position:absolute;margin-left:0;margin-top:755.55pt;width:612.1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" o:allowincell="f" filled="f" stroked="f" strokeweight=".5pt">
              <v:textbox inset="20pt,0,,0">
                <w:txbxContent>
                  <w:p w14:paraId="50ED9A89" w14:textId="6E376E76" w:rsidR="008F076A" w:rsidRPr="008F076A" w:rsidRDefault="008F076A" w:rsidP="008F076A">
                    <w:pPr>
                      <w:spacing w:after="0"/>
                      <w:rPr>
                        <w:rFonts w:ascii="Calibri" w:hAnsi="Calibri" w:cs="Calibri"/>
                        <w:color w:val="0078D7"/>
                      </w:rPr>
                    </w:pPr>
                    <w:r w:rsidRPr="008F076A">
                      <w:rPr>
                        <w:rFonts w:ascii="Calibri" w:hAnsi="Calibri" w:cs="Calibri"/>
                        <w:color w:val="0078D7"/>
                      </w:rPr>
                      <w:t>Business</w:t>
                    </w:r>
                  </w:p>
                </w:txbxContent>
              </v:textbox>
              <w10:wrap anchorx="page" anchory="page"/>
            </v:shape>
          </w:pict>
        </mc:Fallback>
      </mc:AlternateContent>
    </w:r>
    <w:sdt>
      <w:sdtPr>
        <w:id w:val="1479576754"/>
        <w:docPartObj>
          <w:docPartGallery w:val="Page Numbers (Bottom of Page)"/>
          <w:docPartUnique/>
        </w:docPartObj>
      </w:sdtPr>
      <w:sdtEndPr>
        <w:rPr>
          <w:noProof/>
        </w:rPr>
      </w:sdtEndPr>
      <w:sdtContent>
        <w:r w:rsidR="00E977DB">
          <w:t xml:space="preserve">Page  </w:t>
        </w:r>
        <w:r w:rsidR="00E977DB">
          <w:fldChar w:fldCharType="begin"/>
        </w:r>
        <w:r w:rsidR="00E977DB">
          <w:instrText xml:space="preserve"> PAGE   \* MERGEFORMAT </w:instrText>
        </w:r>
        <w:r w:rsidR="00E977DB">
          <w:fldChar w:fldCharType="separate"/>
        </w:r>
        <w:r w:rsidR="008948D1">
          <w:rPr>
            <w:noProof/>
          </w:rPr>
          <w:t>3</w:t>
        </w:r>
        <w:r w:rsidR="00E977DB">
          <w:rPr>
            <w:noProof/>
          </w:rPr>
          <w:fldChar w:fldCharType="end"/>
        </w:r>
      </w:sdtContent>
    </w:sdt>
  </w:p>
  <w:p w14:paraId="7D560ED1" w14:textId="77777777" w:rsidR="00A375FB" w:rsidRPr="00614707" w:rsidRDefault="00A375FB" w:rsidP="00E379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69A0D" w14:textId="77777777" w:rsidR="00252D1B" w:rsidRDefault="00252D1B" w:rsidP="009E4B94">
      <w:pPr>
        <w:spacing w:line="240" w:lineRule="auto"/>
      </w:pPr>
      <w:r>
        <w:separator/>
      </w:r>
    </w:p>
  </w:footnote>
  <w:footnote w:type="continuationSeparator" w:id="0">
    <w:p w14:paraId="5235F8DC" w14:textId="77777777" w:rsidR="00252D1B" w:rsidRDefault="00252D1B"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12B3" w14:textId="77777777" w:rsidR="00A375FB" w:rsidRDefault="00E977DB" w:rsidP="003E5C51">
    <w:pPr>
      <w:pStyle w:val="Nagwek"/>
    </w:pPr>
    <w:r>
      <w:rPr>
        <w:noProof/>
        <w:lang w:val="pl-PL" w:eastAsia="pl-PL"/>
      </w:rPr>
      <w:drawing>
        <wp:anchor distT="0" distB="0" distL="114300" distR="114300" simplePos="0" relativeHeight="251659264" behindDoc="1" locked="0" layoutInCell="1" allowOverlap="1" wp14:anchorId="3EB64F27" wp14:editId="73076FCB">
          <wp:simplePos x="0" y="0"/>
          <wp:positionH relativeFrom="page">
            <wp:align>right</wp:align>
          </wp:positionH>
          <wp:positionV relativeFrom="paragraph">
            <wp:posOffset>-447675</wp:posOffset>
          </wp:positionV>
          <wp:extent cx="7773035" cy="10059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14:sizeRelH relativeFrom="page">
            <wp14:pctWidth>0</wp14:pctWidth>
          </wp14:sizeRelH>
          <wp14:sizeRelV relativeFrom="page">
            <wp14:pctHeight>0</wp14:pctHeight>
          </wp14:sizeRelV>
        </wp:anchor>
      </w:drawing>
    </w:r>
  </w:p>
  <w:p w14:paraId="1BBC0DCF" w14:textId="3B163DE2" w:rsidR="00A375FB" w:rsidRDefault="00E775DF" w:rsidP="00E977DB">
    <w:pPr>
      <w:pStyle w:val="Nagwek"/>
    </w:pPr>
    <w:r>
      <w:rPr>
        <w:sz w:val="24"/>
        <w:szCs w:val="28"/>
      </w:rPr>
      <w:t>P</w:t>
    </w:r>
    <w:r w:rsidRPr="00E775DF">
      <w:rPr>
        <w:sz w:val="24"/>
        <w:szCs w:val="28"/>
      </w:rPr>
      <w:t>ress release</w:t>
    </w:r>
    <w:r w:rsidR="00E977DB">
      <w:rPr>
        <w:noProof/>
        <w:lang w:val="pl-PL" w:eastAsia="pl-PL"/>
      </w:rPr>
      <w:drawing>
        <wp:anchor distT="0" distB="0" distL="0" distR="0" simplePos="0" relativeHeight="251660288" behindDoc="0" locked="0" layoutInCell="1" allowOverlap="1" wp14:anchorId="7F58BCC6" wp14:editId="0A4EE5DA">
          <wp:simplePos x="0" y="0"/>
          <wp:positionH relativeFrom="rightMargin">
            <wp:align>right</wp:align>
          </wp:positionH>
          <wp:positionV relativeFrom="page">
            <wp:posOffset>0</wp:posOffset>
          </wp:positionV>
          <wp:extent cx="2048634" cy="1116000"/>
          <wp:effectExtent l="0" t="0" r="0" b="0"/>
          <wp:wrapNone/>
          <wp:docPr id="328690812" name="LogoHide"/>
          <wp:cNvGraphicFramePr/>
          <a:graphic xmlns:a="http://schemas.openxmlformats.org/drawingml/2006/main">
            <a:graphicData uri="http://schemas.openxmlformats.org/drawingml/2006/picture">
              <pic:pic xmlns:pic="http://schemas.openxmlformats.org/drawingml/2006/picture">
                <pic:nvPicPr>
                  <pic:cNvPr id="328690812" name="LogoHide"/>
                  <pic:cNvPicPr/>
                </pic:nvPicPr>
                <pic:blipFill>
                  <a:blip r:embed="rId2"/>
                  <a:srcRect/>
                  <a:stretch/>
                </pic:blipFill>
                <pic:spPr>
                  <a:xfrm>
                    <a:off x="0" y="0"/>
                    <a:ext cx="2048634" cy="1116000"/>
                  </a:xfrm>
                  <a:prstGeom prst="rect">
                    <a:avLst/>
                  </a:prstGeom>
                </pic:spPr>
              </pic:pic>
            </a:graphicData>
          </a:graphic>
        </wp:anchor>
      </w:drawing>
    </w:r>
    <w:r>
      <w:rPr>
        <w:sz w:val="24"/>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7F63A5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D4C3074"/>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F548EF"/>
    <w:multiLevelType w:val="multilevel"/>
    <w:tmpl w:val="F1C0DEAA"/>
    <w:styleLink w:val="List-BulletsNumber"/>
    <w:lvl w:ilvl="0">
      <w:start w:val="1"/>
      <w:numFmt w:val="decimal"/>
      <w:pStyle w:val="Listanumerowana"/>
      <w:lvlText w:val="%1."/>
      <w:lvlJc w:val="left"/>
      <w:pPr>
        <w:ind w:left="357" w:hanging="357"/>
      </w:pPr>
      <w:rPr>
        <w:rFonts w:ascii="Open Sans" w:hAnsi="Open Sans" w:hint="default"/>
      </w:rPr>
    </w:lvl>
    <w:lvl w:ilvl="1">
      <w:start w:val="1"/>
      <w:numFmt w:val="lowerLetter"/>
      <w:pStyle w:val="Listanumerowana2"/>
      <w:lvlText w:val="%2."/>
      <w:lvlJc w:val="left"/>
      <w:pPr>
        <w:ind w:left="714" w:hanging="357"/>
      </w:pPr>
      <w:rPr>
        <w:rFonts w:ascii="Open Sans" w:hAnsi="Open Sans" w:hint="default"/>
      </w:rPr>
    </w:lvl>
    <w:lvl w:ilvl="2">
      <w:start w:val="1"/>
      <w:numFmt w:val="lowerRoman"/>
      <w:pStyle w:val="Listanumerowana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16F019DE"/>
    <w:multiLevelType w:val="multilevel"/>
    <w:tmpl w:val="D5DE239A"/>
    <w:numStyleLink w:val="List-BulletsAlpha"/>
  </w:abstractNum>
  <w:abstractNum w:abstractNumId="5" w15:restartNumberingAfterBreak="0">
    <w:nsid w:val="1E0D1BBA"/>
    <w:multiLevelType w:val="multilevel"/>
    <w:tmpl w:val="86E20378"/>
    <w:styleLink w:val="List-Bullets"/>
    <w:lvl w:ilvl="0">
      <w:start w:val="1"/>
      <w:numFmt w:val="bullet"/>
      <w:lvlText w:val=""/>
      <w:lvlJc w:val="left"/>
      <w:pPr>
        <w:ind w:left="357" w:hanging="357"/>
      </w:pPr>
      <w:rPr>
        <w:rFonts w:ascii="Symbol" w:hAnsi="Symbol" w:hint="default"/>
        <w:color w:val="404040"/>
        <w:sz w:val="18"/>
      </w:rPr>
    </w:lvl>
    <w:lvl w:ilvl="1">
      <w:start w:val="1"/>
      <w:numFmt w:val="bullet"/>
      <w:lvlText w:val=""/>
      <w:lvlJc w:val="left"/>
      <w:pPr>
        <w:ind w:left="714" w:hanging="357"/>
      </w:pPr>
      <w:rPr>
        <w:rFonts w:ascii="Symbol" w:hAnsi="Symbol" w:hint="default"/>
        <w:color w:val="404040"/>
        <w:sz w:val="18"/>
      </w:rPr>
    </w:lvl>
    <w:lvl w:ilvl="2">
      <w:start w:val="1"/>
      <w:numFmt w:val="bullet"/>
      <w:lvlText w:val=""/>
      <w:lvlJc w:val="left"/>
      <w:pPr>
        <w:ind w:left="1071" w:hanging="357"/>
      </w:pPr>
      <w:rPr>
        <w:rFonts w:ascii="Symbol" w:hAnsi="Symbol" w:hint="default"/>
        <w:color w:val="404040"/>
        <w:sz w:val="18"/>
      </w:rPr>
    </w:lvl>
    <w:lvl w:ilvl="3">
      <w:start w:val="1"/>
      <w:numFmt w:val="bullet"/>
      <w:lvlText w:val=""/>
      <w:lvlJc w:val="left"/>
      <w:pPr>
        <w:ind w:left="1428" w:hanging="357"/>
      </w:pPr>
      <w:rPr>
        <w:rFonts w:ascii="Symbol" w:hAnsi="Symbol" w:hint="default"/>
        <w:color w:val="404040"/>
      </w:rPr>
    </w:lvl>
    <w:lvl w:ilvl="4">
      <w:start w:val="1"/>
      <w:numFmt w:val="bullet"/>
      <w:lvlText w:val=""/>
      <w:lvlJc w:val="left"/>
      <w:pPr>
        <w:ind w:left="1785" w:hanging="357"/>
      </w:pPr>
      <w:rPr>
        <w:rFonts w:ascii="Symbol" w:hAnsi="Symbol" w:hint="default"/>
        <w:color w:val="404040"/>
      </w:rPr>
    </w:lvl>
    <w:lvl w:ilvl="5">
      <w:start w:val="1"/>
      <w:numFmt w:val="bullet"/>
      <w:lvlText w:val=""/>
      <w:lvlJc w:val="left"/>
      <w:pPr>
        <w:ind w:left="2142" w:hanging="357"/>
      </w:pPr>
      <w:rPr>
        <w:rFonts w:ascii="Symbol" w:hAnsi="Symbol" w:hint="default"/>
        <w:color w:val="404040"/>
      </w:rPr>
    </w:lvl>
    <w:lvl w:ilvl="6">
      <w:start w:val="1"/>
      <w:numFmt w:val="bullet"/>
      <w:lvlText w:val=""/>
      <w:lvlJc w:val="left"/>
      <w:pPr>
        <w:ind w:left="2499" w:hanging="357"/>
      </w:pPr>
      <w:rPr>
        <w:rFonts w:ascii="Symbol" w:hAnsi="Symbol" w:hint="default"/>
        <w:color w:val="404040"/>
      </w:rPr>
    </w:lvl>
    <w:lvl w:ilvl="7">
      <w:start w:val="1"/>
      <w:numFmt w:val="bullet"/>
      <w:lvlText w:val=""/>
      <w:lvlJc w:val="left"/>
      <w:pPr>
        <w:ind w:left="2856" w:hanging="357"/>
      </w:pPr>
      <w:rPr>
        <w:rFonts w:ascii="Symbol" w:hAnsi="Symbol" w:hint="default"/>
        <w:color w:val="404040"/>
      </w:rPr>
    </w:lvl>
    <w:lvl w:ilvl="8">
      <w:start w:val="1"/>
      <w:numFmt w:val="bullet"/>
      <w:lvlText w:val=""/>
      <w:lvlJc w:val="left"/>
      <w:pPr>
        <w:ind w:left="3213" w:hanging="357"/>
      </w:pPr>
      <w:rPr>
        <w:rFonts w:ascii="Symbol" w:hAnsi="Symbol" w:hint="default"/>
        <w:color w:val="404040"/>
      </w:rPr>
    </w:lvl>
  </w:abstractNum>
  <w:abstractNum w:abstractNumId="6" w15:restartNumberingAfterBreak="0">
    <w:nsid w:val="27DC53F4"/>
    <w:multiLevelType w:val="multilevel"/>
    <w:tmpl w:val="D5DE239A"/>
    <w:styleLink w:val="List-BulletsAlpha"/>
    <w:lvl w:ilvl="0">
      <w:start w:val="1"/>
      <w:numFmt w:val="lowerLetter"/>
      <w:pStyle w:val="ListAlpha"/>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7" w15:restartNumberingAfterBreak="0">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617DCB"/>
    <w:multiLevelType w:val="multilevel"/>
    <w:tmpl w:val="13841B3E"/>
    <w:lvl w:ilvl="0">
      <w:start w:val="1"/>
      <w:numFmt w:val="bullet"/>
      <w:pStyle w:val="Listapunktowana"/>
      <w:lvlText w:val=""/>
      <w:lvlJc w:val="left"/>
      <w:pPr>
        <w:ind w:left="170" w:hanging="170"/>
      </w:pPr>
      <w:rPr>
        <w:rFonts w:ascii="Symbol" w:hAnsi="Symbol" w:hint="default"/>
        <w:color w:val="404040"/>
        <w:sz w:val="18"/>
      </w:rPr>
    </w:lvl>
    <w:lvl w:ilvl="1">
      <w:start w:val="1"/>
      <w:numFmt w:val="bullet"/>
      <w:pStyle w:val="Listapunktowana2"/>
      <w:lvlText w:val=""/>
      <w:lvlJc w:val="left"/>
      <w:pPr>
        <w:ind w:left="340" w:hanging="170"/>
      </w:pPr>
      <w:rPr>
        <w:rFonts w:ascii="Symbol" w:hAnsi="Symbol" w:hint="default"/>
        <w:color w:val="404040"/>
        <w:sz w:val="18"/>
      </w:rPr>
    </w:lvl>
    <w:lvl w:ilvl="2">
      <w:start w:val="1"/>
      <w:numFmt w:val="bullet"/>
      <w:pStyle w:val="Listapunktowana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9" w15:restartNumberingAfterBreak="0">
    <w:nsid w:val="6D563F4B"/>
    <w:multiLevelType w:val="multilevel"/>
    <w:tmpl w:val="F1C0DEAA"/>
    <w:numStyleLink w:val="List-BulletsNumber"/>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8"/>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1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70"/>
    <w:rsid w:val="000030C3"/>
    <w:rsid w:val="00004865"/>
    <w:rsid w:val="00005F68"/>
    <w:rsid w:val="00007B1F"/>
    <w:rsid w:val="00010443"/>
    <w:rsid w:val="000210EF"/>
    <w:rsid w:val="00023742"/>
    <w:rsid w:val="0002497C"/>
    <w:rsid w:val="00025740"/>
    <w:rsid w:val="00026870"/>
    <w:rsid w:val="0002737C"/>
    <w:rsid w:val="00030B65"/>
    <w:rsid w:val="00030E43"/>
    <w:rsid w:val="0003651D"/>
    <w:rsid w:val="000370CE"/>
    <w:rsid w:val="000467FE"/>
    <w:rsid w:val="000572F7"/>
    <w:rsid w:val="00060180"/>
    <w:rsid w:val="0006121C"/>
    <w:rsid w:val="00066D48"/>
    <w:rsid w:val="00074331"/>
    <w:rsid w:val="000777AC"/>
    <w:rsid w:val="00085CFE"/>
    <w:rsid w:val="0009477C"/>
    <w:rsid w:val="00094ABD"/>
    <w:rsid w:val="00097479"/>
    <w:rsid w:val="000A27BE"/>
    <w:rsid w:val="000A5912"/>
    <w:rsid w:val="000A7A96"/>
    <w:rsid w:val="000B0FD5"/>
    <w:rsid w:val="000B6491"/>
    <w:rsid w:val="000C7061"/>
    <w:rsid w:val="000D1F23"/>
    <w:rsid w:val="000D455C"/>
    <w:rsid w:val="000E1D1A"/>
    <w:rsid w:val="000E2E27"/>
    <w:rsid w:val="000E3CBB"/>
    <w:rsid w:val="000E3DD4"/>
    <w:rsid w:val="000E76FA"/>
    <w:rsid w:val="000F0CA5"/>
    <w:rsid w:val="000F171B"/>
    <w:rsid w:val="001025E0"/>
    <w:rsid w:val="001029F5"/>
    <w:rsid w:val="00112BC7"/>
    <w:rsid w:val="00113D12"/>
    <w:rsid w:val="00114765"/>
    <w:rsid w:val="00122386"/>
    <w:rsid w:val="001226A0"/>
    <w:rsid w:val="001264B4"/>
    <w:rsid w:val="001267E4"/>
    <w:rsid w:val="0013244F"/>
    <w:rsid w:val="00134C17"/>
    <w:rsid w:val="00140735"/>
    <w:rsid w:val="0014129A"/>
    <w:rsid w:val="0014550E"/>
    <w:rsid w:val="001457C0"/>
    <w:rsid w:val="00165FFB"/>
    <w:rsid w:val="00170B15"/>
    <w:rsid w:val="00173DA9"/>
    <w:rsid w:val="00180412"/>
    <w:rsid w:val="001814BA"/>
    <w:rsid w:val="001819A9"/>
    <w:rsid w:val="00182651"/>
    <w:rsid w:val="00195AA5"/>
    <w:rsid w:val="001A0523"/>
    <w:rsid w:val="001B2203"/>
    <w:rsid w:val="001B230E"/>
    <w:rsid w:val="001B3281"/>
    <w:rsid w:val="001B3B11"/>
    <w:rsid w:val="001B664E"/>
    <w:rsid w:val="001B66D8"/>
    <w:rsid w:val="001B68BA"/>
    <w:rsid w:val="001C5F9C"/>
    <w:rsid w:val="001D0867"/>
    <w:rsid w:val="001D2EF2"/>
    <w:rsid w:val="001D7D62"/>
    <w:rsid w:val="001F004C"/>
    <w:rsid w:val="001F2F9E"/>
    <w:rsid w:val="001F5076"/>
    <w:rsid w:val="001F7871"/>
    <w:rsid w:val="0020466B"/>
    <w:rsid w:val="00213454"/>
    <w:rsid w:val="00226680"/>
    <w:rsid w:val="00242464"/>
    <w:rsid w:val="00242CE7"/>
    <w:rsid w:val="002434B9"/>
    <w:rsid w:val="00244D70"/>
    <w:rsid w:val="002518AE"/>
    <w:rsid w:val="00252D1B"/>
    <w:rsid w:val="00270ABA"/>
    <w:rsid w:val="00277CD7"/>
    <w:rsid w:val="00284CB8"/>
    <w:rsid w:val="00297178"/>
    <w:rsid w:val="002A2272"/>
    <w:rsid w:val="002A670B"/>
    <w:rsid w:val="002A6E4C"/>
    <w:rsid w:val="002C3736"/>
    <w:rsid w:val="002C4A9A"/>
    <w:rsid w:val="002C6DDD"/>
    <w:rsid w:val="002D2C7C"/>
    <w:rsid w:val="002D3CA2"/>
    <w:rsid w:val="002D7098"/>
    <w:rsid w:val="002D7ECA"/>
    <w:rsid w:val="002E2863"/>
    <w:rsid w:val="002E74A4"/>
    <w:rsid w:val="002E7D7F"/>
    <w:rsid w:val="002F2F27"/>
    <w:rsid w:val="002F5AEC"/>
    <w:rsid w:val="003062EB"/>
    <w:rsid w:val="00310E1E"/>
    <w:rsid w:val="003174B6"/>
    <w:rsid w:val="003177C8"/>
    <w:rsid w:val="00322309"/>
    <w:rsid w:val="00323614"/>
    <w:rsid w:val="00324407"/>
    <w:rsid w:val="00340DC9"/>
    <w:rsid w:val="003511DF"/>
    <w:rsid w:val="00353C20"/>
    <w:rsid w:val="003609F3"/>
    <w:rsid w:val="00361A4C"/>
    <w:rsid w:val="00366D12"/>
    <w:rsid w:val="003675C1"/>
    <w:rsid w:val="00372CFD"/>
    <w:rsid w:val="003749B3"/>
    <w:rsid w:val="0038429A"/>
    <w:rsid w:val="00385274"/>
    <w:rsid w:val="003937AE"/>
    <w:rsid w:val="003937CA"/>
    <w:rsid w:val="00393BED"/>
    <w:rsid w:val="00395423"/>
    <w:rsid w:val="003A3206"/>
    <w:rsid w:val="003A7791"/>
    <w:rsid w:val="003B2B66"/>
    <w:rsid w:val="003B2CAB"/>
    <w:rsid w:val="003B35B0"/>
    <w:rsid w:val="003C2E9B"/>
    <w:rsid w:val="003C60F1"/>
    <w:rsid w:val="003D337E"/>
    <w:rsid w:val="003D72E9"/>
    <w:rsid w:val="003E29A7"/>
    <w:rsid w:val="003E3967"/>
    <w:rsid w:val="003E5C51"/>
    <w:rsid w:val="003F3A9D"/>
    <w:rsid w:val="00401037"/>
    <w:rsid w:val="004010D6"/>
    <w:rsid w:val="00403AA7"/>
    <w:rsid w:val="00407A06"/>
    <w:rsid w:val="00412CDD"/>
    <w:rsid w:val="004176B2"/>
    <w:rsid w:val="00417CBD"/>
    <w:rsid w:val="00420FCD"/>
    <w:rsid w:val="004234F3"/>
    <w:rsid w:val="00424709"/>
    <w:rsid w:val="004258AD"/>
    <w:rsid w:val="00425E3C"/>
    <w:rsid w:val="00435017"/>
    <w:rsid w:val="0043740D"/>
    <w:rsid w:val="00437976"/>
    <w:rsid w:val="0045185B"/>
    <w:rsid w:val="004570E6"/>
    <w:rsid w:val="00457C54"/>
    <w:rsid w:val="004618A7"/>
    <w:rsid w:val="00480B75"/>
    <w:rsid w:val="00486952"/>
    <w:rsid w:val="004927DA"/>
    <w:rsid w:val="004A16B8"/>
    <w:rsid w:val="004B1AF5"/>
    <w:rsid w:val="004C01B2"/>
    <w:rsid w:val="004C4ACE"/>
    <w:rsid w:val="004D00B4"/>
    <w:rsid w:val="004D066C"/>
    <w:rsid w:val="004D2375"/>
    <w:rsid w:val="004D2D50"/>
    <w:rsid w:val="004D3C9D"/>
    <w:rsid w:val="004D6B5D"/>
    <w:rsid w:val="004F127A"/>
    <w:rsid w:val="004F441C"/>
    <w:rsid w:val="004F6A8A"/>
    <w:rsid w:val="00500E17"/>
    <w:rsid w:val="0050152F"/>
    <w:rsid w:val="0052447F"/>
    <w:rsid w:val="005329CC"/>
    <w:rsid w:val="00541C69"/>
    <w:rsid w:val="0054494D"/>
    <w:rsid w:val="00546B01"/>
    <w:rsid w:val="00551DFB"/>
    <w:rsid w:val="00554E89"/>
    <w:rsid w:val="00555FE9"/>
    <w:rsid w:val="00557112"/>
    <w:rsid w:val="005602CB"/>
    <w:rsid w:val="005609C5"/>
    <w:rsid w:val="00560C04"/>
    <w:rsid w:val="00570846"/>
    <w:rsid w:val="00575E39"/>
    <w:rsid w:val="00576537"/>
    <w:rsid w:val="0058194F"/>
    <w:rsid w:val="00583042"/>
    <w:rsid w:val="0058437C"/>
    <w:rsid w:val="00593007"/>
    <w:rsid w:val="00596784"/>
    <w:rsid w:val="005A28D4"/>
    <w:rsid w:val="005A5FC7"/>
    <w:rsid w:val="005B3898"/>
    <w:rsid w:val="005C32E2"/>
    <w:rsid w:val="005C693A"/>
    <w:rsid w:val="005D67B2"/>
    <w:rsid w:val="005E5BA7"/>
    <w:rsid w:val="005F1580"/>
    <w:rsid w:val="005F1BA1"/>
    <w:rsid w:val="005F24BA"/>
    <w:rsid w:val="00601265"/>
    <w:rsid w:val="00606304"/>
    <w:rsid w:val="0060757F"/>
    <w:rsid w:val="00611F82"/>
    <w:rsid w:val="00614707"/>
    <w:rsid w:val="00620308"/>
    <w:rsid w:val="0062320C"/>
    <w:rsid w:val="00623DF1"/>
    <w:rsid w:val="00630508"/>
    <w:rsid w:val="0063059F"/>
    <w:rsid w:val="00636AA2"/>
    <w:rsid w:val="00637B78"/>
    <w:rsid w:val="006404A2"/>
    <w:rsid w:val="00643812"/>
    <w:rsid w:val="00643BBD"/>
    <w:rsid w:val="00647699"/>
    <w:rsid w:val="00650792"/>
    <w:rsid w:val="00651548"/>
    <w:rsid w:val="00651CFA"/>
    <w:rsid w:val="00655B49"/>
    <w:rsid w:val="00665214"/>
    <w:rsid w:val="00665AEA"/>
    <w:rsid w:val="00674EBD"/>
    <w:rsid w:val="006752E7"/>
    <w:rsid w:val="006766D4"/>
    <w:rsid w:val="00681D83"/>
    <w:rsid w:val="00684C46"/>
    <w:rsid w:val="00686DE9"/>
    <w:rsid w:val="00694D68"/>
    <w:rsid w:val="006A0D85"/>
    <w:rsid w:val="006A1DDA"/>
    <w:rsid w:val="006A53BC"/>
    <w:rsid w:val="006A6349"/>
    <w:rsid w:val="006B30A9"/>
    <w:rsid w:val="006B5E41"/>
    <w:rsid w:val="006B66A9"/>
    <w:rsid w:val="006B79DD"/>
    <w:rsid w:val="006C0EF8"/>
    <w:rsid w:val="006C44F9"/>
    <w:rsid w:val="006C73E0"/>
    <w:rsid w:val="006D4861"/>
    <w:rsid w:val="006D5855"/>
    <w:rsid w:val="006D7F12"/>
    <w:rsid w:val="006E24CF"/>
    <w:rsid w:val="006E4297"/>
    <w:rsid w:val="006F3E35"/>
    <w:rsid w:val="006F413B"/>
    <w:rsid w:val="006F44B3"/>
    <w:rsid w:val="006F6035"/>
    <w:rsid w:val="0070267E"/>
    <w:rsid w:val="007100C3"/>
    <w:rsid w:val="00724028"/>
    <w:rsid w:val="00730338"/>
    <w:rsid w:val="007316DF"/>
    <w:rsid w:val="007342F2"/>
    <w:rsid w:val="00734CB6"/>
    <w:rsid w:val="00735F05"/>
    <w:rsid w:val="00746B50"/>
    <w:rsid w:val="007529F8"/>
    <w:rsid w:val="007546AF"/>
    <w:rsid w:val="00754A2E"/>
    <w:rsid w:val="00755567"/>
    <w:rsid w:val="00760A87"/>
    <w:rsid w:val="0076417C"/>
    <w:rsid w:val="00765934"/>
    <w:rsid w:val="007740A2"/>
    <w:rsid w:val="00776C4E"/>
    <w:rsid w:val="00776D53"/>
    <w:rsid w:val="00787EFB"/>
    <w:rsid w:val="00791396"/>
    <w:rsid w:val="007927DD"/>
    <w:rsid w:val="007A513A"/>
    <w:rsid w:val="007D13A5"/>
    <w:rsid w:val="007D4B46"/>
    <w:rsid w:val="007D4BCD"/>
    <w:rsid w:val="007E2599"/>
    <w:rsid w:val="007E373C"/>
    <w:rsid w:val="007E48CB"/>
    <w:rsid w:val="007F5E3F"/>
    <w:rsid w:val="007F6FD0"/>
    <w:rsid w:val="007F7397"/>
    <w:rsid w:val="00801476"/>
    <w:rsid w:val="00804E20"/>
    <w:rsid w:val="00805A27"/>
    <w:rsid w:val="008219B9"/>
    <w:rsid w:val="00825DB9"/>
    <w:rsid w:val="00830277"/>
    <w:rsid w:val="00830AFA"/>
    <w:rsid w:val="0083401A"/>
    <w:rsid w:val="008468B6"/>
    <w:rsid w:val="00857BDD"/>
    <w:rsid w:val="00865F3C"/>
    <w:rsid w:val="00867835"/>
    <w:rsid w:val="00871CA4"/>
    <w:rsid w:val="00872A3A"/>
    <w:rsid w:val="008762CC"/>
    <w:rsid w:val="00886FB8"/>
    <w:rsid w:val="00892D08"/>
    <w:rsid w:val="00892F2C"/>
    <w:rsid w:val="008937AC"/>
    <w:rsid w:val="008948D1"/>
    <w:rsid w:val="00896B8A"/>
    <w:rsid w:val="008A1634"/>
    <w:rsid w:val="008A21D5"/>
    <w:rsid w:val="008C4985"/>
    <w:rsid w:val="008C55C5"/>
    <w:rsid w:val="008C5F4E"/>
    <w:rsid w:val="008C6DC3"/>
    <w:rsid w:val="008C7770"/>
    <w:rsid w:val="008D021F"/>
    <w:rsid w:val="008E2272"/>
    <w:rsid w:val="008E5A6D"/>
    <w:rsid w:val="008F076A"/>
    <w:rsid w:val="008F32DF"/>
    <w:rsid w:val="008F486A"/>
    <w:rsid w:val="008F4D20"/>
    <w:rsid w:val="008F6653"/>
    <w:rsid w:val="009006AD"/>
    <w:rsid w:val="00900960"/>
    <w:rsid w:val="00914570"/>
    <w:rsid w:val="00914BB1"/>
    <w:rsid w:val="0091662F"/>
    <w:rsid w:val="00917C9A"/>
    <w:rsid w:val="00934B24"/>
    <w:rsid w:val="00935089"/>
    <w:rsid w:val="00940907"/>
    <w:rsid w:val="00941E29"/>
    <w:rsid w:val="00950802"/>
    <w:rsid w:val="009508AC"/>
    <w:rsid w:val="0095714B"/>
    <w:rsid w:val="009678E1"/>
    <w:rsid w:val="00972C57"/>
    <w:rsid w:val="00973E7F"/>
    <w:rsid w:val="00982576"/>
    <w:rsid w:val="00982E81"/>
    <w:rsid w:val="009A06F4"/>
    <w:rsid w:val="009A66AB"/>
    <w:rsid w:val="009B1365"/>
    <w:rsid w:val="009C0D52"/>
    <w:rsid w:val="009E052A"/>
    <w:rsid w:val="009E4B94"/>
    <w:rsid w:val="009E7296"/>
    <w:rsid w:val="009F0C95"/>
    <w:rsid w:val="009F2741"/>
    <w:rsid w:val="009F503B"/>
    <w:rsid w:val="00A05E4E"/>
    <w:rsid w:val="00A1556F"/>
    <w:rsid w:val="00A155F5"/>
    <w:rsid w:val="00A20110"/>
    <w:rsid w:val="00A203B0"/>
    <w:rsid w:val="00A3248F"/>
    <w:rsid w:val="00A33DAF"/>
    <w:rsid w:val="00A375FB"/>
    <w:rsid w:val="00A425E3"/>
    <w:rsid w:val="00A43FA0"/>
    <w:rsid w:val="00A46B52"/>
    <w:rsid w:val="00A478FB"/>
    <w:rsid w:val="00A527BD"/>
    <w:rsid w:val="00A52BA9"/>
    <w:rsid w:val="00A61CBA"/>
    <w:rsid w:val="00A807A7"/>
    <w:rsid w:val="00A80BF3"/>
    <w:rsid w:val="00A90881"/>
    <w:rsid w:val="00A9274C"/>
    <w:rsid w:val="00A938EA"/>
    <w:rsid w:val="00AB30B2"/>
    <w:rsid w:val="00AB4839"/>
    <w:rsid w:val="00AB4B4A"/>
    <w:rsid w:val="00AB743B"/>
    <w:rsid w:val="00AC0006"/>
    <w:rsid w:val="00AC0789"/>
    <w:rsid w:val="00AC3446"/>
    <w:rsid w:val="00AC4E1D"/>
    <w:rsid w:val="00AD3B48"/>
    <w:rsid w:val="00AD6367"/>
    <w:rsid w:val="00AD7DBD"/>
    <w:rsid w:val="00AE0AB3"/>
    <w:rsid w:val="00AE15FB"/>
    <w:rsid w:val="00AE254C"/>
    <w:rsid w:val="00AF07F2"/>
    <w:rsid w:val="00AF1D02"/>
    <w:rsid w:val="00AF32C9"/>
    <w:rsid w:val="00AF4584"/>
    <w:rsid w:val="00AF559C"/>
    <w:rsid w:val="00B00D92"/>
    <w:rsid w:val="00B01E8C"/>
    <w:rsid w:val="00B051F1"/>
    <w:rsid w:val="00B10120"/>
    <w:rsid w:val="00B20882"/>
    <w:rsid w:val="00B20AB3"/>
    <w:rsid w:val="00B22EF0"/>
    <w:rsid w:val="00B24688"/>
    <w:rsid w:val="00B40620"/>
    <w:rsid w:val="00B4320A"/>
    <w:rsid w:val="00B50240"/>
    <w:rsid w:val="00B52E04"/>
    <w:rsid w:val="00B75CB8"/>
    <w:rsid w:val="00B87C8A"/>
    <w:rsid w:val="00B92CF0"/>
    <w:rsid w:val="00BA6111"/>
    <w:rsid w:val="00BB2E09"/>
    <w:rsid w:val="00BC0A2E"/>
    <w:rsid w:val="00BC6D19"/>
    <w:rsid w:val="00BC79CD"/>
    <w:rsid w:val="00BD0CFA"/>
    <w:rsid w:val="00BD7461"/>
    <w:rsid w:val="00BE2DDC"/>
    <w:rsid w:val="00BE7AC9"/>
    <w:rsid w:val="00BF013A"/>
    <w:rsid w:val="00BF18A9"/>
    <w:rsid w:val="00BF65DB"/>
    <w:rsid w:val="00BF65FA"/>
    <w:rsid w:val="00BF6977"/>
    <w:rsid w:val="00C04128"/>
    <w:rsid w:val="00C04C77"/>
    <w:rsid w:val="00C0749A"/>
    <w:rsid w:val="00C11C41"/>
    <w:rsid w:val="00C1317D"/>
    <w:rsid w:val="00C13767"/>
    <w:rsid w:val="00C15F6A"/>
    <w:rsid w:val="00C2169B"/>
    <w:rsid w:val="00C21D7D"/>
    <w:rsid w:val="00C25EAD"/>
    <w:rsid w:val="00C313DD"/>
    <w:rsid w:val="00C44EEC"/>
    <w:rsid w:val="00C5190A"/>
    <w:rsid w:val="00C55F11"/>
    <w:rsid w:val="00C626B8"/>
    <w:rsid w:val="00C65C2C"/>
    <w:rsid w:val="00C67E1D"/>
    <w:rsid w:val="00C766A1"/>
    <w:rsid w:val="00C90999"/>
    <w:rsid w:val="00CA162D"/>
    <w:rsid w:val="00CD062F"/>
    <w:rsid w:val="00CD0DDF"/>
    <w:rsid w:val="00CD2D87"/>
    <w:rsid w:val="00CD5FFF"/>
    <w:rsid w:val="00CF015A"/>
    <w:rsid w:val="00CF11DE"/>
    <w:rsid w:val="00CF4AB1"/>
    <w:rsid w:val="00D01B77"/>
    <w:rsid w:val="00D02214"/>
    <w:rsid w:val="00D05BCA"/>
    <w:rsid w:val="00D1571B"/>
    <w:rsid w:val="00D21BB5"/>
    <w:rsid w:val="00D26BA7"/>
    <w:rsid w:val="00D27ABD"/>
    <w:rsid w:val="00D37858"/>
    <w:rsid w:val="00D40D02"/>
    <w:rsid w:val="00D4248D"/>
    <w:rsid w:val="00D438A5"/>
    <w:rsid w:val="00D459B8"/>
    <w:rsid w:val="00D46924"/>
    <w:rsid w:val="00D608F6"/>
    <w:rsid w:val="00D66507"/>
    <w:rsid w:val="00D7310A"/>
    <w:rsid w:val="00D77975"/>
    <w:rsid w:val="00D82351"/>
    <w:rsid w:val="00D84E43"/>
    <w:rsid w:val="00D84EE6"/>
    <w:rsid w:val="00D9054F"/>
    <w:rsid w:val="00D908B0"/>
    <w:rsid w:val="00D920AE"/>
    <w:rsid w:val="00D96141"/>
    <w:rsid w:val="00D97893"/>
    <w:rsid w:val="00DA4690"/>
    <w:rsid w:val="00DA770A"/>
    <w:rsid w:val="00DA7D14"/>
    <w:rsid w:val="00DB4ADC"/>
    <w:rsid w:val="00DC3DE5"/>
    <w:rsid w:val="00DC3E38"/>
    <w:rsid w:val="00DD4EC3"/>
    <w:rsid w:val="00DD6745"/>
    <w:rsid w:val="00DE29BB"/>
    <w:rsid w:val="00DE2B28"/>
    <w:rsid w:val="00DE35FA"/>
    <w:rsid w:val="00DF327D"/>
    <w:rsid w:val="00DF4443"/>
    <w:rsid w:val="00DF56F9"/>
    <w:rsid w:val="00DF5A12"/>
    <w:rsid w:val="00E03199"/>
    <w:rsid w:val="00E13A06"/>
    <w:rsid w:val="00E221F2"/>
    <w:rsid w:val="00E22A6A"/>
    <w:rsid w:val="00E27CA9"/>
    <w:rsid w:val="00E320CE"/>
    <w:rsid w:val="00E342D5"/>
    <w:rsid w:val="00E3791C"/>
    <w:rsid w:val="00E41249"/>
    <w:rsid w:val="00E469BE"/>
    <w:rsid w:val="00E517DA"/>
    <w:rsid w:val="00E51B63"/>
    <w:rsid w:val="00E5545B"/>
    <w:rsid w:val="00E576F0"/>
    <w:rsid w:val="00E57C70"/>
    <w:rsid w:val="00E64305"/>
    <w:rsid w:val="00E775DF"/>
    <w:rsid w:val="00E83DB5"/>
    <w:rsid w:val="00E90CF6"/>
    <w:rsid w:val="00E917F7"/>
    <w:rsid w:val="00E92534"/>
    <w:rsid w:val="00E977DB"/>
    <w:rsid w:val="00E97C68"/>
    <w:rsid w:val="00E97E73"/>
    <w:rsid w:val="00E97F10"/>
    <w:rsid w:val="00EA46A4"/>
    <w:rsid w:val="00EB2DF1"/>
    <w:rsid w:val="00EC3FAE"/>
    <w:rsid w:val="00EC407A"/>
    <w:rsid w:val="00ED1B8B"/>
    <w:rsid w:val="00EE0582"/>
    <w:rsid w:val="00EE5366"/>
    <w:rsid w:val="00EF0495"/>
    <w:rsid w:val="00EF4F9D"/>
    <w:rsid w:val="00EF573B"/>
    <w:rsid w:val="00F0065D"/>
    <w:rsid w:val="00F14C3F"/>
    <w:rsid w:val="00F161D8"/>
    <w:rsid w:val="00F17459"/>
    <w:rsid w:val="00F17AF8"/>
    <w:rsid w:val="00F209A5"/>
    <w:rsid w:val="00F236F1"/>
    <w:rsid w:val="00F264DC"/>
    <w:rsid w:val="00F26DCE"/>
    <w:rsid w:val="00F30854"/>
    <w:rsid w:val="00F31DE9"/>
    <w:rsid w:val="00F33EFE"/>
    <w:rsid w:val="00F351A7"/>
    <w:rsid w:val="00F369FF"/>
    <w:rsid w:val="00F46DF1"/>
    <w:rsid w:val="00F53828"/>
    <w:rsid w:val="00F5415B"/>
    <w:rsid w:val="00F55522"/>
    <w:rsid w:val="00F60A77"/>
    <w:rsid w:val="00F62AFB"/>
    <w:rsid w:val="00F62C66"/>
    <w:rsid w:val="00F72B86"/>
    <w:rsid w:val="00F96C34"/>
    <w:rsid w:val="00FA158D"/>
    <w:rsid w:val="00FA7924"/>
    <w:rsid w:val="00FB162A"/>
    <w:rsid w:val="00FB26DF"/>
    <w:rsid w:val="00FB2F0A"/>
    <w:rsid w:val="00FB3FD5"/>
    <w:rsid w:val="00FC4029"/>
    <w:rsid w:val="00FD1722"/>
    <w:rsid w:val="00FD55E9"/>
    <w:rsid w:val="00FE1047"/>
    <w:rsid w:val="00FE2C9C"/>
    <w:rsid w:val="00FE6AA2"/>
    <w:rsid w:val="00FE79BC"/>
    <w:rsid w:val="00FF2277"/>
    <w:rsid w:val="00FF2EDF"/>
    <w:rsid w:val="00FF662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4A6C1E"/>
  <w15:docId w15:val="{83FC818C-AB61-4D3D-882A-49BEB7F7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Verdana"/>
        <w:color w:val="4A4A4D"/>
        <w:sz w:val="18"/>
        <w:szCs w:val="18"/>
        <w:lang w:val="da-DK"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lsdException w:name="Closing" w:semiHidden="1" w:unhideWhenUsed="1"/>
    <w:lsdException w:name="Signature" w:semiHidden="1" w:uiPriority="1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19A9"/>
    <w:rPr>
      <w:lang w:val="en-GB"/>
    </w:rPr>
  </w:style>
  <w:style w:type="paragraph" w:styleId="Nagwek1">
    <w:name w:val="heading 1"/>
    <w:basedOn w:val="Normalny"/>
    <w:next w:val="Normalny"/>
    <w:link w:val="Nagwek1Znak"/>
    <w:uiPriority w:val="1"/>
    <w:qFormat/>
    <w:rsid w:val="001819A9"/>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1819A9"/>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1819A9"/>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1819A9"/>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1819A9"/>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1819A9"/>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1819A9"/>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1819A9"/>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1819A9"/>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1819A9"/>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1819A9"/>
    <w:rPr>
      <w:sz w:val="16"/>
      <w:lang w:val="en-GB"/>
    </w:rPr>
  </w:style>
  <w:style w:type="paragraph" w:styleId="Stopka">
    <w:name w:val="footer"/>
    <w:basedOn w:val="Normalny"/>
    <w:link w:val="StopkaZnak"/>
    <w:uiPriority w:val="99"/>
    <w:rsid w:val="001819A9"/>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1819A9"/>
    <w:rPr>
      <w:color w:val="25408F" w:themeColor="accent1"/>
      <w:sz w:val="16"/>
      <w:lang w:val="en-GB"/>
    </w:rPr>
  </w:style>
  <w:style w:type="character" w:customStyle="1" w:styleId="Nagwek1Znak">
    <w:name w:val="Nagłówek 1 Znak"/>
    <w:basedOn w:val="Domylnaczcionkaakapitu"/>
    <w:link w:val="Nagwek1"/>
    <w:uiPriority w:val="1"/>
    <w:rsid w:val="001819A9"/>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1819A9"/>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1819A9"/>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1819A9"/>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1819A9"/>
    <w:rPr>
      <w:rFonts w:eastAsiaTheme="majorEastAsia" w:cstheme="majorBidi"/>
      <w:b/>
      <w:lang w:val="en-GB"/>
    </w:rPr>
  </w:style>
  <w:style w:type="character" w:customStyle="1" w:styleId="Nagwek6Znak">
    <w:name w:val="Nagłówek 6 Znak"/>
    <w:basedOn w:val="Domylnaczcionkaakapitu"/>
    <w:link w:val="Nagwek6"/>
    <w:uiPriority w:val="1"/>
    <w:semiHidden/>
    <w:rsid w:val="001819A9"/>
    <w:rPr>
      <w:rFonts w:eastAsiaTheme="majorEastAsia" w:cstheme="majorBidi"/>
      <w:b/>
      <w:iCs/>
      <w:lang w:val="en-GB"/>
    </w:rPr>
  </w:style>
  <w:style w:type="character" w:customStyle="1" w:styleId="Nagwek7Znak">
    <w:name w:val="Nagłówek 7 Znak"/>
    <w:basedOn w:val="Domylnaczcionkaakapitu"/>
    <w:link w:val="Nagwek7"/>
    <w:uiPriority w:val="1"/>
    <w:semiHidden/>
    <w:rsid w:val="001819A9"/>
    <w:rPr>
      <w:rFonts w:eastAsiaTheme="majorEastAsia" w:cstheme="majorBidi"/>
      <w:b/>
      <w:iCs/>
      <w:lang w:val="en-GB"/>
    </w:rPr>
  </w:style>
  <w:style w:type="character" w:customStyle="1" w:styleId="Nagwek8Znak">
    <w:name w:val="Nagłówek 8 Znak"/>
    <w:basedOn w:val="Domylnaczcionkaakapitu"/>
    <w:link w:val="Nagwek8"/>
    <w:uiPriority w:val="1"/>
    <w:semiHidden/>
    <w:rsid w:val="001819A9"/>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1819A9"/>
    <w:rPr>
      <w:rFonts w:eastAsiaTheme="majorEastAsia" w:cstheme="majorBidi"/>
      <w:b/>
      <w:iCs/>
      <w:szCs w:val="20"/>
      <w:lang w:val="en-GB"/>
    </w:rPr>
  </w:style>
  <w:style w:type="paragraph" w:styleId="Tytu">
    <w:name w:val="Title"/>
    <w:basedOn w:val="Normalny"/>
    <w:next w:val="Normalny"/>
    <w:link w:val="TytuZnak"/>
    <w:uiPriority w:val="19"/>
    <w:semiHidden/>
    <w:rsid w:val="001819A9"/>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1819A9"/>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1819A9"/>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1819A9"/>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1819A9"/>
    <w:rPr>
      <w:i/>
      <w:iCs/>
      <w:color w:val="808080" w:themeColor="text1" w:themeTint="7F"/>
      <w:lang w:val="en-GB"/>
    </w:rPr>
  </w:style>
  <w:style w:type="character" w:styleId="Wyrnienieintensywne">
    <w:name w:val="Intense Emphasis"/>
    <w:basedOn w:val="Domylnaczcionkaakapitu"/>
    <w:uiPriority w:val="19"/>
    <w:semiHidden/>
    <w:rsid w:val="001819A9"/>
    <w:rPr>
      <w:b/>
      <w:bCs/>
      <w:i/>
      <w:iCs/>
      <w:color w:val="auto"/>
      <w:lang w:val="en-GB"/>
    </w:rPr>
  </w:style>
  <w:style w:type="character" w:styleId="Pogrubienie">
    <w:name w:val="Strong"/>
    <w:basedOn w:val="Domylnaczcionkaakapitu"/>
    <w:uiPriority w:val="19"/>
    <w:semiHidden/>
    <w:rsid w:val="001819A9"/>
    <w:rPr>
      <w:b/>
      <w:bCs/>
      <w:lang w:val="en-GB"/>
    </w:rPr>
  </w:style>
  <w:style w:type="paragraph" w:styleId="Cytatintensywny">
    <w:name w:val="Intense Quote"/>
    <w:basedOn w:val="Normalny"/>
    <w:next w:val="Normalny"/>
    <w:link w:val="CytatintensywnyZnak"/>
    <w:uiPriority w:val="19"/>
    <w:semiHidden/>
    <w:rsid w:val="001819A9"/>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1819A9"/>
    <w:rPr>
      <w:b/>
      <w:bCs/>
      <w:i/>
      <w:iCs/>
      <w:lang w:val="en-GB"/>
    </w:rPr>
  </w:style>
  <w:style w:type="character" w:styleId="Odwoaniedelikatne">
    <w:name w:val="Subtle Reference"/>
    <w:basedOn w:val="Domylnaczcionkaakapitu"/>
    <w:uiPriority w:val="99"/>
    <w:semiHidden/>
    <w:qFormat/>
    <w:rsid w:val="001819A9"/>
    <w:rPr>
      <w:caps w:val="0"/>
      <w:smallCaps w:val="0"/>
      <w:color w:val="auto"/>
      <w:u w:val="single"/>
      <w:lang w:val="en-GB"/>
    </w:rPr>
  </w:style>
  <w:style w:type="character" w:styleId="Odwoanieintensywne">
    <w:name w:val="Intense Reference"/>
    <w:basedOn w:val="Domylnaczcionkaakapitu"/>
    <w:uiPriority w:val="99"/>
    <w:semiHidden/>
    <w:qFormat/>
    <w:rsid w:val="001819A9"/>
    <w:rPr>
      <w:b/>
      <w:bCs/>
      <w:caps w:val="0"/>
      <w:smallCaps w:val="0"/>
      <w:color w:val="auto"/>
      <w:spacing w:val="5"/>
      <w:u w:val="single"/>
      <w:lang w:val="en-GB"/>
    </w:rPr>
  </w:style>
  <w:style w:type="paragraph" w:styleId="Legenda">
    <w:name w:val="caption"/>
    <w:basedOn w:val="Normalny"/>
    <w:next w:val="Normalny"/>
    <w:uiPriority w:val="3"/>
    <w:rsid w:val="001819A9"/>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1819A9"/>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1819A9"/>
    <w:pPr>
      <w:ind w:right="567"/>
    </w:pPr>
  </w:style>
  <w:style w:type="paragraph" w:styleId="Spistreci4">
    <w:name w:val="toc 4"/>
    <w:basedOn w:val="Normalny"/>
    <w:next w:val="Normalny"/>
    <w:uiPriority w:val="39"/>
    <w:semiHidden/>
    <w:rsid w:val="001819A9"/>
    <w:pPr>
      <w:ind w:right="567"/>
    </w:pPr>
  </w:style>
  <w:style w:type="paragraph" w:styleId="Spistreci5">
    <w:name w:val="toc 5"/>
    <w:basedOn w:val="Normalny"/>
    <w:next w:val="Normalny"/>
    <w:uiPriority w:val="39"/>
    <w:semiHidden/>
    <w:rsid w:val="001819A9"/>
    <w:pPr>
      <w:ind w:right="567"/>
    </w:pPr>
  </w:style>
  <w:style w:type="paragraph" w:styleId="Spistreci6">
    <w:name w:val="toc 6"/>
    <w:basedOn w:val="Normalny"/>
    <w:next w:val="Normalny"/>
    <w:uiPriority w:val="39"/>
    <w:semiHidden/>
    <w:rsid w:val="001819A9"/>
    <w:pPr>
      <w:ind w:right="567"/>
    </w:pPr>
  </w:style>
  <w:style w:type="paragraph" w:styleId="Spistreci7">
    <w:name w:val="toc 7"/>
    <w:basedOn w:val="Normalny"/>
    <w:next w:val="Normalny"/>
    <w:uiPriority w:val="39"/>
    <w:semiHidden/>
    <w:rsid w:val="001819A9"/>
    <w:pPr>
      <w:ind w:right="567"/>
    </w:pPr>
  </w:style>
  <w:style w:type="paragraph" w:styleId="Spistreci8">
    <w:name w:val="toc 8"/>
    <w:basedOn w:val="Normalny"/>
    <w:next w:val="Normalny"/>
    <w:uiPriority w:val="39"/>
    <w:semiHidden/>
    <w:rsid w:val="001819A9"/>
    <w:pPr>
      <w:ind w:right="567"/>
    </w:pPr>
  </w:style>
  <w:style w:type="paragraph" w:styleId="Spistreci9">
    <w:name w:val="toc 9"/>
    <w:basedOn w:val="Normalny"/>
    <w:next w:val="Normalny"/>
    <w:uiPriority w:val="39"/>
    <w:semiHidden/>
    <w:rsid w:val="001819A9"/>
    <w:pPr>
      <w:ind w:right="567"/>
    </w:pPr>
  </w:style>
  <w:style w:type="paragraph" w:styleId="Nagwekspisutreci">
    <w:name w:val="TOC Heading"/>
    <w:basedOn w:val="Normalny"/>
    <w:next w:val="Normalny"/>
    <w:uiPriority w:val="39"/>
    <w:rsid w:val="001819A9"/>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1819A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1819A9"/>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1819A9"/>
    <w:rPr>
      <w:sz w:val="16"/>
      <w:szCs w:val="20"/>
      <w:lang w:val="en-GB"/>
    </w:rPr>
  </w:style>
  <w:style w:type="character" w:styleId="Odwoanieprzypisukocowego">
    <w:name w:val="endnote reference"/>
    <w:basedOn w:val="Domylnaczcionkaakapitu"/>
    <w:uiPriority w:val="21"/>
    <w:semiHidden/>
    <w:rsid w:val="001819A9"/>
    <w:rPr>
      <w:vertAlign w:val="superscript"/>
      <w:lang w:val="en-GB"/>
    </w:rPr>
  </w:style>
  <w:style w:type="paragraph" w:styleId="Tekstprzypisudolnego">
    <w:name w:val="footnote text"/>
    <w:basedOn w:val="Normalny"/>
    <w:link w:val="TekstprzypisudolnegoZnak"/>
    <w:uiPriority w:val="21"/>
    <w:semiHidden/>
    <w:rsid w:val="001819A9"/>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1819A9"/>
    <w:rPr>
      <w:sz w:val="16"/>
      <w:szCs w:val="20"/>
      <w:lang w:val="en-GB"/>
    </w:rPr>
  </w:style>
  <w:style w:type="paragraph" w:styleId="Listapunktowana">
    <w:name w:val="List Bullet"/>
    <w:basedOn w:val="Normalny"/>
    <w:uiPriority w:val="2"/>
    <w:qFormat/>
    <w:rsid w:val="001819A9"/>
    <w:pPr>
      <w:numPr>
        <w:numId w:val="7"/>
      </w:numPr>
    </w:pPr>
  </w:style>
  <w:style w:type="paragraph" w:styleId="Listanumerowana">
    <w:name w:val="List Number"/>
    <w:basedOn w:val="Normalny"/>
    <w:uiPriority w:val="2"/>
    <w:qFormat/>
    <w:rsid w:val="001819A9"/>
    <w:pPr>
      <w:numPr>
        <w:numId w:val="10"/>
      </w:numPr>
      <w:contextualSpacing/>
    </w:pPr>
  </w:style>
  <w:style w:type="character" w:styleId="Numerstrony">
    <w:name w:val="page number"/>
    <w:basedOn w:val="Domylnaczcionkaakapitu"/>
    <w:uiPriority w:val="21"/>
    <w:semiHidden/>
    <w:rsid w:val="001819A9"/>
    <w:rPr>
      <w:lang w:val="en-GB"/>
    </w:rPr>
  </w:style>
  <w:style w:type="paragraph" w:customStyle="1" w:styleId="Template">
    <w:name w:val="Template"/>
    <w:basedOn w:val="Normalny"/>
    <w:uiPriority w:val="8"/>
    <w:semiHidden/>
    <w:rsid w:val="001819A9"/>
    <w:pPr>
      <w:spacing w:after="0" w:line="240" w:lineRule="auto"/>
    </w:pPr>
    <w:rPr>
      <w:noProof/>
      <w:color w:val="25408F" w:themeColor="accent1"/>
      <w:sz w:val="16"/>
    </w:rPr>
  </w:style>
  <w:style w:type="paragraph" w:customStyle="1" w:styleId="Table">
    <w:name w:val="Table"/>
    <w:uiPriority w:val="4"/>
    <w:semiHidden/>
    <w:rsid w:val="001819A9"/>
    <w:pPr>
      <w:spacing w:before="40" w:after="40" w:line="240" w:lineRule="atLeast"/>
      <w:ind w:left="113" w:right="113"/>
    </w:pPr>
    <w:rPr>
      <w:sz w:val="16"/>
      <w:lang w:val="en-GB"/>
    </w:rPr>
  </w:style>
  <w:style w:type="paragraph" w:customStyle="1" w:styleId="Table-HeadingLeft">
    <w:name w:val="Table - Heading Left"/>
    <w:basedOn w:val="Table"/>
    <w:uiPriority w:val="4"/>
    <w:rsid w:val="001819A9"/>
    <w:rPr>
      <w:b/>
      <w:color w:val="FFFFFF" w:themeColor="background1"/>
    </w:rPr>
  </w:style>
  <w:style w:type="paragraph" w:styleId="Nagwekwykazurde">
    <w:name w:val="toa heading"/>
    <w:basedOn w:val="Normalny"/>
    <w:next w:val="Normalny"/>
    <w:uiPriority w:val="39"/>
    <w:semiHidden/>
    <w:rsid w:val="001819A9"/>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1819A9"/>
    <w:pPr>
      <w:ind w:right="567"/>
    </w:pPr>
  </w:style>
  <w:style w:type="paragraph" w:customStyle="1" w:styleId="PullQuoteBylinejobitle">
    <w:name w:val="Pull Quote Byline jobitle"/>
    <w:basedOn w:val="PullQuoteByline"/>
    <w:next w:val="Normalny"/>
    <w:uiPriority w:val="6"/>
    <w:rsid w:val="001819A9"/>
    <w:pPr>
      <w:spacing w:after="240"/>
    </w:pPr>
    <w:rPr>
      <w:b w:val="0"/>
      <w:i/>
    </w:rPr>
  </w:style>
  <w:style w:type="paragraph" w:styleId="Podpis">
    <w:name w:val="Signature"/>
    <w:basedOn w:val="Template-CompanyName"/>
    <w:link w:val="PodpisZnak"/>
    <w:uiPriority w:val="19"/>
    <w:rsid w:val="001819A9"/>
    <w:pPr>
      <w:jc w:val="left"/>
    </w:pPr>
    <w:rPr>
      <w:b w:val="0"/>
      <w:sz w:val="18"/>
    </w:rPr>
  </w:style>
  <w:style w:type="character" w:styleId="Tekstzastpczy">
    <w:name w:val="Placeholder Text"/>
    <w:basedOn w:val="Domylnaczcionkaakapitu"/>
    <w:uiPriority w:val="99"/>
    <w:semiHidden/>
    <w:rsid w:val="001819A9"/>
    <w:rPr>
      <w:color w:val="auto"/>
      <w:lang w:val="en-GB"/>
    </w:rPr>
  </w:style>
  <w:style w:type="paragraph" w:customStyle="1" w:styleId="Table-HeadingRight">
    <w:name w:val="Table - Heading Right"/>
    <w:basedOn w:val="Table"/>
    <w:uiPriority w:val="4"/>
    <w:rsid w:val="001819A9"/>
    <w:pPr>
      <w:jc w:val="right"/>
    </w:pPr>
    <w:rPr>
      <w:b/>
      <w:color w:val="FFFFFF" w:themeColor="background1"/>
    </w:rPr>
  </w:style>
  <w:style w:type="paragraph" w:customStyle="1" w:styleId="Table-Numbers">
    <w:name w:val="Table - Numbers"/>
    <w:basedOn w:val="Table"/>
    <w:uiPriority w:val="4"/>
    <w:rsid w:val="001819A9"/>
    <w:pPr>
      <w:jc w:val="right"/>
    </w:pPr>
  </w:style>
  <w:style w:type="paragraph" w:customStyle="1" w:styleId="Table-NumbersTotal">
    <w:name w:val="Table - Numbers Total"/>
    <w:basedOn w:val="Table-Numbers"/>
    <w:uiPriority w:val="4"/>
    <w:rsid w:val="001819A9"/>
    <w:rPr>
      <w:b/>
    </w:rPr>
  </w:style>
  <w:style w:type="paragraph" w:customStyle="1" w:styleId="Table-Text">
    <w:name w:val="Table - Text"/>
    <w:basedOn w:val="Table"/>
    <w:uiPriority w:val="4"/>
    <w:rsid w:val="001819A9"/>
  </w:style>
  <w:style w:type="paragraph" w:customStyle="1" w:styleId="Table-TextTotal">
    <w:name w:val="Table - Text Total"/>
    <w:basedOn w:val="Table-Text"/>
    <w:uiPriority w:val="4"/>
    <w:rsid w:val="001819A9"/>
    <w:rPr>
      <w:b/>
    </w:rPr>
  </w:style>
  <w:style w:type="paragraph" w:styleId="Cytat">
    <w:name w:val="Quote"/>
    <w:basedOn w:val="Normalny"/>
    <w:next w:val="Normalny"/>
    <w:link w:val="CytatZnak"/>
    <w:uiPriority w:val="19"/>
    <w:semiHidden/>
    <w:rsid w:val="001819A9"/>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1819A9"/>
    <w:rPr>
      <w:b/>
      <w:iCs/>
      <w:color w:val="000000" w:themeColor="text1"/>
      <w:sz w:val="20"/>
      <w:lang w:val="en-GB"/>
    </w:rPr>
  </w:style>
  <w:style w:type="character" w:styleId="Tytuksiki">
    <w:name w:val="Book Title"/>
    <w:basedOn w:val="Domylnaczcionkaakapitu"/>
    <w:uiPriority w:val="99"/>
    <w:semiHidden/>
    <w:qFormat/>
    <w:rsid w:val="001819A9"/>
    <w:rPr>
      <w:b/>
      <w:bCs/>
      <w:caps w:val="0"/>
      <w:smallCaps w:val="0"/>
      <w:spacing w:val="5"/>
      <w:lang w:val="en-GB"/>
    </w:rPr>
  </w:style>
  <w:style w:type="paragraph" w:styleId="Wykazrde">
    <w:name w:val="table of authorities"/>
    <w:basedOn w:val="Normalny"/>
    <w:next w:val="Normalny"/>
    <w:uiPriority w:val="10"/>
    <w:semiHidden/>
    <w:rsid w:val="001819A9"/>
    <w:pPr>
      <w:ind w:right="567"/>
    </w:pPr>
  </w:style>
  <w:style w:type="paragraph" w:styleId="Wcicienormalne">
    <w:name w:val="Normal Indent"/>
    <w:basedOn w:val="Normalny"/>
    <w:uiPriority w:val="99"/>
    <w:semiHidden/>
    <w:rsid w:val="001819A9"/>
    <w:pPr>
      <w:ind w:left="1134"/>
    </w:pPr>
  </w:style>
  <w:style w:type="table" w:styleId="Tabela-Siatka">
    <w:name w:val="Table Grid"/>
    <w:basedOn w:val="Standardowy"/>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1819A9"/>
    <w:pPr>
      <w:spacing w:after="900" w:line="240" w:lineRule="atLeast"/>
    </w:pPr>
  </w:style>
  <w:style w:type="paragraph" w:customStyle="1" w:styleId="DocumentName">
    <w:name w:val="Document Name"/>
    <w:basedOn w:val="Tytu"/>
    <w:uiPriority w:val="8"/>
    <w:semiHidden/>
    <w:rsid w:val="001819A9"/>
  </w:style>
  <w:style w:type="paragraph" w:customStyle="1" w:styleId="Template-Address">
    <w:name w:val="Template - Address"/>
    <w:basedOn w:val="Template"/>
    <w:uiPriority w:val="8"/>
    <w:semiHidden/>
    <w:rsid w:val="001819A9"/>
    <w:pPr>
      <w:tabs>
        <w:tab w:val="left" w:pos="567"/>
      </w:tabs>
      <w:suppressAutoHyphens/>
      <w:jc w:val="right"/>
    </w:pPr>
    <w:rPr>
      <w:sz w:val="14"/>
    </w:rPr>
  </w:style>
  <w:style w:type="table" w:customStyle="1" w:styleId="Blank">
    <w:name w:val="Blank"/>
    <w:basedOn w:val="Standardowy"/>
    <w:uiPriority w:val="99"/>
    <w:rsid w:val="001819A9"/>
    <w:pPr>
      <w:spacing w:line="240" w:lineRule="atLeast"/>
    </w:pPr>
    <w:tblPr>
      <w:tblCellMar>
        <w:left w:w="0" w:type="dxa"/>
        <w:right w:w="0" w:type="dxa"/>
      </w:tblCellMar>
    </w:tblPr>
  </w:style>
  <w:style w:type="paragraph" w:styleId="Bezodstpw">
    <w:name w:val="No Spacing"/>
    <w:uiPriority w:val="99"/>
    <w:semiHidden/>
    <w:rsid w:val="001819A9"/>
    <w:pPr>
      <w:spacing w:after="0" w:line="240" w:lineRule="atLeast"/>
    </w:pPr>
    <w:rPr>
      <w:lang w:val="en-GB"/>
    </w:rPr>
  </w:style>
  <w:style w:type="paragraph" w:customStyle="1" w:styleId="Template-CompanyName">
    <w:name w:val="Template - Company Name"/>
    <w:basedOn w:val="Template-Address"/>
    <w:next w:val="Template-Address"/>
    <w:uiPriority w:val="8"/>
    <w:semiHidden/>
    <w:rsid w:val="001819A9"/>
    <w:rPr>
      <w:b/>
    </w:rPr>
  </w:style>
  <w:style w:type="paragraph" w:customStyle="1" w:styleId="Template-Date">
    <w:name w:val="Template - Date"/>
    <w:basedOn w:val="Template"/>
    <w:uiPriority w:val="8"/>
    <w:semiHidden/>
    <w:rsid w:val="001819A9"/>
    <w:pPr>
      <w:spacing w:line="280" w:lineRule="atLeast"/>
    </w:pPr>
  </w:style>
  <w:style w:type="paragraph" w:customStyle="1" w:styleId="Recipient">
    <w:name w:val="Recipient"/>
    <w:basedOn w:val="Normalny"/>
    <w:uiPriority w:val="8"/>
    <w:semiHidden/>
    <w:rsid w:val="001819A9"/>
    <w:pPr>
      <w:contextualSpacing/>
    </w:pPr>
  </w:style>
  <w:style w:type="paragraph" w:styleId="Tekstdymka">
    <w:name w:val="Balloon Text"/>
    <w:basedOn w:val="Normalny"/>
    <w:link w:val="TekstdymkaZnak"/>
    <w:uiPriority w:val="99"/>
    <w:semiHidden/>
    <w:rsid w:val="001819A9"/>
    <w:pPr>
      <w:spacing w:line="240" w:lineRule="auto"/>
    </w:pPr>
    <w:rPr>
      <w:rFonts w:cs="Open Sans"/>
    </w:rPr>
  </w:style>
  <w:style w:type="character" w:customStyle="1" w:styleId="TekstdymkaZnak">
    <w:name w:val="Tekst dymka Znak"/>
    <w:basedOn w:val="Domylnaczcionkaakapitu"/>
    <w:link w:val="Tekstdymka"/>
    <w:uiPriority w:val="99"/>
    <w:semiHidden/>
    <w:rsid w:val="001819A9"/>
    <w:rPr>
      <w:rFonts w:cs="Open Sans"/>
      <w:lang w:val="en-GB"/>
    </w:rPr>
  </w:style>
  <w:style w:type="paragraph" w:styleId="Bibliografia">
    <w:name w:val="Bibliography"/>
    <w:basedOn w:val="Normalny"/>
    <w:next w:val="Normalny"/>
    <w:uiPriority w:val="99"/>
    <w:semiHidden/>
    <w:unhideWhenUsed/>
    <w:rsid w:val="001819A9"/>
  </w:style>
  <w:style w:type="paragraph" w:styleId="Tekstpodstawowy">
    <w:name w:val="Body Text"/>
    <w:basedOn w:val="Normalny"/>
    <w:link w:val="TekstpodstawowyZnak"/>
    <w:uiPriority w:val="99"/>
    <w:semiHidden/>
    <w:rsid w:val="001819A9"/>
    <w:pPr>
      <w:spacing w:after="120"/>
    </w:pPr>
  </w:style>
  <w:style w:type="character" w:customStyle="1" w:styleId="TekstpodstawowyZnak">
    <w:name w:val="Tekst podstawowy Znak"/>
    <w:basedOn w:val="Domylnaczcionkaakapitu"/>
    <w:link w:val="Tekstpodstawowy"/>
    <w:uiPriority w:val="99"/>
    <w:semiHidden/>
    <w:rsid w:val="001819A9"/>
    <w:rPr>
      <w:lang w:val="en-GB"/>
    </w:rPr>
  </w:style>
  <w:style w:type="paragraph" w:styleId="Tekstpodstawowy2">
    <w:name w:val="Body Text 2"/>
    <w:basedOn w:val="Normalny"/>
    <w:link w:val="Tekstpodstawowy2Znak"/>
    <w:uiPriority w:val="99"/>
    <w:semiHidden/>
    <w:rsid w:val="001819A9"/>
    <w:pPr>
      <w:spacing w:after="120" w:line="480" w:lineRule="auto"/>
    </w:pPr>
  </w:style>
  <w:style w:type="character" w:customStyle="1" w:styleId="Tekstpodstawowy2Znak">
    <w:name w:val="Tekst podstawowy 2 Znak"/>
    <w:basedOn w:val="Domylnaczcionkaakapitu"/>
    <w:link w:val="Tekstpodstawowy2"/>
    <w:uiPriority w:val="99"/>
    <w:semiHidden/>
    <w:rsid w:val="001819A9"/>
    <w:rPr>
      <w:lang w:val="en-GB"/>
    </w:rPr>
  </w:style>
  <w:style w:type="paragraph" w:styleId="Tekstpodstawowy3">
    <w:name w:val="Body Text 3"/>
    <w:basedOn w:val="Normalny"/>
    <w:link w:val="Tekstpodstawowy3Znak"/>
    <w:uiPriority w:val="99"/>
    <w:semiHidden/>
    <w:rsid w:val="0018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819A9"/>
    <w:rPr>
      <w:sz w:val="16"/>
      <w:szCs w:val="16"/>
      <w:lang w:val="en-GB"/>
    </w:rPr>
  </w:style>
  <w:style w:type="paragraph" w:styleId="Tekstpodstawowyzwciciem">
    <w:name w:val="Body Text First Indent"/>
    <w:basedOn w:val="Tekstpodstawowy"/>
    <w:link w:val="TekstpodstawowyzwciciemZnak"/>
    <w:uiPriority w:val="99"/>
    <w:semiHidden/>
    <w:rsid w:val="001819A9"/>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819A9"/>
    <w:rPr>
      <w:lang w:val="en-GB"/>
    </w:rPr>
  </w:style>
  <w:style w:type="paragraph" w:styleId="Tekstpodstawowywcity">
    <w:name w:val="Body Text Indent"/>
    <w:basedOn w:val="Normalny"/>
    <w:link w:val="TekstpodstawowywcityZnak"/>
    <w:uiPriority w:val="99"/>
    <w:semiHidden/>
    <w:rsid w:val="001819A9"/>
    <w:pPr>
      <w:spacing w:after="120"/>
      <w:ind w:left="283"/>
    </w:pPr>
  </w:style>
  <w:style w:type="character" w:customStyle="1" w:styleId="TekstpodstawowywcityZnak">
    <w:name w:val="Tekst podstawowy wcięty Znak"/>
    <w:basedOn w:val="Domylnaczcionkaakapitu"/>
    <w:link w:val="Tekstpodstawowywcity"/>
    <w:uiPriority w:val="99"/>
    <w:semiHidden/>
    <w:rsid w:val="001819A9"/>
    <w:rPr>
      <w:lang w:val="en-GB"/>
    </w:rPr>
  </w:style>
  <w:style w:type="paragraph" w:styleId="Tekstpodstawowyzwciciem2">
    <w:name w:val="Body Text First Indent 2"/>
    <w:basedOn w:val="Tekstpodstawowywcity"/>
    <w:link w:val="Tekstpodstawowyzwciciem2Znak"/>
    <w:uiPriority w:val="99"/>
    <w:semiHidden/>
    <w:rsid w:val="001819A9"/>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1819A9"/>
    <w:rPr>
      <w:lang w:val="en-GB"/>
    </w:rPr>
  </w:style>
  <w:style w:type="paragraph" w:styleId="Tekstpodstawowywcity2">
    <w:name w:val="Body Text Indent 2"/>
    <w:basedOn w:val="Normalny"/>
    <w:link w:val="Tekstpodstawowywcity2Znak"/>
    <w:uiPriority w:val="99"/>
    <w:semiHidden/>
    <w:rsid w:val="001819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19A9"/>
    <w:rPr>
      <w:lang w:val="en-GB"/>
    </w:rPr>
  </w:style>
  <w:style w:type="paragraph" w:styleId="Tekstpodstawowywcity3">
    <w:name w:val="Body Text Indent 3"/>
    <w:basedOn w:val="Normalny"/>
    <w:link w:val="Tekstpodstawowywcity3Znak"/>
    <w:uiPriority w:val="99"/>
    <w:semiHidden/>
    <w:rsid w:val="001819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19A9"/>
    <w:rPr>
      <w:sz w:val="16"/>
      <w:szCs w:val="16"/>
      <w:lang w:val="en-GB"/>
    </w:rPr>
  </w:style>
  <w:style w:type="paragraph" w:styleId="Zwrotpoegnalny">
    <w:name w:val="Closing"/>
    <w:basedOn w:val="Normalny"/>
    <w:link w:val="ZwrotpoegnalnyZnak"/>
    <w:uiPriority w:val="99"/>
    <w:semiHidden/>
    <w:rsid w:val="001819A9"/>
    <w:pPr>
      <w:spacing w:line="240" w:lineRule="auto"/>
      <w:ind w:left="4252"/>
    </w:pPr>
  </w:style>
  <w:style w:type="character" w:customStyle="1" w:styleId="ZwrotpoegnalnyZnak">
    <w:name w:val="Zwrot pożegnalny Znak"/>
    <w:basedOn w:val="Domylnaczcionkaakapitu"/>
    <w:link w:val="Zwrotpoegnalny"/>
    <w:uiPriority w:val="99"/>
    <w:semiHidden/>
    <w:rsid w:val="001819A9"/>
    <w:rPr>
      <w:lang w:val="en-GB"/>
    </w:rPr>
  </w:style>
  <w:style w:type="table" w:styleId="Kolorowasiatka">
    <w:name w:val="Colorful Grid"/>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1819A9"/>
    <w:rPr>
      <w:sz w:val="16"/>
      <w:szCs w:val="16"/>
      <w:lang w:val="en-GB"/>
    </w:rPr>
  </w:style>
  <w:style w:type="paragraph" w:styleId="Tekstkomentarza">
    <w:name w:val="annotation text"/>
    <w:basedOn w:val="Normalny"/>
    <w:link w:val="TekstkomentarzaZnak"/>
    <w:uiPriority w:val="99"/>
    <w:semiHidden/>
    <w:rsid w:val="001819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9A9"/>
    <w:rPr>
      <w:sz w:val="20"/>
      <w:szCs w:val="20"/>
      <w:lang w:val="en-GB"/>
    </w:rPr>
  </w:style>
  <w:style w:type="paragraph" w:styleId="Tematkomentarza">
    <w:name w:val="annotation subject"/>
    <w:basedOn w:val="Tekstkomentarza"/>
    <w:next w:val="Tekstkomentarza"/>
    <w:link w:val="TematkomentarzaZnak"/>
    <w:uiPriority w:val="99"/>
    <w:semiHidden/>
    <w:rsid w:val="001819A9"/>
    <w:rPr>
      <w:b/>
      <w:bCs/>
    </w:rPr>
  </w:style>
  <w:style w:type="character" w:customStyle="1" w:styleId="TematkomentarzaZnak">
    <w:name w:val="Temat komentarza Znak"/>
    <w:basedOn w:val="TekstkomentarzaZnak"/>
    <w:link w:val="Tematkomentarza"/>
    <w:uiPriority w:val="99"/>
    <w:semiHidden/>
    <w:rsid w:val="001819A9"/>
    <w:rPr>
      <w:b/>
      <w:bCs/>
      <w:sz w:val="20"/>
      <w:szCs w:val="20"/>
      <w:lang w:val="en-GB"/>
    </w:rPr>
  </w:style>
  <w:style w:type="table" w:styleId="Ciemnalista">
    <w:name w:val="Dark List"/>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1819A9"/>
  </w:style>
  <w:style w:type="character" w:customStyle="1" w:styleId="DataZnak">
    <w:name w:val="Data Znak"/>
    <w:basedOn w:val="Domylnaczcionkaakapitu"/>
    <w:link w:val="Data"/>
    <w:uiPriority w:val="99"/>
    <w:semiHidden/>
    <w:rsid w:val="001819A9"/>
    <w:rPr>
      <w:lang w:val="en-GB"/>
    </w:rPr>
  </w:style>
  <w:style w:type="paragraph" w:styleId="Mapadokumentu">
    <w:name w:val="Document Map"/>
    <w:basedOn w:val="Normalny"/>
    <w:link w:val="MapadokumentuZnak"/>
    <w:uiPriority w:val="99"/>
    <w:semiHidden/>
    <w:rsid w:val="001819A9"/>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1819A9"/>
    <w:rPr>
      <w:rFonts w:cs="Open Sans"/>
      <w:sz w:val="16"/>
      <w:szCs w:val="16"/>
      <w:lang w:val="en-GB"/>
    </w:rPr>
  </w:style>
  <w:style w:type="paragraph" w:styleId="Podpise-mail">
    <w:name w:val="E-mail Signature"/>
    <w:basedOn w:val="Normalny"/>
    <w:link w:val="Podpise-mailZnak"/>
    <w:uiPriority w:val="99"/>
    <w:semiHidden/>
    <w:rsid w:val="001819A9"/>
    <w:pPr>
      <w:spacing w:line="240" w:lineRule="auto"/>
    </w:pPr>
  </w:style>
  <w:style w:type="character" w:customStyle="1" w:styleId="Podpise-mailZnak">
    <w:name w:val="Podpis e-mail Znak"/>
    <w:basedOn w:val="Domylnaczcionkaakapitu"/>
    <w:link w:val="Podpise-mail"/>
    <w:uiPriority w:val="99"/>
    <w:semiHidden/>
    <w:rsid w:val="001819A9"/>
    <w:rPr>
      <w:lang w:val="en-GB"/>
    </w:rPr>
  </w:style>
  <w:style w:type="character" w:styleId="Uwydatnienie">
    <w:name w:val="Emphasis"/>
    <w:basedOn w:val="Domylnaczcionkaakapitu"/>
    <w:uiPriority w:val="19"/>
    <w:semiHidden/>
    <w:rsid w:val="001819A9"/>
    <w:rPr>
      <w:i/>
      <w:iCs/>
      <w:lang w:val="en-GB"/>
    </w:rPr>
  </w:style>
  <w:style w:type="paragraph" w:styleId="Adresnakopercie">
    <w:name w:val="envelope address"/>
    <w:basedOn w:val="Normalny"/>
    <w:uiPriority w:val="99"/>
    <w:semiHidden/>
    <w:rsid w:val="001819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1819A9"/>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1819A9"/>
    <w:rPr>
      <w:color w:val="9F5F9F" w:themeColor="followedHyperlink"/>
      <w:u w:val="single"/>
      <w:lang w:val="en-GB"/>
    </w:rPr>
  </w:style>
  <w:style w:type="character" w:styleId="Odwoanieprzypisudolnego">
    <w:name w:val="footnote reference"/>
    <w:basedOn w:val="Domylnaczcionkaakapitu"/>
    <w:uiPriority w:val="21"/>
    <w:semiHidden/>
    <w:rsid w:val="001819A9"/>
    <w:rPr>
      <w:vertAlign w:val="superscript"/>
      <w:lang w:val="en-GB"/>
    </w:rPr>
  </w:style>
  <w:style w:type="table" w:customStyle="1" w:styleId="Tabelasiatki1jasna1">
    <w:name w:val="Tabela siatki 1 — jasna1"/>
    <w:basedOn w:val="Standardowy"/>
    <w:uiPriority w:val="46"/>
    <w:rsid w:val="001819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1819A9"/>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1819A9"/>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1819A9"/>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1819A9"/>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1819A9"/>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1819A9"/>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Tabelasiatki21">
    <w:name w:val="Tabela siatki 21"/>
    <w:basedOn w:val="Standardowy"/>
    <w:uiPriority w:val="47"/>
    <w:rsid w:val="001819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2akcent11">
    <w:name w:val="Tabela siatki 2 — akcent 11"/>
    <w:basedOn w:val="Standardowy"/>
    <w:uiPriority w:val="47"/>
    <w:rsid w:val="001819A9"/>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siatki2akcent21">
    <w:name w:val="Tabela siatki 2 — akcent 21"/>
    <w:basedOn w:val="Standardowy"/>
    <w:uiPriority w:val="47"/>
    <w:rsid w:val="001819A9"/>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siatki2akcent31">
    <w:name w:val="Tabela siatki 2 — akcent 31"/>
    <w:basedOn w:val="Standardowy"/>
    <w:uiPriority w:val="47"/>
    <w:rsid w:val="001819A9"/>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siatki2akcent41">
    <w:name w:val="Tabela siatki 2 — akcent 41"/>
    <w:basedOn w:val="Standardowy"/>
    <w:uiPriority w:val="47"/>
    <w:rsid w:val="001819A9"/>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siatki2akcent51">
    <w:name w:val="Tabela siatki 2 — akcent 51"/>
    <w:basedOn w:val="Standardowy"/>
    <w:uiPriority w:val="47"/>
    <w:rsid w:val="001819A9"/>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siatki2akcent61">
    <w:name w:val="Tabela siatki 2 — akcent 61"/>
    <w:basedOn w:val="Standardowy"/>
    <w:uiPriority w:val="47"/>
    <w:rsid w:val="001819A9"/>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siatki31">
    <w:name w:val="Tabela siatki 31"/>
    <w:basedOn w:val="Standardowy"/>
    <w:uiPriority w:val="48"/>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3akcent11">
    <w:name w:val="Tabela siatki 3 — akcent 11"/>
    <w:basedOn w:val="Standardowy"/>
    <w:uiPriority w:val="48"/>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Tabelasiatki3akcent21">
    <w:name w:val="Tabela siatki 3 — akcent 21"/>
    <w:basedOn w:val="Standardowy"/>
    <w:uiPriority w:val="48"/>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Tabelasiatki3akcent31">
    <w:name w:val="Tabela siatki 3 — akcent 31"/>
    <w:basedOn w:val="Standardowy"/>
    <w:uiPriority w:val="48"/>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Tabelasiatki3akcent41">
    <w:name w:val="Tabela siatki 3 — akcent 41"/>
    <w:basedOn w:val="Standardowy"/>
    <w:uiPriority w:val="48"/>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Tabelasiatki3akcent51">
    <w:name w:val="Tabela siatki 3 — akcent 51"/>
    <w:basedOn w:val="Standardowy"/>
    <w:uiPriority w:val="48"/>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Tabelasiatki3akcent61">
    <w:name w:val="Tabela siatki 3 — akcent 61"/>
    <w:basedOn w:val="Standardowy"/>
    <w:uiPriority w:val="48"/>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Tabelasiatki41">
    <w:name w:val="Tabela siatki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akcent11">
    <w:name w:val="Tabela siatki 4 — ak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siatki4akcent21">
    <w:name w:val="Tabela siatki 4 — ak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siatki4akcent31">
    <w:name w:val="Tabela siatki 4 — ak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siatki4akcent41">
    <w:name w:val="Tabela siatki 4 — ak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siatki4akcent51">
    <w:name w:val="Tabela siatki 4 — ak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siatki4akcent61">
    <w:name w:val="Tabela siatki 4 — ak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siatki5ciemna1">
    <w:name w:val="Tabela siatki 5 — ciemna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Tabelasiatki5ciemnaakcent21">
    <w:name w:val="Tabela siatki 5 — ciemna — akcent 2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Tabelasiatki5ciemnaakcent31">
    <w:name w:val="Tabela siatki 5 — ciemna — akcent 3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Tabelasiatki5ciemnaakcent41">
    <w:name w:val="Tabela siatki 5 — ciemna — akcent 4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Tabelasiatki5ciemnaakcent51">
    <w:name w:val="Tabela siatki 5 — ciemna — akcent 5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Tabelasiatki5ciemnaakcent61">
    <w:name w:val="Tabela siatki 5 — ciemna — akcent 6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Tabelasiatki6kolorowa1">
    <w:name w:val="Tabela siatki 6 — kolorowa1"/>
    <w:basedOn w:val="Standardowy"/>
    <w:uiPriority w:val="51"/>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11">
    <w:name w:val="Tabela siatki 6 — kolorowa — ak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siatki6kolorowaakcent21">
    <w:name w:val="Tabela siatki 6 — kolorowa — ak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siatki6kolorowaakcent31">
    <w:name w:val="Tabela siatki 6 — kolorowa — ak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siatki6kolorowaakcent41">
    <w:name w:val="Tabela siatki 6 — kolorowa — ak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siatki6kolorowaakcent51">
    <w:name w:val="Tabela siatki 6 — kolorowa — ak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siatki6kolorowaakcent61">
    <w:name w:val="Tabela siatki 6 — kolorowa — ak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siatki7kolorowa1">
    <w:name w:val="Tabela siatki 7 — kolorowa1"/>
    <w:basedOn w:val="Standardowy"/>
    <w:uiPriority w:val="52"/>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7kolorowaakcent11">
    <w:name w:val="Tabela siatki 7 — kolorowa — akcent 11"/>
    <w:basedOn w:val="Standardowy"/>
    <w:uiPriority w:val="52"/>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Tabelasiatki7kolorowaakcent21">
    <w:name w:val="Tabela siatki 7 — kolorowa — akcent 21"/>
    <w:basedOn w:val="Standardowy"/>
    <w:uiPriority w:val="52"/>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Tabelasiatki7kolorowaakcent31">
    <w:name w:val="Tabela siatki 7 — kolorowa — akcent 31"/>
    <w:basedOn w:val="Standardowy"/>
    <w:uiPriority w:val="52"/>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Tabelasiatki7kolorowaakcent41">
    <w:name w:val="Tabela siatki 7 — kolorowa — akcent 41"/>
    <w:basedOn w:val="Standardowy"/>
    <w:uiPriority w:val="52"/>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Tabelasiatki7kolorowaakcent51">
    <w:name w:val="Tabela siatki 7 — kolorowa — akcent 51"/>
    <w:basedOn w:val="Standardowy"/>
    <w:uiPriority w:val="52"/>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Tabelasiatki7kolorowaakcent61">
    <w:name w:val="Tabela siatki 7 — kolorowa — akcent 61"/>
    <w:basedOn w:val="Standardowy"/>
    <w:uiPriority w:val="52"/>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1">
    <w:name w:val="Hashtag1"/>
    <w:basedOn w:val="Domylnaczcionkaakapitu"/>
    <w:uiPriority w:val="99"/>
    <w:semiHidden/>
    <w:unhideWhenUsed/>
    <w:rsid w:val="001819A9"/>
    <w:rPr>
      <w:color w:val="2B579A"/>
      <w:shd w:val="clear" w:color="auto" w:fill="E1DFDD"/>
      <w:lang w:val="en-GB"/>
    </w:rPr>
  </w:style>
  <w:style w:type="character" w:styleId="HTML-akronim">
    <w:name w:val="HTML Acronym"/>
    <w:basedOn w:val="Domylnaczcionkaakapitu"/>
    <w:uiPriority w:val="99"/>
    <w:semiHidden/>
    <w:rsid w:val="001819A9"/>
    <w:rPr>
      <w:lang w:val="en-GB"/>
    </w:rPr>
  </w:style>
  <w:style w:type="paragraph" w:styleId="HTML-adres">
    <w:name w:val="HTML Address"/>
    <w:basedOn w:val="Normalny"/>
    <w:link w:val="HTML-adresZnak"/>
    <w:uiPriority w:val="99"/>
    <w:semiHidden/>
    <w:rsid w:val="001819A9"/>
    <w:pPr>
      <w:spacing w:line="240" w:lineRule="auto"/>
    </w:pPr>
    <w:rPr>
      <w:i/>
      <w:iCs/>
    </w:rPr>
  </w:style>
  <w:style w:type="character" w:customStyle="1" w:styleId="HTML-adresZnak">
    <w:name w:val="HTML - adres Znak"/>
    <w:basedOn w:val="Domylnaczcionkaakapitu"/>
    <w:link w:val="HTML-adres"/>
    <w:uiPriority w:val="99"/>
    <w:semiHidden/>
    <w:rsid w:val="001819A9"/>
    <w:rPr>
      <w:i/>
      <w:iCs/>
      <w:lang w:val="en-GB"/>
    </w:rPr>
  </w:style>
  <w:style w:type="character" w:styleId="HTML-cytat">
    <w:name w:val="HTML Cite"/>
    <w:basedOn w:val="Domylnaczcionkaakapitu"/>
    <w:uiPriority w:val="99"/>
    <w:semiHidden/>
    <w:rsid w:val="001819A9"/>
    <w:rPr>
      <w:i/>
      <w:iCs/>
      <w:lang w:val="en-GB"/>
    </w:rPr>
  </w:style>
  <w:style w:type="character" w:styleId="HTML-kod">
    <w:name w:val="HTML Code"/>
    <w:basedOn w:val="Domylnaczcionkaakapitu"/>
    <w:uiPriority w:val="99"/>
    <w:semiHidden/>
    <w:rsid w:val="001819A9"/>
    <w:rPr>
      <w:rFonts w:ascii="Open Sans" w:hAnsi="Open Sans" w:cs="Open Sans"/>
      <w:sz w:val="20"/>
      <w:szCs w:val="20"/>
      <w:lang w:val="en-GB"/>
    </w:rPr>
  </w:style>
  <w:style w:type="character" w:styleId="HTML-definicja">
    <w:name w:val="HTML Definition"/>
    <w:basedOn w:val="Domylnaczcionkaakapitu"/>
    <w:uiPriority w:val="99"/>
    <w:semiHidden/>
    <w:rsid w:val="001819A9"/>
    <w:rPr>
      <w:i/>
      <w:iCs/>
      <w:lang w:val="en-GB"/>
    </w:rPr>
  </w:style>
  <w:style w:type="character" w:styleId="HTML-klawiatura">
    <w:name w:val="HTML Keyboard"/>
    <w:basedOn w:val="Domylnaczcionkaakapitu"/>
    <w:uiPriority w:val="99"/>
    <w:semiHidden/>
    <w:rsid w:val="001819A9"/>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1819A9"/>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1819A9"/>
    <w:rPr>
      <w:rFonts w:cs="Open Sans"/>
      <w:sz w:val="20"/>
      <w:szCs w:val="20"/>
      <w:lang w:val="en-GB"/>
    </w:rPr>
  </w:style>
  <w:style w:type="character" w:styleId="HTML-przykad">
    <w:name w:val="HTML Sample"/>
    <w:basedOn w:val="Domylnaczcionkaakapitu"/>
    <w:uiPriority w:val="99"/>
    <w:semiHidden/>
    <w:rsid w:val="001819A9"/>
    <w:rPr>
      <w:rFonts w:ascii="Open Sans" w:hAnsi="Open Sans" w:cs="Open Sans"/>
      <w:sz w:val="24"/>
      <w:szCs w:val="24"/>
      <w:lang w:val="en-GB"/>
    </w:rPr>
  </w:style>
  <w:style w:type="character" w:styleId="HTML-staaszeroko">
    <w:name w:val="HTML Typewriter"/>
    <w:basedOn w:val="Domylnaczcionkaakapitu"/>
    <w:uiPriority w:val="99"/>
    <w:semiHidden/>
    <w:rsid w:val="001819A9"/>
    <w:rPr>
      <w:rFonts w:ascii="Open Sans" w:hAnsi="Open Sans" w:cs="Open Sans"/>
      <w:sz w:val="20"/>
      <w:szCs w:val="20"/>
      <w:lang w:val="en-GB"/>
    </w:rPr>
  </w:style>
  <w:style w:type="character" w:styleId="HTML-zmienna">
    <w:name w:val="HTML Variable"/>
    <w:basedOn w:val="Domylnaczcionkaakapitu"/>
    <w:uiPriority w:val="99"/>
    <w:semiHidden/>
    <w:rsid w:val="001819A9"/>
    <w:rPr>
      <w:i/>
      <w:iCs/>
      <w:lang w:val="en-GB"/>
    </w:rPr>
  </w:style>
  <w:style w:type="character" w:styleId="Hipercze">
    <w:name w:val="Hyperlink"/>
    <w:basedOn w:val="Domylnaczcionkaakapitu"/>
    <w:uiPriority w:val="99"/>
    <w:rsid w:val="001819A9"/>
    <w:rPr>
      <w:color w:val="339088" w:themeColor="hyperlink"/>
      <w:u w:val="single"/>
      <w:lang w:val="en-GB"/>
    </w:rPr>
  </w:style>
  <w:style w:type="paragraph" w:styleId="Indeks1">
    <w:name w:val="index 1"/>
    <w:basedOn w:val="Normalny"/>
    <w:next w:val="Normalny"/>
    <w:autoRedefine/>
    <w:uiPriority w:val="99"/>
    <w:semiHidden/>
    <w:rsid w:val="001819A9"/>
    <w:pPr>
      <w:spacing w:line="240" w:lineRule="auto"/>
      <w:ind w:left="180" w:hanging="180"/>
    </w:pPr>
  </w:style>
  <w:style w:type="paragraph" w:styleId="Indeks2">
    <w:name w:val="index 2"/>
    <w:basedOn w:val="Normalny"/>
    <w:next w:val="Normalny"/>
    <w:autoRedefine/>
    <w:uiPriority w:val="99"/>
    <w:semiHidden/>
    <w:rsid w:val="001819A9"/>
    <w:pPr>
      <w:spacing w:line="240" w:lineRule="auto"/>
      <w:ind w:left="360" w:hanging="180"/>
    </w:pPr>
  </w:style>
  <w:style w:type="paragraph" w:styleId="Indeks3">
    <w:name w:val="index 3"/>
    <w:basedOn w:val="Normalny"/>
    <w:next w:val="Normalny"/>
    <w:autoRedefine/>
    <w:uiPriority w:val="99"/>
    <w:semiHidden/>
    <w:rsid w:val="001819A9"/>
    <w:pPr>
      <w:spacing w:line="240" w:lineRule="auto"/>
      <w:ind w:left="540" w:hanging="180"/>
    </w:pPr>
  </w:style>
  <w:style w:type="paragraph" w:styleId="Indeks4">
    <w:name w:val="index 4"/>
    <w:basedOn w:val="Normalny"/>
    <w:next w:val="Normalny"/>
    <w:autoRedefine/>
    <w:uiPriority w:val="99"/>
    <w:semiHidden/>
    <w:rsid w:val="001819A9"/>
    <w:pPr>
      <w:spacing w:line="240" w:lineRule="auto"/>
      <w:ind w:left="720" w:hanging="180"/>
    </w:pPr>
  </w:style>
  <w:style w:type="paragraph" w:styleId="Indeks5">
    <w:name w:val="index 5"/>
    <w:basedOn w:val="Normalny"/>
    <w:next w:val="Normalny"/>
    <w:autoRedefine/>
    <w:uiPriority w:val="99"/>
    <w:semiHidden/>
    <w:rsid w:val="001819A9"/>
    <w:pPr>
      <w:spacing w:line="240" w:lineRule="auto"/>
      <w:ind w:left="900" w:hanging="180"/>
    </w:pPr>
  </w:style>
  <w:style w:type="paragraph" w:styleId="Indeks6">
    <w:name w:val="index 6"/>
    <w:basedOn w:val="Normalny"/>
    <w:next w:val="Normalny"/>
    <w:autoRedefine/>
    <w:uiPriority w:val="99"/>
    <w:semiHidden/>
    <w:rsid w:val="001819A9"/>
    <w:pPr>
      <w:spacing w:line="240" w:lineRule="auto"/>
      <w:ind w:left="1080" w:hanging="180"/>
    </w:pPr>
  </w:style>
  <w:style w:type="paragraph" w:styleId="Indeks7">
    <w:name w:val="index 7"/>
    <w:basedOn w:val="Normalny"/>
    <w:next w:val="Normalny"/>
    <w:autoRedefine/>
    <w:uiPriority w:val="99"/>
    <w:semiHidden/>
    <w:rsid w:val="001819A9"/>
    <w:pPr>
      <w:spacing w:line="240" w:lineRule="auto"/>
      <w:ind w:left="1260" w:hanging="180"/>
    </w:pPr>
  </w:style>
  <w:style w:type="paragraph" w:styleId="Indeks8">
    <w:name w:val="index 8"/>
    <w:basedOn w:val="Normalny"/>
    <w:next w:val="Normalny"/>
    <w:autoRedefine/>
    <w:uiPriority w:val="99"/>
    <w:semiHidden/>
    <w:rsid w:val="001819A9"/>
    <w:pPr>
      <w:spacing w:line="240" w:lineRule="auto"/>
      <w:ind w:left="1440" w:hanging="180"/>
    </w:pPr>
  </w:style>
  <w:style w:type="paragraph" w:styleId="Indeks9">
    <w:name w:val="index 9"/>
    <w:basedOn w:val="Normalny"/>
    <w:next w:val="Normalny"/>
    <w:autoRedefine/>
    <w:uiPriority w:val="99"/>
    <w:semiHidden/>
    <w:rsid w:val="001819A9"/>
    <w:pPr>
      <w:spacing w:line="240" w:lineRule="auto"/>
      <w:ind w:left="1620" w:hanging="180"/>
    </w:pPr>
  </w:style>
  <w:style w:type="paragraph" w:styleId="Nagwekindeksu">
    <w:name w:val="index heading"/>
    <w:basedOn w:val="Normalny"/>
    <w:next w:val="Indeks1"/>
    <w:uiPriority w:val="99"/>
    <w:semiHidden/>
    <w:rsid w:val="001819A9"/>
    <w:rPr>
      <w:rFonts w:asciiTheme="majorHAnsi" w:eastAsiaTheme="majorEastAsia" w:hAnsiTheme="majorHAnsi" w:cstheme="majorBidi"/>
      <w:b/>
      <w:bCs/>
    </w:rPr>
  </w:style>
  <w:style w:type="table" w:styleId="Jasnasiatka">
    <w:name w:val="Light Grid"/>
    <w:basedOn w:val="Standardowy"/>
    <w:uiPriority w:val="62"/>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1819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819A9"/>
    <w:pPr>
      <w:spacing w:line="240" w:lineRule="auto"/>
    </w:pPr>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1819A9"/>
    <w:pPr>
      <w:spacing w:line="240" w:lineRule="auto"/>
    </w:pPr>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1819A9"/>
    <w:pPr>
      <w:spacing w:line="240" w:lineRule="auto"/>
    </w:pPr>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1819A9"/>
    <w:pPr>
      <w:spacing w:line="240" w:lineRule="auto"/>
    </w:pPr>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1819A9"/>
    <w:pPr>
      <w:spacing w:line="240" w:lineRule="auto"/>
    </w:pPr>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1819A9"/>
    <w:pPr>
      <w:spacing w:line="240" w:lineRule="auto"/>
    </w:pPr>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1819A9"/>
    <w:rPr>
      <w:lang w:val="en-GB"/>
    </w:rPr>
  </w:style>
  <w:style w:type="paragraph" w:styleId="Lista">
    <w:name w:val="List"/>
    <w:basedOn w:val="Normalny"/>
    <w:uiPriority w:val="99"/>
    <w:semiHidden/>
    <w:rsid w:val="001819A9"/>
    <w:pPr>
      <w:ind w:left="283" w:hanging="283"/>
      <w:contextualSpacing/>
    </w:pPr>
  </w:style>
  <w:style w:type="paragraph" w:styleId="Lista2">
    <w:name w:val="List 2"/>
    <w:basedOn w:val="Normalny"/>
    <w:uiPriority w:val="99"/>
    <w:semiHidden/>
    <w:rsid w:val="001819A9"/>
    <w:pPr>
      <w:ind w:left="566" w:hanging="283"/>
      <w:contextualSpacing/>
    </w:pPr>
  </w:style>
  <w:style w:type="paragraph" w:styleId="Lista3">
    <w:name w:val="List 3"/>
    <w:basedOn w:val="Normalny"/>
    <w:uiPriority w:val="99"/>
    <w:semiHidden/>
    <w:rsid w:val="001819A9"/>
    <w:pPr>
      <w:ind w:left="849" w:hanging="283"/>
      <w:contextualSpacing/>
    </w:pPr>
  </w:style>
  <w:style w:type="paragraph" w:styleId="Lista4">
    <w:name w:val="List 4"/>
    <w:basedOn w:val="Normalny"/>
    <w:uiPriority w:val="99"/>
    <w:semiHidden/>
    <w:rsid w:val="001819A9"/>
    <w:pPr>
      <w:ind w:left="1132" w:hanging="283"/>
      <w:contextualSpacing/>
    </w:pPr>
  </w:style>
  <w:style w:type="paragraph" w:styleId="Lista5">
    <w:name w:val="List 5"/>
    <w:basedOn w:val="Normalny"/>
    <w:uiPriority w:val="99"/>
    <w:semiHidden/>
    <w:rsid w:val="001819A9"/>
    <w:pPr>
      <w:ind w:left="1415" w:hanging="283"/>
      <w:contextualSpacing/>
    </w:pPr>
  </w:style>
  <w:style w:type="paragraph" w:styleId="Listapunktowana2">
    <w:name w:val="List Bullet 2"/>
    <w:basedOn w:val="Normalny"/>
    <w:uiPriority w:val="2"/>
    <w:qFormat/>
    <w:rsid w:val="001819A9"/>
    <w:pPr>
      <w:numPr>
        <w:ilvl w:val="1"/>
        <w:numId w:val="7"/>
      </w:numPr>
      <w:contextualSpacing/>
    </w:pPr>
  </w:style>
  <w:style w:type="paragraph" w:styleId="Listapunktowana3">
    <w:name w:val="List Bullet 3"/>
    <w:basedOn w:val="Normalny"/>
    <w:uiPriority w:val="2"/>
    <w:qFormat/>
    <w:rsid w:val="001819A9"/>
    <w:pPr>
      <w:numPr>
        <w:ilvl w:val="2"/>
        <w:numId w:val="7"/>
      </w:numPr>
      <w:contextualSpacing/>
    </w:pPr>
  </w:style>
  <w:style w:type="paragraph" w:styleId="Listapunktowana4">
    <w:name w:val="List Bullet 4"/>
    <w:basedOn w:val="Normalny"/>
    <w:uiPriority w:val="2"/>
    <w:semiHidden/>
    <w:rsid w:val="001819A9"/>
    <w:pPr>
      <w:numPr>
        <w:numId w:val="8"/>
      </w:numPr>
      <w:contextualSpacing/>
    </w:pPr>
  </w:style>
  <w:style w:type="paragraph" w:styleId="Listapunktowana5">
    <w:name w:val="List Bullet 5"/>
    <w:basedOn w:val="Normalny"/>
    <w:uiPriority w:val="2"/>
    <w:semiHidden/>
    <w:rsid w:val="001819A9"/>
    <w:pPr>
      <w:numPr>
        <w:numId w:val="9"/>
      </w:numPr>
      <w:contextualSpacing/>
    </w:pPr>
  </w:style>
  <w:style w:type="paragraph" w:styleId="Lista-kontynuacja">
    <w:name w:val="List Continue"/>
    <w:basedOn w:val="Normalny"/>
    <w:uiPriority w:val="99"/>
    <w:semiHidden/>
    <w:rsid w:val="001819A9"/>
    <w:pPr>
      <w:spacing w:after="120"/>
      <w:ind w:left="283"/>
      <w:contextualSpacing/>
    </w:pPr>
  </w:style>
  <w:style w:type="paragraph" w:styleId="Lista-kontynuacja2">
    <w:name w:val="List Continue 2"/>
    <w:basedOn w:val="Normalny"/>
    <w:uiPriority w:val="99"/>
    <w:semiHidden/>
    <w:rsid w:val="001819A9"/>
    <w:pPr>
      <w:spacing w:after="120"/>
      <w:ind w:left="566"/>
      <w:contextualSpacing/>
    </w:pPr>
  </w:style>
  <w:style w:type="paragraph" w:styleId="Lista-kontynuacja3">
    <w:name w:val="List Continue 3"/>
    <w:basedOn w:val="Normalny"/>
    <w:uiPriority w:val="99"/>
    <w:semiHidden/>
    <w:rsid w:val="001819A9"/>
    <w:pPr>
      <w:spacing w:after="120"/>
      <w:ind w:left="849"/>
      <w:contextualSpacing/>
    </w:pPr>
  </w:style>
  <w:style w:type="paragraph" w:styleId="Lista-kontynuacja4">
    <w:name w:val="List Continue 4"/>
    <w:basedOn w:val="Normalny"/>
    <w:uiPriority w:val="99"/>
    <w:semiHidden/>
    <w:rsid w:val="001819A9"/>
    <w:pPr>
      <w:spacing w:after="120"/>
      <w:ind w:left="1132"/>
      <w:contextualSpacing/>
    </w:pPr>
  </w:style>
  <w:style w:type="paragraph" w:styleId="Lista-kontynuacja5">
    <w:name w:val="List Continue 5"/>
    <w:basedOn w:val="Normalny"/>
    <w:uiPriority w:val="99"/>
    <w:semiHidden/>
    <w:rsid w:val="001819A9"/>
    <w:pPr>
      <w:spacing w:after="120"/>
      <w:ind w:left="1415"/>
      <w:contextualSpacing/>
    </w:pPr>
  </w:style>
  <w:style w:type="paragraph" w:styleId="Listanumerowana2">
    <w:name w:val="List Number 2"/>
    <w:basedOn w:val="Normalny"/>
    <w:uiPriority w:val="2"/>
    <w:qFormat/>
    <w:rsid w:val="001819A9"/>
    <w:pPr>
      <w:numPr>
        <w:ilvl w:val="1"/>
        <w:numId w:val="10"/>
      </w:numPr>
      <w:contextualSpacing/>
    </w:pPr>
  </w:style>
  <w:style w:type="paragraph" w:styleId="Listanumerowana3">
    <w:name w:val="List Number 3"/>
    <w:basedOn w:val="Normalny"/>
    <w:uiPriority w:val="2"/>
    <w:qFormat/>
    <w:rsid w:val="001819A9"/>
    <w:pPr>
      <w:numPr>
        <w:ilvl w:val="2"/>
        <w:numId w:val="10"/>
      </w:numPr>
      <w:contextualSpacing/>
    </w:pPr>
  </w:style>
  <w:style w:type="paragraph" w:styleId="Listanumerowana4">
    <w:name w:val="List Number 4"/>
    <w:basedOn w:val="Normalny"/>
    <w:uiPriority w:val="2"/>
    <w:semiHidden/>
    <w:rsid w:val="001819A9"/>
    <w:pPr>
      <w:contextualSpacing/>
    </w:pPr>
  </w:style>
  <w:style w:type="paragraph" w:styleId="Listanumerowana5">
    <w:name w:val="List Number 5"/>
    <w:basedOn w:val="Normalny"/>
    <w:uiPriority w:val="2"/>
    <w:semiHidden/>
    <w:rsid w:val="001819A9"/>
    <w:pPr>
      <w:contextualSpacing/>
    </w:pPr>
  </w:style>
  <w:style w:type="paragraph" w:styleId="Akapitzlist">
    <w:name w:val="List Paragraph"/>
    <w:basedOn w:val="Normalny"/>
    <w:uiPriority w:val="99"/>
    <w:semiHidden/>
    <w:rsid w:val="001819A9"/>
    <w:pPr>
      <w:ind w:left="720"/>
      <w:contextualSpacing/>
    </w:pPr>
  </w:style>
  <w:style w:type="table" w:customStyle="1" w:styleId="Tabelalisty1jasna1">
    <w:name w:val="Tabela listy 1 — jasna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1jasnaakcent11">
    <w:name w:val="Tabela listy 1 — jasna — akcent 1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listy1jasnaakcent21">
    <w:name w:val="Tabela listy 1 — jasna — akcent 2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listy1jasnaakcent31">
    <w:name w:val="Tabela listy 1 — jasna — akcent 3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listy1jasnaakcent41">
    <w:name w:val="Tabela listy 1 — jasna — akcent 4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listy1jasnaakcent51">
    <w:name w:val="Tabela listy 1 — jasna — akcent 5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listy1jasnaakcent61">
    <w:name w:val="Tabela listy 1 — jasna — akcent 6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listy21">
    <w:name w:val="Tabela listy 21"/>
    <w:basedOn w:val="Standardowy"/>
    <w:uiPriority w:val="47"/>
    <w:rsid w:val="001819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2akcent11">
    <w:name w:val="Tabela listy 2 — akcent 11"/>
    <w:basedOn w:val="Standardowy"/>
    <w:uiPriority w:val="47"/>
    <w:rsid w:val="001819A9"/>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listy2akcent21">
    <w:name w:val="Tabela listy 2 — akcent 21"/>
    <w:basedOn w:val="Standardowy"/>
    <w:uiPriority w:val="47"/>
    <w:rsid w:val="001819A9"/>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listy2akcent31">
    <w:name w:val="Tabela listy 2 — akcent 31"/>
    <w:basedOn w:val="Standardowy"/>
    <w:uiPriority w:val="47"/>
    <w:rsid w:val="001819A9"/>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listy2akcent41">
    <w:name w:val="Tabela listy 2 — akcent 41"/>
    <w:basedOn w:val="Standardowy"/>
    <w:uiPriority w:val="47"/>
    <w:rsid w:val="001819A9"/>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listy2akcent51">
    <w:name w:val="Tabela listy 2 — akcent 51"/>
    <w:basedOn w:val="Standardowy"/>
    <w:uiPriority w:val="47"/>
    <w:rsid w:val="001819A9"/>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listy2akcent61">
    <w:name w:val="Tabela listy 2 — akcent 61"/>
    <w:basedOn w:val="Standardowy"/>
    <w:uiPriority w:val="47"/>
    <w:rsid w:val="001819A9"/>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listy31">
    <w:name w:val="Tabela listy 31"/>
    <w:basedOn w:val="Standardowy"/>
    <w:uiPriority w:val="48"/>
    <w:rsid w:val="001819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11">
    <w:name w:val="Tabela listy 3 — akcent 11"/>
    <w:basedOn w:val="Standardowy"/>
    <w:uiPriority w:val="48"/>
    <w:rsid w:val="001819A9"/>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Tabelalisty3akcent21">
    <w:name w:val="Tabela listy 3 — akcent 21"/>
    <w:basedOn w:val="Standardowy"/>
    <w:uiPriority w:val="48"/>
    <w:rsid w:val="001819A9"/>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Tabelalisty3akcent31">
    <w:name w:val="Tabela listy 3 — akcent 31"/>
    <w:basedOn w:val="Standardowy"/>
    <w:uiPriority w:val="48"/>
    <w:rsid w:val="001819A9"/>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Tabelalisty3akcent41">
    <w:name w:val="Tabela listy 3 — akcent 41"/>
    <w:basedOn w:val="Standardowy"/>
    <w:uiPriority w:val="48"/>
    <w:rsid w:val="001819A9"/>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Tabelalisty3akcent51">
    <w:name w:val="Tabela listy 3 — akcent 51"/>
    <w:basedOn w:val="Standardowy"/>
    <w:uiPriority w:val="48"/>
    <w:rsid w:val="001819A9"/>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Tabelalisty3akcent61">
    <w:name w:val="Tabela listy 3 — akcent 61"/>
    <w:basedOn w:val="Standardowy"/>
    <w:uiPriority w:val="48"/>
    <w:rsid w:val="001819A9"/>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Tabelalisty41">
    <w:name w:val="Tabela listy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4akcent11">
    <w:name w:val="Tabela listy 4 — ak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listy4akcent21">
    <w:name w:val="Tabela listy 4 — ak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listy4akcent31">
    <w:name w:val="Tabela listy 4 — ak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listy4akcent41">
    <w:name w:val="Tabela listy 4 — ak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listy4akcent51">
    <w:name w:val="Tabela listy 4 — ak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listy4akcent61">
    <w:name w:val="Tabela listy 4 — ak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listy5ciemna1">
    <w:name w:val="Tabela listy 5 — ciemna1"/>
    <w:basedOn w:val="Standardowy"/>
    <w:uiPriority w:val="50"/>
    <w:rsid w:val="001819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11">
    <w:name w:val="Tabela listy 5 — ciemna — akcent 11"/>
    <w:basedOn w:val="Standardowy"/>
    <w:uiPriority w:val="50"/>
    <w:rsid w:val="001819A9"/>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21">
    <w:name w:val="Tabela listy 5 — ciemna — akcent 21"/>
    <w:basedOn w:val="Standardowy"/>
    <w:uiPriority w:val="50"/>
    <w:rsid w:val="001819A9"/>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31">
    <w:name w:val="Tabela listy 5 — ciemna — akcent 31"/>
    <w:basedOn w:val="Standardowy"/>
    <w:uiPriority w:val="50"/>
    <w:rsid w:val="001819A9"/>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41">
    <w:name w:val="Tabela listy 5 — ciemna — akcent 41"/>
    <w:basedOn w:val="Standardowy"/>
    <w:uiPriority w:val="50"/>
    <w:rsid w:val="001819A9"/>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51">
    <w:name w:val="Tabela listy 5 — ciemna — akcent 51"/>
    <w:basedOn w:val="Standardowy"/>
    <w:uiPriority w:val="50"/>
    <w:rsid w:val="001819A9"/>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61">
    <w:name w:val="Tabela listy 5 — ciemna — akcent 61"/>
    <w:basedOn w:val="Standardowy"/>
    <w:uiPriority w:val="50"/>
    <w:rsid w:val="001819A9"/>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1">
    <w:name w:val="Tabela listy 6 — kolorowa1"/>
    <w:basedOn w:val="Standardowy"/>
    <w:uiPriority w:val="51"/>
    <w:rsid w:val="001819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6kolorowaakcent11">
    <w:name w:val="Tabela listy 6 — kolorowa — ak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listy6kolorowaakcent21">
    <w:name w:val="Tabela listy 6 — kolorowa — ak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listy6kolorowaakcent31">
    <w:name w:val="Tabela listy 6 — kolorowa — ak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listy6kolorowaakcent41">
    <w:name w:val="Tabela listy 6 — kolorowa — ak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listy6kolorowaakcent51">
    <w:name w:val="Tabela listy 6 — kolorowa — ak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listy6kolorowaakcent61">
    <w:name w:val="Tabela listy 6 — kolorowa — ak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listy7kolorowa1">
    <w:name w:val="Tabela listy 7 — kolorowa1"/>
    <w:basedOn w:val="Standardowy"/>
    <w:uiPriority w:val="52"/>
    <w:rsid w:val="001819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1819A9"/>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21">
    <w:name w:val="Tabela listy 7 — kolorowa — akcent 21"/>
    <w:basedOn w:val="Standardowy"/>
    <w:uiPriority w:val="52"/>
    <w:rsid w:val="001819A9"/>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31">
    <w:name w:val="Tabela listy 7 — kolorowa — akcent 31"/>
    <w:basedOn w:val="Standardowy"/>
    <w:uiPriority w:val="52"/>
    <w:rsid w:val="001819A9"/>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41">
    <w:name w:val="Tabela listy 7 — kolorowa — akcent 41"/>
    <w:basedOn w:val="Standardowy"/>
    <w:uiPriority w:val="52"/>
    <w:rsid w:val="001819A9"/>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51">
    <w:name w:val="Tabela listy 7 — kolorowa — akcent 51"/>
    <w:basedOn w:val="Standardowy"/>
    <w:uiPriority w:val="52"/>
    <w:rsid w:val="001819A9"/>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61">
    <w:name w:val="Tabela listy 7 — kolorowa — akcent 61"/>
    <w:basedOn w:val="Standardowy"/>
    <w:uiPriority w:val="52"/>
    <w:rsid w:val="001819A9"/>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1819A9"/>
    <w:pPr>
      <w:tabs>
        <w:tab w:val="left" w:pos="480"/>
        <w:tab w:val="left" w:pos="960"/>
        <w:tab w:val="left" w:pos="1440"/>
        <w:tab w:val="left" w:pos="1920"/>
        <w:tab w:val="left" w:pos="2400"/>
        <w:tab w:val="left" w:pos="2880"/>
        <w:tab w:val="left" w:pos="3360"/>
        <w:tab w:val="left" w:pos="3840"/>
        <w:tab w:val="left" w:pos="4320"/>
      </w:tabs>
    </w:pPr>
    <w:rPr>
      <w:rFonts w:cs="Open Sans"/>
      <w:sz w:val="20"/>
      <w:szCs w:val="20"/>
      <w:lang w:val="en-GB"/>
    </w:rPr>
  </w:style>
  <w:style w:type="character" w:customStyle="1" w:styleId="TekstmakraZnak">
    <w:name w:val="Tekst makra Znak"/>
    <w:basedOn w:val="Domylnaczcionkaakapitu"/>
    <w:link w:val="Tekstmakra"/>
    <w:uiPriority w:val="99"/>
    <w:semiHidden/>
    <w:rsid w:val="001819A9"/>
    <w:rPr>
      <w:rFonts w:cs="Open Sans"/>
      <w:sz w:val="20"/>
      <w:szCs w:val="20"/>
      <w:lang w:val="en-GB"/>
    </w:rPr>
  </w:style>
  <w:style w:type="table" w:styleId="redniasiatka1">
    <w:name w:val="Medium Grid 1"/>
    <w:basedOn w:val="Standardowy"/>
    <w:uiPriority w:val="67"/>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1819A9"/>
    <w:rPr>
      <w:color w:val="2B579A"/>
      <w:shd w:val="clear" w:color="auto" w:fill="E1DFDD"/>
      <w:lang w:val="en-GB"/>
    </w:rPr>
  </w:style>
  <w:style w:type="paragraph" w:styleId="Nagwekwiadomoci">
    <w:name w:val="Message Header"/>
    <w:basedOn w:val="Normalny"/>
    <w:link w:val="NagwekwiadomociZnak"/>
    <w:uiPriority w:val="99"/>
    <w:semiHidden/>
    <w:rsid w:val="001819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1819A9"/>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1819A9"/>
    <w:rPr>
      <w:rFonts w:cs="Open Sans"/>
      <w:sz w:val="24"/>
      <w:szCs w:val="24"/>
    </w:rPr>
  </w:style>
  <w:style w:type="paragraph" w:styleId="Nagweknotatki">
    <w:name w:val="Note Heading"/>
    <w:basedOn w:val="Normalny"/>
    <w:next w:val="Normalny"/>
    <w:link w:val="NagweknotatkiZnak"/>
    <w:uiPriority w:val="99"/>
    <w:semiHidden/>
    <w:rsid w:val="001819A9"/>
    <w:pPr>
      <w:spacing w:line="240" w:lineRule="auto"/>
    </w:pPr>
  </w:style>
  <w:style w:type="character" w:customStyle="1" w:styleId="NagweknotatkiZnak">
    <w:name w:val="Nagłówek notatki Znak"/>
    <w:basedOn w:val="Domylnaczcionkaakapitu"/>
    <w:link w:val="Nagweknotatki"/>
    <w:uiPriority w:val="99"/>
    <w:semiHidden/>
    <w:rsid w:val="001819A9"/>
    <w:rPr>
      <w:lang w:val="en-GB"/>
    </w:rPr>
  </w:style>
  <w:style w:type="table" w:customStyle="1" w:styleId="Zwykatabela11">
    <w:name w:val="Zwykła tabela 11"/>
    <w:basedOn w:val="Standardowy"/>
    <w:uiPriority w:val="41"/>
    <w:rsid w:val="001819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1819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1819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1819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1819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1819A9"/>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1819A9"/>
    <w:rPr>
      <w:rFonts w:cs="Open Sans"/>
      <w:sz w:val="21"/>
      <w:szCs w:val="21"/>
      <w:lang w:val="en-GB"/>
    </w:rPr>
  </w:style>
  <w:style w:type="paragraph" w:styleId="Zwrotgrzecznociowy">
    <w:name w:val="Salutation"/>
    <w:basedOn w:val="Normalny"/>
    <w:next w:val="Normalny"/>
    <w:link w:val="ZwrotgrzecznociowyZnak"/>
    <w:uiPriority w:val="99"/>
    <w:semiHidden/>
    <w:rsid w:val="001819A9"/>
  </w:style>
  <w:style w:type="character" w:customStyle="1" w:styleId="ZwrotgrzecznociowyZnak">
    <w:name w:val="Zwrot grzecznościowy Znak"/>
    <w:basedOn w:val="Domylnaczcionkaakapitu"/>
    <w:link w:val="Zwrotgrzecznociowy"/>
    <w:uiPriority w:val="99"/>
    <w:semiHidden/>
    <w:rsid w:val="001819A9"/>
    <w:rPr>
      <w:lang w:val="en-GB"/>
    </w:rPr>
  </w:style>
  <w:style w:type="character" w:customStyle="1" w:styleId="SmartHyperlink1">
    <w:name w:val="Smart Hyperlink1"/>
    <w:basedOn w:val="Domylnaczcionkaakapitu"/>
    <w:uiPriority w:val="99"/>
    <w:semiHidden/>
    <w:unhideWhenUsed/>
    <w:rsid w:val="001819A9"/>
    <w:rPr>
      <w:u w:val="dotted"/>
      <w:lang w:val="en-GB"/>
    </w:rPr>
  </w:style>
  <w:style w:type="table" w:styleId="Tabela-Efekty3W1">
    <w:name w:val="Table 3D effects 1"/>
    <w:basedOn w:val="Standardowy"/>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81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iatkatabelijasna1">
    <w:name w:val="Siatka tabeli — jasna1"/>
    <w:basedOn w:val="Standardowy"/>
    <w:uiPriority w:val="40"/>
    <w:rsid w:val="001819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181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81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181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omylnaczcionkaakapitu"/>
    <w:uiPriority w:val="99"/>
    <w:semiHidden/>
    <w:unhideWhenUsed/>
    <w:rsid w:val="001819A9"/>
    <w:rPr>
      <w:color w:val="605E5C"/>
      <w:shd w:val="clear" w:color="auto" w:fill="E1DFDD"/>
      <w:lang w:val="en-GB"/>
    </w:rPr>
  </w:style>
  <w:style w:type="numbering" w:customStyle="1" w:styleId="List-Bullets">
    <w:name w:val="List - Bullets"/>
    <w:uiPriority w:val="99"/>
    <w:rsid w:val="001819A9"/>
    <w:pPr>
      <w:numPr>
        <w:numId w:val="1"/>
      </w:numPr>
    </w:pPr>
  </w:style>
  <w:style w:type="character" w:customStyle="1" w:styleId="SmartLink1">
    <w:name w:val="SmartLink1"/>
    <w:basedOn w:val="Domylnaczcionkaakapitu"/>
    <w:uiPriority w:val="99"/>
    <w:semiHidden/>
    <w:unhideWhenUsed/>
    <w:rsid w:val="001819A9"/>
    <w:rPr>
      <w:color w:val="0000FF"/>
      <w:u w:val="single"/>
      <w:shd w:val="clear" w:color="auto" w:fill="F3F2F1"/>
      <w:lang w:val="en-GB"/>
    </w:rPr>
  </w:style>
  <w:style w:type="numbering" w:styleId="111111">
    <w:name w:val="Outline List 2"/>
    <w:basedOn w:val="Bezlisty"/>
    <w:uiPriority w:val="99"/>
    <w:semiHidden/>
    <w:unhideWhenUsed/>
    <w:rsid w:val="001819A9"/>
    <w:pPr>
      <w:numPr>
        <w:numId w:val="2"/>
      </w:numPr>
    </w:pPr>
  </w:style>
  <w:style w:type="numbering" w:styleId="1ai">
    <w:name w:val="Outline List 1"/>
    <w:basedOn w:val="Bezlisty"/>
    <w:uiPriority w:val="99"/>
    <w:semiHidden/>
    <w:unhideWhenUsed/>
    <w:rsid w:val="001819A9"/>
    <w:pPr>
      <w:numPr>
        <w:numId w:val="3"/>
      </w:numPr>
    </w:pPr>
  </w:style>
  <w:style w:type="numbering" w:customStyle="1" w:styleId="List-BulletsNumber">
    <w:name w:val="List - Bullets Number"/>
    <w:uiPriority w:val="99"/>
    <w:rsid w:val="001819A9"/>
    <w:pPr>
      <w:numPr>
        <w:numId w:val="4"/>
      </w:numPr>
    </w:pPr>
  </w:style>
  <w:style w:type="paragraph" w:customStyle="1" w:styleId="ListAlpha">
    <w:name w:val="List Alpha"/>
    <w:basedOn w:val="Listanumerowana"/>
    <w:uiPriority w:val="2"/>
    <w:qFormat/>
    <w:rsid w:val="001819A9"/>
    <w:pPr>
      <w:numPr>
        <w:numId w:val="6"/>
      </w:numPr>
    </w:pPr>
  </w:style>
  <w:style w:type="numbering" w:customStyle="1" w:styleId="List-BulletsAlpha">
    <w:name w:val="List - Bullets Alpha"/>
    <w:uiPriority w:val="99"/>
    <w:rsid w:val="001819A9"/>
    <w:pPr>
      <w:numPr>
        <w:numId w:val="5"/>
      </w:numPr>
    </w:pPr>
  </w:style>
  <w:style w:type="paragraph" w:customStyle="1" w:styleId="Table-SubheadingLeft">
    <w:name w:val="Table - Subheading Left"/>
    <w:basedOn w:val="Table"/>
    <w:uiPriority w:val="4"/>
    <w:rsid w:val="001819A9"/>
    <w:rPr>
      <w:color w:val="25408F" w:themeColor="accent1"/>
    </w:rPr>
  </w:style>
  <w:style w:type="paragraph" w:customStyle="1" w:styleId="PullQuote">
    <w:name w:val="Pull Quote"/>
    <w:basedOn w:val="Normalny"/>
    <w:next w:val="PullQuoteByline"/>
    <w:uiPriority w:val="6"/>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1819A9"/>
    <w:pPr>
      <w:jc w:val="center"/>
    </w:pPr>
    <w:rPr>
      <w:b/>
      <w:color w:val="FFFFFF" w:themeColor="background1"/>
    </w:rPr>
  </w:style>
  <w:style w:type="paragraph" w:customStyle="1" w:styleId="TableTitle">
    <w:name w:val="Table Title"/>
    <w:basedOn w:val="Normalny"/>
    <w:uiPriority w:val="4"/>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1819A9"/>
    <w:pPr>
      <w:jc w:val="center"/>
    </w:pPr>
    <w:rPr>
      <w:color w:val="25408F" w:themeColor="accent1"/>
    </w:rPr>
  </w:style>
  <w:style w:type="paragraph" w:customStyle="1" w:styleId="Table-SubheadingRight">
    <w:name w:val="Table - Subheading Right"/>
    <w:basedOn w:val="Table"/>
    <w:uiPriority w:val="4"/>
    <w:rsid w:val="001819A9"/>
    <w:pPr>
      <w:jc w:val="right"/>
    </w:pPr>
    <w:rPr>
      <w:color w:val="25408F" w:themeColor="accent1"/>
    </w:rPr>
  </w:style>
  <w:style w:type="character" w:customStyle="1" w:styleId="Template-Designation">
    <w:name w:val="Template - Designation"/>
    <w:basedOn w:val="Domylnaczcionkaakapitu"/>
    <w:uiPriority w:val="8"/>
    <w:semiHidden/>
    <w:qFormat/>
    <w:rsid w:val="001819A9"/>
    <w:rPr>
      <w:bCs/>
      <w:caps/>
      <w:color w:val="25408F" w:themeColor="accent1"/>
      <w:sz w:val="14"/>
      <w:lang w:val="en-GB"/>
    </w:rPr>
  </w:style>
  <w:style w:type="table" w:customStyle="1" w:styleId="Colliers1">
    <w:name w:val="Colliers 1"/>
    <w:basedOn w:val="Standardowy"/>
    <w:uiPriority w:val="99"/>
    <w:rsid w:val="001B3B11"/>
    <w:pPr>
      <w:spacing w:after="0" w:line="240" w:lineRule="auto"/>
      <w:ind w:left="113"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1B3B11"/>
    <w:pPr>
      <w:spacing w:after="0" w:line="240" w:lineRule="auto"/>
      <w:ind w:left="113"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1819A9"/>
    <w:pPr>
      <w:keepNext/>
      <w:spacing w:after="0"/>
    </w:pPr>
    <w:rPr>
      <w:b/>
      <w:sz w:val="16"/>
    </w:rPr>
  </w:style>
  <w:style w:type="paragraph" w:customStyle="1" w:styleId="DisclaimerText">
    <w:name w:val="Disclaimer Text"/>
    <w:basedOn w:val="Normalny"/>
    <w:uiPriority w:val="19"/>
    <w:semiHidden/>
    <w:qFormat/>
    <w:rsid w:val="001819A9"/>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1819A9"/>
    <w:rPr>
      <w:rFonts w:ascii="Open Sans SemiBold" w:hAnsi="Open Sans SemiBold"/>
      <w:color w:val="25408F" w:themeColor="accent1"/>
      <w:lang w:val="en-GB"/>
    </w:rPr>
  </w:style>
  <w:style w:type="paragraph" w:customStyle="1" w:styleId="Contacttext">
    <w:name w:val="Contact text"/>
    <w:basedOn w:val="Bezodstpw"/>
    <w:uiPriority w:val="19"/>
    <w:rsid w:val="001819A9"/>
    <w:pPr>
      <w:keepNext/>
    </w:pPr>
  </w:style>
  <w:style w:type="paragraph" w:customStyle="1" w:styleId="LegalBusinessName">
    <w:name w:val="Legal Business Name"/>
    <w:basedOn w:val="Nagwek"/>
    <w:uiPriority w:val="9"/>
    <w:semiHidden/>
    <w:rsid w:val="001819A9"/>
    <w:pPr>
      <w:spacing w:line="160" w:lineRule="atLeast"/>
      <w:jc w:val="right"/>
    </w:pPr>
    <w:rPr>
      <w:sz w:val="13"/>
    </w:rPr>
  </w:style>
  <w:style w:type="paragraph" w:customStyle="1" w:styleId="Coverpage-Title">
    <w:name w:val="Coverpage - Title"/>
    <w:basedOn w:val="Normalny"/>
    <w:uiPriority w:val="8"/>
    <w:rsid w:val="001819A9"/>
    <w:pPr>
      <w:spacing w:before="80" w:after="80" w:line="560" w:lineRule="atLeast"/>
    </w:pPr>
    <w:rPr>
      <w:color w:val="FFFFFF" w:themeColor="background1"/>
      <w:sz w:val="52"/>
    </w:rPr>
  </w:style>
  <w:style w:type="paragraph" w:customStyle="1" w:styleId="Coverpage-Subtitle">
    <w:name w:val="Coverpage - Subtitle"/>
    <w:basedOn w:val="Normalny"/>
    <w:uiPriority w:val="8"/>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rsid w:val="001819A9"/>
    <w:pPr>
      <w:spacing w:after="80" w:line="200" w:lineRule="atLeast"/>
    </w:pPr>
  </w:style>
  <w:style w:type="paragraph" w:customStyle="1" w:styleId="ContactInfo-Name">
    <w:name w:val="Contact Info - Name"/>
    <w:basedOn w:val="ContactInfo-Text"/>
    <w:next w:val="ContactInfo-Text"/>
    <w:uiPriority w:val="8"/>
    <w:rsid w:val="001819A9"/>
    <w:rPr>
      <w:b/>
      <w:color w:val="25408F" w:themeColor="accent1"/>
    </w:rPr>
  </w:style>
  <w:style w:type="character" w:customStyle="1" w:styleId="ContactInfo-Designation">
    <w:name w:val="Contact Info - Designation"/>
    <w:basedOn w:val="Domylnaczcionkaakapitu"/>
    <w:uiPriority w:val="8"/>
    <w:rsid w:val="001819A9"/>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1819A9"/>
    <w:rPr>
      <w:rFonts w:ascii="Open Sans" w:hAnsi="Open Sans"/>
      <w:b/>
      <w:color w:val="25408F" w:themeColor="accent1"/>
      <w:lang w:val="en-GB"/>
    </w:rPr>
  </w:style>
  <w:style w:type="character" w:customStyle="1" w:styleId="PodpisZnak">
    <w:name w:val="Podpis Znak"/>
    <w:basedOn w:val="Domylnaczcionkaakapitu"/>
    <w:link w:val="Podpis"/>
    <w:uiPriority w:val="19"/>
    <w:rsid w:val="001819A9"/>
    <w:rPr>
      <w:noProof/>
      <w:color w:val="25408F" w:themeColor="accent1"/>
      <w:lang w:val="en-GB"/>
    </w:rPr>
  </w:style>
  <w:style w:type="paragraph" w:customStyle="1" w:styleId="HighlightBox-TextBlue">
    <w:name w:val="Highlight Box - Text Blue"/>
    <w:basedOn w:val="Normalny"/>
    <w:uiPriority w:val="3"/>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1819A9"/>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1819A9"/>
    <w:rPr>
      <w:color w:val="FFFFFF"/>
    </w:rPr>
  </w:style>
  <w:style w:type="paragraph" w:customStyle="1" w:styleId="HighlightBox-HeadingWhite">
    <w:name w:val="Highlight Box - Heading White"/>
    <w:basedOn w:val="HighlightBox-HeadingGrey"/>
    <w:next w:val="HighlightBox-TextWhite"/>
    <w:uiPriority w:val="3"/>
    <w:rsid w:val="001819A9"/>
    <w:rPr>
      <w:color w:val="FFFFFF"/>
    </w:rPr>
  </w:style>
  <w:style w:type="paragraph" w:customStyle="1" w:styleId="Imagetext">
    <w:name w:val="Image text"/>
    <w:basedOn w:val="Legenda"/>
    <w:uiPriority w:val="3"/>
    <w:rsid w:val="001819A9"/>
    <w:pPr>
      <w:framePr w:wrap="around" w:hAnchor="page" w:x="1" w:yAlign="top"/>
      <w:ind w:left="1440"/>
      <w:suppressOverlap/>
    </w:pPr>
  </w:style>
  <w:style w:type="paragraph" w:customStyle="1" w:styleId="Source">
    <w:name w:val="Source"/>
    <w:basedOn w:val="Normalny"/>
    <w:next w:val="Normalny"/>
    <w:uiPriority w:val="4"/>
    <w:rsid w:val="001819A9"/>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1819A9"/>
    <w:pPr>
      <w:ind w:right="1916"/>
    </w:pPr>
    <w:rPr>
      <w:color w:val="FFFFFF"/>
    </w:rPr>
  </w:style>
  <w:style w:type="paragraph" w:customStyle="1" w:styleId="Backpage-Heading1">
    <w:name w:val="Backpage - Heading 1"/>
    <w:basedOn w:val="Backpage-Text"/>
    <w:next w:val="Backpage-Text"/>
    <w:uiPriority w:val="8"/>
    <w:rsid w:val="001819A9"/>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1819A9"/>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1819A9"/>
    <w:pPr>
      <w:spacing w:after="0" w:line="200" w:lineRule="atLeast"/>
      <w:ind w:right="0"/>
    </w:pPr>
    <w:rPr>
      <w:i/>
      <w:sz w:val="16"/>
    </w:rPr>
  </w:style>
  <w:style w:type="paragraph" w:customStyle="1" w:styleId="Sidebar-Text">
    <w:name w:val="Sidebar - Text"/>
    <w:basedOn w:val="Normalny"/>
    <w:uiPriority w:val="3"/>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rsid w:val="001819A9"/>
    <w:pPr>
      <w:spacing w:line="320" w:lineRule="atLeast"/>
    </w:pPr>
    <w:rPr>
      <w:rFonts w:ascii="Merriweather" w:hAnsi="Merriweather"/>
      <w:sz w:val="28"/>
    </w:rPr>
  </w:style>
  <w:style w:type="paragraph" w:customStyle="1" w:styleId="Meeting-Topic">
    <w:name w:val="Meeting - Topic"/>
    <w:basedOn w:val="Normalny"/>
    <w:next w:val="Normalny"/>
    <w:uiPriority w:val="4"/>
    <w:rsid w:val="001819A9"/>
    <w:pPr>
      <w:spacing w:after="400"/>
    </w:pPr>
    <w:rPr>
      <w:rFonts w:ascii="Open Sans SemiBold" w:hAnsi="Open Sans SemiBold"/>
      <w:color w:val="25408F" w:themeColor="accent1"/>
    </w:rPr>
  </w:style>
  <w:style w:type="paragraph" w:customStyle="1" w:styleId="Facts-Text">
    <w:name w:val="Facts - Text"/>
    <w:basedOn w:val="Normalny"/>
    <w:uiPriority w:val="3"/>
    <w:rsid w:val="001819A9"/>
    <w:rPr>
      <w:color w:val="FFFFFF"/>
    </w:rPr>
  </w:style>
  <w:style w:type="paragraph" w:customStyle="1" w:styleId="Facts-Heading">
    <w:name w:val="Facts - Heading"/>
    <w:basedOn w:val="Facts-Text"/>
    <w:uiPriority w:val="3"/>
    <w:rsid w:val="001819A9"/>
    <w:pPr>
      <w:spacing w:before="180" w:line="280" w:lineRule="atLeast"/>
    </w:pPr>
    <w:rPr>
      <w:sz w:val="28"/>
    </w:rPr>
  </w:style>
  <w:style w:type="paragraph" w:customStyle="1" w:styleId="Facts-Numbers">
    <w:name w:val="Facts - Numbers"/>
    <w:basedOn w:val="Facts-Heading"/>
    <w:uiPriority w:val="3"/>
    <w:rsid w:val="001819A9"/>
    <w:pPr>
      <w:spacing w:before="60" w:after="0" w:line="800" w:lineRule="atLeast"/>
    </w:pPr>
    <w:rPr>
      <w:rFonts w:ascii="Open Sans Light" w:hAnsi="Open Sans Light"/>
      <w:sz w:val="72"/>
    </w:rPr>
  </w:style>
  <w:style w:type="table" w:customStyle="1" w:styleId="Colliers3">
    <w:name w:val="Colliers 3"/>
    <w:basedOn w:val="Standardowy"/>
    <w:uiPriority w:val="99"/>
    <w:rsid w:val="001B3B11"/>
    <w:pPr>
      <w:spacing w:after="0" w:line="240" w:lineRule="auto"/>
      <w:ind w:left="113"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1819A9"/>
    <w:rPr>
      <w:color w:val="25408F" w:themeColor="accent1"/>
    </w:rPr>
  </w:style>
  <w:style w:type="character" w:customStyle="1" w:styleId="UnresolvedMention2">
    <w:name w:val="Unresolved Mention2"/>
    <w:basedOn w:val="Domylnaczcionkaakapitu"/>
    <w:uiPriority w:val="99"/>
    <w:semiHidden/>
    <w:unhideWhenUsed/>
    <w:rsid w:val="002E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7374">
      <w:bodyDiv w:val="1"/>
      <w:marLeft w:val="0"/>
      <w:marRight w:val="0"/>
      <w:marTop w:val="0"/>
      <w:marBottom w:val="0"/>
      <w:divBdr>
        <w:top w:val="none" w:sz="0" w:space="0" w:color="auto"/>
        <w:left w:val="none" w:sz="0" w:space="0" w:color="auto"/>
        <w:bottom w:val="none" w:sz="0" w:space="0" w:color="auto"/>
        <w:right w:val="none" w:sz="0" w:space="0" w:color="auto"/>
      </w:divBdr>
    </w:div>
    <w:div w:id="578515981">
      <w:bodyDiv w:val="1"/>
      <w:marLeft w:val="0"/>
      <w:marRight w:val="0"/>
      <w:marTop w:val="0"/>
      <w:marBottom w:val="0"/>
      <w:divBdr>
        <w:top w:val="none" w:sz="0" w:space="0" w:color="auto"/>
        <w:left w:val="none" w:sz="0" w:space="0" w:color="auto"/>
        <w:bottom w:val="none" w:sz="0" w:space="0" w:color="auto"/>
        <w:right w:val="none" w:sz="0" w:space="0" w:color="auto"/>
      </w:divBdr>
    </w:div>
    <w:div w:id="1033454676">
      <w:bodyDiv w:val="1"/>
      <w:marLeft w:val="0"/>
      <w:marRight w:val="0"/>
      <w:marTop w:val="0"/>
      <w:marBottom w:val="0"/>
      <w:divBdr>
        <w:top w:val="none" w:sz="0" w:space="0" w:color="auto"/>
        <w:left w:val="none" w:sz="0" w:space="0" w:color="auto"/>
        <w:bottom w:val="none" w:sz="0" w:space="0" w:color="auto"/>
        <w:right w:val="none" w:sz="0" w:space="0" w:color="auto"/>
      </w:divBdr>
    </w:div>
    <w:div w:id="1213691512">
      <w:bodyDiv w:val="1"/>
      <w:marLeft w:val="0"/>
      <w:marRight w:val="0"/>
      <w:marTop w:val="0"/>
      <w:marBottom w:val="0"/>
      <w:divBdr>
        <w:top w:val="none" w:sz="0" w:space="0" w:color="auto"/>
        <w:left w:val="none" w:sz="0" w:space="0" w:color="auto"/>
        <w:bottom w:val="none" w:sz="0" w:space="0" w:color="auto"/>
        <w:right w:val="none" w:sz="0" w:space="0" w:color="auto"/>
      </w:divBdr>
    </w:div>
    <w:div w:id="1554654251">
      <w:bodyDiv w:val="1"/>
      <w:marLeft w:val="0"/>
      <w:marRight w:val="0"/>
      <w:marTop w:val="0"/>
      <w:marBottom w:val="0"/>
      <w:divBdr>
        <w:top w:val="none" w:sz="0" w:space="0" w:color="auto"/>
        <w:left w:val="none" w:sz="0" w:space="0" w:color="auto"/>
        <w:bottom w:val="none" w:sz="0" w:space="0" w:color="auto"/>
        <w:right w:val="none" w:sz="0" w:space="0" w:color="auto"/>
      </w:divBdr>
    </w:div>
    <w:div w:id="17027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linkedin.com/company/colliers" TargetMode="External"/><Relationship Id="rId18" Type="http://schemas.openxmlformats.org/officeDocument/2006/relationships/hyperlink" Target="mailto:https://www.facebook.com/colliers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witter.com/Colliers" TargetMode="External"/><Relationship Id="rId17" Type="http://schemas.openxmlformats.org/officeDocument/2006/relationships/hyperlink" Target="https://www.youtube.com/channel/UC6Axep7hRUl3Sig7lhz8S5g" TargetMode="External"/><Relationship Id="rId2" Type="http://schemas.openxmlformats.org/officeDocument/2006/relationships/customXml" Target="../customXml/item2.xml"/><Relationship Id="rId16" Type="http://schemas.openxmlformats.org/officeDocument/2006/relationships/hyperlink" Target="https://www.instagram.com/colliers_pl/?hl=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heungA3\AppData\Local\Microsoft\Windows\INetCache\Content.Outlook\YKT03WTZ\corporate.colliers.com" TargetMode="External"/><Relationship Id="rId5" Type="http://schemas.openxmlformats.org/officeDocument/2006/relationships/styles" Target="styles.xml"/><Relationship Id="rId15" Type="http://schemas.openxmlformats.org/officeDocument/2006/relationships/hyperlink" Target="https://www.linkedin.com/company/colliers-international/" TargetMode="External"/><Relationship Id="rId23" Type="http://schemas.openxmlformats.org/officeDocument/2006/relationships/theme" Target="theme/theme1.xml"/><Relationship Id="rId10" Type="http://schemas.openxmlformats.org/officeDocument/2006/relationships/hyperlink" Target="mailto:sylwia.skubiszewska@colliers.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lliers.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E75D2D71447D9BE18B278A597E7C9"/>
        <w:category>
          <w:name w:val="General"/>
          <w:gallery w:val="placeholder"/>
        </w:category>
        <w:types>
          <w:type w:val="bbPlcHdr"/>
        </w:types>
        <w:behaviors>
          <w:behavior w:val="content"/>
        </w:behaviors>
        <w:guid w:val="{39D75CF4-D8F6-426E-A7D3-F2C4AE1E174E}"/>
      </w:docPartPr>
      <w:docPartBody>
        <w:p w:rsidR="00186DA3" w:rsidRDefault="006B3FAB" w:rsidP="006B3FAB">
          <w:pPr>
            <w:pStyle w:val="3FEE75D2D71447D9BE18B278A597E7C9"/>
          </w:pPr>
          <w:r w:rsidRPr="00E1658F">
            <w:rPr>
              <w:rStyle w:val="Tekstzastpczy"/>
            </w:rPr>
            <w:t>Click or tap here to enter text.</w:t>
          </w:r>
        </w:p>
      </w:docPartBody>
    </w:docPart>
    <w:docPart>
      <w:docPartPr>
        <w:name w:val="08C2DFAAFAAA47D1914564E0892470EF"/>
        <w:category>
          <w:name w:val="General"/>
          <w:gallery w:val="placeholder"/>
        </w:category>
        <w:types>
          <w:type w:val="bbPlcHdr"/>
        </w:types>
        <w:behaviors>
          <w:behavior w:val="content"/>
        </w:behaviors>
        <w:guid w:val="{9942C32C-1BCD-4F71-9386-AE10681EA9FA}"/>
      </w:docPartPr>
      <w:docPartBody>
        <w:p w:rsidR="00186DA3" w:rsidRDefault="006B3FAB" w:rsidP="006B3FAB">
          <w:pPr>
            <w:pStyle w:val="08C2DFAAFAAA47D1914564E0892470EF"/>
          </w:pPr>
          <w:r w:rsidRPr="00FC4698">
            <w:rPr>
              <w:rStyle w:val="Tekstzastpczy"/>
              <w:rFonts w:ascii="Open Sans SemiBold" w:hAnsi="Open Sans SemiBold" w:cs="Open Sans SemiBold"/>
              <w:color w:val="E7E6E6" w:themeColor="background2"/>
            </w:rPr>
            <w:t>LOCATION</w:t>
          </w:r>
        </w:p>
      </w:docPartBody>
    </w:docPart>
    <w:docPart>
      <w:docPartPr>
        <w:name w:val="097749005A1E45829D3DAA48037CE060"/>
        <w:category>
          <w:name w:val="General"/>
          <w:gallery w:val="placeholder"/>
        </w:category>
        <w:types>
          <w:type w:val="bbPlcHdr"/>
        </w:types>
        <w:behaviors>
          <w:behavior w:val="content"/>
        </w:behaviors>
        <w:guid w:val="{5490BDBE-326C-483C-AB1C-64AAAB5C40EE}"/>
      </w:docPartPr>
      <w:docPartBody>
        <w:p w:rsidR="00186DA3" w:rsidRDefault="006B3FAB" w:rsidP="006B3FAB">
          <w:pPr>
            <w:pStyle w:val="097749005A1E45829D3DAA48037CE060"/>
          </w:pPr>
          <w:r w:rsidRPr="00E1658F">
            <w:rPr>
              <w:rStyle w:val="Tekstzastpcz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Corbel Light"/>
    <w:charset w:val="00"/>
    <w:family w:val="swiss"/>
    <w:pitch w:val="variable"/>
    <w:sig w:usb0="E00002EF" w:usb1="4000205B" w:usb2="00000028" w:usb3="00000000" w:csb0="0000019F" w:csb1="00000000"/>
  </w:font>
  <w:font w:name="Merriweather">
    <w:altName w:val="Courier New"/>
    <w:charset w:val="00"/>
    <w:family w:val="auto"/>
    <w:pitch w:val="variable"/>
    <w:sig w:usb0="20000207" w:usb1="00000002" w:usb2="00000000" w:usb3="00000000" w:csb0="00000197" w:csb1="00000000"/>
  </w:font>
  <w:font w:name="Open Sans SemiBold">
    <w:altName w:val="Segoe UI Semibold"/>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AB"/>
    <w:rsid w:val="00186DA3"/>
    <w:rsid w:val="001B0B4D"/>
    <w:rsid w:val="00210806"/>
    <w:rsid w:val="005A4090"/>
    <w:rsid w:val="006B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3FAB"/>
    <w:rPr>
      <w:color w:val="auto"/>
      <w:lang w:val="en-GB"/>
    </w:rPr>
  </w:style>
  <w:style w:type="paragraph" w:customStyle="1" w:styleId="3FEE75D2D71447D9BE18B278A597E7C9">
    <w:name w:val="3FEE75D2D71447D9BE18B278A597E7C9"/>
    <w:rsid w:val="006B3FAB"/>
  </w:style>
  <w:style w:type="paragraph" w:customStyle="1" w:styleId="08C2DFAAFAAA47D1914564E0892470EF">
    <w:name w:val="08C2DFAAFAAA47D1914564E0892470EF"/>
    <w:rsid w:val="006B3FAB"/>
  </w:style>
  <w:style w:type="paragraph" w:customStyle="1" w:styleId="097749005A1E45829D3DAA48037CE060">
    <w:name w:val="097749005A1E45829D3DAA48037CE060"/>
    <w:rsid w:val="006B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News Release - Immediate Release","templateDescription":"For Immediate Release/ Embargoed until [Date], [Time]","enableDocumentContentUpdater":true,"version":"1.1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E9EA-6857-490A-BDDA-9AF9C7299735}">
  <ds:schemaRefs/>
</ds:datastoreItem>
</file>

<file path=customXml/itemProps2.xml><?xml version="1.0" encoding="utf-8"?>
<ds:datastoreItem xmlns:ds="http://schemas.openxmlformats.org/officeDocument/2006/customXml" ds:itemID="{36E095E1-2E0C-4E70-BF1C-6CBA560EAFF9}">
  <ds:schemaRefs/>
</ds:datastoreItem>
</file>

<file path=customXml/itemProps3.xml><?xml version="1.0" encoding="utf-8"?>
<ds:datastoreItem xmlns:ds="http://schemas.openxmlformats.org/officeDocument/2006/customXml" ds:itemID="{9EB02254-FC22-47A7-9C43-EDA7BD2E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835</Words>
  <Characters>5010</Characters>
  <Application>Microsoft Office Word</Application>
  <DocSecurity>0</DocSecurity>
  <Lines>41</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Biggin, Eden</dc:creator>
  <cp:lastModifiedBy>mgnap</cp:lastModifiedBy>
  <cp:revision>15</cp:revision>
  <dcterms:created xsi:type="dcterms:W3CDTF">2021-09-03T18:26:00Z</dcterms:created>
  <dcterms:modified xsi:type="dcterms:W3CDTF">2021-09-07T09:22:00Z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2020-12-07T02:59:24.9679133Z</vt:lpwstr>
  </property>
  <property fmtid="{D5CDD505-2E9C-101B-9397-08002B2CF9AE}" pid="3" name="TemplafyTenantId">
    <vt:lpwstr>colliers</vt:lpwstr>
  </property>
  <property fmtid="{D5CDD505-2E9C-101B-9397-08002B2CF9AE}" pid="4" name="TemplafyTemplateId">
    <vt:lpwstr>637478979426319894</vt:lpwstr>
  </property>
  <property fmtid="{D5CDD505-2E9C-101B-9397-08002B2CF9AE}" pid="5" name="TemplafyUserProfileId">
    <vt:lpwstr>637169427610951845</vt:lpwstr>
  </property>
  <property fmtid="{D5CDD505-2E9C-101B-9397-08002B2CF9AE}" pid="6" name="TemplafyLanguageCode">
    <vt:lpwstr>en-GB</vt:lpwstr>
  </property>
  <property fmtid="{D5CDD505-2E9C-101B-9397-08002B2CF9AE}" pid="7" name="MSIP_Label_8c970d48-f7b9-48b0-9606-072fbefb514d_Enabled">
    <vt:lpwstr>true</vt:lpwstr>
  </property>
  <property fmtid="{D5CDD505-2E9C-101B-9397-08002B2CF9AE}" pid="8" name="MSIP_Label_8c970d48-f7b9-48b0-9606-072fbefb514d_SetDate">
    <vt:lpwstr>2021-09-07T08:25:14Z</vt:lpwstr>
  </property>
  <property fmtid="{D5CDD505-2E9C-101B-9397-08002B2CF9AE}" pid="9" name="MSIP_Label_8c970d48-f7b9-48b0-9606-072fbefb514d_Method">
    <vt:lpwstr>Standard</vt:lpwstr>
  </property>
  <property fmtid="{D5CDD505-2E9C-101B-9397-08002B2CF9AE}" pid="10" name="MSIP_Label_8c970d48-f7b9-48b0-9606-072fbefb514d_Name">
    <vt:lpwstr>Business</vt:lpwstr>
  </property>
  <property fmtid="{D5CDD505-2E9C-101B-9397-08002B2CF9AE}" pid="11" name="MSIP_Label_8c970d48-f7b9-48b0-9606-072fbefb514d_SiteId">
    <vt:lpwstr>049e3382-8cdc-477b-9317-951b04689668</vt:lpwstr>
  </property>
  <property fmtid="{D5CDD505-2E9C-101B-9397-08002B2CF9AE}" pid="12" name="MSIP_Label_8c970d48-f7b9-48b0-9606-072fbefb514d_ActionId">
    <vt:lpwstr>5e7656d6-9ea8-450d-85da-36f3498aa0d4</vt:lpwstr>
  </property>
  <property fmtid="{D5CDD505-2E9C-101B-9397-08002B2CF9AE}" pid="13" name="MSIP_Label_8c970d48-f7b9-48b0-9606-072fbefb514d_ContentBits">
    <vt:lpwstr>2</vt:lpwstr>
  </property>
</Properties>
</file>