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52669" w14:textId="240137BC" w:rsidR="00290EE1" w:rsidRPr="00DF5EF8" w:rsidRDefault="008A68CA" w:rsidP="00290EE1">
      <w:pPr>
        <w:pStyle w:val="Ttulo"/>
        <w:jc w:val="right"/>
        <w:rPr>
          <w:color w:val="00B0F0"/>
          <w:sz w:val="36"/>
        </w:rPr>
      </w:pPr>
      <w:bookmarkStart w:id="0" w:name="_Hlk55806945"/>
      <w:bookmarkStart w:id="1" w:name="_Hlk82084728"/>
      <w:bookmarkEnd w:id="1"/>
      <w:r w:rsidRPr="00DF5EF8">
        <w:rPr>
          <w:color w:val="00B0F0"/>
          <w:sz w:val="36"/>
        </w:rPr>
        <w:t xml:space="preserve">Comunicado </w:t>
      </w:r>
      <w:r w:rsidR="00F4224F" w:rsidRPr="00DF5EF8">
        <w:rPr>
          <w:color w:val="00B0F0"/>
          <w:sz w:val="36"/>
        </w:rPr>
        <w:t xml:space="preserve">de </w:t>
      </w:r>
      <w:r w:rsidR="00522A28" w:rsidRPr="00DF5EF8">
        <w:rPr>
          <w:color w:val="00B0F0"/>
          <w:sz w:val="36"/>
        </w:rPr>
        <w:t>Imprensa</w:t>
      </w:r>
    </w:p>
    <w:p w14:paraId="55DA4C3D" w14:textId="77777777" w:rsidR="00B61D27" w:rsidRDefault="00B61D27" w:rsidP="00825F1C">
      <w:pPr>
        <w:pStyle w:val="paragraph"/>
        <w:jc w:val="center"/>
        <w:rPr>
          <w:rStyle w:val="normaltextrun"/>
          <w:rFonts w:ascii="Segoe UI" w:hAnsi="Segoe UI" w:cs="Segoe UI"/>
          <w:b/>
          <w:bCs/>
          <w:color w:val="FF0000"/>
          <w:sz w:val="28"/>
          <w:szCs w:val="28"/>
          <w:u w:val="single"/>
        </w:rPr>
      </w:pPr>
      <w:bookmarkStart w:id="2" w:name="_Hlk45181129"/>
    </w:p>
    <w:p w14:paraId="76F1DB7D" w14:textId="5A867F3F" w:rsidR="00BD4F04" w:rsidRDefault="00EB65ED" w:rsidP="00C24322">
      <w:pPr>
        <w:pStyle w:val="Default"/>
        <w:spacing w:line="264" w:lineRule="auto"/>
        <w:jc w:val="center"/>
        <w:rPr>
          <w:b/>
          <w:iCs/>
          <w:sz w:val="34"/>
          <w:szCs w:val="34"/>
        </w:rPr>
      </w:pPr>
      <w:bookmarkStart w:id="3" w:name="_Hlk71121358"/>
      <w:bookmarkStart w:id="4" w:name="_Hlk74833604"/>
      <w:r w:rsidRPr="00DF5EF8">
        <w:rPr>
          <w:b/>
          <w:iCs/>
          <w:sz w:val="34"/>
          <w:szCs w:val="34"/>
        </w:rPr>
        <w:t xml:space="preserve">Microsoft </w:t>
      </w:r>
      <w:r w:rsidR="00B15E6B">
        <w:rPr>
          <w:b/>
          <w:iCs/>
          <w:sz w:val="34"/>
          <w:szCs w:val="34"/>
        </w:rPr>
        <w:t xml:space="preserve">e </w:t>
      </w:r>
      <w:proofErr w:type="spellStart"/>
      <w:r w:rsidR="00B15E6B">
        <w:rPr>
          <w:b/>
          <w:iCs/>
          <w:sz w:val="34"/>
          <w:szCs w:val="34"/>
        </w:rPr>
        <w:t>LinkedIn</w:t>
      </w:r>
      <w:proofErr w:type="spellEnd"/>
      <w:r w:rsidR="00B15E6B">
        <w:rPr>
          <w:b/>
          <w:iCs/>
          <w:sz w:val="34"/>
          <w:szCs w:val="34"/>
        </w:rPr>
        <w:t xml:space="preserve"> </w:t>
      </w:r>
      <w:r w:rsidR="003542C3" w:rsidRPr="00DF5EF8">
        <w:rPr>
          <w:b/>
          <w:iCs/>
          <w:sz w:val="34"/>
          <w:szCs w:val="34"/>
        </w:rPr>
        <w:t>revela</w:t>
      </w:r>
      <w:r w:rsidR="00B15E6B">
        <w:rPr>
          <w:b/>
          <w:iCs/>
          <w:sz w:val="34"/>
          <w:szCs w:val="34"/>
        </w:rPr>
        <w:t>m</w:t>
      </w:r>
      <w:r w:rsidR="006365A6" w:rsidRPr="00DF5EF8">
        <w:rPr>
          <w:b/>
          <w:iCs/>
          <w:sz w:val="34"/>
          <w:szCs w:val="34"/>
        </w:rPr>
        <w:t xml:space="preserve"> </w:t>
      </w:r>
      <w:r w:rsidR="00FC0B97" w:rsidRPr="00DF5EF8">
        <w:rPr>
          <w:b/>
          <w:iCs/>
          <w:sz w:val="34"/>
          <w:szCs w:val="34"/>
        </w:rPr>
        <w:t>no</w:t>
      </w:r>
      <w:r w:rsidR="00232BA0" w:rsidRPr="00DF5EF8">
        <w:rPr>
          <w:b/>
          <w:iCs/>
          <w:sz w:val="34"/>
          <w:szCs w:val="34"/>
        </w:rPr>
        <w:t xml:space="preserve">vas </w:t>
      </w:r>
      <w:r w:rsidR="00B15E6B">
        <w:rPr>
          <w:b/>
          <w:iCs/>
          <w:sz w:val="34"/>
          <w:szCs w:val="34"/>
        </w:rPr>
        <w:t xml:space="preserve">tendências </w:t>
      </w:r>
      <w:r w:rsidR="00FC0B97" w:rsidRPr="00DF5EF8">
        <w:rPr>
          <w:b/>
          <w:iCs/>
          <w:sz w:val="34"/>
          <w:szCs w:val="34"/>
        </w:rPr>
        <w:t xml:space="preserve">para </w:t>
      </w:r>
      <w:r w:rsidR="00843526" w:rsidRPr="00DF5EF8">
        <w:rPr>
          <w:b/>
          <w:iCs/>
          <w:sz w:val="34"/>
          <w:szCs w:val="34"/>
        </w:rPr>
        <w:t>capacita</w:t>
      </w:r>
      <w:r w:rsidR="00DF5EF8" w:rsidRPr="00DF5EF8">
        <w:rPr>
          <w:b/>
          <w:iCs/>
          <w:sz w:val="34"/>
          <w:szCs w:val="34"/>
        </w:rPr>
        <w:t xml:space="preserve">ção </w:t>
      </w:r>
      <w:r w:rsidR="007D7505">
        <w:rPr>
          <w:b/>
          <w:iCs/>
          <w:sz w:val="34"/>
          <w:szCs w:val="34"/>
        </w:rPr>
        <w:t>do trabalho híbrido</w:t>
      </w:r>
    </w:p>
    <w:p w14:paraId="74CC8A1F" w14:textId="77777777" w:rsidR="00A6787F" w:rsidRDefault="00A6787F" w:rsidP="00C24322">
      <w:pPr>
        <w:pStyle w:val="Default"/>
        <w:spacing w:line="264" w:lineRule="auto"/>
        <w:jc w:val="center"/>
        <w:rPr>
          <w:b/>
          <w:iCs/>
          <w:sz w:val="34"/>
          <w:szCs w:val="34"/>
        </w:rPr>
      </w:pPr>
    </w:p>
    <w:p w14:paraId="2A568B92" w14:textId="596B9591" w:rsidR="00381392" w:rsidRPr="00381392" w:rsidRDefault="00381392" w:rsidP="00381392">
      <w:pPr>
        <w:pStyle w:val="Default"/>
        <w:numPr>
          <w:ilvl w:val="0"/>
          <w:numId w:val="28"/>
        </w:numPr>
        <w:spacing w:line="264" w:lineRule="auto"/>
        <w:jc w:val="both"/>
        <w:rPr>
          <w:b/>
          <w:i/>
          <w:sz w:val="22"/>
          <w:szCs w:val="22"/>
        </w:rPr>
      </w:pPr>
      <w:r w:rsidRPr="00381392">
        <w:rPr>
          <w:b/>
          <w:i/>
          <w:sz w:val="22"/>
          <w:szCs w:val="22"/>
        </w:rPr>
        <w:t>90% dos colaboradores da Microsoft sentem-se incluídos na cultura da empresa</w:t>
      </w:r>
    </w:p>
    <w:p w14:paraId="3518765C" w14:textId="77777777" w:rsidR="00381392" w:rsidRDefault="00381392" w:rsidP="00381392">
      <w:pPr>
        <w:pStyle w:val="Default"/>
        <w:numPr>
          <w:ilvl w:val="0"/>
          <w:numId w:val="28"/>
        </w:numPr>
        <w:spacing w:line="264" w:lineRule="auto"/>
        <w:jc w:val="both"/>
        <w:rPr>
          <w:b/>
          <w:i/>
          <w:sz w:val="22"/>
          <w:szCs w:val="22"/>
        </w:rPr>
      </w:pPr>
      <w:r w:rsidRPr="00381392">
        <w:rPr>
          <w:b/>
          <w:i/>
          <w:sz w:val="22"/>
          <w:szCs w:val="22"/>
        </w:rPr>
        <w:t>45% dos líderes planeia passar mais tempo no escritório, face a 39% dos colaboradores</w:t>
      </w:r>
    </w:p>
    <w:p w14:paraId="51DFCC0E" w14:textId="602616B8" w:rsidR="00381392" w:rsidRDefault="00381392" w:rsidP="00381392">
      <w:pPr>
        <w:pStyle w:val="Default"/>
        <w:numPr>
          <w:ilvl w:val="0"/>
          <w:numId w:val="28"/>
        </w:numPr>
        <w:spacing w:line="264" w:lineRule="auto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Microsoft lança </w:t>
      </w:r>
      <w:r w:rsidR="002F3D12">
        <w:rPr>
          <w:b/>
          <w:i/>
          <w:sz w:val="22"/>
          <w:szCs w:val="22"/>
        </w:rPr>
        <w:t>novas funcionalidades</w:t>
      </w:r>
      <w:r w:rsidR="00A6787F" w:rsidRPr="00A6787F">
        <w:t xml:space="preserve"> </w:t>
      </w:r>
      <w:r w:rsidR="00A6787F" w:rsidRPr="00A6787F">
        <w:rPr>
          <w:b/>
          <w:i/>
          <w:sz w:val="22"/>
          <w:szCs w:val="22"/>
        </w:rPr>
        <w:t xml:space="preserve">para apoiar </w:t>
      </w:r>
      <w:r w:rsidR="00A6787F">
        <w:rPr>
          <w:b/>
          <w:i/>
          <w:sz w:val="22"/>
          <w:szCs w:val="22"/>
        </w:rPr>
        <w:t>na adaptação ao</w:t>
      </w:r>
      <w:r w:rsidR="00A6787F" w:rsidRPr="00A6787F">
        <w:rPr>
          <w:b/>
          <w:i/>
          <w:sz w:val="22"/>
          <w:szCs w:val="22"/>
        </w:rPr>
        <w:t xml:space="preserve"> trabalho híbrido</w:t>
      </w:r>
    </w:p>
    <w:p w14:paraId="7C403917" w14:textId="77777777" w:rsidR="00410A1C" w:rsidRDefault="00410A1C" w:rsidP="00410A1C">
      <w:pPr>
        <w:pStyle w:val="NormalWeb"/>
        <w:spacing w:before="0" w:beforeAutospacing="0" w:after="0" w:afterAutospacing="0" w:line="312" w:lineRule="auto"/>
        <w:jc w:val="both"/>
        <w:rPr>
          <w:rFonts w:ascii="Segoe UI" w:hAnsi="Segoe UI" w:cs="Segoe UI"/>
          <w:b/>
          <w:bCs/>
          <w:color w:val="00B0F0"/>
          <w:sz w:val="20"/>
          <w:szCs w:val="20"/>
          <w:lang w:val="pt-PT" w:eastAsia="pt-PT"/>
        </w:rPr>
      </w:pPr>
      <w:bookmarkStart w:id="5" w:name="_Hlk56670903"/>
      <w:bookmarkEnd w:id="0"/>
      <w:bookmarkEnd w:id="2"/>
      <w:bookmarkEnd w:id="3"/>
    </w:p>
    <w:p w14:paraId="493442A2" w14:textId="0D78D5D4" w:rsidR="00410A1C" w:rsidRDefault="00896D57" w:rsidP="00410A1C">
      <w:pPr>
        <w:pStyle w:val="NormalWeb"/>
        <w:spacing w:before="0" w:beforeAutospacing="0" w:line="312" w:lineRule="auto"/>
        <w:jc w:val="both"/>
        <w:rPr>
          <w:rFonts w:ascii="Segoe UI" w:hAnsi="Segoe UI" w:cs="Segoe UI"/>
          <w:sz w:val="20"/>
          <w:szCs w:val="20"/>
          <w:lang w:val="pt-PT"/>
        </w:rPr>
      </w:pPr>
      <w:r w:rsidRPr="00B15E6B">
        <w:rPr>
          <w:rFonts w:ascii="Segoe UI" w:hAnsi="Segoe UI" w:cs="Segoe UI"/>
          <w:b/>
          <w:bCs/>
          <w:color w:val="00B0F0"/>
          <w:sz w:val="20"/>
          <w:szCs w:val="20"/>
          <w:lang w:val="pt-PT" w:eastAsia="pt-PT"/>
        </w:rPr>
        <w:t xml:space="preserve">Lisboa, </w:t>
      </w:r>
      <w:r w:rsidR="00B15E6B" w:rsidRPr="00B15E6B">
        <w:rPr>
          <w:rFonts w:ascii="Segoe UI" w:hAnsi="Segoe UI" w:cs="Segoe UI"/>
          <w:b/>
          <w:bCs/>
          <w:color w:val="00B0F0"/>
          <w:sz w:val="20"/>
          <w:szCs w:val="20"/>
          <w:lang w:val="pt-PT" w:eastAsia="pt-PT"/>
        </w:rPr>
        <w:t>09</w:t>
      </w:r>
      <w:r w:rsidR="00697F4D" w:rsidRPr="00B15E6B">
        <w:rPr>
          <w:rFonts w:ascii="Segoe UI" w:hAnsi="Segoe UI" w:cs="Segoe UI"/>
          <w:b/>
          <w:bCs/>
          <w:color w:val="00B0F0"/>
          <w:sz w:val="20"/>
          <w:szCs w:val="20"/>
          <w:lang w:val="pt-PT" w:eastAsia="pt-PT"/>
        </w:rPr>
        <w:t xml:space="preserve"> de</w:t>
      </w:r>
      <w:r w:rsidR="00B15E6B" w:rsidRPr="00B15E6B">
        <w:rPr>
          <w:rFonts w:ascii="Segoe UI" w:hAnsi="Segoe UI" w:cs="Segoe UI"/>
          <w:b/>
          <w:bCs/>
          <w:color w:val="00B0F0"/>
          <w:sz w:val="20"/>
          <w:szCs w:val="20"/>
          <w:lang w:val="pt-PT" w:eastAsia="pt-PT"/>
        </w:rPr>
        <w:t xml:space="preserve"> setembro</w:t>
      </w:r>
      <w:r w:rsidR="006E2A97" w:rsidRPr="00B15E6B">
        <w:rPr>
          <w:rFonts w:ascii="Segoe UI" w:hAnsi="Segoe UI" w:cs="Segoe UI"/>
          <w:b/>
          <w:bCs/>
          <w:color w:val="00B0F0"/>
          <w:sz w:val="20"/>
          <w:szCs w:val="20"/>
          <w:lang w:val="pt-PT" w:eastAsia="pt-PT"/>
        </w:rPr>
        <w:t xml:space="preserve"> de</w:t>
      </w:r>
      <w:r w:rsidRPr="00B15E6B">
        <w:rPr>
          <w:rFonts w:ascii="Segoe UI" w:hAnsi="Segoe UI" w:cs="Segoe UI"/>
          <w:b/>
          <w:bCs/>
          <w:color w:val="00B0F0"/>
          <w:sz w:val="20"/>
          <w:szCs w:val="20"/>
          <w:lang w:val="pt-PT" w:eastAsia="pt-PT"/>
        </w:rPr>
        <w:t xml:space="preserve"> 2021</w:t>
      </w:r>
      <w:r w:rsidRPr="00B15E6B">
        <w:rPr>
          <w:rFonts w:ascii="Segoe UI" w:hAnsi="Segoe UI" w:cs="Segoe UI"/>
          <w:sz w:val="20"/>
          <w:szCs w:val="20"/>
          <w:lang w:val="pt-PT"/>
        </w:rPr>
        <w:t xml:space="preserve"> –</w:t>
      </w:r>
      <w:r w:rsidR="00986A41" w:rsidRPr="00B15E6B">
        <w:rPr>
          <w:rFonts w:ascii="Segoe UI" w:hAnsi="Segoe UI" w:cs="Segoe UI"/>
          <w:sz w:val="20"/>
          <w:szCs w:val="20"/>
          <w:lang w:val="pt-PT"/>
        </w:rPr>
        <w:t xml:space="preserve"> </w:t>
      </w:r>
      <w:r w:rsidR="00410A1C" w:rsidRPr="00410A1C">
        <w:rPr>
          <w:rFonts w:ascii="Segoe UI" w:hAnsi="Segoe UI" w:cs="Segoe UI"/>
          <w:sz w:val="20"/>
          <w:szCs w:val="20"/>
          <w:lang w:val="pt-PT"/>
        </w:rPr>
        <w:t xml:space="preserve">A transição para o trabalho remoto nos últimos 18 meses é uma das mudanças mais significativas na cultura do trabalho desde a Revolução Industrial. Para entender como esta mudança está a impactar as pessoas e as organizações, </w:t>
      </w:r>
      <w:proofErr w:type="spellStart"/>
      <w:r w:rsidR="00410A1C" w:rsidRPr="00410A1C">
        <w:rPr>
          <w:rFonts w:ascii="Segoe UI" w:hAnsi="Segoe UI" w:cs="Segoe UI"/>
          <w:b/>
          <w:bCs/>
          <w:sz w:val="20"/>
          <w:szCs w:val="20"/>
          <w:lang w:val="pt-PT"/>
        </w:rPr>
        <w:t>Satya</w:t>
      </w:r>
      <w:proofErr w:type="spellEnd"/>
      <w:r w:rsidR="00410A1C" w:rsidRPr="00410A1C">
        <w:rPr>
          <w:rFonts w:ascii="Segoe UI" w:hAnsi="Segoe UI" w:cs="Segoe UI"/>
          <w:b/>
          <w:bCs/>
          <w:sz w:val="20"/>
          <w:szCs w:val="20"/>
          <w:lang w:val="pt-PT"/>
        </w:rPr>
        <w:t xml:space="preserve"> </w:t>
      </w:r>
      <w:proofErr w:type="spellStart"/>
      <w:r w:rsidR="00410A1C" w:rsidRPr="00410A1C">
        <w:rPr>
          <w:rFonts w:ascii="Segoe UI" w:hAnsi="Segoe UI" w:cs="Segoe UI"/>
          <w:b/>
          <w:bCs/>
          <w:sz w:val="20"/>
          <w:szCs w:val="20"/>
          <w:lang w:val="pt-PT"/>
        </w:rPr>
        <w:t>Nadella</w:t>
      </w:r>
      <w:proofErr w:type="spellEnd"/>
      <w:r w:rsidR="00410A1C" w:rsidRPr="00410A1C">
        <w:rPr>
          <w:rFonts w:ascii="Segoe UI" w:hAnsi="Segoe UI" w:cs="Segoe UI"/>
          <w:b/>
          <w:bCs/>
          <w:sz w:val="20"/>
          <w:szCs w:val="20"/>
          <w:lang w:val="pt-PT"/>
        </w:rPr>
        <w:t xml:space="preserve">, CEO da Microsoft, e </w:t>
      </w:r>
      <w:proofErr w:type="spellStart"/>
      <w:r w:rsidR="00410A1C" w:rsidRPr="00410A1C">
        <w:rPr>
          <w:rFonts w:ascii="Segoe UI" w:hAnsi="Segoe UI" w:cs="Segoe UI"/>
          <w:b/>
          <w:bCs/>
          <w:sz w:val="20"/>
          <w:szCs w:val="20"/>
          <w:lang w:val="pt-PT"/>
        </w:rPr>
        <w:t>Ryan</w:t>
      </w:r>
      <w:proofErr w:type="spellEnd"/>
      <w:r w:rsidR="00410A1C" w:rsidRPr="00410A1C">
        <w:rPr>
          <w:rFonts w:ascii="Segoe UI" w:hAnsi="Segoe UI" w:cs="Segoe UI"/>
          <w:b/>
          <w:bCs/>
          <w:sz w:val="20"/>
          <w:szCs w:val="20"/>
          <w:lang w:val="pt-PT"/>
        </w:rPr>
        <w:t xml:space="preserve"> </w:t>
      </w:r>
      <w:proofErr w:type="spellStart"/>
      <w:r w:rsidR="00410A1C" w:rsidRPr="00410A1C">
        <w:rPr>
          <w:rFonts w:ascii="Segoe UI" w:hAnsi="Segoe UI" w:cs="Segoe UI"/>
          <w:b/>
          <w:bCs/>
          <w:sz w:val="20"/>
          <w:szCs w:val="20"/>
          <w:lang w:val="pt-PT"/>
        </w:rPr>
        <w:t>Roslansky</w:t>
      </w:r>
      <w:proofErr w:type="spellEnd"/>
      <w:r w:rsidR="00410A1C" w:rsidRPr="00410A1C">
        <w:rPr>
          <w:rFonts w:ascii="Segoe UI" w:hAnsi="Segoe UI" w:cs="Segoe UI"/>
          <w:b/>
          <w:bCs/>
          <w:sz w:val="20"/>
          <w:szCs w:val="20"/>
          <w:lang w:val="pt-PT"/>
        </w:rPr>
        <w:t xml:space="preserve">, CEO do </w:t>
      </w:r>
      <w:proofErr w:type="spellStart"/>
      <w:r w:rsidR="00410A1C" w:rsidRPr="00410A1C">
        <w:rPr>
          <w:rFonts w:ascii="Segoe UI" w:hAnsi="Segoe UI" w:cs="Segoe UI"/>
          <w:b/>
          <w:bCs/>
          <w:sz w:val="20"/>
          <w:szCs w:val="20"/>
          <w:lang w:val="pt-PT"/>
        </w:rPr>
        <w:t>LinkedIn</w:t>
      </w:r>
      <w:proofErr w:type="spellEnd"/>
      <w:r w:rsidR="00410A1C" w:rsidRPr="00410A1C">
        <w:rPr>
          <w:rFonts w:ascii="Segoe UI" w:hAnsi="Segoe UI" w:cs="Segoe UI"/>
          <w:sz w:val="20"/>
          <w:szCs w:val="20"/>
          <w:lang w:val="pt-PT"/>
        </w:rPr>
        <w:t xml:space="preserve">, partilharam hoje, num </w:t>
      </w:r>
      <w:r w:rsidR="5D9E9B05" w:rsidRPr="02DD17CA">
        <w:rPr>
          <w:rFonts w:ascii="Segoe UI" w:hAnsi="Segoe UI" w:cs="Segoe UI"/>
          <w:sz w:val="20"/>
          <w:szCs w:val="20"/>
          <w:lang w:val="pt-PT"/>
        </w:rPr>
        <w:t>evento</w:t>
      </w:r>
      <w:r w:rsidR="00410A1C">
        <w:rPr>
          <w:rFonts w:ascii="Segoe UI" w:hAnsi="Segoe UI" w:cs="Segoe UI"/>
          <w:sz w:val="20"/>
          <w:szCs w:val="20"/>
          <w:lang w:val="pt-PT"/>
        </w:rPr>
        <w:t xml:space="preserve"> </w:t>
      </w:r>
      <w:r w:rsidR="00410A1C">
        <w:rPr>
          <w:rFonts w:ascii="Segoe UI" w:hAnsi="Segoe UI" w:cs="Segoe UI"/>
          <w:sz w:val="20"/>
          <w:szCs w:val="20"/>
          <w:lang w:val="pt-PT"/>
        </w:rPr>
        <w:t>online</w:t>
      </w:r>
      <w:r w:rsidR="00410A1C" w:rsidRPr="00410A1C">
        <w:rPr>
          <w:rFonts w:ascii="Segoe UI" w:hAnsi="Segoe UI" w:cs="Segoe UI"/>
          <w:sz w:val="20"/>
          <w:szCs w:val="20"/>
          <w:lang w:val="pt-PT"/>
        </w:rPr>
        <w:t xml:space="preserve">, as principais tendências do trabalho híbrido e os desafios </w:t>
      </w:r>
      <w:r w:rsidR="00410A1C">
        <w:rPr>
          <w:rFonts w:ascii="Segoe UI" w:hAnsi="Segoe UI" w:cs="Segoe UI"/>
          <w:sz w:val="20"/>
          <w:szCs w:val="20"/>
          <w:lang w:val="pt-PT"/>
        </w:rPr>
        <w:t>que o</w:t>
      </w:r>
      <w:r w:rsidR="00410A1C" w:rsidRPr="00410A1C">
        <w:rPr>
          <w:rFonts w:ascii="Segoe UI" w:hAnsi="Segoe UI" w:cs="Segoe UI"/>
          <w:sz w:val="20"/>
          <w:szCs w:val="20"/>
          <w:lang w:val="pt-PT"/>
        </w:rPr>
        <w:t xml:space="preserve"> futuro</w:t>
      </w:r>
      <w:r w:rsidR="00410A1C">
        <w:rPr>
          <w:rFonts w:ascii="Segoe UI" w:hAnsi="Segoe UI" w:cs="Segoe UI"/>
          <w:sz w:val="20"/>
          <w:szCs w:val="20"/>
          <w:lang w:val="pt-PT"/>
        </w:rPr>
        <w:t xml:space="preserve"> nos reserva</w:t>
      </w:r>
      <w:r w:rsidR="00410A1C" w:rsidRPr="00410A1C">
        <w:rPr>
          <w:rFonts w:ascii="Segoe UI" w:hAnsi="Segoe UI" w:cs="Segoe UI"/>
          <w:sz w:val="20"/>
          <w:szCs w:val="20"/>
          <w:lang w:val="pt-PT"/>
        </w:rPr>
        <w:t>.</w:t>
      </w:r>
    </w:p>
    <w:p w14:paraId="409ADD65" w14:textId="3F470F6F" w:rsidR="00410A1C" w:rsidRDefault="00410A1C" w:rsidP="00410A1C">
      <w:pPr>
        <w:pStyle w:val="NormalWeb"/>
        <w:spacing w:before="0" w:beforeAutospacing="0" w:after="160" w:afterAutospacing="0" w:line="312" w:lineRule="auto"/>
        <w:jc w:val="both"/>
        <w:rPr>
          <w:rFonts w:ascii="Segoe UI" w:hAnsi="Segoe UI" w:cs="Segoe UI"/>
          <w:sz w:val="20"/>
          <w:szCs w:val="20"/>
          <w:lang w:val="pt-PT"/>
        </w:rPr>
      </w:pPr>
      <w:r w:rsidRPr="00410A1C">
        <w:rPr>
          <w:rFonts w:ascii="Segoe UI" w:hAnsi="Segoe UI" w:cs="Segoe UI"/>
          <w:sz w:val="20"/>
          <w:szCs w:val="20"/>
          <w:lang w:val="pt-PT"/>
        </w:rPr>
        <w:t xml:space="preserve">Os novos dados do relatório </w:t>
      </w:r>
      <w:hyperlink r:id="rId11">
        <w:proofErr w:type="spellStart"/>
        <w:r w:rsidR="43FCF917" w:rsidRPr="47A76CF4">
          <w:rPr>
            <w:rStyle w:val="Hiperligao"/>
            <w:rFonts w:ascii="Segoe UI" w:hAnsi="Segoe UI" w:cs="Segoe UI"/>
            <w:sz w:val="20"/>
            <w:szCs w:val="20"/>
            <w:lang w:val="pt-PT"/>
          </w:rPr>
          <w:t>Work</w:t>
        </w:r>
        <w:proofErr w:type="spellEnd"/>
        <w:r w:rsidR="43FCF917" w:rsidRPr="47A76CF4">
          <w:rPr>
            <w:rStyle w:val="Hiperligao"/>
            <w:rFonts w:ascii="Segoe UI" w:hAnsi="Segoe UI" w:cs="Segoe UI"/>
            <w:sz w:val="20"/>
            <w:szCs w:val="20"/>
            <w:lang w:val="pt-PT"/>
          </w:rPr>
          <w:t xml:space="preserve"> </w:t>
        </w:r>
        <w:proofErr w:type="spellStart"/>
        <w:r w:rsidR="43FCF917" w:rsidRPr="47A76CF4">
          <w:rPr>
            <w:rStyle w:val="Hiperligao"/>
            <w:rFonts w:ascii="Segoe UI" w:hAnsi="Segoe UI" w:cs="Segoe UI"/>
            <w:sz w:val="20"/>
            <w:szCs w:val="20"/>
            <w:lang w:val="pt-PT"/>
          </w:rPr>
          <w:t>Trend</w:t>
        </w:r>
        <w:proofErr w:type="spellEnd"/>
        <w:r w:rsidR="43FCF917" w:rsidRPr="47A76CF4">
          <w:rPr>
            <w:rStyle w:val="Hiperligao"/>
            <w:rFonts w:ascii="Segoe UI" w:hAnsi="Segoe UI" w:cs="Segoe UI"/>
            <w:sz w:val="20"/>
            <w:szCs w:val="20"/>
            <w:lang w:val="pt-PT"/>
          </w:rPr>
          <w:t xml:space="preserve"> Index</w:t>
        </w:r>
      </w:hyperlink>
      <w:r>
        <w:rPr>
          <w:rStyle w:val="Hiperligao"/>
          <w:rFonts w:ascii="Segoe UI" w:hAnsi="Segoe UI" w:cs="Segoe UI"/>
          <w:sz w:val="20"/>
          <w:szCs w:val="20"/>
          <w:lang w:val="pt-PT"/>
        </w:rPr>
        <w:t xml:space="preserve"> </w:t>
      </w:r>
      <w:r w:rsidRPr="00410A1C">
        <w:rPr>
          <w:rFonts w:ascii="Segoe UI" w:hAnsi="Segoe UI" w:cs="Segoe UI"/>
          <w:sz w:val="20"/>
          <w:szCs w:val="20"/>
          <w:lang w:val="pt-PT"/>
        </w:rPr>
        <w:t>realizado aos colaboradores da Microsoft</w:t>
      </w:r>
      <w:r w:rsidR="7A7125BD" w:rsidRPr="47A76CF4">
        <w:rPr>
          <w:rFonts w:ascii="Segoe UI" w:hAnsi="Segoe UI" w:cs="Segoe UI"/>
          <w:sz w:val="20"/>
          <w:szCs w:val="20"/>
          <w:lang w:val="pt-PT"/>
        </w:rPr>
        <w:t>,</w:t>
      </w:r>
      <w:r>
        <w:rPr>
          <w:rFonts w:ascii="Segoe UI" w:hAnsi="Segoe UI" w:cs="Segoe UI"/>
          <w:sz w:val="20"/>
          <w:szCs w:val="20"/>
          <w:lang w:val="pt-PT"/>
        </w:rPr>
        <w:t xml:space="preserve"> </w:t>
      </w:r>
      <w:r w:rsidRPr="00410A1C">
        <w:rPr>
          <w:rFonts w:ascii="Segoe UI" w:hAnsi="Segoe UI" w:cs="Segoe UI"/>
          <w:sz w:val="20"/>
          <w:szCs w:val="20"/>
          <w:lang w:val="pt-PT"/>
        </w:rPr>
        <w:t>em mais de 100 países</w:t>
      </w:r>
      <w:r w:rsidR="59B15D25" w:rsidRPr="245556ED">
        <w:rPr>
          <w:rFonts w:ascii="Segoe UI" w:hAnsi="Segoe UI" w:cs="Segoe UI"/>
          <w:sz w:val="20"/>
          <w:szCs w:val="20"/>
          <w:lang w:val="pt-PT"/>
        </w:rPr>
        <w:t>,</w:t>
      </w:r>
      <w:r w:rsidRPr="00410A1C">
        <w:rPr>
          <w:rFonts w:ascii="Segoe UI" w:hAnsi="Segoe UI" w:cs="Segoe UI"/>
          <w:sz w:val="20"/>
          <w:szCs w:val="20"/>
          <w:lang w:val="pt-PT"/>
        </w:rPr>
        <w:t xml:space="preserve"> revelam que </w:t>
      </w:r>
      <w:r w:rsidRPr="00410A1C">
        <w:rPr>
          <w:rFonts w:ascii="Segoe UI" w:hAnsi="Segoe UI" w:cs="Segoe UI"/>
          <w:b/>
          <w:bCs/>
          <w:sz w:val="20"/>
          <w:szCs w:val="20"/>
          <w:lang w:val="pt-PT"/>
        </w:rPr>
        <w:t>90% dos colaboradores afirma sentir-se incluído na cultura da empresa</w:t>
      </w:r>
      <w:r w:rsidRPr="00410A1C">
        <w:rPr>
          <w:rFonts w:ascii="Segoe UI" w:hAnsi="Segoe UI" w:cs="Segoe UI"/>
          <w:sz w:val="20"/>
          <w:szCs w:val="20"/>
          <w:lang w:val="pt-PT"/>
        </w:rPr>
        <w:t>. Num ano atípico e marcado pela pandemia, em que 160 mil pessoas estiveram a trabalhar remotamente e 25 mil novos colaboradores integraram remotamente a tecnológica, este dado histórico demonstra que não é obrigatório as equipas estarem fisicamente juntas para se sentirem unidas e próximas.</w:t>
      </w:r>
    </w:p>
    <w:p w14:paraId="2171AB81" w14:textId="6CB8A327" w:rsidR="000A1C05" w:rsidRPr="00B15E6B" w:rsidRDefault="00B15E6B" w:rsidP="000A1C05">
      <w:pPr>
        <w:spacing w:line="312" w:lineRule="auto"/>
        <w:jc w:val="both"/>
        <w:rPr>
          <w:rFonts w:ascii="Segoe UI" w:hAnsi="Segoe UI" w:cs="Segoe UI"/>
          <w:sz w:val="20"/>
          <w:szCs w:val="20"/>
          <w:lang w:val="pt-PT"/>
        </w:rPr>
      </w:pPr>
      <w:r w:rsidRPr="00B15E6B">
        <w:rPr>
          <w:rFonts w:ascii="Segoe UI" w:hAnsi="Segoe UI" w:cs="Segoe UI"/>
          <w:sz w:val="20"/>
          <w:szCs w:val="20"/>
          <w:lang w:val="pt-PT"/>
        </w:rPr>
        <w:t>Mas existem desafios contínuos no trabalho híbrido</w:t>
      </w:r>
      <w:r w:rsidR="00B130CA">
        <w:rPr>
          <w:rFonts w:ascii="Segoe UI" w:hAnsi="Segoe UI" w:cs="Segoe UI"/>
          <w:sz w:val="20"/>
          <w:szCs w:val="20"/>
          <w:lang w:val="pt-PT"/>
        </w:rPr>
        <w:t xml:space="preserve"> e</w:t>
      </w:r>
      <w:r w:rsidR="00F43076">
        <w:rPr>
          <w:rFonts w:ascii="Segoe UI" w:hAnsi="Segoe UI" w:cs="Segoe UI"/>
          <w:sz w:val="20"/>
          <w:szCs w:val="20"/>
          <w:lang w:val="pt-PT"/>
        </w:rPr>
        <w:t>,</w:t>
      </w:r>
      <w:r w:rsidRPr="00B15E6B">
        <w:rPr>
          <w:rFonts w:ascii="Segoe UI" w:hAnsi="Segoe UI" w:cs="Segoe UI"/>
          <w:sz w:val="20"/>
          <w:szCs w:val="20"/>
          <w:lang w:val="pt-PT"/>
        </w:rPr>
        <w:t xml:space="preserve"> como </w:t>
      </w:r>
      <w:r w:rsidR="00381392">
        <w:rPr>
          <w:rFonts w:ascii="Segoe UI" w:hAnsi="Segoe UI" w:cs="Segoe UI"/>
          <w:sz w:val="20"/>
          <w:szCs w:val="20"/>
          <w:lang w:val="pt-PT"/>
        </w:rPr>
        <w:t>demonstra</w:t>
      </w:r>
      <w:r w:rsidRPr="00B15E6B">
        <w:rPr>
          <w:rFonts w:ascii="Segoe UI" w:hAnsi="Segoe UI" w:cs="Segoe UI"/>
          <w:sz w:val="20"/>
          <w:szCs w:val="20"/>
          <w:lang w:val="pt-PT"/>
        </w:rPr>
        <w:t xml:space="preserve"> </w:t>
      </w:r>
      <w:r w:rsidR="00F43076">
        <w:rPr>
          <w:rFonts w:ascii="Segoe UI" w:hAnsi="Segoe UI" w:cs="Segoe UI"/>
          <w:sz w:val="20"/>
          <w:szCs w:val="20"/>
          <w:lang w:val="pt-PT"/>
        </w:rPr>
        <w:t>o</w:t>
      </w:r>
      <w:r w:rsidR="00F43076" w:rsidRPr="00026CC7">
        <w:t xml:space="preserve"> </w:t>
      </w:r>
      <w:hyperlink r:id="rId12" w:history="1">
        <w:proofErr w:type="spellStart"/>
        <w:r w:rsidR="00F43076" w:rsidRPr="00026CC7">
          <w:rPr>
            <w:rStyle w:val="Hiperligao"/>
          </w:rPr>
          <w:t>relatório</w:t>
        </w:r>
        <w:proofErr w:type="spellEnd"/>
      </w:hyperlink>
      <w:r w:rsidRPr="00B15E6B">
        <w:rPr>
          <w:rFonts w:ascii="Segoe UI" w:hAnsi="Segoe UI" w:cs="Segoe UI"/>
          <w:sz w:val="20"/>
          <w:szCs w:val="20"/>
          <w:lang w:val="pt-PT"/>
        </w:rPr>
        <w:t xml:space="preserve">, colaboradores e </w:t>
      </w:r>
      <w:r w:rsidR="00F43076" w:rsidRPr="00026CC7">
        <w:rPr>
          <w:rFonts w:ascii="Segoe UI" w:hAnsi="Segoe UI" w:cs="Segoe UI"/>
          <w:i/>
          <w:iCs/>
          <w:sz w:val="20"/>
          <w:szCs w:val="20"/>
          <w:lang w:val="pt-PT"/>
        </w:rPr>
        <w:t>managers</w:t>
      </w:r>
      <w:r w:rsidR="00A6787F">
        <w:rPr>
          <w:rFonts w:ascii="Segoe UI" w:hAnsi="Segoe UI" w:cs="Segoe UI"/>
          <w:i/>
          <w:iCs/>
          <w:sz w:val="20"/>
          <w:szCs w:val="20"/>
          <w:lang w:val="pt-PT"/>
        </w:rPr>
        <w:t xml:space="preserve"> </w:t>
      </w:r>
      <w:r w:rsidR="00A6787F" w:rsidRPr="00026CC7">
        <w:rPr>
          <w:rFonts w:ascii="Segoe UI" w:hAnsi="Segoe UI" w:cs="Segoe UI"/>
          <w:sz w:val="20"/>
          <w:szCs w:val="20"/>
          <w:lang w:val="pt-PT"/>
        </w:rPr>
        <w:t>revelam diferentes opiniões</w:t>
      </w:r>
      <w:r w:rsidR="00F43076" w:rsidRPr="00B15E6B">
        <w:rPr>
          <w:rFonts w:ascii="Segoe UI" w:hAnsi="Segoe UI" w:cs="Segoe UI"/>
          <w:sz w:val="20"/>
          <w:szCs w:val="20"/>
          <w:lang w:val="pt-PT"/>
        </w:rPr>
        <w:t xml:space="preserve"> </w:t>
      </w:r>
      <w:r w:rsidRPr="00B15E6B">
        <w:rPr>
          <w:rFonts w:ascii="Segoe UI" w:hAnsi="Segoe UI" w:cs="Segoe UI"/>
          <w:sz w:val="20"/>
          <w:szCs w:val="20"/>
          <w:lang w:val="pt-PT"/>
        </w:rPr>
        <w:t xml:space="preserve">relativamente às razões e opções pelo trabalho remoto </w:t>
      </w:r>
      <w:r w:rsidR="00A001BC">
        <w:rPr>
          <w:rFonts w:ascii="Segoe UI" w:hAnsi="Segoe UI" w:cs="Segoe UI"/>
          <w:sz w:val="20"/>
          <w:szCs w:val="20"/>
          <w:lang w:val="pt-PT"/>
        </w:rPr>
        <w:t xml:space="preserve">ou </w:t>
      </w:r>
      <w:r w:rsidRPr="00B15E6B">
        <w:rPr>
          <w:rFonts w:ascii="Segoe UI" w:hAnsi="Segoe UI" w:cs="Segoe UI"/>
          <w:sz w:val="20"/>
          <w:szCs w:val="20"/>
          <w:lang w:val="pt-PT"/>
        </w:rPr>
        <w:t xml:space="preserve">trabalho presencial: </w:t>
      </w:r>
      <w:r w:rsidRPr="00026CC7">
        <w:rPr>
          <w:rFonts w:ascii="Segoe UI" w:hAnsi="Segoe UI" w:cs="Segoe UI"/>
          <w:b/>
          <w:bCs/>
          <w:sz w:val="20"/>
          <w:szCs w:val="20"/>
          <w:lang w:val="pt-PT"/>
        </w:rPr>
        <w:t>45%</w:t>
      </w:r>
      <w:r w:rsidRPr="00B15E6B">
        <w:rPr>
          <w:rFonts w:ascii="Segoe UI" w:hAnsi="Segoe UI" w:cs="Segoe UI"/>
          <w:sz w:val="20"/>
          <w:szCs w:val="20"/>
          <w:lang w:val="pt-PT"/>
        </w:rPr>
        <w:t xml:space="preserve"> </w:t>
      </w:r>
      <w:r w:rsidRPr="00026CC7">
        <w:rPr>
          <w:rFonts w:ascii="Segoe UI" w:hAnsi="Segoe UI" w:cs="Segoe UI"/>
          <w:b/>
          <w:bCs/>
          <w:sz w:val="20"/>
          <w:szCs w:val="20"/>
          <w:lang w:val="pt-PT"/>
        </w:rPr>
        <w:t xml:space="preserve">dos líderes planeia passar mais tempo no escritório, face </w:t>
      </w:r>
      <w:r w:rsidR="00A001BC" w:rsidRPr="00026CC7">
        <w:rPr>
          <w:rFonts w:ascii="Segoe UI" w:hAnsi="Segoe UI" w:cs="Segoe UI"/>
          <w:b/>
          <w:bCs/>
          <w:sz w:val="20"/>
          <w:szCs w:val="20"/>
          <w:lang w:val="pt-PT"/>
        </w:rPr>
        <w:t>a</w:t>
      </w:r>
      <w:r w:rsidR="00A001BC" w:rsidRPr="00026CC7">
        <w:rPr>
          <w:rFonts w:ascii="Segoe UI" w:hAnsi="Segoe UI" w:cs="Segoe UI"/>
          <w:b/>
          <w:bCs/>
          <w:sz w:val="20"/>
          <w:szCs w:val="20"/>
          <w:lang w:val="pt-PT"/>
        </w:rPr>
        <w:t xml:space="preserve"> </w:t>
      </w:r>
      <w:r w:rsidRPr="00026CC7">
        <w:rPr>
          <w:rFonts w:ascii="Segoe UI" w:hAnsi="Segoe UI" w:cs="Segoe UI"/>
          <w:b/>
          <w:bCs/>
          <w:sz w:val="20"/>
          <w:szCs w:val="20"/>
          <w:lang w:val="pt-PT"/>
        </w:rPr>
        <w:t>39% dos colabor</w:t>
      </w:r>
      <w:r w:rsidR="00B130CA" w:rsidRPr="00026CC7">
        <w:rPr>
          <w:rFonts w:ascii="Segoe UI" w:hAnsi="Segoe UI" w:cs="Segoe UI"/>
          <w:b/>
          <w:bCs/>
          <w:sz w:val="20"/>
          <w:szCs w:val="20"/>
          <w:lang w:val="pt-PT"/>
        </w:rPr>
        <w:t>ador</w:t>
      </w:r>
      <w:r w:rsidRPr="00026CC7">
        <w:rPr>
          <w:rFonts w:ascii="Segoe UI" w:hAnsi="Segoe UI" w:cs="Segoe UI"/>
          <w:b/>
          <w:bCs/>
          <w:sz w:val="20"/>
          <w:szCs w:val="20"/>
          <w:lang w:val="pt-PT"/>
        </w:rPr>
        <w:t>es</w:t>
      </w:r>
      <w:r w:rsidRPr="00B15E6B">
        <w:rPr>
          <w:rFonts w:ascii="Segoe UI" w:hAnsi="Segoe UI" w:cs="Segoe UI"/>
          <w:sz w:val="20"/>
          <w:szCs w:val="20"/>
          <w:lang w:val="pt-PT"/>
        </w:rPr>
        <w:t>.</w:t>
      </w:r>
      <w:r w:rsidR="000A1C05">
        <w:rPr>
          <w:rFonts w:ascii="Segoe UI" w:hAnsi="Segoe UI" w:cs="Segoe UI"/>
          <w:sz w:val="20"/>
          <w:szCs w:val="20"/>
          <w:lang w:val="pt-PT"/>
        </w:rPr>
        <w:t xml:space="preserve"> E</w:t>
      </w:r>
      <w:r w:rsidR="000A1C05" w:rsidRPr="00026CC7">
        <w:rPr>
          <w:rFonts w:ascii="Segoe UI" w:hAnsi="Segoe UI" w:cs="Segoe UI"/>
          <w:b/>
          <w:bCs/>
          <w:sz w:val="20"/>
          <w:szCs w:val="20"/>
          <w:lang w:val="pt-PT"/>
        </w:rPr>
        <w:t xml:space="preserve"> 58% dos colaboradores que planeia passar mais ou menos tempo no escritório</w:t>
      </w:r>
      <w:r w:rsidR="000A1C05">
        <w:rPr>
          <w:rFonts w:ascii="Segoe UI" w:hAnsi="Segoe UI" w:cs="Segoe UI"/>
          <w:sz w:val="20"/>
          <w:szCs w:val="20"/>
          <w:lang w:val="pt-PT"/>
        </w:rPr>
        <w:t xml:space="preserve"> fá-lo pela mesma razão: </w:t>
      </w:r>
      <w:r w:rsidR="00FA012F">
        <w:rPr>
          <w:rFonts w:ascii="Segoe UI" w:hAnsi="Segoe UI" w:cs="Segoe UI"/>
          <w:sz w:val="20"/>
          <w:szCs w:val="20"/>
          <w:lang w:val="pt-PT"/>
        </w:rPr>
        <w:t>maior</w:t>
      </w:r>
      <w:r w:rsidR="00FA012F">
        <w:rPr>
          <w:rFonts w:ascii="Segoe UI" w:hAnsi="Segoe UI" w:cs="Segoe UI"/>
          <w:sz w:val="20"/>
          <w:szCs w:val="20"/>
          <w:lang w:val="pt-PT"/>
        </w:rPr>
        <w:t xml:space="preserve"> </w:t>
      </w:r>
      <w:r w:rsidR="000A1C05">
        <w:rPr>
          <w:rFonts w:ascii="Segoe UI" w:hAnsi="Segoe UI" w:cs="Segoe UI"/>
          <w:sz w:val="20"/>
          <w:szCs w:val="20"/>
          <w:lang w:val="pt-PT"/>
        </w:rPr>
        <w:t>concentração.</w:t>
      </w:r>
    </w:p>
    <w:p w14:paraId="3BED251E" w14:textId="6A45904B" w:rsidR="000A1C05" w:rsidRDefault="00B15E6B" w:rsidP="000A1C05">
      <w:pPr>
        <w:spacing w:line="312" w:lineRule="auto"/>
        <w:jc w:val="both"/>
        <w:rPr>
          <w:rFonts w:ascii="Segoe UI" w:hAnsi="Segoe UI" w:cs="Segoe UI"/>
          <w:sz w:val="20"/>
          <w:szCs w:val="20"/>
          <w:lang w:val="pt-PT"/>
        </w:rPr>
      </w:pPr>
      <w:r w:rsidRPr="00B15E6B">
        <w:rPr>
          <w:rFonts w:ascii="Segoe UI" w:hAnsi="Segoe UI" w:cs="Segoe UI"/>
          <w:sz w:val="20"/>
          <w:szCs w:val="20"/>
          <w:lang w:val="pt-PT"/>
        </w:rPr>
        <w:t>Do total de inquiridos, as principais razões para a escolha d</w:t>
      </w:r>
      <w:r w:rsidR="00381392">
        <w:rPr>
          <w:rFonts w:ascii="Segoe UI" w:hAnsi="Segoe UI" w:cs="Segoe UI"/>
          <w:sz w:val="20"/>
          <w:szCs w:val="20"/>
          <w:lang w:val="pt-PT"/>
        </w:rPr>
        <w:t>o</w:t>
      </w:r>
      <w:r w:rsidRPr="00B15E6B">
        <w:rPr>
          <w:rFonts w:ascii="Segoe UI" w:hAnsi="Segoe UI" w:cs="Segoe UI"/>
          <w:sz w:val="20"/>
          <w:szCs w:val="20"/>
          <w:lang w:val="pt-PT"/>
        </w:rPr>
        <w:t xml:space="preserve"> </w:t>
      </w:r>
      <w:r w:rsidRPr="00B130CA">
        <w:rPr>
          <w:rFonts w:ascii="Segoe UI" w:hAnsi="Segoe UI" w:cs="Segoe UI"/>
          <w:b/>
          <w:bCs/>
          <w:sz w:val="20"/>
          <w:szCs w:val="20"/>
          <w:lang w:val="pt-PT"/>
        </w:rPr>
        <w:t>trabalho remoto</w:t>
      </w:r>
      <w:r w:rsidRPr="00B15E6B">
        <w:rPr>
          <w:rFonts w:ascii="Segoe UI" w:hAnsi="Segoe UI" w:cs="Segoe UI"/>
          <w:sz w:val="20"/>
          <w:szCs w:val="20"/>
          <w:lang w:val="pt-PT"/>
        </w:rPr>
        <w:t xml:space="preserve"> são as </w:t>
      </w:r>
      <w:r w:rsidRPr="00026CC7">
        <w:rPr>
          <w:rFonts w:ascii="Segoe UI" w:hAnsi="Segoe UI" w:cs="Segoe UI"/>
          <w:b/>
          <w:bCs/>
          <w:sz w:val="20"/>
          <w:szCs w:val="20"/>
          <w:lang w:val="pt-PT"/>
        </w:rPr>
        <w:t>deslocações</w:t>
      </w:r>
      <w:r w:rsidR="00FA012F" w:rsidRPr="00026CC7">
        <w:rPr>
          <w:rFonts w:ascii="Segoe UI" w:hAnsi="Segoe UI" w:cs="Segoe UI"/>
          <w:b/>
          <w:bCs/>
          <w:sz w:val="20"/>
          <w:szCs w:val="20"/>
          <w:lang w:val="pt-PT"/>
        </w:rPr>
        <w:t xml:space="preserve"> (</w:t>
      </w:r>
      <w:r w:rsidRPr="00026CC7">
        <w:rPr>
          <w:rFonts w:ascii="Segoe UI" w:hAnsi="Segoe UI" w:cs="Segoe UI"/>
          <w:b/>
          <w:bCs/>
          <w:sz w:val="20"/>
          <w:szCs w:val="20"/>
          <w:lang w:val="pt-PT"/>
        </w:rPr>
        <w:t>61%</w:t>
      </w:r>
      <w:r w:rsidR="00FA012F" w:rsidRPr="00026CC7">
        <w:rPr>
          <w:rFonts w:ascii="Segoe UI" w:hAnsi="Segoe UI" w:cs="Segoe UI"/>
          <w:b/>
          <w:bCs/>
          <w:sz w:val="20"/>
          <w:szCs w:val="20"/>
          <w:lang w:val="pt-PT"/>
        </w:rPr>
        <w:t>)</w:t>
      </w:r>
      <w:r w:rsidRPr="00026CC7">
        <w:rPr>
          <w:rFonts w:ascii="Segoe UI" w:hAnsi="Segoe UI" w:cs="Segoe UI"/>
          <w:b/>
          <w:bCs/>
          <w:sz w:val="20"/>
          <w:szCs w:val="20"/>
          <w:lang w:val="pt-PT"/>
        </w:rPr>
        <w:t>, o equilíbrio da vida profissional</w:t>
      </w:r>
      <w:r w:rsidR="00FA012F" w:rsidRPr="00026CC7">
        <w:rPr>
          <w:rFonts w:ascii="Segoe UI" w:hAnsi="Segoe UI" w:cs="Segoe UI"/>
          <w:b/>
          <w:bCs/>
          <w:sz w:val="20"/>
          <w:szCs w:val="20"/>
          <w:lang w:val="pt-PT"/>
        </w:rPr>
        <w:t xml:space="preserve"> (</w:t>
      </w:r>
      <w:r w:rsidRPr="00026CC7">
        <w:rPr>
          <w:rFonts w:ascii="Segoe UI" w:hAnsi="Segoe UI" w:cs="Segoe UI"/>
          <w:b/>
          <w:bCs/>
          <w:sz w:val="20"/>
          <w:szCs w:val="20"/>
          <w:lang w:val="pt-PT"/>
        </w:rPr>
        <w:t>59%</w:t>
      </w:r>
      <w:r w:rsidR="00FA012F" w:rsidRPr="00026CC7">
        <w:rPr>
          <w:rFonts w:ascii="Segoe UI" w:hAnsi="Segoe UI" w:cs="Segoe UI"/>
          <w:b/>
          <w:bCs/>
          <w:sz w:val="20"/>
          <w:szCs w:val="20"/>
          <w:lang w:val="pt-PT"/>
        </w:rPr>
        <w:t xml:space="preserve">) </w:t>
      </w:r>
      <w:r w:rsidRPr="00026CC7">
        <w:rPr>
          <w:rFonts w:ascii="Segoe UI" w:hAnsi="Segoe UI" w:cs="Segoe UI"/>
          <w:b/>
          <w:bCs/>
          <w:sz w:val="20"/>
          <w:szCs w:val="20"/>
          <w:lang w:val="pt-PT"/>
        </w:rPr>
        <w:t>e a concentração</w:t>
      </w:r>
      <w:r w:rsidR="00FA012F" w:rsidRPr="00026CC7">
        <w:rPr>
          <w:rFonts w:ascii="Segoe UI" w:hAnsi="Segoe UI" w:cs="Segoe UI"/>
          <w:b/>
          <w:bCs/>
          <w:sz w:val="20"/>
          <w:szCs w:val="20"/>
          <w:lang w:val="pt-PT"/>
        </w:rPr>
        <w:t xml:space="preserve"> (</w:t>
      </w:r>
      <w:r w:rsidRPr="00026CC7">
        <w:rPr>
          <w:rFonts w:ascii="Segoe UI" w:hAnsi="Segoe UI" w:cs="Segoe UI"/>
          <w:b/>
          <w:bCs/>
          <w:sz w:val="20"/>
          <w:szCs w:val="20"/>
          <w:lang w:val="pt-PT"/>
        </w:rPr>
        <w:t>49%</w:t>
      </w:r>
      <w:r w:rsidR="00FA012F" w:rsidRPr="00026CC7">
        <w:rPr>
          <w:rFonts w:ascii="Segoe UI" w:hAnsi="Segoe UI" w:cs="Segoe UI"/>
          <w:b/>
          <w:bCs/>
          <w:sz w:val="20"/>
          <w:szCs w:val="20"/>
          <w:lang w:val="pt-PT"/>
        </w:rPr>
        <w:t>)</w:t>
      </w:r>
      <w:r w:rsidRPr="00B15E6B">
        <w:rPr>
          <w:rFonts w:ascii="Segoe UI" w:hAnsi="Segoe UI" w:cs="Segoe UI"/>
          <w:sz w:val="20"/>
          <w:szCs w:val="20"/>
          <w:lang w:val="pt-PT"/>
        </w:rPr>
        <w:t xml:space="preserve">. Por sua vez, a escolha pelo </w:t>
      </w:r>
      <w:r w:rsidRPr="00B130CA">
        <w:rPr>
          <w:rFonts w:ascii="Segoe UI" w:hAnsi="Segoe UI" w:cs="Segoe UI"/>
          <w:b/>
          <w:bCs/>
          <w:sz w:val="20"/>
          <w:szCs w:val="20"/>
          <w:lang w:val="pt-PT"/>
        </w:rPr>
        <w:t>trabalho presencial</w:t>
      </w:r>
      <w:r w:rsidRPr="00B15E6B">
        <w:rPr>
          <w:rFonts w:ascii="Segoe UI" w:hAnsi="Segoe UI" w:cs="Segoe UI"/>
          <w:sz w:val="20"/>
          <w:szCs w:val="20"/>
          <w:lang w:val="pt-PT"/>
        </w:rPr>
        <w:t xml:space="preserve"> recai na </w:t>
      </w:r>
      <w:r w:rsidRPr="00026CC7">
        <w:rPr>
          <w:rFonts w:ascii="Segoe UI" w:hAnsi="Segoe UI" w:cs="Segoe UI"/>
          <w:b/>
          <w:bCs/>
          <w:sz w:val="20"/>
          <w:szCs w:val="20"/>
          <w:lang w:val="pt-PT"/>
        </w:rPr>
        <w:t>colaboração com colegas</w:t>
      </w:r>
      <w:r w:rsidR="00FA012F" w:rsidRPr="00026CC7">
        <w:rPr>
          <w:rFonts w:ascii="Segoe UI" w:hAnsi="Segoe UI" w:cs="Segoe UI"/>
          <w:b/>
          <w:bCs/>
          <w:sz w:val="20"/>
          <w:szCs w:val="20"/>
          <w:lang w:val="pt-PT"/>
        </w:rPr>
        <w:t xml:space="preserve"> (</w:t>
      </w:r>
      <w:r w:rsidRPr="00026CC7">
        <w:rPr>
          <w:rFonts w:ascii="Segoe UI" w:hAnsi="Segoe UI" w:cs="Segoe UI"/>
          <w:b/>
          <w:bCs/>
          <w:sz w:val="20"/>
          <w:szCs w:val="20"/>
          <w:lang w:val="pt-PT"/>
        </w:rPr>
        <w:t>70%</w:t>
      </w:r>
      <w:r w:rsidR="00FA012F" w:rsidRPr="00026CC7">
        <w:rPr>
          <w:rFonts w:ascii="Segoe UI" w:hAnsi="Segoe UI" w:cs="Segoe UI"/>
          <w:b/>
          <w:bCs/>
          <w:sz w:val="20"/>
          <w:szCs w:val="20"/>
          <w:lang w:val="pt-PT"/>
        </w:rPr>
        <w:t>)</w:t>
      </w:r>
      <w:r w:rsidRPr="00026CC7">
        <w:rPr>
          <w:rFonts w:ascii="Segoe UI" w:hAnsi="Segoe UI" w:cs="Segoe UI"/>
          <w:b/>
          <w:bCs/>
          <w:sz w:val="20"/>
          <w:szCs w:val="20"/>
          <w:lang w:val="pt-PT"/>
        </w:rPr>
        <w:t>, e interação social</w:t>
      </w:r>
      <w:r w:rsidR="00FA012F" w:rsidRPr="00026CC7">
        <w:rPr>
          <w:rFonts w:ascii="Segoe UI" w:hAnsi="Segoe UI" w:cs="Segoe UI"/>
          <w:b/>
          <w:bCs/>
          <w:sz w:val="20"/>
          <w:szCs w:val="20"/>
          <w:lang w:val="pt-PT"/>
        </w:rPr>
        <w:t xml:space="preserve"> (</w:t>
      </w:r>
      <w:r w:rsidRPr="00026CC7">
        <w:rPr>
          <w:rFonts w:ascii="Segoe UI" w:hAnsi="Segoe UI" w:cs="Segoe UI"/>
          <w:b/>
          <w:bCs/>
          <w:sz w:val="20"/>
          <w:szCs w:val="20"/>
          <w:lang w:val="pt-PT"/>
        </w:rPr>
        <w:t>61%</w:t>
      </w:r>
      <w:r w:rsidR="00FA012F" w:rsidRPr="00026CC7">
        <w:rPr>
          <w:rFonts w:ascii="Segoe UI" w:hAnsi="Segoe UI" w:cs="Segoe UI"/>
          <w:b/>
          <w:bCs/>
          <w:sz w:val="20"/>
          <w:szCs w:val="20"/>
          <w:lang w:val="pt-PT"/>
        </w:rPr>
        <w:t>)</w:t>
      </w:r>
      <w:r w:rsidRPr="00B15E6B">
        <w:rPr>
          <w:rFonts w:ascii="Segoe UI" w:hAnsi="Segoe UI" w:cs="Segoe UI"/>
          <w:sz w:val="20"/>
          <w:szCs w:val="20"/>
          <w:lang w:val="pt-PT"/>
        </w:rPr>
        <w:t xml:space="preserve">. </w:t>
      </w:r>
    </w:p>
    <w:p w14:paraId="6507CC70" w14:textId="68A63331" w:rsidR="00B15E6B" w:rsidRDefault="00B15E6B" w:rsidP="000A1C05">
      <w:pPr>
        <w:pStyle w:val="xmsonormal"/>
        <w:spacing w:after="160" w:line="312" w:lineRule="auto"/>
        <w:jc w:val="both"/>
        <w:rPr>
          <w:rFonts w:ascii="Segoe UI" w:hAnsi="Segoe UI" w:cs="Segoe UI"/>
          <w:noProof/>
          <w:sz w:val="20"/>
          <w:szCs w:val="20"/>
        </w:rPr>
      </w:pPr>
      <w:r w:rsidRPr="00B15E6B">
        <w:rPr>
          <w:rFonts w:ascii="Segoe UI" w:hAnsi="Segoe UI" w:cs="Segoe UI"/>
          <w:sz w:val="20"/>
          <w:szCs w:val="20"/>
        </w:rPr>
        <w:t xml:space="preserve">Para resolver o </w:t>
      </w:r>
      <w:r w:rsidR="00FA012F" w:rsidRPr="00026CC7">
        <w:rPr>
          <w:rFonts w:ascii="Segoe UI" w:hAnsi="Segoe UI" w:cs="Segoe UI"/>
          <w:b/>
          <w:bCs/>
          <w:sz w:val="20"/>
          <w:szCs w:val="20"/>
        </w:rPr>
        <w:t>P</w:t>
      </w:r>
      <w:r w:rsidRPr="00026CC7">
        <w:rPr>
          <w:rFonts w:ascii="Segoe UI" w:hAnsi="Segoe UI" w:cs="Segoe UI"/>
          <w:b/>
          <w:bCs/>
          <w:sz w:val="20"/>
          <w:szCs w:val="20"/>
        </w:rPr>
        <w:t xml:space="preserve">aradoxo do </w:t>
      </w:r>
      <w:r w:rsidR="00FA012F" w:rsidRPr="00026CC7">
        <w:rPr>
          <w:rFonts w:ascii="Segoe UI" w:hAnsi="Segoe UI" w:cs="Segoe UI"/>
          <w:b/>
          <w:bCs/>
          <w:sz w:val="20"/>
          <w:szCs w:val="20"/>
        </w:rPr>
        <w:t>T</w:t>
      </w:r>
      <w:r w:rsidRPr="00026CC7">
        <w:rPr>
          <w:rFonts w:ascii="Segoe UI" w:hAnsi="Segoe UI" w:cs="Segoe UI"/>
          <w:b/>
          <w:bCs/>
          <w:sz w:val="20"/>
          <w:szCs w:val="20"/>
        </w:rPr>
        <w:t xml:space="preserve">rabalho </w:t>
      </w:r>
      <w:r w:rsidR="00FA012F" w:rsidRPr="00026CC7">
        <w:rPr>
          <w:rFonts w:ascii="Segoe UI" w:hAnsi="Segoe UI" w:cs="Segoe UI"/>
          <w:b/>
          <w:bCs/>
          <w:sz w:val="20"/>
          <w:szCs w:val="20"/>
        </w:rPr>
        <w:t>H</w:t>
      </w:r>
      <w:r w:rsidRPr="00026CC7">
        <w:rPr>
          <w:rFonts w:ascii="Segoe UI" w:hAnsi="Segoe UI" w:cs="Segoe UI"/>
          <w:b/>
          <w:bCs/>
          <w:sz w:val="20"/>
          <w:szCs w:val="20"/>
        </w:rPr>
        <w:t>íbrido</w:t>
      </w:r>
      <w:r w:rsidR="00FA012F">
        <w:rPr>
          <w:rFonts w:ascii="Segoe UI" w:hAnsi="Segoe UI" w:cs="Segoe UI"/>
          <w:sz w:val="20"/>
          <w:szCs w:val="20"/>
        </w:rPr>
        <w:t>,</w:t>
      </w:r>
      <w:r w:rsidRPr="00B15E6B">
        <w:rPr>
          <w:rFonts w:ascii="Segoe UI" w:hAnsi="Segoe UI" w:cs="Segoe UI"/>
          <w:sz w:val="20"/>
          <w:szCs w:val="20"/>
        </w:rPr>
        <w:t xml:space="preserve"> são necessárias políticas e tecnologias ajustadas à flexibilidade, mas também a reconstrução do capital social e ligação à cultura da empresa. </w:t>
      </w:r>
      <w:proofErr w:type="spellStart"/>
      <w:r w:rsidRPr="006C5F61">
        <w:rPr>
          <w:rFonts w:ascii="Segoe UI" w:hAnsi="Segoe UI" w:cs="Segoe UI"/>
          <w:b/>
          <w:bCs/>
          <w:sz w:val="20"/>
          <w:szCs w:val="20"/>
        </w:rPr>
        <w:t>Satya</w:t>
      </w:r>
      <w:proofErr w:type="spellEnd"/>
      <w:r w:rsidRPr="006C5F61">
        <w:rPr>
          <w:rFonts w:ascii="Segoe UI" w:hAnsi="Segoe UI" w:cs="Segoe UI"/>
          <w:b/>
          <w:bCs/>
          <w:sz w:val="20"/>
          <w:szCs w:val="20"/>
        </w:rPr>
        <w:t xml:space="preserve"> </w:t>
      </w:r>
      <w:proofErr w:type="spellStart"/>
      <w:r w:rsidRPr="006C5F61">
        <w:rPr>
          <w:rFonts w:ascii="Segoe UI" w:hAnsi="Segoe UI" w:cs="Segoe UI"/>
          <w:b/>
          <w:bCs/>
          <w:sz w:val="20"/>
          <w:szCs w:val="20"/>
        </w:rPr>
        <w:t>Nadella</w:t>
      </w:r>
      <w:proofErr w:type="spellEnd"/>
      <w:r w:rsidRPr="006C5F61">
        <w:rPr>
          <w:rFonts w:ascii="Segoe UI" w:hAnsi="Segoe UI" w:cs="Segoe UI"/>
          <w:b/>
          <w:bCs/>
          <w:sz w:val="20"/>
          <w:szCs w:val="20"/>
        </w:rPr>
        <w:t>, CEO da Microsoft</w:t>
      </w:r>
      <w:r w:rsidRPr="00B15E6B">
        <w:rPr>
          <w:rFonts w:ascii="Segoe UI" w:hAnsi="Segoe UI" w:cs="Segoe UI"/>
          <w:sz w:val="20"/>
          <w:szCs w:val="20"/>
        </w:rPr>
        <w:t xml:space="preserve">, afirma que </w:t>
      </w:r>
      <w:r w:rsidRPr="00B15E6B">
        <w:rPr>
          <w:rFonts w:ascii="Segoe UI" w:hAnsi="Segoe UI" w:cs="Segoe UI"/>
          <w:i/>
          <w:sz w:val="20"/>
          <w:szCs w:val="20"/>
        </w:rPr>
        <w:t xml:space="preserve">"os dados agora revelados mostram-nos que não há uma abordagem única ao trabalho híbrido, uma vez que as expectativas dos colaboradores continuam a mudar. A única forma de as organizações resolverem esta </w:t>
      </w:r>
      <w:r w:rsidRPr="006C5F61">
        <w:rPr>
          <w:rFonts w:ascii="Segoe UI" w:hAnsi="Segoe UI" w:cs="Segoe UI"/>
          <w:i/>
          <w:sz w:val="20"/>
          <w:szCs w:val="20"/>
        </w:rPr>
        <w:t xml:space="preserve">complexidade é </w:t>
      </w:r>
      <w:r w:rsidRPr="006C5F61">
        <w:rPr>
          <w:rFonts w:ascii="Segoe UI" w:hAnsi="Segoe UI" w:cs="Segoe UI"/>
          <w:i/>
          <w:iCs/>
          <w:sz w:val="20"/>
          <w:szCs w:val="20"/>
        </w:rPr>
        <w:t>abraçar a flexibilidade em todo o seu modelo operacional,</w:t>
      </w:r>
      <w:r w:rsidRPr="006C5F61">
        <w:rPr>
          <w:rFonts w:ascii="Segoe UI" w:hAnsi="Segoe UI" w:cs="Segoe UI"/>
          <w:i/>
          <w:sz w:val="20"/>
          <w:szCs w:val="20"/>
        </w:rPr>
        <w:t xml:space="preserve"> incluindo a forma como as pessoas</w:t>
      </w:r>
      <w:r w:rsidRPr="00B15E6B">
        <w:rPr>
          <w:rFonts w:ascii="Segoe UI" w:hAnsi="Segoe UI" w:cs="Segoe UI"/>
          <w:i/>
          <w:sz w:val="20"/>
          <w:szCs w:val="20"/>
        </w:rPr>
        <w:t xml:space="preserve"> trabalham, os locais onde habitam e como abordam o processo de negócio."</w:t>
      </w:r>
      <w:r w:rsidR="00A6787F" w:rsidRPr="00A6787F">
        <w:rPr>
          <w:rFonts w:ascii="Segoe UI" w:hAnsi="Segoe UI" w:cs="Segoe UI"/>
          <w:noProof/>
          <w:sz w:val="20"/>
          <w:szCs w:val="20"/>
        </w:rPr>
        <w:t xml:space="preserve"> </w:t>
      </w:r>
    </w:p>
    <w:p w14:paraId="3C8C9770" w14:textId="10C19D8D" w:rsidR="00E908E7" w:rsidRDefault="00A6787F" w:rsidP="003066A9">
      <w:pPr>
        <w:spacing w:line="312" w:lineRule="auto"/>
        <w:jc w:val="both"/>
        <w:rPr>
          <w:rFonts w:ascii="Segoe UI" w:hAnsi="Segoe UI" w:cs="Segoe UI"/>
          <w:sz w:val="20"/>
          <w:szCs w:val="20"/>
          <w:lang w:val="pt-PT"/>
        </w:rPr>
      </w:pPr>
      <w:r w:rsidRPr="00B15E6B">
        <w:rPr>
          <w:rFonts w:ascii="Segoe UI" w:hAnsi="Segoe UI" w:cs="Segoe UI"/>
          <w:noProof/>
          <w:sz w:val="20"/>
          <w:szCs w:val="20"/>
          <w:lang w:val="pt-PT"/>
        </w:rPr>
        <w:drawing>
          <wp:anchor distT="0" distB="0" distL="114300" distR="114300" simplePos="0" relativeHeight="251662848" behindDoc="1" locked="0" layoutInCell="1" allowOverlap="1" wp14:anchorId="17C14D29" wp14:editId="4C112A9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68850" cy="2598420"/>
            <wp:effectExtent l="0" t="0" r="0" b="0"/>
            <wp:wrapTight wrapText="bothSides">
              <wp:wrapPolygon edited="0">
                <wp:start x="0" y="0"/>
                <wp:lineTo x="0" y="21378"/>
                <wp:lineTo x="21485" y="21378"/>
                <wp:lineTo x="21485" y="0"/>
                <wp:lineTo x="0" y="0"/>
              </wp:wrapPolygon>
            </wp:wrapTight>
            <wp:docPr id="4" name="Picture 2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E6B" w:rsidRPr="00B15E6B">
        <w:rPr>
          <w:rFonts w:ascii="Segoe UI" w:hAnsi="Segoe UI" w:cs="Segoe UI"/>
          <w:color w:val="000000" w:themeColor="text1"/>
          <w:sz w:val="20"/>
          <w:szCs w:val="20"/>
          <w:lang w:val="pt-PT"/>
        </w:rPr>
        <w:t xml:space="preserve">Mas os dados também sublinham o imperativo para que os líderes empresariais se transformem para atrair e reter talento de topo à medida que as expectativas dos colaboradores evoluem. </w:t>
      </w:r>
      <w:r w:rsidR="00B130CA">
        <w:rPr>
          <w:rFonts w:ascii="Segoe UI" w:hAnsi="Segoe UI" w:cs="Segoe UI"/>
          <w:color w:val="000000" w:themeColor="text1"/>
          <w:sz w:val="20"/>
          <w:szCs w:val="20"/>
          <w:lang w:val="pt-PT"/>
        </w:rPr>
        <w:t>As</w:t>
      </w:r>
      <w:r w:rsidR="00B15E6B" w:rsidRPr="00B15E6B">
        <w:rPr>
          <w:rFonts w:ascii="Segoe UI" w:hAnsi="Segoe UI" w:cs="Segoe UI"/>
          <w:sz w:val="20"/>
          <w:szCs w:val="20"/>
          <w:lang w:val="pt-PT"/>
        </w:rPr>
        <w:t xml:space="preserve"> empresas que </w:t>
      </w:r>
      <w:r w:rsidR="00B130CA">
        <w:rPr>
          <w:rFonts w:ascii="Segoe UI" w:hAnsi="Segoe UI" w:cs="Segoe UI"/>
          <w:sz w:val="20"/>
          <w:szCs w:val="20"/>
          <w:lang w:val="pt-PT"/>
        </w:rPr>
        <w:t xml:space="preserve">se </w:t>
      </w:r>
      <w:r w:rsidR="00B15E6B" w:rsidRPr="00B15E6B">
        <w:rPr>
          <w:rFonts w:ascii="Segoe UI" w:hAnsi="Segoe UI" w:cs="Segoe UI"/>
          <w:sz w:val="20"/>
          <w:szCs w:val="20"/>
          <w:lang w:val="pt-PT"/>
        </w:rPr>
        <w:t>adapt</w:t>
      </w:r>
      <w:r w:rsidR="00B130CA">
        <w:rPr>
          <w:rFonts w:ascii="Segoe UI" w:hAnsi="Segoe UI" w:cs="Segoe UI"/>
          <w:sz w:val="20"/>
          <w:szCs w:val="20"/>
          <w:lang w:val="pt-PT"/>
        </w:rPr>
        <w:t xml:space="preserve">am </w:t>
      </w:r>
      <w:r w:rsidR="00B15E6B" w:rsidRPr="00B15E6B">
        <w:rPr>
          <w:rFonts w:ascii="Segoe UI" w:hAnsi="Segoe UI" w:cs="Segoe UI"/>
          <w:sz w:val="20"/>
          <w:szCs w:val="20"/>
          <w:lang w:val="pt-PT"/>
        </w:rPr>
        <w:t xml:space="preserve">e </w:t>
      </w:r>
      <w:r w:rsidR="00B130CA">
        <w:rPr>
          <w:rFonts w:ascii="Segoe UI" w:hAnsi="Segoe UI" w:cs="Segoe UI"/>
          <w:sz w:val="20"/>
          <w:szCs w:val="20"/>
          <w:lang w:val="pt-PT"/>
        </w:rPr>
        <w:t xml:space="preserve">são </w:t>
      </w:r>
      <w:r w:rsidR="00B15E6B" w:rsidRPr="00B15E6B">
        <w:rPr>
          <w:rFonts w:ascii="Segoe UI" w:hAnsi="Segoe UI" w:cs="Segoe UI"/>
          <w:sz w:val="20"/>
          <w:szCs w:val="20"/>
          <w:lang w:val="pt-PT"/>
        </w:rPr>
        <w:t>capazes de inovar continuamente terão a vantagem para competir</w:t>
      </w:r>
      <w:r w:rsidR="00B130CA">
        <w:rPr>
          <w:rFonts w:ascii="Segoe UI" w:hAnsi="Segoe UI" w:cs="Segoe UI"/>
          <w:sz w:val="20"/>
          <w:szCs w:val="20"/>
          <w:lang w:val="pt-PT"/>
        </w:rPr>
        <w:t xml:space="preserve">, </w:t>
      </w:r>
      <w:r w:rsidR="00B15E6B" w:rsidRPr="00B15E6B">
        <w:rPr>
          <w:rFonts w:ascii="Segoe UI" w:hAnsi="Segoe UI" w:cs="Segoe UI"/>
          <w:sz w:val="20"/>
          <w:szCs w:val="20"/>
          <w:lang w:val="pt-PT"/>
        </w:rPr>
        <w:t>atrair e reter melhor</w:t>
      </w:r>
      <w:r w:rsidR="00B130CA">
        <w:rPr>
          <w:rFonts w:ascii="Segoe UI" w:hAnsi="Segoe UI" w:cs="Segoe UI"/>
          <w:sz w:val="20"/>
          <w:szCs w:val="20"/>
          <w:lang w:val="pt-PT"/>
        </w:rPr>
        <w:t xml:space="preserve"> o seu</w:t>
      </w:r>
      <w:r w:rsidR="00B15E6B" w:rsidRPr="00B15E6B">
        <w:rPr>
          <w:rFonts w:ascii="Segoe UI" w:hAnsi="Segoe UI" w:cs="Segoe UI"/>
          <w:sz w:val="20"/>
          <w:szCs w:val="20"/>
          <w:lang w:val="pt-PT"/>
        </w:rPr>
        <w:t xml:space="preserve"> talento</w:t>
      </w:r>
      <w:r w:rsidR="00B130CA">
        <w:rPr>
          <w:rFonts w:ascii="Segoe UI" w:hAnsi="Segoe UI" w:cs="Segoe UI"/>
          <w:sz w:val="20"/>
          <w:szCs w:val="20"/>
          <w:lang w:val="pt-PT"/>
        </w:rPr>
        <w:t xml:space="preserve">. </w:t>
      </w:r>
      <w:r w:rsidR="00B15E6B" w:rsidRPr="00B15E6B">
        <w:rPr>
          <w:rFonts w:ascii="Segoe UI" w:hAnsi="Segoe UI" w:cs="Segoe UI"/>
          <w:sz w:val="20"/>
          <w:szCs w:val="20"/>
          <w:lang w:val="pt-PT"/>
        </w:rPr>
        <w:t xml:space="preserve">A Microsoft e o </w:t>
      </w:r>
      <w:proofErr w:type="spellStart"/>
      <w:r w:rsidR="00B15E6B" w:rsidRPr="00B15E6B">
        <w:rPr>
          <w:rFonts w:ascii="Segoe UI" w:hAnsi="Segoe UI" w:cs="Segoe UI"/>
          <w:sz w:val="20"/>
          <w:szCs w:val="20"/>
          <w:lang w:val="pt-PT"/>
        </w:rPr>
        <w:t>LinkedIn</w:t>
      </w:r>
      <w:proofErr w:type="spellEnd"/>
      <w:r w:rsidR="00B15E6B" w:rsidRPr="00B15E6B">
        <w:rPr>
          <w:rFonts w:ascii="Segoe UI" w:hAnsi="Segoe UI" w:cs="Segoe UI"/>
          <w:sz w:val="20"/>
          <w:szCs w:val="20"/>
          <w:lang w:val="pt-PT"/>
        </w:rPr>
        <w:t xml:space="preserve"> </w:t>
      </w:r>
      <w:r w:rsidR="003066A9" w:rsidRPr="00B15E6B">
        <w:rPr>
          <w:rFonts w:ascii="Segoe UI" w:hAnsi="Segoe UI" w:cs="Segoe UI"/>
          <w:sz w:val="20"/>
          <w:szCs w:val="20"/>
          <w:lang w:val="pt-PT"/>
        </w:rPr>
        <w:t xml:space="preserve">estão a trabalhar </w:t>
      </w:r>
      <w:r w:rsidR="003066A9">
        <w:rPr>
          <w:rFonts w:ascii="Segoe UI" w:hAnsi="Segoe UI" w:cs="Segoe UI"/>
          <w:sz w:val="20"/>
          <w:szCs w:val="20"/>
          <w:lang w:val="pt-PT"/>
        </w:rPr>
        <w:t>para</w:t>
      </w:r>
      <w:r w:rsidR="003066A9" w:rsidRPr="00B15E6B">
        <w:rPr>
          <w:rFonts w:ascii="Segoe UI" w:hAnsi="Segoe UI" w:cs="Segoe UI"/>
          <w:sz w:val="20"/>
          <w:szCs w:val="20"/>
          <w:lang w:val="pt-PT"/>
        </w:rPr>
        <w:t xml:space="preserve"> criar um futuro </w:t>
      </w:r>
      <w:r w:rsidR="00E908E7">
        <w:rPr>
          <w:rFonts w:ascii="Segoe UI" w:hAnsi="Segoe UI" w:cs="Segoe UI"/>
          <w:sz w:val="20"/>
          <w:szCs w:val="20"/>
          <w:lang w:val="pt-PT"/>
        </w:rPr>
        <w:t>com mai</w:t>
      </w:r>
      <w:r w:rsidR="00E908E7" w:rsidRPr="003066A9">
        <w:rPr>
          <w:rFonts w:ascii="Segoe UI" w:hAnsi="Segoe UI" w:cs="Segoe UI"/>
          <w:sz w:val="20"/>
          <w:szCs w:val="20"/>
          <w:lang w:val="pt-PT"/>
        </w:rPr>
        <w:t xml:space="preserve">s opções </w:t>
      </w:r>
      <w:r w:rsidR="00E908E7">
        <w:rPr>
          <w:rFonts w:ascii="Segoe UI" w:hAnsi="Segoe UI" w:cs="Segoe UI"/>
          <w:sz w:val="20"/>
          <w:szCs w:val="20"/>
          <w:lang w:val="pt-PT"/>
        </w:rPr>
        <w:t>d</w:t>
      </w:r>
      <w:r w:rsidR="00E908E7" w:rsidRPr="003066A9">
        <w:rPr>
          <w:rFonts w:ascii="Segoe UI" w:hAnsi="Segoe UI" w:cs="Segoe UI"/>
          <w:sz w:val="20"/>
          <w:szCs w:val="20"/>
          <w:lang w:val="pt-PT"/>
        </w:rPr>
        <w:t>e flexibilidade</w:t>
      </w:r>
      <w:r w:rsidR="00E908E7">
        <w:rPr>
          <w:rFonts w:ascii="Segoe UI" w:hAnsi="Segoe UI" w:cs="Segoe UI"/>
          <w:sz w:val="20"/>
          <w:szCs w:val="20"/>
          <w:lang w:val="pt-PT"/>
        </w:rPr>
        <w:t>, em que todos sintam que estão juntos, aproveitando a</w:t>
      </w:r>
      <w:r w:rsidR="00E908E7" w:rsidRPr="003066A9">
        <w:rPr>
          <w:rFonts w:ascii="Segoe UI" w:hAnsi="Segoe UI" w:cs="Segoe UI"/>
          <w:sz w:val="20"/>
          <w:szCs w:val="20"/>
          <w:lang w:val="pt-PT"/>
        </w:rPr>
        <w:t xml:space="preserve"> tecnologia como um facilitador</w:t>
      </w:r>
      <w:r w:rsidR="00E908E7">
        <w:rPr>
          <w:rFonts w:ascii="Segoe UI" w:hAnsi="Segoe UI" w:cs="Segoe UI"/>
          <w:sz w:val="20"/>
          <w:szCs w:val="20"/>
          <w:lang w:val="pt-PT"/>
        </w:rPr>
        <w:t xml:space="preserve"> para apoiar os colaboradores</w:t>
      </w:r>
      <w:r w:rsidR="00E908E7" w:rsidRPr="003066A9">
        <w:rPr>
          <w:rFonts w:ascii="Segoe UI" w:hAnsi="Segoe UI" w:cs="Segoe UI"/>
          <w:sz w:val="20"/>
          <w:szCs w:val="20"/>
          <w:lang w:val="pt-PT"/>
        </w:rPr>
        <w:t xml:space="preserve"> e clientes à medida que se transformam para o trabalho híbrido</w:t>
      </w:r>
      <w:r w:rsidR="00E908E7">
        <w:rPr>
          <w:rFonts w:ascii="Segoe UI" w:hAnsi="Segoe UI" w:cs="Segoe UI"/>
          <w:sz w:val="20"/>
          <w:szCs w:val="20"/>
          <w:lang w:val="pt-PT"/>
        </w:rPr>
        <w:t>.</w:t>
      </w:r>
    </w:p>
    <w:p w14:paraId="346ED3C8" w14:textId="31637C97" w:rsidR="00A6787F" w:rsidRPr="004B4AC1" w:rsidRDefault="004B4AC1" w:rsidP="000A1C05">
      <w:pPr>
        <w:pStyle w:val="NormalWeb"/>
        <w:spacing w:before="0" w:beforeAutospacing="0" w:after="160" w:afterAutospacing="0" w:line="312" w:lineRule="auto"/>
        <w:jc w:val="both"/>
        <w:rPr>
          <w:rFonts w:ascii="Segoe UI" w:hAnsi="Segoe UI" w:cs="Segoe UI"/>
          <w:i/>
          <w:iCs/>
          <w:sz w:val="20"/>
          <w:szCs w:val="20"/>
          <w:lang w:val="pt-PT" w:eastAsia="pt-PT"/>
        </w:rPr>
      </w:pPr>
      <w:r w:rsidRPr="003637D1">
        <w:rPr>
          <w:rFonts w:ascii="Segoe UI" w:hAnsi="Segoe UI" w:cs="Segoe UI"/>
          <w:i/>
          <w:iCs/>
          <w:sz w:val="20"/>
          <w:szCs w:val="20"/>
          <w:lang w:val="pt-PT" w:eastAsia="pt-PT"/>
        </w:rPr>
        <w:t>“</w:t>
      </w:r>
      <w:r w:rsidR="00C608B0" w:rsidRPr="00C608B0">
        <w:rPr>
          <w:rFonts w:ascii="Segoe UI" w:hAnsi="Segoe UI" w:cs="Segoe UI"/>
          <w:i/>
          <w:iCs/>
          <w:sz w:val="20"/>
          <w:szCs w:val="20"/>
          <w:lang w:val="pt-PT" w:eastAsia="pt-PT"/>
        </w:rPr>
        <w:t xml:space="preserve">Estes últimos dados revelam-nos que embora o trabalho híbrido seja complexo, </w:t>
      </w:r>
      <w:r w:rsidR="00C608B0">
        <w:rPr>
          <w:rFonts w:ascii="Segoe UI" w:hAnsi="Segoe UI" w:cs="Segoe UI"/>
          <w:i/>
          <w:iCs/>
          <w:sz w:val="20"/>
          <w:szCs w:val="20"/>
          <w:lang w:val="pt-PT" w:eastAsia="pt-PT"/>
        </w:rPr>
        <w:t xml:space="preserve">devemos </w:t>
      </w:r>
      <w:r w:rsidR="00C608B0" w:rsidRPr="00C608B0">
        <w:rPr>
          <w:rFonts w:ascii="Segoe UI" w:hAnsi="Segoe UI" w:cs="Segoe UI"/>
          <w:i/>
          <w:iCs/>
          <w:sz w:val="20"/>
          <w:szCs w:val="20"/>
          <w:lang w:val="pt-PT" w:eastAsia="pt-PT"/>
        </w:rPr>
        <w:t xml:space="preserve">abraçar a flexibilidade, </w:t>
      </w:r>
      <w:r w:rsidR="00C608B0">
        <w:rPr>
          <w:rFonts w:ascii="Segoe UI" w:hAnsi="Segoe UI" w:cs="Segoe UI"/>
          <w:i/>
          <w:iCs/>
          <w:sz w:val="20"/>
          <w:szCs w:val="20"/>
          <w:lang w:val="pt-PT" w:eastAsia="pt-PT"/>
        </w:rPr>
        <w:t xml:space="preserve">os </w:t>
      </w:r>
      <w:r w:rsidR="00C608B0" w:rsidRPr="00C608B0">
        <w:rPr>
          <w:rFonts w:ascii="Segoe UI" w:hAnsi="Segoe UI" w:cs="Segoe UI"/>
          <w:i/>
          <w:iCs/>
          <w:sz w:val="20"/>
          <w:szCs w:val="20"/>
          <w:lang w:val="pt-PT" w:eastAsia="pt-PT"/>
        </w:rPr>
        <w:t xml:space="preserve">diferentes estilos de trabalho e uma cultura de confiança </w:t>
      </w:r>
      <w:r w:rsidR="00C608B0">
        <w:rPr>
          <w:rFonts w:ascii="Segoe UI" w:hAnsi="Segoe UI" w:cs="Segoe UI"/>
          <w:i/>
          <w:iCs/>
          <w:sz w:val="20"/>
          <w:szCs w:val="20"/>
          <w:lang w:val="pt-PT" w:eastAsia="pt-PT"/>
        </w:rPr>
        <w:t xml:space="preserve">para sermos </w:t>
      </w:r>
      <w:r w:rsidR="00C608B0" w:rsidRPr="00C608B0">
        <w:rPr>
          <w:rFonts w:ascii="Segoe UI" w:hAnsi="Segoe UI" w:cs="Segoe UI"/>
          <w:i/>
          <w:iCs/>
          <w:sz w:val="20"/>
          <w:szCs w:val="20"/>
          <w:lang w:val="pt-PT" w:eastAsia="pt-PT"/>
        </w:rPr>
        <w:t>bem-sucedidos. Na Microsoft, continuamos a aprender, a incorporar a flexibilidade e a melhorar as nossas soluções de forma a capacitar as pessoas pela forma como trabalhamos hoje e no futuro</w:t>
      </w:r>
      <w:r>
        <w:rPr>
          <w:rFonts w:ascii="Segoe UI" w:hAnsi="Segoe UI" w:cs="Segoe UI"/>
          <w:i/>
          <w:iCs/>
          <w:sz w:val="20"/>
          <w:szCs w:val="20"/>
          <w:lang w:val="pt-PT" w:eastAsia="pt-PT"/>
        </w:rPr>
        <w:t xml:space="preserve">”, </w:t>
      </w:r>
      <w:r w:rsidR="003E47D8">
        <w:rPr>
          <w:rFonts w:ascii="Segoe UI" w:hAnsi="Segoe UI" w:cs="Segoe UI"/>
          <w:sz w:val="20"/>
          <w:szCs w:val="20"/>
          <w:lang w:val="pt-PT" w:eastAsia="pt-PT"/>
        </w:rPr>
        <w:t>comenta</w:t>
      </w:r>
      <w:r>
        <w:rPr>
          <w:rFonts w:ascii="Segoe UI" w:hAnsi="Segoe UI" w:cs="Segoe UI"/>
          <w:i/>
          <w:iCs/>
          <w:sz w:val="20"/>
          <w:szCs w:val="20"/>
          <w:lang w:val="pt-PT" w:eastAsia="pt-PT"/>
        </w:rPr>
        <w:t xml:space="preserve"> </w:t>
      </w:r>
      <w:r w:rsidRPr="003637D1">
        <w:rPr>
          <w:rFonts w:ascii="Segoe UI" w:hAnsi="Segoe UI" w:cs="Segoe UI"/>
          <w:b/>
          <w:bCs/>
          <w:sz w:val="20"/>
          <w:szCs w:val="20"/>
          <w:lang w:val="pt-PT" w:eastAsia="pt-PT"/>
        </w:rPr>
        <w:t>Paula Fernandes, Diretora da Unidade de Negócio de Produtividade &amp; Colaboração da Microsoft Portugal</w:t>
      </w:r>
      <w:r w:rsidRPr="004B4AC1">
        <w:rPr>
          <w:rFonts w:ascii="Segoe UI" w:hAnsi="Segoe UI" w:cs="Segoe UI"/>
          <w:i/>
          <w:iCs/>
          <w:sz w:val="20"/>
          <w:szCs w:val="20"/>
          <w:lang w:val="pt-PT" w:eastAsia="pt-PT"/>
        </w:rPr>
        <w:t xml:space="preserve">. </w:t>
      </w:r>
    </w:p>
    <w:p w14:paraId="5CBF1285" w14:textId="77777777" w:rsidR="00381392" w:rsidRPr="00B15E6B" w:rsidRDefault="00381392" w:rsidP="00026CC7">
      <w:pPr>
        <w:pStyle w:val="NormalWeb"/>
        <w:spacing w:before="0" w:beforeAutospacing="0" w:after="160" w:afterAutospacing="0" w:line="312" w:lineRule="auto"/>
        <w:jc w:val="both"/>
        <w:rPr>
          <w:lang w:val="pt-PT"/>
        </w:rPr>
      </w:pPr>
    </w:p>
    <w:p w14:paraId="240ECA61" w14:textId="614F23F6" w:rsidR="007169C5" w:rsidRPr="007169C5" w:rsidRDefault="007169C5" w:rsidP="000A1C05">
      <w:pPr>
        <w:spacing w:line="312" w:lineRule="auto"/>
        <w:jc w:val="both"/>
        <w:rPr>
          <w:rFonts w:ascii="Segoe UI" w:eastAsia="Times New Roman" w:hAnsi="Segoe UI" w:cs="Segoe UI"/>
          <w:b/>
          <w:bCs/>
          <w:color w:val="00B0F0"/>
          <w:sz w:val="20"/>
          <w:szCs w:val="20"/>
          <w:lang w:val="pt-PT" w:eastAsia="pt-PT"/>
        </w:rPr>
      </w:pPr>
      <w:r w:rsidRPr="007169C5">
        <w:rPr>
          <w:rFonts w:ascii="Segoe UI" w:eastAsia="Times New Roman" w:hAnsi="Segoe UI" w:cs="Segoe UI"/>
          <w:b/>
          <w:bCs/>
          <w:color w:val="00B0F0"/>
          <w:sz w:val="20"/>
          <w:szCs w:val="20"/>
          <w:lang w:val="pt-PT" w:eastAsia="pt-PT"/>
        </w:rPr>
        <w:t xml:space="preserve">Tecnologia que ajuda organizações </w:t>
      </w:r>
      <w:r>
        <w:rPr>
          <w:rFonts w:ascii="Segoe UI" w:eastAsia="Times New Roman" w:hAnsi="Segoe UI" w:cs="Segoe UI"/>
          <w:b/>
          <w:bCs/>
          <w:color w:val="00B0F0"/>
          <w:sz w:val="20"/>
          <w:szCs w:val="20"/>
          <w:lang w:val="pt-PT" w:eastAsia="pt-PT"/>
        </w:rPr>
        <w:t xml:space="preserve">na realização de </w:t>
      </w:r>
      <w:r w:rsidRPr="007169C5">
        <w:rPr>
          <w:rFonts w:ascii="Segoe UI" w:eastAsia="Times New Roman" w:hAnsi="Segoe UI" w:cs="Segoe UI"/>
          <w:b/>
          <w:bCs/>
          <w:color w:val="00B0F0"/>
          <w:sz w:val="20"/>
          <w:szCs w:val="20"/>
          <w:lang w:val="pt-PT" w:eastAsia="pt-PT"/>
        </w:rPr>
        <w:t>reuniões híbridas</w:t>
      </w:r>
      <w:r>
        <w:rPr>
          <w:rFonts w:ascii="Segoe UI" w:eastAsia="Times New Roman" w:hAnsi="Segoe UI" w:cs="Segoe UI"/>
          <w:b/>
          <w:bCs/>
          <w:color w:val="00B0F0"/>
          <w:sz w:val="20"/>
          <w:szCs w:val="20"/>
          <w:lang w:val="pt-PT" w:eastAsia="pt-PT"/>
        </w:rPr>
        <w:t xml:space="preserve"> mais eficazes</w:t>
      </w:r>
    </w:p>
    <w:p w14:paraId="15E4644B" w14:textId="52EF9473" w:rsidR="00594364" w:rsidRPr="00711DEF" w:rsidRDefault="006C4DD7" w:rsidP="000A1C05">
      <w:pPr>
        <w:spacing w:line="312" w:lineRule="auto"/>
        <w:jc w:val="both"/>
        <w:rPr>
          <w:rFonts w:ascii="Segoe UI" w:hAnsi="Segoe UI" w:cs="Segoe UI"/>
          <w:sz w:val="20"/>
          <w:szCs w:val="20"/>
          <w:lang w:val="pt-PT"/>
        </w:rPr>
      </w:pPr>
      <w:r w:rsidRPr="00711DEF">
        <w:rPr>
          <w:rFonts w:ascii="Segoe UI" w:hAnsi="Segoe UI" w:cs="Segoe UI"/>
          <w:sz w:val="20"/>
          <w:szCs w:val="20"/>
          <w:lang w:val="pt-PT"/>
        </w:rPr>
        <w:t xml:space="preserve">Para </w:t>
      </w:r>
      <w:r w:rsidR="00594364" w:rsidRPr="00711DEF">
        <w:rPr>
          <w:rFonts w:ascii="Segoe UI" w:hAnsi="Segoe UI" w:cs="Segoe UI"/>
          <w:sz w:val="20"/>
          <w:szCs w:val="20"/>
          <w:lang w:val="pt-PT"/>
        </w:rPr>
        <w:t xml:space="preserve">permitir </w:t>
      </w:r>
      <w:r w:rsidRPr="00711DEF">
        <w:rPr>
          <w:rFonts w:ascii="Segoe UI" w:hAnsi="Segoe UI" w:cs="Segoe UI"/>
          <w:sz w:val="20"/>
          <w:szCs w:val="20"/>
          <w:lang w:val="pt-PT"/>
        </w:rPr>
        <w:t xml:space="preserve">uma </w:t>
      </w:r>
      <w:r w:rsidRPr="00711DEF">
        <w:rPr>
          <w:rFonts w:ascii="Segoe UI" w:hAnsi="Segoe UI" w:cs="Segoe UI"/>
          <w:b/>
          <w:sz w:val="20"/>
          <w:szCs w:val="20"/>
          <w:lang w:val="pt-PT"/>
        </w:rPr>
        <w:t xml:space="preserve">melhor </w:t>
      </w:r>
      <w:r w:rsidR="00594364" w:rsidRPr="00711DEF">
        <w:rPr>
          <w:rFonts w:ascii="Segoe UI" w:hAnsi="Segoe UI" w:cs="Segoe UI"/>
          <w:b/>
          <w:sz w:val="20"/>
          <w:szCs w:val="20"/>
          <w:lang w:val="pt-PT"/>
        </w:rPr>
        <w:t>colaboração</w:t>
      </w:r>
      <w:r w:rsidR="00116EF4" w:rsidRPr="00711DEF">
        <w:rPr>
          <w:rFonts w:ascii="Segoe UI" w:hAnsi="Segoe UI" w:cs="Segoe UI"/>
          <w:b/>
          <w:sz w:val="20"/>
          <w:szCs w:val="20"/>
          <w:lang w:val="pt-PT"/>
        </w:rPr>
        <w:t xml:space="preserve"> nas </w:t>
      </w:r>
      <w:r w:rsidR="00AA7924" w:rsidRPr="00711DEF">
        <w:rPr>
          <w:rFonts w:ascii="Segoe UI" w:hAnsi="Segoe UI" w:cs="Segoe UI"/>
          <w:b/>
          <w:sz w:val="20"/>
          <w:szCs w:val="20"/>
          <w:lang w:val="pt-PT"/>
        </w:rPr>
        <w:t xml:space="preserve">salas de </w:t>
      </w:r>
      <w:r w:rsidR="00116EF4" w:rsidRPr="00711DEF">
        <w:rPr>
          <w:rFonts w:ascii="Segoe UI" w:hAnsi="Segoe UI" w:cs="Segoe UI"/>
          <w:b/>
          <w:sz w:val="20"/>
          <w:szCs w:val="20"/>
          <w:lang w:val="pt-PT"/>
        </w:rPr>
        <w:t>reuniões</w:t>
      </w:r>
      <w:r w:rsidRPr="00711DEF">
        <w:rPr>
          <w:rFonts w:ascii="Segoe UI" w:hAnsi="Segoe UI" w:cs="Segoe UI"/>
          <w:b/>
          <w:sz w:val="20"/>
          <w:szCs w:val="20"/>
          <w:lang w:val="pt-PT"/>
        </w:rPr>
        <w:t xml:space="preserve">, </w:t>
      </w:r>
      <w:r w:rsidR="00594364" w:rsidRPr="00711DEF">
        <w:rPr>
          <w:rFonts w:ascii="Segoe UI" w:hAnsi="Segoe UI" w:cs="Segoe UI"/>
          <w:b/>
          <w:sz w:val="20"/>
          <w:szCs w:val="20"/>
          <w:lang w:val="pt-PT"/>
        </w:rPr>
        <w:t>independentemente da presença física ou virtual</w:t>
      </w:r>
      <w:r w:rsidR="001A3BC7" w:rsidRPr="00711DEF">
        <w:rPr>
          <w:rFonts w:ascii="Segoe UI" w:hAnsi="Segoe UI" w:cs="Segoe UI"/>
          <w:b/>
          <w:sz w:val="20"/>
          <w:szCs w:val="20"/>
          <w:lang w:val="pt-PT"/>
        </w:rPr>
        <w:t xml:space="preserve"> dos colaboradores</w:t>
      </w:r>
      <w:r w:rsidRPr="00711DEF">
        <w:rPr>
          <w:rFonts w:ascii="Segoe UI" w:hAnsi="Segoe UI" w:cs="Segoe UI"/>
          <w:sz w:val="20"/>
          <w:szCs w:val="20"/>
          <w:lang w:val="pt-PT"/>
        </w:rPr>
        <w:t xml:space="preserve">, a Microsoft </w:t>
      </w:r>
      <w:r w:rsidR="00594364" w:rsidRPr="00711DEF">
        <w:rPr>
          <w:rFonts w:ascii="Segoe UI" w:hAnsi="Segoe UI" w:cs="Segoe UI"/>
          <w:sz w:val="20"/>
          <w:szCs w:val="20"/>
          <w:lang w:val="pt-PT"/>
        </w:rPr>
        <w:t>anunci</w:t>
      </w:r>
      <w:r w:rsidRPr="00711DEF">
        <w:rPr>
          <w:rFonts w:ascii="Segoe UI" w:hAnsi="Segoe UI" w:cs="Segoe UI"/>
          <w:sz w:val="20"/>
          <w:szCs w:val="20"/>
          <w:lang w:val="pt-PT"/>
        </w:rPr>
        <w:t xml:space="preserve">ou </w:t>
      </w:r>
      <w:r w:rsidR="00594364" w:rsidRPr="00711DEF">
        <w:rPr>
          <w:rFonts w:ascii="Segoe UI" w:hAnsi="Segoe UI" w:cs="Segoe UI"/>
          <w:sz w:val="20"/>
          <w:szCs w:val="20"/>
          <w:lang w:val="pt-PT"/>
        </w:rPr>
        <w:t>uma nova categoria de câmaras inteligentes</w:t>
      </w:r>
      <w:r w:rsidR="00116EF4" w:rsidRPr="00711DEF">
        <w:rPr>
          <w:rFonts w:ascii="Segoe UI" w:hAnsi="Segoe UI" w:cs="Segoe UI"/>
          <w:sz w:val="20"/>
          <w:szCs w:val="20"/>
          <w:lang w:val="pt-PT"/>
        </w:rPr>
        <w:t>,</w:t>
      </w:r>
      <w:r w:rsidR="00594364" w:rsidRPr="00711DEF">
        <w:rPr>
          <w:rFonts w:ascii="Segoe UI" w:hAnsi="Segoe UI" w:cs="Segoe UI"/>
          <w:sz w:val="20"/>
          <w:szCs w:val="20"/>
          <w:lang w:val="pt-PT"/>
        </w:rPr>
        <w:t xml:space="preserve"> com três tecnologias únicas: </w:t>
      </w:r>
      <w:r w:rsidR="00594364" w:rsidRPr="00711DEF">
        <w:rPr>
          <w:rFonts w:ascii="Segoe UI" w:hAnsi="Segoe UI" w:cs="Segoe UI"/>
          <w:b/>
          <w:bCs/>
          <w:sz w:val="20"/>
          <w:szCs w:val="20"/>
          <w:lang w:val="pt-PT"/>
        </w:rPr>
        <w:t>rastreamento do som das colunas através de Inteligência Artificial (IA)</w:t>
      </w:r>
      <w:r w:rsidR="00594364" w:rsidRPr="00711DEF">
        <w:rPr>
          <w:rFonts w:ascii="Segoe UI" w:hAnsi="Segoe UI" w:cs="Segoe UI"/>
          <w:sz w:val="20"/>
          <w:szCs w:val="20"/>
          <w:lang w:val="pt-PT"/>
        </w:rPr>
        <w:t xml:space="preserve">, que permite às câmaras a utilização de áudio, movimentos faciais e gestos </w:t>
      </w:r>
      <w:r w:rsidR="00116EF4" w:rsidRPr="00711DEF">
        <w:rPr>
          <w:rFonts w:ascii="Segoe UI" w:hAnsi="Segoe UI" w:cs="Segoe UI"/>
          <w:sz w:val="20"/>
          <w:szCs w:val="20"/>
          <w:lang w:val="pt-PT"/>
        </w:rPr>
        <w:t xml:space="preserve">para detetar </w:t>
      </w:r>
      <w:r w:rsidR="00594364" w:rsidRPr="00711DEF">
        <w:rPr>
          <w:rFonts w:ascii="Segoe UI" w:hAnsi="Segoe UI" w:cs="Segoe UI"/>
          <w:sz w:val="20"/>
          <w:szCs w:val="20"/>
          <w:lang w:val="pt-PT"/>
        </w:rPr>
        <w:t xml:space="preserve">quem está a falar, ampliando a imagem </w:t>
      </w:r>
      <w:r w:rsidR="008A4A76" w:rsidRPr="00711DEF">
        <w:rPr>
          <w:rFonts w:ascii="Segoe UI" w:hAnsi="Segoe UI" w:cs="Segoe UI"/>
          <w:sz w:val="20"/>
          <w:szCs w:val="20"/>
          <w:lang w:val="pt-PT"/>
        </w:rPr>
        <w:t>da pessoa ativa</w:t>
      </w:r>
      <w:r w:rsidR="00594364" w:rsidRPr="00711DEF">
        <w:rPr>
          <w:rFonts w:ascii="Segoe UI" w:hAnsi="Segoe UI" w:cs="Segoe UI"/>
          <w:sz w:val="20"/>
          <w:szCs w:val="20"/>
          <w:lang w:val="pt-PT"/>
        </w:rPr>
        <w:t xml:space="preserve">; </w:t>
      </w:r>
      <w:r w:rsidR="00594364" w:rsidRPr="00711DEF">
        <w:rPr>
          <w:rFonts w:ascii="Segoe UI" w:hAnsi="Segoe UI" w:cs="Segoe UI"/>
          <w:b/>
          <w:bCs/>
          <w:sz w:val="20"/>
          <w:szCs w:val="20"/>
          <w:lang w:val="pt-PT"/>
        </w:rPr>
        <w:t xml:space="preserve">múltiplos </w:t>
      </w:r>
      <w:proofErr w:type="spellStart"/>
      <w:r w:rsidR="00594364" w:rsidRPr="00711DEF">
        <w:rPr>
          <w:rFonts w:ascii="Segoe UI" w:hAnsi="Segoe UI" w:cs="Segoe UI"/>
          <w:b/>
          <w:bCs/>
          <w:i/>
          <w:iCs/>
          <w:sz w:val="20"/>
          <w:szCs w:val="20"/>
          <w:lang w:val="pt-PT"/>
        </w:rPr>
        <w:t>streams</w:t>
      </w:r>
      <w:proofErr w:type="spellEnd"/>
      <w:r w:rsidR="00594364" w:rsidRPr="00711DEF">
        <w:rPr>
          <w:rFonts w:ascii="Segoe UI" w:hAnsi="Segoe UI" w:cs="Segoe UI"/>
          <w:b/>
          <w:bCs/>
          <w:sz w:val="20"/>
          <w:szCs w:val="20"/>
          <w:lang w:val="pt-PT"/>
        </w:rPr>
        <w:t xml:space="preserve"> de vídeo,</w:t>
      </w:r>
      <w:r w:rsidR="00594364" w:rsidRPr="00711DEF">
        <w:rPr>
          <w:rFonts w:ascii="Segoe UI" w:hAnsi="Segoe UI" w:cs="Segoe UI"/>
          <w:sz w:val="20"/>
          <w:szCs w:val="20"/>
          <w:lang w:val="pt-PT"/>
        </w:rPr>
        <w:t xml:space="preserve"> que permitem que os participantes da reunião sejam colocados no seu painel de vídeo e </w:t>
      </w:r>
      <w:r w:rsidR="00594364" w:rsidRPr="00711DEF">
        <w:rPr>
          <w:rFonts w:ascii="Segoe UI" w:hAnsi="Segoe UI" w:cs="Segoe UI"/>
          <w:b/>
          <w:bCs/>
          <w:sz w:val="20"/>
          <w:szCs w:val="20"/>
          <w:lang w:val="pt-PT"/>
        </w:rPr>
        <w:t>reconhecimento de pessoas</w:t>
      </w:r>
      <w:r w:rsidR="00594364" w:rsidRPr="00711DEF">
        <w:rPr>
          <w:rFonts w:ascii="Segoe UI" w:hAnsi="Segoe UI" w:cs="Segoe UI"/>
          <w:sz w:val="20"/>
          <w:szCs w:val="20"/>
          <w:lang w:val="pt-PT"/>
        </w:rPr>
        <w:t xml:space="preserve">, que identificará e exibirá o nome do perfil dos </w:t>
      </w:r>
      <w:r w:rsidR="003E1FAE" w:rsidRPr="00711DEF">
        <w:rPr>
          <w:rFonts w:ascii="Segoe UI" w:hAnsi="Segoe UI" w:cs="Segoe UI"/>
          <w:sz w:val="20"/>
          <w:szCs w:val="20"/>
          <w:lang w:val="pt-PT"/>
        </w:rPr>
        <w:t>participantes da reunião</w:t>
      </w:r>
      <w:r w:rsidR="00594364" w:rsidRPr="00711DEF">
        <w:rPr>
          <w:rFonts w:ascii="Segoe UI" w:hAnsi="Segoe UI" w:cs="Segoe UI"/>
          <w:sz w:val="20"/>
          <w:szCs w:val="20"/>
          <w:lang w:val="pt-PT"/>
        </w:rPr>
        <w:t>.</w:t>
      </w:r>
    </w:p>
    <w:p w14:paraId="01D0CA5D" w14:textId="5E96DC35" w:rsidR="00811BAB" w:rsidRDefault="00116EF4" w:rsidP="000A1C05">
      <w:pPr>
        <w:spacing w:line="312" w:lineRule="auto"/>
        <w:jc w:val="both"/>
        <w:rPr>
          <w:rFonts w:ascii="Segoe UI" w:hAnsi="Segoe UI" w:cs="Segoe UI"/>
          <w:sz w:val="20"/>
          <w:szCs w:val="20"/>
          <w:lang w:val="pt-PT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26CA6CD8" wp14:editId="23A4A730">
            <wp:simplePos x="0" y="0"/>
            <wp:positionH relativeFrom="margin">
              <wp:posOffset>527685</wp:posOffset>
            </wp:positionH>
            <wp:positionV relativeFrom="paragraph">
              <wp:posOffset>1510665</wp:posOffset>
            </wp:positionV>
            <wp:extent cx="4222115" cy="2374900"/>
            <wp:effectExtent l="0" t="0" r="6985" b="6350"/>
            <wp:wrapTopAndBottom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2E3" w:rsidRPr="00D202E3">
        <w:rPr>
          <w:rFonts w:ascii="Segoe UI" w:hAnsi="Segoe UI" w:cs="Segoe UI"/>
          <w:sz w:val="20"/>
          <w:szCs w:val="20"/>
          <w:lang w:val="pt-PT"/>
        </w:rPr>
        <w:t xml:space="preserve">Ao </w:t>
      </w:r>
      <w:r w:rsidR="003C47DB">
        <w:rPr>
          <w:rFonts w:ascii="Segoe UI" w:hAnsi="Segoe UI" w:cs="Segoe UI"/>
          <w:sz w:val="20"/>
          <w:szCs w:val="20"/>
          <w:lang w:val="pt-PT"/>
        </w:rPr>
        <w:t>combinar</w:t>
      </w:r>
      <w:r w:rsidR="00D202E3" w:rsidRPr="00D202E3">
        <w:rPr>
          <w:rFonts w:ascii="Segoe UI" w:hAnsi="Segoe UI" w:cs="Segoe UI"/>
          <w:sz w:val="20"/>
          <w:szCs w:val="20"/>
          <w:lang w:val="pt-PT"/>
        </w:rPr>
        <w:t xml:space="preserve"> as câmaras inteligentes com a Visualização Dinâmica no Teams, os utilizadores terão</w:t>
      </w:r>
      <w:r w:rsidR="00D202E3">
        <w:rPr>
          <w:rFonts w:ascii="Segoe UI" w:hAnsi="Segoe UI" w:cs="Segoe UI"/>
          <w:sz w:val="20"/>
          <w:szCs w:val="20"/>
          <w:lang w:val="pt-PT"/>
        </w:rPr>
        <w:t>, assim,</w:t>
      </w:r>
      <w:r w:rsidR="00D202E3" w:rsidRPr="00D202E3">
        <w:rPr>
          <w:rFonts w:ascii="Segoe UI" w:hAnsi="Segoe UI" w:cs="Segoe UI"/>
          <w:sz w:val="20"/>
          <w:szCs w:val="20"/>
          <w:lang w:val="pt-PT"/>
        </w:rPr>
        <w:t xml:space="preserve"> experiências de reunião mais equitativas, onde todos se </w:t>
      </w:r>
      <w:r w:rsidR="00D202E3">
        <w:rPr>
          <w:rFonts w:ascii="Segoe UI" w:hAnsi="Segoe UI" w:cs="Segoe UI"/>
          <w:sz w:val="20"/>
          <w:szCs w:val="20"/>
          <w:lang w:val="pt-PT"/>
        </w:rPr>
        <w:t>sentirão</w:t>
      </w:r>
      <w:r w:rsidR="00D202E3" w:rsidRPr="00D202E3">
        <w:rPr>
          <w:rFonts w:ascii="Segoe UI" w:hAnsi="Segoe UI" w:cs="Segoe UI"/>
          <w:sz w:val="20"/>
          <w:szCs w:val="20"/>
          <w:lang w:val="pt-PT"/>
        </w:rPr>
        <w:t xml:space="preserve"> igualmente vistos e representados. Conforme as pessoas vão entrando nas reuniões, o Teams ajusta automaticamente os vários elementos, de forma a que os participantes remotos vejam a sala e o conteúdo com maior facilidade. Estes recursos estarão disponíveis para fabricantes nos próximos meses e serão lançados em atualizações no decorrer do próximo ano.</w:t>
      </w:r>
    </w:p>
    <w:p w14:paraId="05103354" w14:textId="11801248" w:rsidR="006C01D3" w:rsidRDefault="006C01D3" w:rsidP="000A1C05">
      <w:pPr>
        <w:spacing w:line="312" w:lineRule="auto"/>
        <w:jc w:val="both"/>
        <w:rPr>
          <w:rFonts w:ascii="Segoe UI" w:hAnsi="Segoe UI" w:cs="Segoe UI"/>
          <w:sz w:val="20"/>
          <w:szCs w:val="20"/>
          <w:lang w:val="pt-PT"/>
        </w:rPr>
      </w:pPr>
    </w:p>
    <w:p w14:paraId="2A47A380" w14:textId="2876B5E7" w:rsidR="00845FE1" w:rsidRDefault="00845FE1" w:rsidP="000A1C05">
      <w:pPr>
        <w:spacing w:line="312" w:lineRule="auto"/>
        <w:jc w:val="both"/>
        <w:rPr>
          <w:rFonts w:ascii="Segoe UI" w:hAnsi="Segoe UI" w:cs="Segoe UI"/>
          <w:sz w:val="20"/>
          <w:szCs w:val="20"/>
          <w:lang w:val="pt-PT"/>
        </w:rPr>
      </w:pPr>
      <w:r w:rsidRPr="00711DEF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pt-PT"/>
        </w:rPr>
        <w:t>Serão lançadas ainda funcionalidade</w:t>
      </w:r>
      <w:r w:rsidR="00711DEF" w:rsidRPr="00711DEF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pt-PT"/>
        </w:rPr>
        <w:t>s</w:t>
      </w:r>
      <w:r w:rsidRPr="00711DEF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pt-PT"/>
        </w:rPr>
        <w:t xml:space="preserve"> que permitem que as</w:t>
      </w:r>
      <w:r w:rsidR="00D47A7A" w:rsidRPr="00711DEF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pt-PT"/>
        </w:rPr>
        <w:t xml:space="preserve"> reuniões remotas</w:t>
      </w:r>
      <w:r w:rsidR="00B63DB2" w:rsidRPr="00711DEF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pt-PT"/>
        </w:rPr>
        <w:t xml:space="preserve"> </w:t>
      </w:r>
      <w:r w:rsidR="00D47A7A" w:rsidRPr="00711DEF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pt-PT"/>
        </w:rPr>
        <w:t xml:space="preserve"> </w:t>
      </w:r>
      <w:r w:rsidRPr="00711DEF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pt-PT"/>
        </w:rPr>
        <w:t>sejam tão efetivas como as presenciais.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116EF4" w:rsidRPr="001762A1">
        <w:rPr>
          <w:rFonts w:ascii="Segoe UI" w:hAnsi="Segoe UI" w:cs="Segoe UI"/>
          <w:sz w:val="20"/>
          <w:szCs w:val="20"/>
          <w:lang w:val="pt-PT"/>
        </w:rPr>
        <w:drawing>
          <wp:anchor distT="0" distB="0" distL="0" distR="0" simplePos="0" relativeHeight="251658242" behindDoc="0" locked="0" layoutInCell="1" allowOverlap="1" wp14:anchorId="522295CD" wp14:editId="4C926114">
            <wp:simplePos x="0" y="0"/>
            <wp:positionH relativeFrom="margin">
              <wp:align>center</wp:align>
            </wp:positionH>
            <wp:positionV relativeFrom="paragraph">
              <wp:posOffset>1622425</wp:posOffset>
            </wp:positionV>
            <wp:extent cx="4227237" cy="2374900"/>
            <wp:effectExtent l="0" t="0" r="1905" b="6350"/>
            <wp:wrapTopAndBottom/>
            <wp:docPr id="9" name="image5.png" descr="Graphical user interface, application, PowerPoin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237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2A1" w:rsidRPr="001762A1">
        <w:rPr>
          <w:rFonts w:ascii="Segoe UI" w:hAnsi="Segoe UI" w:cs="Segoe UI"/>
          <w:sz w:val="20"/>
          <w:szCs w:val="20"/>
          <w:lang w:val="pt-PT"/>
        </w:rPr>
        <w:t>No passado era essencial ir ao escrit</w:t>
      </w:r>
      <w:r w:rsidR="001762A1">
        <w:rPr>
          <w:rFonts w:ascii="Segoe UI" w:hAnsi="Segoe UI" w:cs="Segoe UI"/>
          <w:sz w:val="20"/>
          <w:szCs w:val="20"/>
          <w:lang w:val="pt-PT"/>
        </w:rPr>
        <w:t>ó</w:t>
      </w:r>
      <w:r w:rsidR="001762A1" w:rsidRPr="001762A1">
        <w:rPr>
          <w:rFonts w:ascii="Segoe UI" w:hAnsi="Segoe UI" w:cs="Segoe UI"/>
          <w:sz w:val="20"/>
          <w:szCs w:val="20"/>
          <w:lang w:val="pt-PT"/>
        </w:rPr>
        <w:t>rio para fazer uma apresentaç</w:t>
      </w:r>
      <w:r w:rsidR="001762A1">
        <w:rPr>
          <w:rFonts w:ascii="Segoe UI" w:hAnsi="Segoe UI" w:cs="Segoe UI"/>
          <w:sz w:val="20"/>
          <w:szCs w:val="20"/>
          <w:lang w:val="pt-PT"/>
        </w:rPr>
        <w:t>ã</w:t>
      </w:r>
      <w:r w:rsidR="001762A1" w:rsidRPr="001762A1">
        <w:rPr>
          <w:rFonts w:ascii="Segoe UI" w:hAnsi="Segoe UI" w:cs="Segoe UI"/>
          <w:sz w:val="20"/>
          <w:szCs w:val="20"/>
          <w:lang w:val="pt-PT"/>
        </w:rPr>
        <w:t>o co</w:t>
      </w:r>
      <w:r w:rsidR="001762A1">
        <w:rPr>
          <w:rFonts w:ascii="Segoe UI" w:hAnsi="Segoe UI" w:cs="Segoe UI"/>
          <w:sz w:val="20"/>
          <w:szCs w:val="20"/>
          <w:lang w:val="pt-PT"/>
        </w:rPr>
        <w:t>m</w:t>
      </w:r>
      <w:r w:rsidR="001762A1" w:rsidRPr="001762A1">
        <w:rPr>
          <w:rFonts w:ascii="Segoe UI" w:hAnsi="Segoe UI" w:cs="Segoe UI"/>
          <w:sz w:val="20"/>
          <w:szCs w:val="20"/>
          <w:lang w:val="pt-PT"/>
        </w:rPr>
        <w:t xml:space="preserve"> impa</w:t>
      </w:r>
      <w:r w:rsidR="00711DEF">
        <w:rPr>
          <w:rFonts w:ascii="Segoe UI" w:hAnsi="Segoe UI" w:cs="Segoe UI"/>
          <w:sz w:val="20"/>
          <w:szCs w:val="20"/>
          <w:lang w:val="pt-PT"/>
        </w:rPr>
        <w:t>c</w:t>
      </w:r>
      <w:r w:rsidR="001762A1" w:rsidRPr="001762A1">
        <w:rPr>
          <w:rFonts w:ascii="Segoe UI" w:hAnsi="Segoe UI" w:cs="Segoe UI"/>
          <w:sz w:val="20"/>
          <w:szCs w:val="20"/>
          <w:lang w:val="pt-PT"/>
        </w:rPr>
        <w:t>to.</w:t>
      </w:r>
      <w:r w:rsidR="001762A1">
        <w:rPr>
          <w:rFonts w:ascii="Segoe UI" w:hAnsi="Segoe UI" w:cs="Segoe UI"/>
          <w:sz w:val="20"/>
          <w:szCs w:val="20"/>
          <w:lang w:val="pt-PT"/>
        </w:rPr>
        <w:t xml:space="preserve"> </w:t>
      </w:r>
      <w:proofErr w:type="spellStart"/>
      <w:r w:rsidR="009D04B7" w:rsidRPr="009D04B7">
        <w:rPr>
          <w:rFonts w:ascii="Segoe UI" w:hAnsi="Segoe UI" w:cs="Segoe UI"/>
          <w:b/>
          <w:bCs/>
          <w:sz w:val="20"/>
          <w:szCs w:val="20"/>
          <w:lang w:val="pt-PT"/>
        </w:rPr>
        <w:t>Cameo</w:t>
      </w:r>
      <w:proofErr w:type="spellEnd"/>
      <w:r w:rsidR="009D04B7" w:rsidRPr="009D04B7">
        <w:rPr>
          <w:rFonts w:ascii="Segoe UI" w:hAnsi="Segoe UI" w:cs="Segoe UI"/>
          <w:sz w:val="20"/>
          <w:szCs w:val="20"/>
          <w:lang w:val="pt-PT"/>
        </w:rPr>
        <w:t xml:space="preserve"> é </w:t>
      </w:r>
      <w:r w:rsidR="009D04B7">
        <w:rPr>
          <w:rFonts w:ascii="Segoe UI" w:hAnsi="Segoe UI" w:cs="Segoe UI"/>
          <w:sz w:val="20"/>
          <w:szCs w:val="20"/>
          <w:lang w:val="pt-PT"/>
        </w:rPr>
        <w:t>a</w:t>
      </w:r>
      <w:r w:rsidR="009D04B7" w:rsidRPr="009D04B7">
        <w:rPr>
          <w:rFonts w:ascii="Segoe UI" w:hAnsi="Segoe UI" w:cs="Segoe UI"/>
          <w:sz w:val="20"/>
          <w:szCs w:val="20"/>
          <w:lang w:val="pt-PT"/>
        </w:rPr>
        <w:t xml:space="preserve"> nova experiência do PowerPoint que integra o </w:t>
      </w:r>
      <w:proofErr w:type="spellStart"/>
      <w:r w:rsidR="009D04B7" w:rsidRPr="009D04B7">
        <w:rPr>
          <w:rFonts w:ascii="Segoe UI" w:hAnsi="Segoe UI" w:cs="Segoe UI"/>
          <w:i/>
          <w:iCs/>
          <w:sz w:val="20"/>
          <w:szCs w:val="20"/>
          <w:lang w:val="pt-PT"/>
        </w:rPr>
        <w:t>feed</w:t>
      </w:r>
      <w:proofErr w:type="spellEnd"/>
      <w:r w:rsidR="009D04B7" w:rsidRPr="009D04B7">
        <w:rPr>
          <w:rFonts w:ascii="Segoe UI" w:hAnsi="Segoe UI" w:cs="Segoe UI"/>
          <w:sz w:val="20"/>
          <w:szCs w:val="20"/>
          <w:lang w:val="pt-PT"/>
        </w:rPr>
        <w:t xml:space="preserve"> da câmara do Teams na apresentação, permitindo </w:t>
      </w:r>
      <w:r w:rsidR="009D04B7">
        <w:rPr>
          <w:rFonts w:ascii="Segoe UI" w:hAnsi="Segoe UI" w:cs="Segoe UI"/>
          <w:sz w:val="20"/>
          <w:szCs w:val="20"/>
          <w:lang w:val="pt-PT"/>
        </w:rPr>
        <w:t>ao apresentador</w:t>
      </w:r>
      <w:r w:rsidR="009D04B7" w:rsidRPr="009D04B7">
        <w:rPr>
          <w:rFonts w:ascii="Segoe UI" w:hAnsi="Segoe UI" w:cs="Segoe UI"/>
          <w:sz w:val="20"/>
          <w:szCs w:val="20"/>
          <w:lang w:val="pt-PT"/>
        </w:rPr>
        <w:t xml:space="preserve"> definir como e onde quer aparecer no ecrã com os seus slides, oferecendo recomendações de </w:t>
      </w:r>
      <w:r w:rsidR="009D04B7" w:rsidRPr="009D04B7">
        <w:rPr>
          <w:rFonts w:ascii="Segoe UI" w:hAnsi="Segoe UI" w:cs="Segoe UI"/>
          <w:i/>
          <w:iCs/>
          <w:sz w:val="20"/>
          <w:szCs w:val="20"/>
          <w:lang w:val="pt-PT"/>
        </w:rPr>
        <w:t>layout</w:t>
      </w:r>
      <w:r w:rsidR="009D04B7" w:rsidRPr="009D04B7">
        <w:rPr>
          <w:rFonts w:ascii="Segoe UI" w:hAnsi="Segoe UI" w:cs="Segoe UI"/>
          <w:sz w:val="20"/>
          <w:szCs w:val="20"/>
          <w:lang w:val="pt-PT"/>
        </w:rPr>
        <w:t xml:space="preserve"> para uma visualização otimizada. </w:t>
      </w:r>
      <w:r w:rsidR="00C97170" w:rsidRPr="009D04B7">
        <w:rPr>
          <w:rFonts w:ascii="Segoe UI" w:hAnsi="Segoe UI" w:cs="Segoe UI"/>
          <w:sz w:val="20"/>
          <w:szCs w:val="20"/>
          <w:lang w:val="pt-PT"/>
        </w:rPr>
        <w:t xml:space="preserve">O </w:t>
      </w:r>
      <w:proofErr w:type="spellStart"/>
      <w:r w:rsidR="00C97170" w:rsidRPr="009D04B7">
        <w:rPr>
          <w:rFonts w:ascii="Segoe UI" w:hAnsi="Segoe UI" w:cs="Segoe UI"/>
          <w:b/>
          <w:bCs/>
          <w:sz w:val="20"/>
          <w:szCs w:val="20"/>
          <w:lang w:val="pt-PT"/>
        </w:rPr>
        <w:t>Cameo</w:t>
      </w:r>
      <w:proofErr w:type="spellEnd"/>
      <w:r w:rsidR="00C97170" w:rsidRPr="009D04B7">
        <w:rPr>
          <w:rFonts w:ascii="Segoe UI" w:hAnsi="Segoe UI" w:cs="Segoe UI"/>
          <w:sz w:val="20"/>
          <w:szCs w:val="20"/>
          <w:lang w:val="pt-PT"/>
        </w:rPr>
        <w:t xml:space="preserve"> será lançado no início de 2022.</w:t>
      </w:r>
    </w:p>
    <w:p w14:paraId="265FFDDC" w14:textId="1F84F6A1" w:rsidR="009D04B7" w:rsidRDefault="009D04B7" w:rsidP="000A1C05">
      <w:pPr>
        <w:spacing w:line="312" w:lineRule="auto"/>
        <w:jc w:val="both"/>
        <w:rPr>
          <w:rFonts w:ascii="Segoe UI" w:hAnsi="Segoe UI" w:cs="Segoe UI"/>
          <w:sz w:val="20"/>
          <w:szCs w:val="20"/>
          <w:lang w:val="pt-PT"/>
        </w:rPr>
      </w:pPr>
      <w:r>
        <w:rPr>
          <w:rFonts w:ascii="Segoe UI" w:hAnsi="Segoe UI" w:cs="Segoe UI"/>
          <w:sz w:val="20"/>
          <w:szCs w:val="20"/>
          <w:lang w:val="pt-PT"/>
        </w:rPr>
        <w:t xml:space="preserve">O </w:t>
      </w:r>
      <w:r w:rsidRPr="009D04B7">
        <w:rPr>
          <w:rFonts w:ascii="Segoe UI" w:hAnsi="Segoe UI" w:cs="Segoe UI"/>
          <w:b/>
          <w:bCs/>
          <w:i/>
          <w:iCs/>
          <w:sz w:val="20"/>
          <w:szCs w:val="20"/>
          <w:lang w:val="pt-PT"/>
        </w:rPr>
        <w:t xml:space="preserve">speaker coach </w:t>
      </w:r>
      <w:r>
        <w:rPr>
          <w:rFonts w:ascii="Segoe UI" w:hAnsi="Segoe UI" w:cs="Segoe UI"/>
          <w:sz w:val="20"/>
          <w:szCs w:val="20"/>
          <w:lang w:val="pt-PT"/>
        </w:rPr>
        <w:t>utiliza</w:t>
      </w:r>
      <w:r w:rsidRPr="009D04B7">
        <w:rPr>
          <w:rFonts w:ascii="Segoe UI" w:hAnsi="Segoe UI" w:cs="Segoe UI"/>
          <w:sz w:val="20"/>
          <w:szCs w:val="20"/>
          <w:lang w:val="pt-PT"/>
        </w:rPr>
        <w:t xml:space="preserve"> IA para partilhar</w:t>
      </w:r>
      <w:r>
        <w:rPr>
          <w:rFonts w:ascii="Segoe UI" w:hAnsi="Segoe UI" w:cs="Segoe UI"/>
          <w:sz w:val="20"/>
          <w:szCs w:val="20"/>
          <w:lang w:val="pt-PT"/>
        </w:rPr>
        <w:t xml:space="preserve">, </w:t>
      </w:r>
      <w:r w:rsidR="00845FE1">
        <w:rPr>
          <w:rFonts w:ascii="Segoe UI" w:hAnsi="Segoe UI" w:cs="Segoe UI"/>
          <w:sz w:val="20"/>
          <w:szCs w:val="20"/>
          <w:lang w:val="pt-PT"/>
        </w:rPr>
        <w:t>unicamente com o apresentador</w:t>
      </w:r>
      <w:r>
        <w:rPr>
          <w:rFonts w:ascii="Segoe UI" w:hAnsi="Segoe UI" w:cs="Segoe UI"/>
          <w:sz w:val="20"/>
          <w:szCs w:val="20"/>
          <w:lang w:val="pt-PT"/>
        </w:rPr>
        <w:t>,</w:t>
      </w:r>
      <w:r w:rsidRPr="009D04B7">
        <w:rPr>
          <w:rFonts w:ascii="Segoe UI" w:hAnsi="Segoe UI" w:cs="Segoe UI"/>
          <w:sz w:val="20"/>
          <w:szCs w:val="20"/>
          <w:lang w:val="pt-PT"/>
        </w:rPr>
        <w:t xml:space="preserve"> orientações sobre o ritmo</w:t>
      </w:r>
      <w:r>
        <w:rPr>
          <w:rFonts w:ascii="Segoe UI" w:hAnsi="Segoe UI" w:cs="Segoe UI"/>
          <w:sz w:val="20"/>
          <w:szCs w:val="20"/>
          <w:lang w:val="pt-PT"/>
        </w:rPr>
        <w:t xml:space="preserve"> do discurso do utilizador</w:t>
      </w:r>
      <w:r w:rsidRPr="009D04B7">
        <w:rPr>
          <w:rFonts w:ascii="Segoe UI" w:hAnsi="Segoe UI" w:cs="Segoe UI"/>
          <w:sz w:val="20"/>
          <w:szCs w:val="20"/>
          <w:lang w:val="pt-PT"/>
        </w:rPr>
        <w:t xml:space="preserve">, avisar se estiver a interromper alguém e lembrar para verificar a audiência. </w:t>
      </w:r>
      <w:r w:rsidR="00863717">
        <w:rPr>
          <w:rFonts w:ascii="Segoe UI" w:hAnsi="Segoe UI" w:cs="Segoe UI"/>
          <w:sz w:val="20"/>
          <w:szCs w:val="20"/>
          <w:lang w:val="pt-PT"/>
        </w:rPr>
        <w:t>Esta funcionalidade também estará disponível no início de 2022.</w:t>
      </w:r>
    </w:p>
    <w:p w14:paraId="525F2779" w14:textId="08E0EA0C" w:rsidR="006F34E6" w:rsidRDefault="006F34E6" w:rsidP="000A1C05">
      <w:pPr>
        <w:spacing w:line="312" w:lineRule="auto"/>
        <w:jc w:val="both"/>
        <w:rPr>
          <w:rFonts w:ascii="Segoe UI" w:eastAsia="Times New Roman" w:hAnsi="Segoe UI" w:cs="Segoe UI"/>
          <w:sz w:val="20"/>
          <w:szCs w:val="20"/>
          <w:lang w:val="pt-PT" w:eastAsia="pt-PT"/>
        </w:rPr>
      </w:pPr>
      <w:r w:rsidRPr="006F34E6">
        <w:rPr>
          <w:rFonts w:ascii="Segoe UI" w:eastAsia="Times New Roman" w:hAnsi="Segoe UI" w:cs="Segoe UI"/>
          <w:sz w:val="20"/>
          <w:szCs w:val="20"/>
          <w:lang w:val="pt-PT" w:eastAsia="pt-PT"/>
        </w:rPr>
        <w:t xml:space="preserve">Também o planeamento de quem ou como vai estar presente numa reunião é fundamental e o novo recurso </w:t>
      </w:r>
      <w:r w:rsidRPr="006F34E6">
        <w:rPr>
          <w:rFonts w:ascii="Segoe UI" w:eastAsia="Times New Roman" w:hAnsi="Segoe UI" w:cs="Segoe UI"/>
          <w:b/>
          <w:bCs/>
          <w:sz w:val="20"/>
          <w:szCs w:val="20"/>
          <w:lang w:val="pt-PT" w:eastAsia="pt-PT"/>
        </w:rPr>
        <w:t>RSVP</w:t>
      </w:r>
      <w:r w:rsidRPr="006F34E6">
        <w:rPr>
          <w:rFonts w:ascii="Segoe UI" w:eastAsia="Times New Roman" w:hAnsi="Segoe UI" w:cs="Segoe UI"/>
          <w:sz w:val="20"/>
          <w:szCs w:val="20"/>
          <w:lang w:val="pt-PT" w:eastAsia="pt-PT"/>
        </w:rPr>
        <w:t xml:space="preserve"> do Outlook permitirá aos convidados especificarem se vão participar presencialmente ou online. As novas experiências de trabalho híbrido no Outlook começarão a ser implementadas também no início do próximo ano.</w:t>
      </w:r>
    </w:p>
    <w:p w14:paraId="0676E3D1" w14:textId="68202013" w:rsidR="003C46F8" w:rsidRDefault="003C46F8" w:rsidP="007F5CC8">
      <w:pPr>
        <w:spacing w:line="312" w:lineRule="auto"/>
        <w:jc w:val="center"/>
        <w:rPr>
          <w:rFonts w:ascii="Segoe UI" w:hAnsi="Segoe UI" w:cs="Segoe UI"/>
          <w:sz w:val="20"/>
          <w:szCs w:val="20"/>
          <w:lang w:val="pt-PT"/>
        </w:rPr>
      </w:pPr>
      <w:r>
        <w:rPr>
          <w:rFonts w:ascii="Segoe UI" w:hAnsi="Segoe UI" w:cs="Segoe UI"/>
          <w:noProof/>
          <w:sz w:val="20"/>
          <w:szCs w:val="20"/>
        </w:rPr>
        <w:drawing>
          <wp:inline distT="0" distB="0" distL="0" distR="0" wp14:anchorId="4F205558" wp14:editId="719497C6">
            <wp:extent cx="3571875" cy="1999729"/>
            <wp:effectExtent l="0" t="0" r="0" b="635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769" cy="200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36A8F" w14:textId="77777777" w:rsidR="00271AB6" w:rsidRDefault="00271AB6" w:rsidP="000A1C05">
      <w:pPr>
        <w:spacing w:line="312" w:lineRule="auto"/>
        <w:jc w:val="both"/>
        <w:rPr>
          <w:rFonts w:ascii="Segoe UI" w:hAnsi="Segoe UI" w:cs="Segoe UI"/>
          <w:sz w:val="20"/>
          <w:szCs w:val="20"/>
          <w:lang w:val="pt-PT"/>
        </w:rPr>
      </w:pPr>
    </w:p>
    <w:p w14:paraId="3DE08BE5" w14:textId="56CD4737" w:rsidR="007A7D0A" w:rsidRDefault="007A7D0A" w:rsidP="000A1C05">
      <w:pPr>
        <w:spacing w:line="312" w:lineRule="auto"/>
        <w:jc w:val="both"/>
        <w:rPr>
          <w:rFonts w:ascii="Segoe UI" w:eastAsia="Times New Roman" w:hAnsi="Segoe UI" w:cs="Segoe UI"/>
          <w:b/>
          <w:bCs/>
          <w:color w:val="00B0F0"/>
          <w:sz w:val="20"/>
          <w:szCs w:val="20"/>
          <w:lang w:val="pt-PT" w:eastAsia="pt-PT"/>
        </w:rPr>
      </w:pPr>
      <w:r>
        <w:rPr>
          <w:rFonts w:ascii="Segoe UI" w:eastAsia="Times New Roman" w:hAnsi="Segoe UI" w:cs="Segoe UI"/>
          <w:b/>
          <w:bCs/>
          <w:color w:val="00B0F0"/>
          <w:sz w:val="20"/>
          <w:szCs w:val="20"/>
          <w:lang w:val="pt-PT" w:eastAsia="pt-PT"/>
        </w:rPr>
        <w:t>E</w:t>
      </w:r>
      <w:r w:rsidRPr="007A7D0A">
        <w:rPr>
          <w:rFonts w:ascii="Segoe UI" w:eastAsia="Times New Roman" w:hAnsi="Segoe UI" w:cs="Segoe UI"/>
          <w:b/>
          <w:bCs/>
          <w:color w:val="00B0F0"/>
          <w:sz w:val="20"/>
          <w:szCs w:val="20"/>
          <w:lang w:val="pt-PT" w:eastAsia="pt-PT"/>
        </w:rPr>
        <w:t xml:space="preserve">xperiência de colaborador digital </w:t>
      </w:r>
      <w:r w:rsidR="00462BCA">
        <w:rPr>
          <w:rFonts w:ascii="Segoe UI" w:eastAsia="Times New Roman" w:hAnsi="Segoe UI" w:cs="Segoe UI"/>
          <w:b/>
          <w:bCs/>
          <w:color w:val="00B0F0"/>
          <w:sz w:val="20"/>
          <w:szCs w:val="20"/>
          <w:lang w:val="pt-PT" w:eastAsia="pt-PT"/>
        </w:rPr>
        <w:t>em</w:t>
      </w:r>
      <w:r w:rsidRPr="007A7D0A">
        <w:rPr>
          <w:rFonts w:ascii="Segoe UI" w:eastAsia="Times New Roman" w:hAnsi="Segoe UI" w:cs="Segoe UI"/>
          <w:b/>
          <w:bCs/>
          <w:color w:val="00B0F0"/>
          <w:sz w:val="20"/>
          <w:szCs w:val="20"/>
          <w:lang w:val="pt-PT" w:eastAsia="pt-PT"/>
        </w:rPr>
        <w:t xml:space="preserve"> qualquer lugar </w:t>
      </w:r>
    </w:p>
    <w:p w14:paraId="5AC045CA" w14:textId="6D8D1E5E" w:rsidR="00362BD0" w:rsidRPr="00782A73" w:rsidRDefault="00D70067" w:rsidP="007B59A4">
      <w:pPr>
        <w:spacing w:line="312" w:lineRule="auto"/>
        <w:rPr>
          <w:rFonts w:ascii="Segoe UI" w:hAnsi="Segoe UI" w:cs="Segoe UI"/>
          <w:sz w:val="20"/>
          <w:szCs w:val="20"/>
          <w:lang w:val="pt-PT"/>
        </w:rPr>
      </w:pPr>
      <w:r w:rsidRPr="00782A73">
        <w:rPr>
          <w:rFonts w:ascii="Segoe UI" w:eastAsia="Times New Roman" w:hAnsi="Segoe UI" w:cs="Segoe UI"/>
          <w:sz w:val="20"/>
          <w:szCs w:val="20"/>
          <w:lang w:val="pt-PT" w:eastAsia="pt-PT"/>
        </w:rPr>
        <w:t xml:space="preserve">A experiência digital dos colaboradores tornar-se-á imprescindível, independentemente de onde estejam a aceder. A </w:t>
      </w:r>
      <w:r w:rsidRPr="00782A73">
        <w:rPr>
          <w:rFonts w:ascii="Segoe UI" w:eastAsia="Times New Roman" w:hAnsi="Segoe UI" w:cs="Segoe UI"/>
          <w:b/>
          <w:bCs/>
          <w:sz w:val="20"/>
          <w:szCs w:val="20"/>
          <w:lang w:val="pt-PT" w:eastAsia="pt-PT"/>
        </w:rPr>
        <w:t xml:space="preserve">aplicação móvel Microsoft Viva </w:t>
      </w:r>
      <w:proofErr w:type="spellStart"/>
      <w:r w:rsidRPr="00782A73">
        <w:rPr>
          <w:rFonts w:ascii="Segoe UI" w:eastAsia="Times New Roman" w:hAnsi="Segoe UI" w:cs="Segoe UI"/>
          <w:b/>
          <w:bCs/>
          <w:sz w:val="20"/>
          <w:szCs w:val="20"/>
          <w:lang w:val="pt-PT" w:eastAsia="pt-PT"/>
        </w:rPr>
        <w:t>Connections</w:t>
      </w:r>
      <w:proofErr w:type="spellEnd"/>
      <w:r w:rsidRPr="00782A73">
        <w:rPr>
          <w:rFonts w:ascii="Segoe UI" w:eastAsia="Times New Roman" w:hAnsi="Segoe UI" w:cs="Segoe UI"/>
          <w:sz w:val="20"/>
          <w:szCs w:val="20"/>
          <w:lang w:val="pt-PT" w:eastAsia="pt-PT"/>
        </w:rPr>
        <w:t xml:space="preserve">, que será lançada em setembro, integra diretamente o Teams, fornecendo um ponto de entrada único para notícias e conversas no </w:t>
      </w:r>
      <w:proofErr w:type="spellStart"/>
      <w:r w:rsidRPr="00782A73">
        <w:rPr>
          <w:rFonts w:ascii="Segoe UI" w:eastAsia="Times New Roman" w:hAnsi="Segoe UI" w:cs="Segoe UI"/>
          <w:i/>
          <w:iCs/>
          <w:sz w:val="20"/>
          <w:szCs w:val="20"/>
          <w:lang w:val="pt-PT" w:eastAsia="pt-PT"/>
        </w:rPr>
        <w:t>feed</w:t>
      </w:r>
      <w:proofErr w:type="spellEnd"/>
      <w:r w:rsidRPr="00782A73">
        <w:rPr>
          <w:rFonts w:ascii="Segoe UI" w:eastAsia="Times New Roman" w:hAnsi="Segoe UI" w:cs="Segoe UI"/>
          <w:sz w:val="20"/>
          <w:szCs w:val="20"/>
          <w:lang w:val="pt-PT" w:eastAsia="pt-PT"/>
        </w:rPr>
        <w:t xml:space="preserve"> personalizado. No </w:t>
      </w:r>
      <w:proofErr w:type="spellStart"/>
      <w:r w:rsidRPr="00782A73">
        <w:rPr>
          <w:rFonts w:ascii="Segoe UI" w:eastAsia="Times New Roman" w:hAnsi="Segoe UI" w:cs="Segoe UI"/>
          <w:i/>
          <w:iCs/>
          <w:sz w:val="20"/>
          <w:szCs w:val="20"/>
          <w:lang w:val="pt-PT" w:eastAsia="pt-PT"/>
        </w:rPr>
        <w:t>dashboard</w:t>
      </w:r>
      <w:proofErr w:type="spellEnd"/>
      <w:r w:rsidRPr="00782A73">
        <w:rPr>
          <w:rFonts w:ascii="Segoe UI" w:eastAsia="Times New Roman" w:hAnsi="Segoe UI" w:cs="Segoe UI"/>
          <w:sz w:val="20"/>
          <w:szCs w:val="20"/>
          <w:lang w:val="pt-PT" w:eastAsia="pt-PT"/>
        </w:rPr>
        <w:t xml:space="preserve">, os colaboradores encontrarão recursos úteis e tarefas a executar, desde submeter relatórios de despesas ou verificar o estado da vacinação para regressar aos escritórios. </w:t>
      </w:r>
    </w:p>
    <w:p w14:paraId="34173D48" w14:textId="297AF89B" w:rsidR="00DD1030" w:rsidRPr="00DD1030" w:rsidRDefault="00DD1030" w:rsidP="000A1C05">
      <w:pPr>
        <w:spacing w:line="312" w:lineRule="auto"/>
        <w:rPr>
          <w:rFonts w:ascii="Segoe UI" w:hAnsi="Segoe UI" w:cs="Segoe UI"/>
          <w:sz w:val="20"/>
          <w:szCs w:val="20"/>
          <w:lang w:val="pt-PT"/>
        </w:rPr>
      </w:pPr>
      <w:r>
        <w:rPr>
          <w:rFonts w:ascii="Segoe UI" w:hAnsi="Segoe UI" w:cs="Segoe UI"/>
          <w:sz w:val="20"/>
          <w:szCs w:val="20"/>
          <w:lang w:val="pt-PT"/>
        </w:rPr>
        <w:t>Todos os anúncios de Teams estão disponíveis no</w:t>
      </w:r>
      <w:r w:rsidRPr="00DD1030">
        <w:rPr>
          <w:rFonts w:ascii="Segoe UI" w:hAnsi="Segoe UI" w:cs="Segoe UI"/>
          <w:sz w:val="20"/>
          <w:szCs w:val="20"/>
          <w:lang w:val="pt-PT"/>
        </w:rPr>
        <w:t xml:space="preserve"> </w:t>
      </w:r>
      <w:hyperlink r:id="rId17" w:history="1">
        <w:r w:rsidRPr="003156C4">
          <w:rPr>
            <w:rStyle w:val="Hiperligao"/>
            <w:rFonts w:ascii="Segoe UI" w:hAnsi="Segoe UI" w:cs="Segoe UI"/>
            <w:sz w:val="20"/>
            <w:szCs w:val="20"/>
            <w:lang w:val="pt-PT"/>
          </w:rPr>
          <w:t>blog da Microsoft 365</w:t>
        </w:r>
      </w:hyperlink>
      <w:r w:rsidR="009535DD" w:rsidRPr="003156C4">
        <w:rPr>
          <w:rFonts w:ascii="Segoe UI" w:hAnsi="Segoe UI" w:cs="Segoe UI"/>
          <w:sz w:val="20"/>
          <w:szCs w:val="20"/>
          <w:lang w:val="pt-PT"/>
        </w:rPr>
        <w:t>.</w:t>
      </w:r>
    </w:p>
    <w:p w14:paraId="5B3FEE33" w14:textId="62EE33EB" w:rsidR="007A7D0A" w:rsidRPr="007A7D0A" w:rsidRDefault="007A7D0A" w:rsidP="000A1C05">
      <w:pPr>
        <w:spacing w:line="312" w:lineRule="auto"/>
        <w:jc w:val="both"/>
        <w:rPr>
          <w:rFonts w:ascii="Segoe UI" w:hAnsi="Segoe UI" w:cs="Segoe UI"/>
          <w:sz w:val="20"/>
          <w:szCs w:val="20"/>
          <w:lang w:val="pt-PT"/>
        </w:rPr>
      </w:pPr>
      <w:r w:rsidRPr="007A7D0A">
        <w:rPr>
          <w:rFonts w:ascii="Segoe UI" w:hAnsi="Segoe UI" w:cs="Segoe UI"/>
          <w:sz w:val="20"/>
          <w:szCs w:val="20"/>
          <w:lang w:val="pt-PT"/>
        </w:rPr>
        <w:t xml:space="preserve"> </w:t>
      </w:r>
    </w:p>
    <w:bookmarkEnd w:id="4"/>
    <w:bookmarkEnd w:id="5"/>
    <w:p w14:paraId="0C499571" w14:textId="77777777" w:rsidR="00B61D27" w:rsidRPr="00DF5EF8" w:rsidRDefault="00B61D27" w:rsidP="004938D0">
      <w:pPr>
        <w:pStyle w:val="paragraph"/>
        <w:spacing w:line="312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</w:p>
    <w:p w14:paraId="53EA3E0A" w14:textId="287BA7C3" w:rsidR="00BC5D6B" w:rsidRPr="00DF5EF8" w:rsidRDefault="00BC5D6B" w:rsidP="00BC5D6B">
      <w:pPr>
        <w:spacing w:after="120" w:line="360" w:lineRule="auto"/>
        <w:jc w:val="both"/>
        <w:rPr>
          <w:rFonts w:ascii="Segoe UI" w:hAnsi="Segoe UI" w:cs="Segoe UI"/>
          <w:b/>
          <w:color w:val="00B0F0"/>
          <w:sz w:val="20"/>
          <w:lang w:val="pt-PT"/>
        </w:rPr>
      </w:pPr>
      <w:bookmarkStart w:id="6" w:name="_Hlk55807214"/>
      <w:r w:rsidRPr="00DF5EF8">
        <w:rPr>
          <w:rFonts w:ascii="Segoe UI" w:hAnsi="Segoe UI" w:cs="Segoe UI"/>
          <w:b/>
          <w:color w:val="00B0F0"/>
          <w:sz w:val="20"/>
          <w:lang w:val="pt-PT"/>
        </w:rPr>
        <w:t>CONTACTOS:</w:t>
      </w:r>
    </w:p>
    <w:tbl>
      <w:tblPr>
        <w:tblW w:w="8202" w:type="dxa"/>
        <w:tblLook w:val="04A0" w:firstRow="1" w:lastRow="0" w:firstColumn="1" w:lastColumn="0" w:noHBand="0" w:noVBand="1"/>
      </w:tblPr>
      <w:tblGrid>
        <w:gridCol w:w="3424"/>
        <w:gridCol w:w="2504"/>
        <w:gridCol w:w="2274"/>
      </w:tblGrid>
      <w:tr w:rsidR="00157895" w:rsidRPr="00DF5EF8" w14:paraId="21440747" w14:textId="77777777" w:rsidTr="675A661E">
        <w:trPr>
          <w:trHeight w:val="515"/>
        </w:trPr>
        <w:tc>
          <w:tcPr>
            <w:tcW w:w="3424" w:type="dxa"/>
            <w:shd w:val="clear" w:color="auto" w:fill="auto"/>
          </w:tcPr>
          <w:p w14:paraId="295DC70A" w14:textId="6B2FD008" w:rsidR="00157895" w:rsidRPr="00DF5EF8" w:rsidRDefault="000A1C05" w:rsidP="00EE3F08">
            <w:pPr>
              <w:spacing w:after="120" w:line="360" w:lineRule="auto"/>
              <w:rPr>
                <w:rFonts w:ascii="Segoe UI" w:hAnsi="Segoe UI" w:cs="Segoe UI"/>
                <w:b/>
                <w:bCs/>
                <w:sz w:val="20"/>
                <w:szCs w:val="20"/>
                <w:lang w:val="pt-PT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  <w:lang w:val="pt-PT"/>
              </w:rPr>
              <w:t>Hugo Costa</w:t>
            </w:r>
          </w:p>
        </w:tc>
        <w:tc>
          <w:tcPr>
            <w:tcW w:w="2504" w:type="dxa"/>
          </w:tcPr>
          <w:p w14:paraId="0DA98FA5" w14:textId="1C54B3B0" w:rsidR="00157895" w:rsidRPr="00DF5EF8" w:rsidRDefault="00E2206A" w:rsidP="008A4C60">
            <w:pPr>
              <w:spacing w:after="120" w:line="360" w:lineRule="auto"/>
              <w:rPr>
                <w:rFonts w:ascii="Segoe UI" w:hAnsi="Segoe UI" w:cs="Segoe UI"/>
                <w:b/>
                <w:sz w:val="20"/>
                <w:lang w:val="pt-PT"/>
              </w:rPr>
            </w:pPr>
            <w:r w:rsidRPr="00DF5EF8">
              <w:rPr>
                <w:rFonts w:ascii="Segoe UI" w:hAnsi="Segoe UI" w:cs="Segoe UI"/>
                <w:b/>
                <w:sz w:val="20"/>
                <w:lang w:val="pt-PT"/>
              </w:rPr>
              <w:t>Sofia Lareiro</w:t>
            </w:r>
          </w:p>
        </w:tc>
        <w:tc>
          <w:tcPr>
            <w:tcW w:w="2274" w:type="dxa"/>
          </w:tcPr>
          <w:p w14:paraId="3CF86B95" w14:textId="77777777" w:rsidR="00157895" w:rsidRPr="00DF5EF8" w:rsidRDefault="00157895" w:rsidP="008A4C60">
            <w:pPr>
              <w:spacing w:after="120" w:line="360" w:lineRule="auto"/>
              <w:rPr>
                <w:rFonts w:ascii="Segoe UI" w:hAnsi="Segoe UI" w:cs="Segoe UI"/>
                <w:b/>
                <w:sz w:val="20"/>
                <w:lang w:val="pt-PT"/>
              </w:rPr>
            </w:pPr>
          </w:p>
        </w:tc>
      </w:tr>
      <w:tr w:rsidR="00157895" w:rsidRPr="00DF5EF8" w14:paraId="6D1639C8" w14:textId="77777777" w:rsidTr="675A661E">
        <w:trPr>
          <w:trHeight w:val="515"/>
        </w:trPr>
        <w:tc>
          <w:tcPr>
            <w:tcW w:w="3424" w:type="dxa"/>
            <w:shd w:val="clear" w:color="auto" w:fill="auto"/>
          </w:tcPr>
          <w:p w14:paraId="79F663E6" w14:textId="5CA01A90" w:rsidR="00157895" w:rsidRPr="001E09AE" w:rsidRDefault="007B59A4" w:rsidP="00EE3F08">
            <w:pPr>
              <w:spacing w:after="120" w:line="360" w:lineRule="auto"/>
              <w:rPr>
                <w:rFonts w:ascii="Segoe UI" w:hAnsi="Segoe UI" w:cs="Segoe UI"/>
                <w:sz w:val="20"/>
                <w:szCs w:val="20"/>
              </w:rPr>
            </w:pPr>
            <w:hyperlink r:id="rId18" w:history="1">
              <w:r w:rsidR="000A1C05" w:rsidRPr="00B731F7">
                <w:rPr>
                  <w:rStyle w:val="Hiperligao"/>
                  <w:rFonts w:ascii="Segoe UI" w:hAnsi="Segoe UI" w:cs="Segoe UI"/>
                  <w:sz w:val="20"/>
                  <w:szCs w:val="20"/>
                </w:rPr>
                <w:t>hugo.costa@lift.com.pt</w:t>
              </w:r>
            </w:hyperlink>
          </w:p>
        </w:tc>
        <w:tc>
          <w:tcPr>
            <w:tcW w:w="2504" w:type="dxa"/>
          </w:tcPr>
          <w:p w14:paraId="7C636D08" w14:textId="2D74E9F5" w:rsidR="00157895" w:rsidRPr="001E09AE" w:rsidRDefault="007B59A4" w:rsidP="008A4C60">
            <w:pPr>
              <w:spacing w:after="120" w:line="360" w:lineRule="auto"/>
              <w:rPr>
                <w:rFonts w:ascii="Segoe UI" w:hAnsi="Segoe UI" w:cs="Segoe UI"/>
                <w:sz w:val="20"/>
              </w:rPr>
            </w:pPr>
            <w:hyperlink r:id="rId19" w:history="1">
              <w:r w:rsidR="00E2206A" w:rsidRPr="001E09AE">
                <w:rPr>
                  <w:rStyle w:val="Hiperligao"/>
                  <w:rFonts w:ascii="Segoe UI" w:hAnsi="Segoe UI" w:cs="Segoe UI"/>
                  <w:sz w:val="20"/>
                </w:rPr>
                <w:t>sofia.lareiro@lift.com.pt</w:t>
              </w:r>
            </w:hyperlink>
          </w:p>
        </w:tc>
        <w:tc>
          <w:tcPr>
            <w:tcW w:w="2274" w:type="dxa"/>
          </w:tcPr>
          <w:p w14:paraId="0D5ABD20" w14:textId="77777777" w:rsidR="00157895" w:rsidRPr="001E09AE" w:rsidRDefault="00157895" w:rsidP="008A4C60">
            <w:pPr>
              <w:spacing w:after="120" w:line="360" w:lineRule="auto"/>
            </w:pPr>
          </w:p>
        </w:tc>
      </w:tr>
      <w:tr w:rsidR="00157895" w:rsidRPr="00DF5EF8" w14:paraId="40E23B24" w14:textId="77777777" w:rsidTr="675A661E">
        <w:trPr>
          <w:trHeight w:val="530"/>
        </w:trPr>
        <w:tc>
          <w:tcPr>
            <w:tcW w:w="3424" w:type="dxa"/>
            <w:shd w:val="clear" w:color="auto" w:fill="auto"/>
          </w:tcPr>
          <w:p w14:paraId="6E24D9A2" w14:textId="7B6854CC" w:rsidR="00157895" w:rsidRPr="00DF5EF8" w:rsidRDefault="00157895" w:rsidP="008A4C60">
            <w:pPr>
              <w:rPr>
                <w:rFonts w:ascii="Segoe UI" w:hAnsi="Segoe UI" w:cs="Segoe UI"/>
                <w:sz w:val="20"/>
                <w:lang w:val="pt-PT"/>
              </w:rPr>
            </w:pPr>
            <w:r w:rsidRPr="00DF5EF8">
              <w:rPr>
                <w:rFonts w:ascii="Segoe UI" w:hAnsi="Segoe UI" w:cs="Segoe UI"/>
                <w:bCs/>
                <w:color w:val="000000"/>
                <w:sz w:val="20"/>
                <w:lang w:val="pt-PT"/>
              </w:rPr>
              <w:t>9</w:t>
            </w:r>
            <w:r w:rsidR="000A1C05">
              <w:rPr>
                <w:rFonts w:ascii="Segoe UI" w:hAnsi="Segoe UI" w:cs="Segoe UI"/>
                <w:bCs/>
                <w:color w:val="000000"/>
                <w:sz w:val="20"/>
                <w:lang w:val="pt-PT"/>
              </w:rPr>
              <w:t>1</w:t>
            </w:r>
            <w:r w:rsidR="000A1C05">
              <w:rPr>
                <w:bCs/>
                <w:color w:val="000000"/>
                <w:lang w:val="pt-PT"/>
              </w:rPr>
              <w:t>4 409 524</w:t>
            </w:r>
          </w:p>
        </w:tc>
        <w:tc>
          <w:tcPr>
            <w:tcW w:w="2504" w:type="dxa"/>
          </w:tcPr>
          <w:p w14:paraId="16BE03B4" w14:textId="15F677C1" w:rsidR="00157895" w:rsidRPr="00DF5EF8" w:rsidRDefault="00157895" w:rsidP="008A4C60">
            <w:pPr>
              <w:rPr>
                <w:rFonts w:ascii="Segoe UI" w:hAnsi="Segoe UI" w:cs="Segoe UI"/>
                <w:sz w:val="20"/>
                <w:lang w:val="pt-PT"/>
              </w:rPr>
            </w:pPr>
            <w:r w:rsidRPr="00DF5EF8">
              <w:rPr>
                <w:rFonts w:ascii="Segoe UI" w:hAnsi="Segoe UI" w:cs="Segoe UI"/>
                <w:bCs/>
                <w:color w:val="000000"/>
                <w:sz w:val="20"/>
                <w:lang w:val="pt-PT"/>
              </w:rPr>
              <w:t>9</w:t>
            </w:r>
            <w:r w:rsidR="00E2206A" w:rsidRPr="00DF5EF8">
              <w:rPr>
                <w:rFonts w:ascii="Segoe UI" w:hAnsi="Segoe UI" w:cs="Segoe UI"/>
                <w:bCs/>
                <w:color w:val="000000"/>
                <w:sz w:val="20"/>
                <w:lang w:val="pt-PT"/>
              </w:rPr>
              <w:t>3</w:t>
            </w:r>
            <w:r w:rsidR="00E2206A" w:rsidRPr="00DF5EF8">
              <w:rPr>
                <w:bCs/>
                <w:color w:val="000000"/>
                <w:lang w:val="pt-PT"/>
              </w:rPr>
              <w:t>4 847 492</w:t>
            </w:r>
          </w:p>
        </w:tc>
        <w:tc>
          <w:tcPr>
            <w:tcW w:w="2274" w:type="dxa"/>
          </w:tcPr>
          <w:p w14:paraId="12A0E0F1" w14:textId="77777777" w:rsidR="00157895" w:rsidRPr="00DF5EF8" w:rsidRDefault="00157895" w:rsidP="008A4C60">
            <w:pPr>
              <w:rPr>
                <w:rFonts w:ascii="Segoe UI" w:hAnsi="Segoe UI" w:cs="Segoe UI"/>
                <w:bCs/>
                <w:color w:val="000000"/>
                <w:sz w:val="20"/>
                <w:lang w:val="pt-PT"/>
              </w:rPr>
            </w:pPr>
          </w:p>
        </w:tc>
      </w:tr>
    </w:tbl>
    <w:p w14:paraId="32AFED70" w14:textId="2BF69E20" w:rsidR="00B54731" w:rsidRPr="00DF5EF8" w:rsidRDefault="00B54731" w:rsidP="00BC5D6B">
      <w:pPr>
        <w:spacing w:after="120" w:line="240" w:lineRule="auto"/>
        <w:jc w:val="both"/>
        <w:rPr>
          <w:rFonts w:ascii="Segoe UI" w:hAnsi="Segoe UI" w:cs="Segoe UI"/>
          <w:b/>
          <w:bCs/>
          <w:color w:val="00B0F0"/>
          <w:sz w:val="18"/>
          <w:lang w:val="pt-PT"/>
        </w:rPr>
      </w:pPr>
    </w:p>
    <w:p w14:paraId="23FA0D9D" w14:textId="1B02152C" w:rsidR="00BC5D6B" w:rsidRPr="00DF5EF8" w:rsidRDefault="007318A2" w:rsidP="00BC5D6B">
      <w:pPr>
        <w:spacing w:after="120" w:line="240" w:lineRule="auto"/>
        <w:jc w:val="both"/>
        <w:rPr>
          <w:rFonts w:ascii="Segoe UI" w:hAnsi="Segoe UI" w:cs="Segoe UI"/>
          <w:color w:val="00B0F0"/>
          <w:sz w:val="18"/>
          <w:lang w:val="pt-PT"/>
        </w:rPr>
      </w:pPr>
      <w:r w:rsidRPr="00DF5EF8">
        <w:rPr>
          <w:rFonts w:ascii="Segoe UI" w:hAnsi="Segoe UI" w:cs="Segoe UI"/>
          <w:b/>
          <w:bCs/>
          <w:color w:val="00B0F0"/>
          <w:sz w:val="18"/>
          <w:lang w:val="pt-PT"/>
        </w:rPr>
        <w:t xml:space="preserve">Sobre </w:t>
      </w:r>
      <w:r w:rsidR="00BC5D6B" w:rsidRPr="00DF5EF8">
        <w:rPr>
          <w:rFonts w:ascii="Segoe UI" w:hAnsi="Segoe UI" w:cs="Segoe UI"/>
          <w:b/>
          <w:bCs/>
          <w:color w:val="00B0F0"/>
          <w:sz w:val="18"/>
          <w:lang w:val="pt-PT"/>
        </w:rPr>
        <w:t>a Microsoft</w:t>
      </w:r>
    </w:p>
    <w:p w14:paraId="31638C9A" w14:textId="19FB213B" w:rsidR="00F34E3B" w:rsidRPr="00DF5EF8" w:rsidRDefault="006F720E" w:rsidP="00850F85">
      <w:pPr>
        <w:rPr>
          <w:rFonts w:ascii="Segoe UI" w:hAnsi="Segoe UI" w:cs="Segoe UI"/>
          <w:sz w:val="18"/>
          <w:lang w:val="pt-PT"/>
        </w:rPr>
      </w:pPr>
      <w:r w:rsidRPr="00DF5EF8">
        <w:rPr>
          <w:rFonts w:ascii="Segoe UI" w:hAnsi="Segoe UI" w:cs="Segoe UI"/>
          <w:sz w:val="18"/>
          <w:lang w:val="pt-PT"/>
        </w:rPr>
        <w:t xml:space="preserve">A Microsoft possibilita a transformação digital na era da </w:t>
      </w:r>
      <w:proofErr w:type="spellStart"/>
      <w:r w:rsidRPr="00DF5EF8">
        <w:rPr>
          <w:rFonts w:ascii="Segoe UI" w:hAnsi="Segoe UI" w:cs="Segoe UI"/>
          <w:sz w:val="18"/>
          <w:lang w:val="pt-PT"/>
        </w:rPr>
        <w:t>Intelligent</w:t>
      </w:r>
      <w:proofErr w:type="spellEnd"/>
      <w:r w:rsidRPr="00DF5EF8">
        <w:rPr>
          <w:rFonts w:ascii="Segoe UI" w:hAnsi="Segoe UI" w:cs="Segoe UI"/>
          <w:sz w:val="18"/>
          <w:lang w:val="pt-PT"/>
        </w:rPr>
        <w:t xml:space="preserve"> </w:t>
      </w:r>
      <w:proofErr w:type="spellStart"/>
      <w:r w:rsidRPr="00DF5EF8">
        <w:rPr>
          <w:rFonts w:ascii="Segoe UI" w:hAnsi="Segoe UI" w:cs="Segoe UI"/>
          <w:sz w:val="18"/>
          <w:lang w:val="pt-PT"/>
        </w:rPr>
        <w:t>Cloud</w:t>
      </w:r>
      <w:proofErr w:type="spellEnd"/>
      <w:r w:rsidRPr="00DF5EF8">
        <w:rPr>
          <w:rFonts w:ascii="Segoe UI" w:hAnsi="Segoe UI" w:cs="Segoe UI"/>
          <w:sz w:val="18"/>
          <w:lang w:val="pt-PT"/>
        </w:rPr>
        <w:t xml:space="preserve"> e </w:t>
      </w:r>
      <w:proofErr w:type="spellStart"/>
      <w:r w:rsidRPr="00DF5EF8">
        <w:rPr>
          <w:rFonts w:ascii="Segoe UI" w:hAnsi="Segoe UI" w:cs="Segoe UI"/>
          <w:sz w:val="18"/>
          <w:lang w:val="pt-PT"/>
        </w:rPr>
        <w:t>Intelligent</w:t>
      </w:r>
      <w:proofErr w:type="spellEnd"/>
      <w:r w:rsidRPr="00DF5EF8">
        <w:rPr>
          <w:rFonts w:ascii="Segoe UI" w:hAnsi="Segoe UI" w:cs="Segoe UI"/>
          <w:sz w:val="18"/>
          <w:lang w:val="pt-PT"/>
        </w:rPr>
        <w:t xml:space="preserve"> </w:t>
      </w:r>
      <w:proofErr w:type="spellStart"/>
      <w:r w:rsidRPr="00DF5EF8">
        <w:rPr>
          <w:rFonts w:ascii="Segoe UI" w:hAnsi="Segoe UI" w:cs="Segoe UI"/>
          <w:sz w:val="18"/>
          <w:lang w:val="pt-PT"/>
        </w:rPr>
        <w:t>Edge</w:t>
      </w:r>
      <w:proofErr w:type="spellEnd"/>
      <w:r w:rsidRPr="00DF5EF8">
        <w:rPr>
          <w:rFonts w:ascii="Segoe UI" w:hAnsi="Segoe UI" w:cs="Segoe UI"/>
          <w:sz w:val="18"/>
          <w:lang w:val="pt-PT"/>
        </w:rPr>
        <w:t>. A sua missão é capacitar cada pessoa e cada organização no planeta para alcançarem mais.</w:t>
      </w:r>
      <w:bookmarkEnd w:id="6"/>
    </w:p>
    <w:sectPr w:rsidR="00F34E3B" w:rsidRPr="00DF5EF8" w:rsidSect="000A1C0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985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57518" w14:textId="77777777" w:rsidR="002F1DBA" w:rsidRDefault="002F1DBA" w:rsidP="0019397E">
      <w:pPr>
        <w:spacing w:after="0" w:line="240" w:lineRule="auto"/>
      </w:pPr>
      <w:r>
        <w:separator/>
      </w:r>
    </w:p>
  </w:endnote>
  <w:endnote w:type="continuationSeparator" w:id="0">
    <w:p w14:paraId="0D7DEE50" w14:textId="77777777" w:rsidR="002F1DBA" w:rsidRDefault="002F1DBA" w:rsidP="0019397E">
      <w:pPr>
        <w:spacing w:after="0" w:line="240" w:lineRule="auto"/>
      </w:pPr>
      <w:r>
        <w:continuationSeparator/>
      </w:r>
    </w:p>
  </w:endnote>
  <w:endnote w:type="continuationNotice" w:id="1">
    <w:p w14:paraId="3EA45B41" w14:textId="77777777" w:rsidR="002F1DBA" w:rsidRDefault="002F1D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8306D" w14:textId="77777777" w:rsidR="00370AA2" w:rsidRDefault="00370AA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4D6A2" w14:textId="77777777" w:rsidR="00370AA2" w:rsidRDefault="00370AA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966D5" w14:textId="77777777" w:rsidR="00370AA2" w:rsidRDefault="00370AA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E7F9F" w14:textId="77777777" w:rsidR="002F1DBA" w:rsidRDefault="002F1DBA" w:rsidP="0019397E">
      <w:pPr>
        <w:spacing w:after="0" w:line="240" w:lineRule="auto"/>
      </w:pPr>
      <w:r>
        <w:separator/>
      </w:r>
    </w:p>
  </w:footnote>
  <w:footnote w:type="continuationSeparator" w:id="0">
    <w:p w14:paraId="7018C979" w14:textId="77777777" w:rsidR="002F1DBA" w:rsidRDefault="002F1DBA" w:rsidP="0019397E">
      <w:pPr>
        <w:spacing w:after="0" w:line="240" w:lineRule="auto"/>
      </w:pPr>
      <w:r>
        <w:continuationSeparator/>
      </w:r>
    </w:p>
  </w:footnote>
  <w:footnote w:type="continuationNotice" w:id="1">
    <w:p w14:paraId="5BA7FD4C" w14:textId="77777777" w:rsidR="002F1DBA" w:rsidRDefault="002F1DB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FAC40" w14:textId="77777777" w:rsidR="00370AA2" w:rsidRDefault="00370AA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747AB" w14:textId="0F93995A" w:rsidR="00413A1B" w:rsidRDefault="48DFD613" w:rsidP="00B34F95">
    <w:pPr>
      <w:pStyle w:val="Cabealho"/>
    </w:pPr>
    <w:bookmarkStart w:id="7" w:name="_Hlk55806922"/>
    <w:bookmarkStart w:id="8" w:name="_Hlk55806923"/>
    <w:r>
      <w:rPr>
        <w:noProof/>
      </w:rPr>
      <w:drawing>
        <wp:inline distT="0" distB="0" distL="0" distR="0" wp14:anchorId="2C6ED68E" wp14:editId="77577194">
          <wp:extent cx="1935480" cy="414192"/>
          <wp:effectExtent l="0" t="0" r="7620" b="5080"/>
          <wp:docPr id="14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5480" cy="414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</w:t>
    </w:r>
    <w:bookmarkEnd w:id="7"/>
    <w:bookmarkEnd w:id="8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E2355" w14:textId="77777777" w:rsidR="00370AA2" w:rsidRDefault="00370AA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F247F"/>
    <w:multiLevelType w:val="hybridMultilevel"/>
    <w:tmpl w:val="D122C0E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82790"/>
    <w:multiLevelType w:val="hybridMultilevel"/>
    <w:tmpl w:val="CCE0390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B4D57"/>
    <w:multiLevelType w:val="hybridMultilevel"/>
    <w:tmpl w:val="B55E5B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478C2"/>
    <w:multiLevelType w:val="hybridMultilevel"/>
    <w:tmpl w:val="061E00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E46C9"/>
    <w:multiLevelType w:val="hybridMultilevel"/>
    <w:tmpl w:val="AC76BEA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162EC8"/>
    <w:multiLevelType w:val="hybridMultilevel"/>
    <w:tmpl w:val="89D2BC2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C96F53"/>
    <w:multiLevelType w:val="hybridMultilevel"/>
    <w:tmpl w:val="3ECC913C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B372D6"/>
    <w:multiLevelType w:val="hybridMultilevel"/>
    <w:tmpl w:val="96329032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621FB0"/>
    <w:multiLevelType w:val="hybridMultilevel"/>
    <w:tmpl w:val="B412AEA8"/>
    <w:lvl w:ilvl="0" w:tplc="08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62628D"/>
    <w:multiLevelType w:val="hybridMultilevel"/>
    <w:tmpl w:val="8750A55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985A71"/>
    <w:multiLevelType w:val="multilevel"/>
    <w:tmpl w:val="F6DA9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2DD3B79"/>
    <w:multiLevelType w:val="hybridMultilevel"/>
    <w:tmpl w:val="35F2E360"/>
    <w:lvl w:ilvl="0" w:tplc="9D16BC8E">
      <w:numFmt w:val="bullet"/>
      <w:lvlText w:val="•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C2DA3"/>
    <w:multiLevelType w:val="hybridMultilevel"/>
    <w:tmpl w:val="E270769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3B2BD8"/>
    <w:multiLevelType w:val="hybridMultilevel"/>
    <w:tmpl w:val="287A4B9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E2183"/>
    <w:multiLevelType w:val="hybridMultilevel"/>
    <w:tmpl w:val="D266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B1A2E"/>
    <w:multiLevelType w:val="hybridMultilevel"/>
    <w:tmpl w:val="CA20BEE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9A1A2B"/>
    <w:multiLevelType w:val="hybridMultilevel"/>
    <w:tmpl w:val="A75ABA44"/>
    <w:lvl w:ilvl="0" w:tplc="A6BAAF70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C73A3E"/>
    <w:multiLevelType w:val="hybridMultilevel"/>
    <w:tmpl w:val="550AD3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63BC2"/>
    <w:multiLevelType w:val="hybridMultilevel"/>
    <w:tmpl w:val="A08E065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FB30F6"/>
    <w:multiLevelType w:val="hybridMultilevel"/>
    <w:tmpl w:val="2660B56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0D32F5"/>
    <w:multiLevelType w:val="hybridMultilevel"/>
    <w:tmpl w:val="264EDE0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7E0CC2"/>
    <w:multiLevelType w:val="hybridMultilevel"/>
    <w:tmpl w:val="27544A10"/>
    <w:lvl w:ilvl="0" w:tplc="773CB9B6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E5280E"/>
    <w:multiLevelType w:val="hybridMultilevel"/>
    <w:tmpl w:val="912A9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19339A"/>
    <w:multiLevelType w:val="hybridMultilevel"/>
    <w:tmpl w:val="B7E2D70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F326D9A"/>
    <w:multiLevelType w:val="hybridMultilevel"/>
    <w:tmpl w:val="EB0266C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3EE2714"/>
    <w:multiLevelType w:val="hybridMultilevel"/>
    <w:tmpl w:val="C7965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284210"/>
    <w:multiLevelType w:val="hybridMultilevel"/>
    <w:tmpl w:val="CD0A74F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5413EA"/>
    <w:multiLevelType w:val="hybridMultilevel"/>
    <w:tmpl w:val="47FAD4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9A4B8C"/>
    <w:multiLevelType w:val="hybridMultilevel"/>
    <w:tmpl w:val="FB52178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EE112F"/>
    <w:multiLevelType w:val="hybridMultilevel"/>
    <w:tmpl w:val="D7FA13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8E0FF6"/>
    <w:multiLevelType w:val="hybridMultilevel"/>
    <w:tmpl w:val="3D9C0F12"/>
    <w:lvl w:ilvl="0" w:tplc="157EE016">
      <w:numFmt w:val="bullet"/>
      <w:lvlText w:val="•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26428E"/>
    <w:multiLevelType w:val="hybridMultilevel"/>
    <w:tmpl w:val="D50EFC0C"/>
    <w:lvl w:ilvl="0" w:tplc="B49AFDBC">
      <w:numFmt w:val="bullet"/>
      <w:lvlText w:val="•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FD6143"/>
    <w:multiLevelType w:val="hybridMultilevel"/>
    <w:tmpl w:val="46E886AC"/>
    <w:lvl w:ilvl="0" w:tplc="4218E1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87E8D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DA238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6E46D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3EA8C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8DB600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530F1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8AE277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65922F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A005A39"/>
    <w:multiLevelType w:val="hybridMultilevel"/>
    <w:tmpl w:val="2502412A"/>
    <w:lvl w:ilvl="0" w:tplc="DC6E1974">
      <w:start w:val="13"/>
      <w:numFmt w:val="bullet"/>
      <w:lvlText w:val=""/>
      <w:lvlJc w:val="left"/>
      <w:pPr>
        <w:ind w:left="1068" w:hanging="708"/>
      </w:pPr>
      <w:rPr>
        <w:rFonts w:ascii="Symbol" w:eastAsiaTheme="minorHAnsi" w:hAnsi="Symbol" w:cs="Segoe UI Ligh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8F6184"/>
    <w:multiLevelType w:val="hybridMultilevel"/>
    <w:tmpl w:val="44EA5B4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4"/>
  </w:num>
  <w:num w:numId="4">
    <w:abstractNumId w:val="18"/>
  </w:num>
  <w:num w:numId="5">
    <w:abstractNumId w:val="29"/>
  </w:num>
  <w:num w:numId="6">
    <w:abstractNumId w:val="19"/>
  </w:num>
  <w:num w:numId="7">
    <w:abstractNumId w:val="5"/>
  </w:num>
  <w:num w:numId="8">
    <w:abstractNumId w:val="7"/>
  </w:num>
  <w:num w:numId="9">
    <w:abstractNumId w:val="23"/>
  </w:num>
  <w:num w:numId="10">
    <w:abstractNumId w:val="6"/>
  </w:num>
  <w:num w:numId="11">
    <w:abstractNumId w:val="26"/>
  </w:num>
  <w:num w:numId="12">
    <w:abstractNumId w:val="14"/>
  </w:num>
  <w:num w:numId="13">
    <w:abstractNumId w:val="21"/>
  </w:num>
  <w:num w:numId="14">
    <w:abstractNumId w:val="25"/>
  </w:num>
  <w:num w:numId="15">
    <w:abstractNumId w:val="22"/>
  </w:num>
  <w:num w:numId="16">
    <w:abstractNumId w:val="32"/>
  </w:num>
  <w:num w:numId="17">
    <w:abstractNumId w:val="0"/>
  </w:num>
  <w:num w:numId="18">
    <w:abstractNumId w:val="17"/>
  </w:num>
  <w:num w:numId="19">
    <w:abstractNumId w:val="33"/>
  </w:num>
  <w:num w:numId="20">
    <w:abstractNumId w:val="13"/>
  </w:num>
  <w:num w:numId="21">
    <w:abstractNumId w:val="20"/>
  </w:num>
  <w:num w:numId="22">
    <w:abstractNumId w:val="11"/>
  </w:num>
  <w:num w:numId="23">
    <w:abstractNumId w:val="1"/>
  </w:num>
  <w:num w:numId="24">
    <w:abstractNumId w:val="30"/>
  </w:num>
  <w:num w:numId="25">
    <w:abstractNumId w:val="27"/>
  </w:num>
  <w:num w:numId="26">
    <w:abstractNumId w:val="16"/>
  </w:num>
  <w:num w:numId="27">
    <w:abstractNumId w:val="12"/>
  </w:num>
  <w:num w:numId="28">
    <w:abstractNumId w:val="8"/>
  </w:num>
  <w:num w:numId="29">
    <w:abstractNumId w:val="2"/>
  </w:num>
  <w:num w:numId="30">
    <w:abstractNumId w:val="31"/>
  </w:num>
  <w:num w:numId="31">
    <w:abstractNumId w:val="10"/>
  </w:num>
  <w:num w:numId="32">
    <w:abstractNumId w:val="24"/>
  </w:num>
  <w:num w:numId="33">
    <w:abstractNumId w:val="9"/>
  </w:num>
  <w:num w:numId="34">
    <w:abstractNumId w:val="34"/>
  </w:num>
  <w:num w:numId="35">
    <w:abstractNumId w:val="2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/>
  <w:revisionView w:markup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8A8"/>
    <w:rsid w:val="00001401"/>
    <w:rsid w:val="000026DD"/>
    <w:rsid w:val="00003BF2"/>
    <w:rsid w:val="00004119"/>
    <w:rsid w:val="000049E3"/>
    <w:rsid w:val="00004AC0"/>
    <w:rsid w:val="000068BA"/>
    <w:rsid w:val="00006F28"/>
    <w:rsid w:val="0001012C"/>
    <w:rsid w:val="00011016"/>
    <w:rsid w:val="00011363"/>
    <w:rsid w:val="00011D64"/>
    <w:rsid w:val="00012694"/>
    <w:rsid w:val="00012CD7"/>
    <w:rsid w:val="000144C7"/>
    <w:rsid w:val="00016143"/>
    <w:rsid w:val="00016905"/>
    <w:rsid w:val="00016984"/>
    <w:rsid w:val="0002049D"/>
    <w:rsid w:val="00020956"/>
    <w:rsid w:val="00021054"/>
    <w:rsid w:val="0002139F"/>
    <w:rsid w:val="000219F4"/>
    <w:rsid w:val="000229EC"/>
    <w:rsid w:val="00022C49"/>
    <w:rsid w:val="0002335A"/>
    <w:rsid w:val="000235C8"/>
    <w:rsid w:val="00025540"/>
    <w:rsid w:val="00026CC7"/>
    <w:rsid w:val="0003145E"/>
    <w:rsid w:val="00033737"/>
    <w:rsid w:val="0003503A"/>
    <w:rsid w:val="00035EAC"/>
    <w:rsid w:val="00035F00"/>
    <w:rsid w:val="00037FD8"/>
    <w:rsid w:val="0004093D"/>
    <w:rsid w:val="00041054"/>
    <w:rsid w:val="0004494C"/>
    <w:rsid w:val="00046721"/>
    <w:rsid w:val="00046B25"/>
    <w:rsid w:val="00047459"/>
    <w:rsid w:val="00051117"/>
    <w:rsid w:val="000514A6"/>
    <w:rsid w:val="000532B4"/>
    <w:rsid w:val="00053357"/>
    <w:rsid w:val="00053645"/>
    <w:rsid w:val="00054F5F"/>
    <w:rsid w:val="000558E0"/>
    <w:rsid w:val="00056C7E"/>
    <w:rsid w:val="0006349A"/>
    <w:rsid w:val="00063A81"/>
    <w:rsid w:val="00064273"/>
    <w:rsid w:val="000643D9"/>
    <w:rsid w:val="00064F9B"/>
    <w:rsid w:val="0006504F"/>
    <w:rsid w:val="0007135F"/>
    <w:rsid w:val="00072D87"/>
    <w:rsid w:val="000758D9"/>
    <w:rsid w:val="00075A66"/>
    <w:rsid w:val="0007603C"/>
    <w:rsid w:val="000761E2"/>
    <w:rsid w:val="000766AC"/>
    <w:rsid w:val="000779EC"/>
    <w:rsid w:val="00077BD4"/>
    <w:rsid w:val="00080090"/>
    <w:rsid w:val="00081EF1"/>
    <w:rsid w:val="0008277F"/>
    <w:rsid w:val="00083505"/>
    <w:rsid w:val="00087704"/>
    <w:rsid w:val="0009014A"/>
    <w:rsid w:val="00091F3C"/>
    <w:rsid w:val="00093AF0"/>
    <w:rsid w:val="00093DEB"/>
    <w:rsid w:val="00094700"/>
    <w:rsid w:val="00094AD6"/>
    <w:rsid w:val="00095430"/>
    <w:rsid w:val="00096039"/>
    <w:rsid w:val="000A1925"/>
    <w:rsid w:val="000A1C05"/>
    <w:rsid w:val="000A1F96"/>
    <w:rsid w:val="000A216B"/>
    <w:rsid w:val="000A2BC7"/>
    <w:rsid w:val="000A322E"/>
    <w:rsid w:val="000A4DA5"/>
    <w:rsid w:val="000A4EA4"/>
    <w:rsid w:val="000A5C07"/>
    <w:rsid w:val="000A7D79"/>
    <w:rsid w:val="000B27E5"/>
    <w:rsid w:val="000B468E"/>
    <w:rsid w:val="000B607A"/>
    <w:rsid w:val="000C0618"/>
    <w:rsid w:val="000C0861"/>
    <w:rsid w:val="000C1339"/>
    <w:rsid w:val="000C2099"/>
    <w:rsid w:val="000C3B55"/>
    <w:rsid w:val="000C42D4"/>
    <w:rsid w:val="000C4E9D"/>
    <w:rsid w:val="000C5B75"/>
    <w:rsid w:val="000C6BC7"/>
    <w:rsid w:val="000C7CBD"/>
    <w:rsid w:val="000D15E0"/>
    <w:rsid w:val="000D215D"/>
    <w:rsid w:val="000D3A6C"/>
    <w:rsid w:val="000D3AC9"/>
    <w:rsid w:val="000D42CB"/>
    <w:rsid w:val="000D67E7"/>
    <w:rsid w:val="000E02F0"/>
    <w:rsid w:val="000E0E46"/>
    <w:rsid w:val="000E1118"/>
    <w:rsid w:val="000E113E"/>
    <w:rsid w:val="000E18C1"/>
    <w:rsid w:val="000E1901"/>
    <w:rsid w:val="000E1A1A"/>
    <w:rsid w:val="000E3C39"/>
    <w:rsid w:val="000E4908"/>
    <w:rsid w:val="000E4F30"/>
    <w:rsid w:val="000E5317"/>
    <w:rsid w:val="000E5BEB"/>
    <w:rsid w:val="000E660F"/>
    <w:rsid w:val="000E6F17"/>
    <w:rsid w:val="000E7245"/>
    <w:rsid w:val="000F0C2F"/>
    <w:rsid w:val="000F3533"/>
    <w:rsid w:val="000F3962"/>
    <w:rsid w:val="000F46A0"/>
    <w:rsid w:val="000F47D1"/>
    <w:rsid w:val="000F47FB"/>
    <w:rsid w:val="000F4E8F"/>
    <w:rsid w:val="000F5A20"/>
    <w:rsid w:val="000F72D8"/>
    <w:rsid w:val="001008C5"/>
    <w:rsid w:val="00101D21"/>
    <w:rsid w:val="00102B5A"/>
    <w:rsid w:val="00103283"/>
    <w:rsid w:val="001032C1"/>
    <w:rsid w:val="001034DE"/>
    <w:rsid w:val="00103D56"/>
    <w:rsid w:val="00104D65"/>
    <w:rsid w:val="001067C3"/>
    <w:rsid w:val="00107106"/>
    <w:rsid w:val="001102F1"/>
    <w:rsid w:val="00110601"/>
    <w:rsid w:val="00111D53"/>
    <w:rsid w:val="0011251A"/>
    <w:rsid w:val="00112B6E"/>
    <w:rsid w:val="00114BCC"/>
    <w:rsid w:val="00115664"/>
    <w:rsid w:val="001158A6"/>
    <w:rsid w:val="001159AC"/>
    <w:rsid w:val="00116EF4"/>
    <w:rsid w:val="0011782B"/>
    <w:rsid w:val="0011798F"/>
    <w:rsid w:val="00121787"/>
    <w:rsid w:val="001220B2"/>
    <w:rsid w:val="00123652"/>
    <w:rsid w:val="00123E2B"/>
    <w:rsid w:val="001248C6"/>
    <w:rsid w:val="00125952"/>
    <w:rsid w:val="00125DCC"/>
    <w:rsid w:val="00131592"/>
    <w:rsid w:val="00131A31"/>
    <w:rsid w:val="001326A2"/>
    <w:rsid w:val="00133242"/>
    <w:rsid w:val="001343E1"/>
    <w:rsid w:val="00136A99"/>
    <w:rsid w:val="001403CE"/>
    <w:rsid w:val="00140FC1"/>
    <w:rsid w:val="001411D1"/>
    <w:rsid w:val="001412FF"/>
    <w:rsid w:val="00143628"/>
    <w:rsid w:val="001438A7"/>
    <w:rsid w:val="001445B4"/>
    <w:rsid w:val="00144D97"/>
    <w:rsid w:val="001457AA"/>
    <w:rsid w:val="00147CA2"/>
    <w:rsid w:val="00150B26"/>
    <w:rsid w:val="00150D55"/>
    <w:rsid w:val="00151C90"/>
    <w:rsid w:val="00151F0B"/>
    <w:rsid w:val="00153A13"/>
    <w:rsid w:val="00153F56"/>
    <w:rsid w:val="001546DF"/>
    <w:rsid w:val="00155F10"/>
    <w:rsid w:val="00156AE8"/>
    <w:rsid w:val="00156DAA"/>
    <w:rsid w:val="0015716E"/>
    <w:rsid w:val="00157895"/>
    <w:rsid w:val="00157F67"/>
    <w:rsid w:val="001601D0"/>
    <w:rsid w:val="00160898"/>
    <w:rsid w:val="00160ECB"/>
    <w:rsid w:val="00162410"/>
    <w:rsid w:val="00162E92"/>
    <w:rsid w:val="00163B11"/>
    <w:rsid w:val="0016472D"/>
    <w:rsid w:val="001664CF"/>
    <w:rsid w:val="00166C2B"/>
    <w:rsid w:val="00167721"/>
    <w:rsid w:val="0017039E"/>
    <w:rsid w:val="0017183D"/>
    <w:rsid w:val="0017278D"/>
    <w:rsid w:val="00175583"/>
    <w:rsid w:val="00175807"/>
    <w:rsid w:val="001758E9"/>
    <w:rsid w:val="001762A1"/>
    <w:rsid w:val="00176A02"/>
    <w:rsid w:val="00182E37"/>
    <w:rsid w:val="00183AB9"/>
    <w:rsid w:val="00183CFD"/>
    <w:rsid w:val="00184216"/>
    <w:rsid w:val="00184624"/>
    <w:rsid w:val="00185758"/>
    <w:rsid w:val="001862DA"/>
    <w:rsid w:val="0018658B"/>
    <w:rsid w:val="00191AC3"/>
    <w:rsid w:val="00192C5A"/>
    <w:rsid w:val="00193176"/>
    <w:rsid w:val="001932A6"/>
    <w:rsid w:val="0019397E"/>
    <w:rsid w:val="00194A79"/>
    <w:rsid w:val="001A10FD"/>
    <w:rsid w:val="001A1E63"/>
    <w:rsid w:val="001A337F"/>
    <w:rsid w:val="001A343D"/>
    <w:rsid w:val="001A3BC7"/>
    <w:rsid w:val="001A4429"/>
    <w:rsid w:val="001A495E"/>
    <w:rsid w:val="001A684C"/>
    <w:rsid w:val="001A6D48"/>
    <w:rsid w:val="001B2C0A"/>
    <w:rsid w:val="001B2D2E"/>
    <w:rsid w:val="001B2D6D"/>
    <w:rsid w:val="001B4DFF"/>
    <w:rsid w:val="001B74D2"/>
    <w:rsid w:val="001C0EBE"/>
    <w:rsid w:val="001C1226"/>
    <w:rsid w:val="001C2CD2"/>
    <w:rsid w:val="001C3A9A"/>
    <w:rsid w:val="001C498D"/>
    <w:rsid w:val="001C4C80"/>
    <w:rsid w:val="001C52A8"/>
    <w:rsid w:val="001C5EEA"/>
    <w:rsid w:val="001C63D7"/>
    <w:rsid w:val="001C7D34"/>
    <w:rsid w:val="001D0308"/>
    <w:rsid w:val="001D2613"/>
    <w:rsid w:val="001D3DB1"/>
    <w:rsid w:val="001D785C"/>
    <w:rsid w:val="001D7995"/>
    <w:rsid w:val="001E015A"/>
    <w:rsid w:val="001E09AE"/>
    <w:rsid w:val="001E205F"/>
    <w:rsid w:val="001E2ABE"/>
    <w:rsid w:val="001E4CCD"/>
    <w:rsid w:val="001E5CA3"/>
    <w:rsid w:val="001E653D"/>
    <w:rsid w:val="001E6BC6"/>
    <w:rsid w:val="001E6D78"/>
    <w:rsid w:val="001E7E7D"/>
    <w:rsid w:val="001F1777"/>
    <w:rsid w:val="001F2200"/>
    <w:rsid w:val="001F395E"/>
    <w:rsid w:val="001F3A76"/>
    <w:rsid w:val="001F51B7"/>
    <w:rsid w:val="001F614B"/>
    <w:rsid w:val="001F7D08"/>
    <w:rsid w:val="002008E8"/>
    <w:rsid w:val="00201A3F"/>
    <w:rsid w:val="00201F98"/>
    <w:rsid w:val="00202707"/>
    <w:rsid w:val="0020540B"/>
    <w:rsid w:val="00205F0F"/>
    <w:rsid w:val="00206146"/>
    <w:rsid w:val="002071C6"/>
    <w:rsid w:val="00207BF1"/>
    <w:rsid w:val="00210B58"/>
    <w:rsid w:val="00210D9D"/>
    <w:rsid w:val="0021208D"/>
    <w:rsid w:val="0021284B"/>
    <w:rsid w:val="00214EFD"/>
    <w:rsid w:val="00221EE0"/>
    <w:rsid w:val="00221FD9"/>
    <w:rsid w:val="00222168"/>
    <w:rsid w:val="00226AF7"/>
    <w:rsid w:val="00227844"/>
    <w:rsid w:val="00231B87"/>
    <w:rsid w:val="002323D1"/>
    <w:rsid w:val="00232987"/>
    <w:rsid w:val="00232BA0"/>
    <w:rsid w:val="002342E3"/>
    <w:rsid w:val="00235A96"/>
    <w:rsid w:val="00240277"/>
    <w:rsid w:val="00240278"/>
    <w:rsid w:val="00241E71"/>
    <w:rsid w:val="002428E5"/>
    <w:rsid w:val="00242C31"/>
    <w:rsid w:val="00244138"/>
    <w:rsid w:val="002463A3"/>
    <w:rsid w:val="0024742E"/>
    <w:rsid w:val="002522B3"/>
    <w:rsid w:val="0025501E"/>
    <w:rsid w:val="002551F0"/>
    <w:rsid w:val="002618A5"/>
    <w:rsid w:val="00261E4C"/>
    <w:rsid w:val="00262B63"/>
    <w:rsid w:val="00263781"/>
    <w:rsid w:val="0026534B"/>
    <w:rsid w:val="002659E7"/>
    <w:rsid w:val="0026614C"/>
    <w:rsid w:val="0027155F"/>
    <w:rsid w:val="00271AB6"/>
    <w:rsid w:val="00272C2B"/>
    <w:rsid w:val="00273B16"/>
    <w:rsid w:val="00274222"/>
    <w:rsid w:val="00274379"/>
    <w:rsid w:val="00274F51"/>
    <w:rsid w:val="002750A4"/>
    <w:rsid w:val="002756CA"/>
    <w:rsid w:val="0027781F"/>
    <w:rsid w:val="0028148D"/>
    <w:rsid w:val="00281B0D"/>
    <w:rsid w:val="002822FA"/>
    <w:rsid w:val="00286250"/>
    <w:rsid w:val="00290978"/>
    <w:rsid w:val="00290EE1"/>
    <w:rsid w:val="00292D84"/>
    <w:rsid w:val="002939F3"/>
    <w:rsid w:val="00293B76"/>
    <w:rsid w:val="002943EA"/>
    <w:rsid w:val="00294582"/>
    <w:rsid w:val="0029512B"/>
    <w:rsid w:val="0029656D"/>
    <w:rsid w:val="002A03BB"/>
    <w:rsid w:val="002A04BB"/>
    <w:rsid w:val="002A1750"/>
    <w:rsid w:val="002A3C92"/>
    <w:rsid w:val="002A3D98"/>
    <w:rsid w:val="002A593F"/>
    <w:rsid w:val="002A7716"/>
    <w:rsid w:val="002A7B93"/>
    <w:rsid w:val="002B2F7C"/>
    <w:rsid w:val="002C01E5"/>
    <w:rsid w:val="002C09FF"/>
    <w:rsid w:val="002C1892"/>
    <w:rsid w:val="002C2945"/>
    <w:rsid w:val="002C61B6"/>
    <w:rsid w:val="002C6437"/>
    <w:rsid w:val="002C709A"/>
    <w:rsid w:val="002C7186"/>
    <w:rsid w:val="002C7613"/>
    <w:rsid w:val="002D04ED"/>
    <w:rsid w:val="002D1DE5"/>
    <w:rsid w:val="002D2627"/>
    <w:rsid w:val="002D27C8"/>
    <w:rsid w:val="002D2DEE"/>
    <w:rsid w:val="002D3D57"/>
    <w:rsid w:val="002D4C2B"/>
    <w:rsid w:val="002D5DD8"/>
    <w:rsid w:val="002D6236"/>
    <w:rsid w:val="002D69A1"/>
    <w:rsid w:val="002E5249"/>
    <w:rsid w:val="002E718B"/>
    <w:rsid w:val="002E71B2"/>
    <w:rsid w:val="002E760F"/>
    <w:rsid w:val="002F1DBA"/>
    <w:rsid w:val="002F2723"/>
    <w:rsid w:val="002F324A"/>
    <w:rsid w:val="002F3693"/>
    <w:rsid w:val="002F3D12"/>
    <w:rsid w:val="002F4A2E"/>
    <w:rsid w:val="002F693B"/>
    <w:rsid w:val="002F6FAA"/>
    <w:rsid w:val="002F7515"/>
    <w:rsid w:val="00300CE5"/>
    <w:rsid w:val="00301015"/>
    <w:rsid w:val="0030203C"/>
    <w:rsid w:val="0030375D"/>
    <w:rsid w:val="003042F3"/>
    <w:rsid w:val="003066A9"/>
    <w:rsid w:val="0030687C"/>
    <w:rsid w:val="00306E93"/>
    <w:rsid w:val="0031050B"/>
    <w:rsid w:val="00314161"/>
    <w:rsid w:val="003156C4"/>
    <w:rsid w:val="0031642E"/>
    <w:rsid w:val="00322F0D"/>
    <w:rsid w:val="003253E4"/>
    <w:rsid w:val="0033226B"/>
    <w:rsid w:val="0033228B"/>
    <w:rsid w:val="00340889"/>
    <w:rsid w:val="00341409"/>
    <w:rsid w:val="00345DC9"/>
    <w:rsid w:val="00346DB2"/>
    <w:rsid w:val="003479D1"/>
    <w:rsid w:val="00350816"/>
    <w:rsid w:val="00351ECC"/>
    <w:rsid w:val="003542C3"/>
    <w:rsid w:val="003544B7"/>
    <w:rsid w:val="00355598"/>
    <w:rsid w:val="003561FD"/>
    <w:rsid w:val="00357632"/>
    <w:rsid w:val="00357B40"/>
    <w:rsid w:val="00360E4F"/>
    <w:rsid w:val="00361497"/>
    <w:rsid w:val="00362BD0"/>
    <w:rsid w:val="003637D1"/>
    <w:rsid w:val="0036695A"/>
    <w:rsid w:val="00366F62"/>
    <w:rsid w:val="00370AA2"/>
    <w:rsid w:val="003711A2"/>
    <w:rsid w:val="00372A9F"/>
    <w:rsid w:val="00372E6E"/>
    <w:rsid w:val="003733DA"/>
    <w:rsid w:val="00373EC6"/>
    <w:rsid w:val="00374297"/>
    <w:rsid w:val="00374D53"/>
    <w:rsid w:val="003756B1"/>
    <w:rsid w:val="0038013B"/>
    <w:rsid w:val="003812C0"/>
    <w:rsid w:val="00381392"/>
    <w:rsid w:val="00381406"/>
    <w:rsid w:val="00381E9B"/>
    <w:rsid w:val="003838CB"/>
    <w:rsid w:val="00384C17"/>
    <w:rsid w:val="003856F7"/>
    <w:rsid w:val="003859B7"/>
    <w:rsid w:val="00391210"/>
    <w:rsid w:val="00391C7A"/>
    <w:rsid w:val="0039322D"/>
    <w:rsid w:val="003941FE"/>
    <w:rsid w:val="00394FD0"/>
    <w:rsid w:val="00395AFD"/>
    <w:rsid w:val="00396A22"/>
    <w:rsid w:val="0039733D"/>
    <w:rsid w:val="003A088A"/>
    <w:rsid w:val="003A1BC2"/>
    <w:rsid w:val="003A2198"/>
    <w:rsid w:val="003A246C"/>
    <w:rsid w:val="003A3097"/>
    <w:rsid w:val="003B022D"/>
    <w:rsid w:val="003B0631"/>
    <w:rsid w:val="003B148B"/>
    <w:rsid w:val="003B2B0A"/>
    <w:rsid w:val="003B2B76"/>
    <w:rsid w:val="003B6028"/>
    <w:rsid w:val="003C0081"/>
    <w:rsid w:val="003C07DC"/>
    <w:rsid w:val="003C12F6"/>
    <w:rsid w:val="003C46F8"/>
    <w:rsid w:val="003C47DB"/>
    <w:rsid w:val="003C55D0"/>
    <w:rsid w:val="003C71A3"/>
    <w:rsid w:val="003D1137"/>
    <w:rsid w:val="003D2488"/>
    <w:rsid w:val="003D3B42"/>
    <w:rsid w:val="003D438A"/>
    <w:rsid w:val="003D47F2"/>
    <w:rsid w:val="003D4DFF"/>
    <w:rsid w:val="003D52B5"/>
    <w:rsid w:val="003D688D"/>
    <w:rsid w:val="003D6D3D"/>
    <w:rsid w:val="003D7145"/>
    <w:rsid w:val="003D7820"/>
    <w:rsid w:val="003E0755"/>
    <w:rsid w:val="003E0E9E"/>
    <w:rsid w:val="003E1FAE"/>
    <w:rsid w:val="003E25A4"/>
    <w:rsid w:val="003E3849"/>
    <w:rsid w:val="003E47D8"/>
    <w:rsid w:val="003E4985"/>
    <w:rsid w:val="003E53C0"/>
    <w:rsid w:val="003E5E10"/>
    <w:rsid w:val="003E5EC2"/>
    <w:rsid w:val="003E7142"/>
    <w:rsid w:val="003E7A99"/>
    <w:rsid w:val="003F2955"/>
    <w:rsid w:val="003F2CDE"/>
    <w:rsid w:val="003F3484"/>
    <w:rsid w:val="003F3577"/>
    <w:rsid w:val="003F4E99"/>
    <w:rsid w:val="003F5B5A"/>
    <w:rsid w:val="003F5ED2"/>
    <w:rsid w:val="003F69ED"/>
    <w:rsid w:val="00402A41"/>
    <w:rsid w:val="00403808"/>
    <w:rsid w:val="0040488D"/>
    <w:rsid w:val="00406F90"/>
    <w:rsid w:val="0041005F"/>
    <w:rsid w:val="00410A1C"/>
    <w:rsid w:val="00412047"/>
    <w:rsid w:val="00413A1B"/>
    <w:rsid w:val="00414591"/>
    <w:rsid w:val="00414899"/>
    <w:rsid w:val="004149C7"/>
    <w:rsid w:val="0042340E"/>
    <w:rsid w:val="004235E7"/>
    <w:rsid w:val="00424DE2"/>
    <w:rsid w:val="00427736"/>
    <w:rsid w:val="00427965"/>
    <w:rsid w:val="0042796C"/>
    <w:rsid w:val="00430312"/>
    <w:rsid w:val="004318DA"/>
    <w:rsid w:val="00432469"/>
    <w:rsid w:val="0043321D"/>
    <w:rsid w:val="00433CEB"/>
    <w:rsid w:val="00435816"/>
    <w:rsid w:val="00436AC6"/>
    <w:rsid w:val="004373C6"/>
    <w:rsid w:val="00437414"/>
    <w:rsid w:val="004375B5"/>
    <w:rsid w:val="004377E5"/>
    <w:rsid w:val="00440032"/>
    <w:rsid w:val="004401BC"/>
    <w:rsid w:val="00440726"/>
    <w:rsid w:val="00440D2D"/>
    <w:rsid w:val="004432D0"/>
    <w:rsid w:val="00444040"/>
    <w:rsid w:val="00444230"/>
    <w:rsid w:val="00444D16"/>
    <w:rsid w:val="004451C3"/>
    <w:rsid w:val="004460DA"/>
    <w:rsid w:val="00453865"/>
    <w:rsid w:val="0045445D"/>
    <w:rsid w:val="00456307"/>
    <w:rsid w:val="0045654B"/>
    <w:rsid w:val="004569E3"/>
    <w:rsid w:val="0045764B"/>
    <w:rsid w:val="00457E6D"/>
    <w:rsid w:val="00462BCA"/>
    <w:rsid w:val="00467B3F"/>
    <w:rsid w:val="00467DF0"/>
    <w:rsid w:val="00470073"/>
    <w:rsid w:val="0047098B"/>
    <w:rsid w:val="00470C8E"/>
    <w:rsid w:val="00470E31"/>
    <w:rsid w:val="004714C3"/>
    <w:rsid w:val="0047160C"/>
    <w:rsid w:val="00471DD5"/>
    <w:rsid w:val="00473B7D"/>
    <w:rsid w:val="00474D9A"/>
    <w:rsid w:val="004831EB"/>
    <w:rsid w:val="00485EB7"/>
    <w:rsid w:val="00486A49"/>
    <w:rsid w:val="00486BA7"/>
    <w:rsid w:val="00487227"/>
    <w:rsid w:val="004938D0"/>
    <w:rsid w:val="0049592C"/>
    <w:rsid w:val="00495D70"/>
    <w:rsid w:val="00496C3A"/>
    <w:rsid w:val="004A031F"/>
    <w:rsid w:val="004A1164"/>
    <w:rsid w:val="004A2C44"/>
    <w:rsid w:val="004B0C9C"/>
    <w:rsid w:val="004B1090"/>
    <w:rsid w:val="004B1A4B"/>
    <w:rsid w:val="004B30CF"/>
    <w:rsid w:val="004B4AC1"/>
    <w:rsid w:val="004B564C"/>
    <w:rsid w:val="004B650F"/>
    <w:rsid w:val="004B778A"/>
    <w:rsid w:val="004C0846"/>
    <w:rsid w:val="004C0939"/>
    <w:rsid w:val="004C15D0"/>
    <w:rsid w:val="004C2356"/>
    <w:rsid w:val="004C23C4"/>
    <w:rsid w:val="004C2A5C"/>
    <w:rsid w:val="004C33E5"/>
    <w:rsid w:val="004C38EB"/>
    <w:rsid w:val="004C4413"/>
    <w:rsid w:val="004C4791"/>
    <w:rsid w:val="004C4FE8"/>
    <w:rsid w:val="004C7672"/>
    <w:rsid w:val="004C7EDE"/>
    <w:rsid w:val="004D188A"/>
    <w:rsid w:val="004D226D"/>
    <w:rsid w:val="004D2510"/>
    <w:rsid w:val="004D3E4D"/>
    <w:rsid w:val="004D66CD"/>
    <w:rsid w:val="004D7453"/>
    <w:rsid w:val="004D7D36"/>
    <w:rsid w:val="004E0DFB"/>
    <w:rsid w:val="004E2F40"/>
    <w:rsid w:val="004E3B72"/>
    <w:rsid w:val="004E51AA"/>
    <w:rsid w:val="004E70D7"/>
    <w:rsid w:val="004E7F1D"/>
    <w:rsid w:val="004F0440"/>
    <w:rsid w:val="004F0BF5"/>
    <w:rsid w:val="004F1536"/>
    <w:rsid w:val="004F2336"/>
    <w:rsid w:val="004F2B69"/>
    <w:rsid w:val="004F2C92"/>
    <w:rsid w:val="004F429D"/>
    <w:rsid w:val="004F55A5"/>
    <w:rsid w:val="004F67C6"/>
    <w:rsid w:val="00501619"/>
    <w:rsid w:val="005018A4"/>
    <w:rsid w:val="00503F39"/>
    <w:rsid w:val="00504611"/>
    <w:rsid w:val="005100F2"/>
    <w:rsid w:val="00513769"/>
    <w:rsid w:val="00513989"/>
    <w:rsid w:val="00515AC0"/>
    <w:rsid w:val="00516313"/>
    <w:rsid w:val="00521158"/>
    <w:rsid w:val="00522A28"/>
    <w:rsid w:val="00522ADA"/>
    <w:rsid w:val="00527466"/>
    <w:rsid w:val="00530C9E"/>
    <w:rsid w:val="00531B2D"/>
    <w:rsid w:val="00531F19"/>
    <w:rsid w:val="00532BE0"/>
    <w:rsid w:val="00532F35"/>
    <w:rsid w:val="00532FF4"/>
    <w:rsid w:val="005350EC"/>
    <w:rsid w:val="005351AC"/>
    <w:rsid w:val="005355F1"/>
    <w:rsid w:val="0053567E"/>
    <w:rsid w:val="005359A5"/>
    <w:rsid w:val="00540146"/>
    <w:rsid w:val="00541622"/>
    <w:rsid w:val="00543158"/>
    <w:rsid w:val="00544DCD"/>
    <w:rsid w:val="005468A8"/>
    <w:rsid w:val="00547F36"/>
    <w:rsid w:val="00554ABA"/>
    <w:rsid w:val="00554D73"/>
    <w:rsid w:val="00555470"/>
    <w:rsid w:val="005556D9"/>
    <w:rsid w:val="00555847"/>
    <w:rsid w:val="0055643E"/>
    <w:rsid w:val="00560073"/>
    <w:rsid w:val="00562725"/>
    <w:rsid w:val="00563A5F"/>
    <w:rsid w:val="00563E22"/>
    <w:rsid w:val="00564A1B"/>
    <w:rsid w:val="00564B07"/>
    <w:rsid w:val="00564C50"/>
    <w:rsid w:val="00565DD0"/>
    <w:rsid w:val="005709D0"/>
    <w:rsid w:val="00572FE5"/>
    <w:rsid w:val="005730A5"/>
    <w:rsid w:val="00573334"/>
    <w:rsid w:val="0057543E"/>
    <w:rsid w:val="00575821"/>
    <w:rsid w:val="0058201B"/>
    <w:rsid w:val="00582727"/>
    <w:rsid w:val="00583008"/>
    <w:rsid w:val="0058378A"/>
    <w:rsid w:val="00586E61"/>
    <w:rsid w:val="005877BB"/>
    <w:rsid w:val="00594364"/>
    <w:rsid w:val="005944C3"/>
    <w:rsid w:val="005A0E18"/>
    <w:rsid w:val="005A19B5"/>
    <w:rsid w:val="005A1CFD"/>
    <w:rsid w:val="005A37C7"/>
    <w:rsid w:val="005A4C0D"/>
    <w:rsid w:val="005A4EDC"/>
    <w:rsid w:val="005A5339"/>
    <w:rsid w:val="005A5C67"/>
    <w:rsid w:val="005A62AA"/>
    <w:rsid w:val="005B067F"/>
    <w:rsid w:val="005B1BFE"/>
    <w:rsid w:val="005B1E1A"/>
    <w:rsid w:val="005B2654"/>
    <w:rsid w:val="005B3C39"/>
    <w:rsid w:val="005B43FD"/>
    <w:rsid w:val="005B56A9"/>
    <w:rsid w:val="005B5968"/>
    <w:rsid w:val="005B695D"/>
    <w:rsid w:val="005B700D"/>
    <w:rsid w:val="005B75CB"/>
    <w:rsid w:val="005B774B"/>
    <w:rsid w:val="005C13AF"/>
    <w:rsid w:val="005C2CF4"/>
    <w:rsid w:val="005C4646"/>
    <w:rsid w:val="005C6643"/>
    <w:rsid w:val="005C67E1"/>
    <w:rsid w:val="005C6A5F"/>
    <w:rsid w:val="005C6BC2"/>
    <w:rsid w:val="005D0177"/>
    <w:rsid w:val="005D3055"/>
    <w:rsid w:val="005D5793"/>
    <w:rsid w:val="005D7268"/>
    <w:rsid w:val="005E1094"/>
    <w:rsid w:val="005E144D"/>
    <w:rsid w:val="005E291C"/>
    <w:rsid w:val="005E3023"/>
    <w:rsid w:val="005E39D3"/>
    <w:rsid w:val="005E527A"/>
    <w:rsid w:val="005E5E7A"/>
    <w:rsid w:val="005F0CCD"/>
    <w:rsid w:val="005F14F4"/>
    <w:rsid w:val="005F19BF"/>
    <w:rsid w:val="005F2463"/>
    <w:rsid w:val="005F626D"/>
    <w:rsid w:val="005F65EC"/>
    <w:rsid w:val="005F7FDD"/>
    <w:rsid w:val="0060194F"/>
    <w:rsid w:val="00602B85"/>
    <w:rsid w:val="00603EA6"/>
    <w:rsid w:val="00606CC6"/>
    <w:rsid w:val="00610CFE"/>
    <w:rsid w:val="00612941"/>
    <w:rsid w:val="00613FF4"/>
    <w:rsid w:val="006140D3"/>
    <w:rsid w:val="0061415C"/>
    <w:rsid w:val="006143EE"/>
    <w:rsid w:val="00614D12"/>
    <w:rsid w:val="006153CF"/>
    <w:rsid w:val="00615D59"/>
    <w:rsid w:val="00620B6F"/>
    <w:rsid w:val="00621914"/>
    <w:rsid w:val="0062256B"/>
    <w:rsid w:val="0062531B"/>
    <w:rsid w:val="006257B9"/>
    <w:rsid w:val="00625D35"/>
    <w:rsid w:val="00626A37"/>
    <w:rsid w:val="00630707"/>
    <w:rsid w:val="00630ACF"/>
    <w:rsid w:val="0063361C"/>
    <w:rsid w:val="00634577"/>
    <w:rsid w:val="006348C7"/>
    <w:rsid w:val="006365A6"/>
    <w:rsid w:val="006400FC"/>
    <w:rsid w:val="0064296E"/>
    <w:rsid w:val="00643332"/>
    <w:rsid w:val="00643FC4"/>
    <w:rsid w:val="00644232"/>
    <w:rsid w:val="0064493C"/>
    <w:rsid w:val="006453D1"/>
    <w:rsid w:val="00645526"/>
    <w:rsid w:val="0064553D"/>
    <w:rsid w:val="0065159D"/>
    <w:rsid w:val="00654D20"/>
    <w:rsid w:val="00657DBD"/>
    <w:rsid w:val="00657E0E"/>
    <w:rsid w:val="0066076C"/>
    <w:rsid w:val="006607F0"/>
    <w:rsid w:val="00660D6A"/>
    <w:rsid w:val="006615C6"/>
    <w:rsid w:val="0066397C"/>
    <w:rsid w:val="00664023"/>
    <w:rsid w:val="00666F5C"/>
    <w:rsid w:val="006713FA"/>
    <w:rsid w:val="00673090"/>
    <w:rsid w:val="00673DBC"/>
    <w:rsid w:val="00676052"/>
    <w:rsid w:val="00676A86"/>
    <w:rsid w:val="006773A3"/>
    <w:rsid w:val="00677818"/>
    <w:rsid w:val="00680AC9"/>
    <w:rsid w:val="00681C57"/>
    <w:rsid w:val="00682690"/>
    <w:rsid w:val="00683206"/>
    <w:rsid w:val="00685131"/>
    <w:rsid w:val="006854E9"/>
    <w:rsid w:val="00685B8B"/>
    <w:rsid w:val="00685EC0"/>
    <w:rsid w:val="00687C52"/>
    <w:rsid w:val="00687F8A"/>
    <w:rsid w:val="00691087"/>
    <w:rsid w:val="00691DF5"/>
    <w:rsid w:val="00692138"/>
    <w:rsid w:val="00692227"/>
    <w:rsid w:val="0069222A"/>
    <w:rsid w:val="0069380F"/>
    <w:rsid w:val="006945D7"/>
    <w:rsid w:val="00694BAB"/>
    <w:rsid w:val="00696416"/>
    <w:rsid w:val="00696B30"/>
    <w:rsid w:val="00697E8E"/>
    <w:rsid w:val="00697F4D"/>
    <w:rsid w:val="006A0290"/>
    <w:rsid w:val="006A064D"/>
    <w:rsid w:val="006A14D2"/>
    <w:rsid w:val="006A15BD"/>
    <w:rsid w:val="006A32EE"/>
    <w:rsid w:val="006A5618"/>
    <w:rsid w:val="006A5953"/>
    <w:rsid w:val="006A62A9"/>
    <w:rsid w:val="006A671B"/>
    <w:rsid w:val="006A7D3B"/>
    <w:rsid w:val="006B3CD5"/>
    <w:rsid w:val="006B49BA"/>
    <w:rsid w:val="006B5440"/>
    <w:rsid w:val="006B5551"/>
    <w:rsid w:val="006B60DA"/>
    <w:rsid w:val="006B6441"/>
    <w:rsid w:val="006B7B59"/>
    <w:rsid w:val="006C01D3"/>
    <w:rsid w:val="006C0CC1"/>
    <w:rsid w:val="006C28B2"/>
    <w:rsid w:val="006C2FE9"/>
    <w:rsid w:val="006C4896"/>
    <w:rsid w:val="006C4DD7"/>
    <w:rsid w:val="006C5F61"/>
    <w:rsid w:val="006D0A1A"/>
    <w:rsid w:val="006D0B94"/>
    <w:rsid w:val="006D3822"/>
    <w:rsid w:val="006E2A97"/>
    <w:rsid w:val="006E4EA5"/>
    <w:rsid w:val="006E733C"/>
    <w:rsid w:val="006F14DA"/>
    <w:rsid w:val="006F1D7D"/>
    <w:rsid w:val="006F2732"/>
    <w:rsid w:val="006F2B72"/>
    <w:rsid w:val="006F2FB9"/>
    <w:rsid w:val="006F34E6"/>
    <w:rsid w:val="006F3A55"/>
    <w:rsid w:val="006F458B"/>
    <w:rsid w:val="006F4C6A"/>
    <w:rsid w:val="006F6438"/>
    <w:rsid w:val="006F720E"/>
    <w:rsid w:val="006F7381"/>
    <w:rsid w:val="006F7843"/>
    <w:rsid w:val="007015A4"/>
    <w:rsid w:val="00701DCF"/>
    <w:rsid w:val="00702C25"/>
    <w:rsid w:val="0070391D"/>
    <w:rsid w:val="00703E91"/>
    <w:rsid w:val="0070435A"/>
    <w:rsid w:val="007074CE"/>
    <w:rsid w:val="00710990"/>
    <w:rsid w:val="00711DEF"/>
    <w:rsid w:val="00711F36"/>
    <w:rsid w:val="007139A6"/>
    <w:rsid w:val="00715338"/>
    <w:rsid w:val="00715A51"/>
    <w:rsid w:val="0071678A"/>
    <w:rsid w:val="007169C5"/>
    <w:rsid w:val="00716AA8"/>
    <w:rsid w:val="0072165C"/>
    <w:rsid w:val="00722946"/>
    <w:rsid w:val="00724D52"/>
    <w:rsid w:val="00726063"/>
    <w:rsid w:val="007268FD"/>
    <w:rsid w:val="0072714C"/>
    <w:rsid w:val="00727398"/>
    <w:rsid w:val="007318A2"/>
    <w:rsid w:val="00731C73"/>
    <w:rsid w:val="0073269D"/>
    <w:rsid w:val="007348BF"/>
    <w:rsid w:val="007352B5"/>
    <w:rsid w:val="00736284"/>
    <w:rsid w:val="00736987"/>
    <w:rsid w:val="00736E2A"/>
    <w:rsid w:val="00740206"/>
    <w:rsid w:val="0074390B"/>
    <w:rsid w:val="0074400B"/>
    <w:rsid w:val="007458DA"/>
    <w:rsid w:val="00745A5D"/>
    <w:rsid w:val="007479EB"/>
    <w:rsid w:val="00751933"/>
    <w:rsid w:val="00752367"/>
    <w:rsid w:val="00755B83"/>
    <w:rsid w:val="00756DD3"/>
    <w:rsid w:val="00763D18"/>
    <w:rsid w:val="007657AC"/>
    <w:rsid w:val="00767A18"/>
    <w:rsid w:val="00770422"/>
    <w:rsid w:val="0077049F"/>
    <w:rsid w:val="00772774"/>
    <w:rsid w:val="00773569"/>
    <w:rsid w:val="007748DA"/>
    <w:rsid w:val="007763EB"/>
    <w:rsid w:val="0078027E"/>
    <w:rsid w:val="00781475"/>
    <w:rsid w:val="00782A73"/>
    <w:rsid w:val="00784A58"/>
    <w:rsid w:val="00784D09"/>
    <w:rsid w:val="0078681E"/>
    <w:rsid w:val="00792146"/>
    <w:rsid w:val="0079228B"/>
    <w:rsid w:val="00792E98"/>
    <w:rsid w:val="0079563E"/>
    <w:rsid w:val="00795956"/>
    <w:rsid w:val="00796461"/>
    <w:rsid w:val="00796721"/>
    <w:rsid w:val="00796A06"/>
    <w:rsid w:val="007973A6"/>
    <w:rsid w:val="007A0DE8"/>
    <w:rsid w:val="007A2F2A"/>
    <w:rsid w:val="007A5307"/>
    <w:rsid w:val="007A6016"/>
    <w:rsid w:val="007A7D0A"/>
    <w:rsid w:val="007A7F0C"/>
    <w:rsid w:val="007A7F82"/>
    <w:rsid w:val="007B0261"/>
    <w:rsid w:val="007B1D7E"/>
    <w:rsid w:val="007B21B2"/>
    <w:rsid w:val="007B25D0"/>
    <w:rsid w:val="007B29B6"/>
    <w:rsid w:val="007B3AF1"/>
    <w:rsid w:val="007B49FE"/>
    <w:rsid w:val="007B57D5"/>
    <w:rsid w:val="007B59A4"/>
    <w:rsid w:val="007C0EC4"/>
    <w:rsid w:val="007C0FDF"/>
    <w:rsid w:val="007C1312"/>
    <w:rsid w:val="007C28FE"/>
    <w:rsid w:val="007C33D3"/>
    <w:rsid w:val="007C35DA"/>
    <w:rsid w:val="007C3614"/>
    <w:rsid w:val="007C364F"/>
    <w:rsid w:val="007C37F7"/>
    <w:rsid w:val="007C5BBC"/>
    <w:rsid w:val="007C5FB9"/>
    <w:rsid w:val="007C66E5"/>
    <w:rsid w:val="007C7114"/>
    <w:rsid w:val="007C7F3E"/>
    <w:rsid w:val="007D0A8A"/>
    <w:rsid w:val="007D2743"/>
    <w:rsid w:val="007D4C39"/>
    <w:rsid w:val="007D5329"/>
    <w:rsid w:val="007D556B"/>
    <w:rsid w:val="007D6697"/>
    <w:rsid w:val="007D6C6C"/>
    <w:rsid w:val="007D7170"/>
    <w:rsid w:val="007D7505"/>
    <w:rsid w:val="007D75AC"/>
    <w:rsid w:val="007E0641"/>
    <w:rsid w:val="007E0801"/>
    <w:rsid w:val="007E1025"/>
    <w:rsid w:val="007E52C0"/>
    <w:rsid w:val="007E5921"/>
    <w:rsid w:val="007E7564"/>
    <w:rsid w:val="007F37AA"/>
    <w:rsid w:val="007F3839"/>
    <w:rsid w:val="007F3A07"/>
    <w:rsid w:val="007F5CC8"/>
    <w:rsid w:val="007F5CE0"/>
    <w:rsid w:val="007F731C"/>
    <w:rsid w:val="007F7471"/>
    <w:rsid w:val="008007E3"/>
    <w:rsid w:val="00800C6E"/>
    <w:rsid w:val="00800FD2"/>
    <w:rsid w:val="00801B01"/>
    <w:rsid w:val="00801DAA"/>
    <w:rsid w:val="008020F1"/>
    <w:rsid w:val="00802E92"/>
    <w:rsid w:val="0080381B"/>
    <w:rsid w:val="00803C05"/>
    <w:rsid w:val="00807C1A"/>
    <w:rsid w:val="0081134A"/>
    <w:rsid w:val="008115D5"/>
    <w:rsid w:val="00811BAB"/>
    <w:rsid w:val="008121F5"/>
    <w:rsid w:val="00814135"/>
    <w:rsid w:val="00815EB6"/>
    <w:rsid w:val="0081625B"/>
    <w:rsid w:val="00817B03"/>
    <w:rsid w:val="008207F8"/>
    <w:rsid w:val="00820F37"/>
    <w:rsid w:val="00825D05"/>
    <w:rsid w:val="00825F1C"/>
    <w:rsid w:val="00826758"/>
    <w:rsid w:val="0082713D"/>
    <w:rsid w:val="00827614"/>
    <w:rsid w:val="00831A90"/>
    <w:rsid w:val="0083240B"/>
    <w:rsid w:val="00833061"/>
    <w:rsid w:val="008342ED"/>
    <w:rsid w:val="00834741"/>
    <w:rsid w:val="00835252"/>
    <w:rsid w:val="008405A5"/>
    <w:rsid w:val="00841A6A"/>
    <w:rsid w:val="00843526"/>
    <w:rsid w:val="00843D20"/>
    <w:rsid w:val="00845FE1"/>
    <w:rsid w:val="00847083"/>
    <w:rsid w:val="008502CA"/>
    <w:rsid w:val="00850F85"/>
    <w:rsid w:val="00853E39"/>
    <w:rsid w:val="00853EF0"/>
    <w:rsid w:val="00855F26"/>
    <w:rsid w:val="008578E7"/>
    <w:rsid w:val="008630D4"/>
    <w:rsid w:val="00863717"/>
    <w:rsid w:val="008732ED"/>
    <w:rsid w:val="0087410F"/>
    <w:rsid w:val="00874AE7"/>
    <w:rsid w:val="00874DD7"/>
    <w:rsid w:val="008772D4"/>
    <w:rsid w:val="00877C83"/>
    <w:rsid w:val="00880E64"/>
    <w:rsid w:val="00881029"/>
    <w:rsid w:val="00883207"/>
    <w:rsid w:val="00884EC1"/>
    <w:rsid w:val="0088523C"/>
    <w:rsid w:val="0088685F"/>
    <w:rsid w:val="00890E15"/>
    <w:rsid w:val="00891918"/>
    <w:rsid w:val="00893422"/>
    <w:rsid w:val="0089383A"/>
    <w:rsid w:val="00893A53"/>
    <w:rsid w:val="00896D57"/>
    <w:rsid w:val="008A271D"/>
    <w:rsid w:val="008A4A76"/>
    <w:rsid w:val="008A4C60"/>
    <w:rsid w:val="008A547A"/>
    <w:rsid w:val="008A61A2"/>
    <w:rsid w:val="008A6305"/>
    <w:rsid w:val="008A68CA"/>
    <w:rsid w:val="008A6F95"/>
    <w:rsid w:val="008B06E9"/>
    <w:rsid w:val="008B304B"/>
    <w:rsid w:val="008B3AE5"/>
    <w:rsid w:val="008B508E"/>
    <w:rsid w:val="008B5ABA"/>
    <w:rsid w:val="008B6C93"/>
    <w:rsid w:val="008B7A4B"/>
    <w:rsid w:val="008C015E"/>
    <w:rsid w:val="008C2B92"/>
    <w:rsid w:val="008C72FD"/>
    <w:rsid w:val="008D1ECE"/>
    <w:rsid w:val="008D3EF8"/>
    <w:rsid w:val="008D7622"/>
    <w:rsid w:val="008D7823"/>
    <w:rsid w:val="008D78FC"/>
    <w:rsid w:val="008E075B"/>
    <w:rsid w:val="008E0ACF"/>
    <w:rsid w:val="008E13CA"/>
    <w:rsid w:val="008E1544"/>
    <w:rsid w:val="008E2206"/>
    <w:rsid w:val="008E37F0"/>
    <w:rsid w:val="008E65B8"/>
    <w:rsid w:val="008E66A7"/>
    <w:rsid w:val="008E7344"/>
    <w:rsid w:val="008F23DD"/>
    <w:rsid w:val="008F34B0"/>
    <w:rsid w:val="008F3C09"/>
    <w:rsid w:val="008F42A2"/>
    <w:rsid w:val="008F4679"/>
    <w:rsid w:val="008F7792"/>
    <w:rsid w:val="008F7F7D"/>
    <w:rsid w:val="00900303"/>
    <w:rsid w:val="00900F7D"/>
    <w:rsid w:val="00900FE8"/>
    <w:rsid w:val="00903210"/>
    <w:rsid w:val="009046B2"/>
    <w:rsid w:val="00906215"/>
    <w:rsid w:val="00912591"/>
    <w:rsid w:val="00912739"/>
    <w:rsid w:val="00913085"/>
    <w:rsid w:val="009167AD"/>
    <w:rsid w:val="00916F97"/>
    <w:rsid w:val="00920C85"/>
    <w:rsid w:val="00920FBD"/>
    <w:rsid w:val="009210B9"/>
    <w:rsid w:val="0092178B"/>
    <w:rsid w:val="00922A82"/>
    <w:rsid w:val="00923033"/>
    <w:rsid w:val="00926537"/>
    <w:rsid w:val="0092698D"/>
    <w:rsid w:val="00927722"/>
    <w:rsid w:val="009305AA"/>
    <w:rsid w:val="009308E9"/>
    <w:rsid w:val="00930B6B"/>
    <w:rsid w:val="009346F1"/>
    <w:rsid w:val="00935C16"/>
    <w:rsid w:val="00941FC3"/>
    <w:rsid w:val="00942877"/>
    <w:rsid w:val="00943B81"/>
    <w:rsid w:val="00944503"/>
    <w:rsid w:val="00946070"/>
    <w:rsid w:val="00947127"/>
    <w:rsid w:val="0094779E"/>
    <w:rsid w:val="00947F11"/>
    <w:rsid w:val="00951894"/>
    <w:rsid w:val="009535DD"/>
    <w:rsid w:val="00955552"/>
    <w:rsid w:val="009555C0"/>
    <w:rsid w:val="0095579B"/>
    <w:rsid w:val="00956743"/>
    <w:rsid w:val="00956BD7"/>
    <w:rsid w:val="00956C92"/>
    <w:rsid w:val="0095768B"/>
    <w:rsid w:val="00960E9F"/>
    <w:rsid w:val="0096101C"/>
    <w:rsid w:val="00961096"/>
    <w:rsid w:val="009628A0"/>
    <w:rsid w:val="009643C5"/>
    <w:rsid w:val="00965918"/>
    <w:rsid w:val="00970900"/>
    <w:rsid w:val="009713BB"/>
    <w:rsid w:val="0097494A"/>
    <w:rsid w:val="00975177"/>
    <w:rsid w:val="009752A8"/>
    <w:rsid w:val="00975A48"/>
    <w:rsid w:val="00976C6F"/>
    <w:rsid w:val="0097773B"/>
    <w:rsid w:val="0098008A"/>
    <w:rsid w:val="0098042C"/>
    <w:rsid w:val="00981BF7"/>
    <w:rsid w:val="0098377D"/>
    <w:rsid w:val="009838D7"/>
    <w:rsid w:val="00983B68"/>
    <w:rsid w:val="00984769"/>
    <w:rsid w:val="00986A41"/>
    <w:rsid w:val="0098746E"/>
    <w:rsid w:val="00991EB5"/>
    <w:rsid w:val="0099326D"/>
    <w:rsid w:val="00994EA0"/>
    <w:rsid w:val="009955F3"/>
    <w:rsid w:val="00995783"/>
    <w:rsid w:val="009963FA"/>
    <w:rsid w:val="009A17EF"/>
    <w:rsid w:val="009A358F"/>
    <w:rsid w:val="009A5A4E"/>
    <w:rsid w:val="009A6B1D"/>
    <w:rsid w:val="009B15F5"/>
    <w:rsid w:val="009B1E70"/>
    <w:rsid w:val="009B2239"/>
    <w:rsid w:val="009B27D0"/>
    <w:rsid w:val="009B3914"/>
    <w:rsid w:val="009B5408"/>
    <w:rsid w:val="009B649C"/>
    <w:rsid w:val="009B6A09"/>
    <w:rsid w:val="009B6B10"/>
    <w:rsid w:val="009B6D48"/>
    <w:rsid w:val="009B6E67"/>
    <w:rsid w:val="009C0A96"/>
    <w:rsid w:val="009C19D4"/>
    <w:rsid w:val="009C2814"/>
    <w:rsid w:val="009C2E37"/>
    <w:rsid w:val="009C5FFF"/>
    <w:rsid w:val="009C62AF"/>
    <w:rsid w:val="009C712F"/>
    <w:rsid w:val="009D04B7"/>
    <w:rsid w:val="009D0FF6"/>
    <w:rsid w:val="009D18F7"/>
    <w:rsid w:val="009D488D"/>
    <w:rsid w:val="009D4B1E"/>
    <w:rsid w:val="009D5C83"/>
    <w:rsid w:val="009D5F36"/>
    <w:rsid w:val="009D5F7F"/>
    <w:rsid w:val="009D666E"/>
    <w:rsid w:val="009D6EC1"/>
    <w:rsid w:val="009D6FD4"/>
    <w:rsid w:val="009D7A9A"/>
    <w:rsid w:val="009E1662"/>
    <w:rsid w:val="009E6C59"/>
    <w:rsid w:val="009E77AB"/>
    <w:rsid w:val="009E7BB2"/>
    <w:rsid w:val="009E7C5F"/>
    <w:rsid w:val="009F23D0"/>
    <w:rsid w:val="009F2611"/>
    <w:rsid w:val="009F2ABB"/>
    <w:rsid w:val="009F4C86"/>
    <w:rsid w:val="009F6901"/>
    <w:rsid w:val="009F6C82"/>
    <w:rsid w:val="009F737B"/>
    <w:rsid w:val="00A001BC"/>
    <w:rsid w:val="00A011B8"/>
    <w:rsid w:val="00A04169"/>
    <w:rsid w:val="00A04DC1"/>
    <w:rsid w:val="00A10EEB"/>
    <w:rsid w:val="00A1235C"/>
    <w:rsid w:val="00A13A0E"/>
    <w:rsid w:val="00A153D4"/>
    <w:rsid w:val="00A169AB"/>
    <w:rsid w:val="00A17403"/>
    <w:rsid w:val="00A17BB5"/>
    <w:rsid w:val="00A17CC0"/>
    <w:rsid w:val="00A206A7"/>
    <w:rsid w:val="00A21CC7"/>
    <w:rsid w:val="00A24F90"/>
    <w:rsid w:val="00A27E84"/>
    <w:rsid w:val="00A30577"/>
    <w:rsid w:val="00A33E95"/>
    <w:rsid w:val="00A346F6"/>
    <w:rsid w:val="00A348D3"/>
    <w:rsid w:val="00A36161"/>
    <w:rsid w:val="00A361A1"/>
    <w:rsid w:val="00A369D2"/>
    <w:rsid w:val="00A36E9D"/>
    <w:rsid w:val="00A3798F"/>
    <w:rsid w:val="00A426B3"/>
    <w:rsid w:val="00A44DBE"/>
    <w:rsid w:val="00A4611C"/>
    <w:rsid w:val="00A506ED"/>
    <w:rsid w:val="00A50AA1"/>
    <w:rsid w:val="00A50D44"/>
    <w:rsid w:val="00A5150C"/>
    <w:rsid w:val="00A5288F"/>
    <w:rsid w:val="00A555E5"/>
    <w:rsid w:val="00A56167"/>
    <w:rsid w:val="00A5724A"/>
    <w:rsid w:val="00A617FC"/>
    <w:rsid w:val="00A6277E"/>
    <w:rsid w:val="00A63477"/>
    <w:rsid w:val="00A64B89"/>
    <w:rsid w:val="00A65F9F"/>
    <w:rsid w:val="00A6787F"/>
    <w:rsid w:val="00A67C76"/>
    <w:rsid w:val="00A70813"/>
    <w:rsid w:val="00A70DB5"/>
    <w:rsid w:val="00A71B9C"/>
    <w:rsid w:val="00A7569E"/>
    <w:rsid w:val="00A777A6"/>
    <w:rsid w:val="00A77E1B"/>
    <w:rsid w:val="00A81164"/>
    <w:rsid w:val="00A82AEB"/>
    <w:rsid w:val="00A82C6A"/>
    <w:rsid w:val="00A8395C"/>
    <w:rsid w:val="00A83F5E"/>
    <w:rsid w:val="00A842C2"/>
    <w:rsid w:val="00A84932"/>
    <w:rsid w:val="00A84F90"/>
    <w:rsid w:val="00A86D2B"/>
    <w:rsid w:val="00A9033E"/>
    <w:rsid w:val="00A925FD"/>
    <w:rsid w:val="00A94891"/>
    <w:rsid w:val="00A9595A"/>
    <w:rsid w:val="00A96237"/>
    <w:rsid w:val="00A965D5"/>
    <w:rsid w:val="00A97F57"/>
    <w:rsid w:val="00AA1CDD"/>
    <w:rsid w:val="00AA4CDA"/>
    <w:rsid w:val="00AA7924"/>
    <w:rsid w:val="00AB02C8"/>
    <w:rsid w:val="00AB0808"/>
    <w:rsid w:val="00AB1152"/>
    <w:rsid w:val="00AB12B4"/>
    <w:rsid w:val="00AB16AA"/>
    <w:rsid w:val="00AB17AD"/>
    <w:rsid w:val="00AB1B0D"/>
    <w:rsid w:val="00AB2ADE"/>
    <w:rsid w:val="00AB386B"/>
    <w:rsid w:val="00AB5559"/>
    <w:rsid w:val="00AB593A"/>
    <w:rsid w:val="00AB5F16"/>
    <w:rsid w:val="00AB734A"/>
    <w:rsid w:val="00AB7C07"/>
    <w:rsid w:val="00AC1867"/>
    <w:rsid w:val="00AC3AD6"/>
    <w:rsid w:val="00AC4E7C"/>
    <w:rsid w:val="00AC5EB2"/>
    <w:rsid w:val="00AD09FC"/>
    <w:rsid w:val="00AD50C6"/>
    <w:rsid w:val="00AE2981"/>
    <w:rsid w:val="00AE3D3A"/>
    <w:rsid w:val="00AE60FE"/>
    <w:rsid w:val="00AE6814"/>
    <w:rsid w:val="00AF1433"/>
    <w:rsid w:val="00AF1B6F"/>
    <w:rsid w:val="00AF39F3"/>
    <w:rsid w:val="00AF3A70"/>
    <w:rsid w:val="00AF7697"/>
    <w:rsid w:val="00B00DC4"/>
    <w:rsid w:val="00B00F53"/>
    <w:rsid w:val="00B01EAA"/>
    <w:rsid w:val="00B02736"/>
    <w:rsid w:val="00B03FFD"/>
    <w:rsid w:val="00B0738C"/>
    <w:rsid w:val="00B07395"/>
    <w:rsid w:val="00B114C9"/>
    <w:rsid w:val="00B12D4D"/>
    <w:rsid w:val="00B130CA"/>
    <w:rsid w:val="00B13397"/>
    <w:rsid w:val="00B147AC"/>
    <w:rsid w:val="00B15277"/>
    <w:rsid w:val="00B15E6B"/>
    <w:rsid w:val="00B1697E"/>
    <w:rsid w:val="00B16A31"/>
    <w:rsid w:val="00B248E4"/>
    <w:rsid w:val="00B25CBB"/>
    <w:rsid w:val="00B260F3"/>
    <w:rsid w:val="00B30036"/>
    <w:rsid w:val="00B307DA"/>
    <w:rsid w:val="00B33B88"/>
    <w:rsid w:val="00B34ED6"/>
    <w:rsid w:val="00B34F95"/>
    <w:rsid w:val="00B36F83"/>
    <w:rsid w:val="00B40061"/>
    <w:rsid w:val="00B42593"/>
    <w:rsid w:val="00B42E03"/>
    <w:rsid w:val="00B43AE9"/>
    <w:rsid w:val="00B45A25"/>
    <w:rsid w:val="00B45B9A"/>
    <w:rsid w:val="00B467C4"/>
    <w:rsid w:val="00B46BCA"/>
    <w:rsid w:val="00B504FD"/>
    <w:rsid w:val="00B50FD3"/>
    <w:rsid w:val="00B535B4"/>
    <w:rsid w:val="00B53BEA"/>
    <w:rsid w:val="00B54731"/>
    <w:rsid w:val="00B547BF"/>
    <w:rsid w:val="00B547CB"/>
    <w:rsid w:val="00B55822"/>
    <w:rsid w:val="00B55F72"/>
    <w:rsid w:val="00B6020D"/>
    <w:rsid w:val="00B61D27"/>
    <w:rsid w:val="00B62C7A"/>
    <w:rsid w:val="00B63DB2"/>
    <w:rsid w:val="00B63DF4"/>
    <w:rsid w:val="00B649AD"/>
    <w:rsid w:val="00B65C12"/>
    <w:rsid w:val="00B65EF6"/>
    <w:rsid w:val="00B67BE3"/>
    <w:rsid w:val="00B710BF"/>
    <w:rsid w:val="00B720D0"/>
    <w:rsid w:val="00B7246F"/>
    <w:rsid w:val="00B72A83"/>
    <w:rsid w:val="00B72C76"/>
    <w:rsid w:val="00B7305E"/>
    <w:rsid w:val="00B7327A"/>
    <w:rsid w:val="00B732EC"/>
    <w:rsid w:val="00B73F6D"/>
    <w:rsid w:val="00B74A5C"/>
    <w:rsid w:val="00B7716D"/>
    <w:rsid w:val="00B77B3D"/>
    <w:rsid w:val="00B77FDF"/>
    <w:rsid w:val="00B80AFB"/>
    <w:rsid w:val="00B833AF"/>
    <w:rsid w:val="00B84178"/>
    <w:rsid w:val="00B86960"/>
    <w:rsid w:val="00B91776"/>
    <w:rsid w:val="00B9298D"/>
    <w:rsid w:val="00B95B06"/>
    <w:rsid w:val="00B95E39"/>
    <w:rsid w:val="00B96E6A"/>
    <w:rsid w:val="00BA095C"/>
    <w:rsid w:val="00BA0D54"/>
    <w:rsid w:val="00BA4B70"/>
    <w:rsid w:val="00BA5126"/>
    <w:rsid w:val="00BA65AE"/>
    <w:rsid w:val="00BB35B8"/>
    <w:rsid w:val="00BB6156"/>
    <w:rsid w:val="00BB6EB8"/>
    <w:rsid w:val="00BB78CD"/>
    <w:rsid w:val="00BB7951"/>
    <w:rsid w:val="00BC02A5"/>
    <w:rsid w:val="00BC47A7"/>
    <w:rsid w:val="00BC5D6B"/>
    <w:rsid w:val="00BC5DF3"/>
    <w:rsid w:val="00BC6570"/>
    <w:rsid w:val="00BD047A"/>
    <w:rsid w:val="00BD0942"/>
    <w:rsid w:val="00BD0D09"/>
    <w:rsid w:val="00BD2F10"/>
    <w:rsid w:val="00BD31E3"/>
    <w:rsid w:val="00BD42D1"/>
    <w:rsid w:val="00BD4F04"/>
    <w:rsid w:val="00BD5BA3"/>
    <w:rsid w:val="00BD7EC3"/>
    <w:rsid w:val="00BE11D0"/>
    <w:rsid w:val="00BE13C4"/>
    <w:rsid w:val="00BE1ABB"/>
    <w:rsid w:val="00BE1DE9"/>
    <w:rsid w:val="00BE209A"/>
    <w:rsid w:val="00BE2C34"/>
    <w:rsid w:val="00BE4EBD"/>
    <w:rsid w:val="00BE5E57"/>
    <w:rsid w:val="00BE65E6"/>
    <w:rsid w:val="00BE7C05"/>
    <w:rsid w:val="00BF1A6E"/>
    <w:rsid w:val="00BF1F04"/>
    <w:rsid w:val="00BF254D"/>
    <w:rsid w:val="00BF2D35"/>
    <w:rsid w:val="00BF323E"/>
    <w:rsid w:val="00BF37B3"/>
    <w:rsid w:val="00BF432E"/>
    <w:rsid w:val="00BF4EB5"/>
    <w:rsid w:val="00BF64EC"/>
    <w:rsid w:val="00BF655C"/>
    <w:rsid w:val="00BF7809"/>
    <w:rsid w:val="00C001CB"/>
    <w:rsid w:val="00C005DD"/>
    <w:rsid w:val="00C0179F"/>
    <w:rsid w:val="00C01D60"/>
    <w:rsid w:val="00C01E56"/>
    <w:rsid w:val="00C024C2"/>
    <w:rsid w:val="00C029CD"/>
    <w:rsid w:val="00C02C4B"/>
    <w:rsid w:val="00C059CB"/>
    <w:rsid w:val="00C05D79"/>
    <w:rsid w:val="00C06ED9"/>
    <w:rsid w:val="00C07364"/>
    <w:rsid w:val="00C076CB"/>
    <w:rsid w:val="00C14810"/>
    <w:rsid w:val="00C14E38"/>
    <w:rsid w:val="00C1640E"/>
    <w:rsid w:val="00C16984"/>
    <w:rsid w:val="00C174CD"/>
    <w:rsid w:val="00C24322"/>
    <w:rsid w:val="00C2459D"/>
    <w:rsid w:val="00C24C3A"/>
    <w:rsid w:val="00C26F4E"/>
    <w:rsid w:val="00C30F32"/>
    <w:rsid w:val="00C326A4"/>
    <w:rsid w:val="00C36071"/>
    <w:rsid w:val="00C363CD"/>
    <w:rsid w:val="00C368AD"/>
    <w:rsid w:val="00C37F9B"/>
    <w:rsid w:val="00C42BA9"/>
    <w:rsid w:val="00C458BC"/>
    <w:rsid w:val="00C45D53"/>
    <w:rsid w:val="00C461BF"/>
    <w:rsid w:val="00C5111F"/>
    <w:rsid w:val="00C53A7E"/>
    <w:rsid w:val="00C577E9"/>
    <w:rsid w:val="00C608B0"/>
    <w:rsid w:val="00C60B61"/>
    <w:rsid w:val="00C62989"/>
    <w:rsid w:val="00C6312D"/>
    <w:rsid w:val="00C639C9"/>
    <w:rsid w:val="00C639E9"/>
    <w:rsid w:val="00C66D00"/>
    <w:rsid w:val="00C70AC3"/>
    <w:rsid w:val="00C713EC"/>
    <w:rsid w:val="00C7178A"/>
    <w:rsid w:val="00C71F73"/>
    <w:rsid w:val="00C72372"/>
    <w:rsid w:val="00C739AB"/>
    <w:rsid w:val="00C7402A"/>
    <w:rsid w:val="00C8031C"/>
    <w:rsid w:val="00C80998"/>
    <w:rsid w:val="00C8536D"/>
    <w:rsid w:val="00C85CB7"/>
    <w:rsid w:val="00C85F4B"/>
    <w:rsid w:val="00C9035C"/>
    <w:rsid w:val="00C93994"/>
    <w:rsid w:val="00C94A57"/>
    <w:rsid w:val="00C95C9C"/>
    <w:rsid w:val="00C97170"/>
    <w:rsid w:val="00CA1ABC"/>
    <w:rsid w:val="00CA352D"/>
    <w:rsid w:val="00CA4252"/>
    <w:rsid w:val="00CA4866"/>
    <w:rsid w:val="00CA4A5A"/>
    <w:rsid w:val="00CA4A9C"/>
    <w:rsid w:val="00CA5708"/>
    <w:rsid w:val="00CA6791"/>
    <w:rsid w:val="00CA686F"/>
    <w:rsid w:val="00CA7467"/>
    <w:rsid w:val="00CA7FF8"/>
    <w:rsid w:val="00CB145F"/>
    <w:rsid w:val="00CB212C"/>
    <w:rsid w:val="00CB2750"/>
    <w:rsid w:val="00CB35CF"/>
    <w:rsid w:val="00CB36E1"/>
    <w:rsid w:val="00CB4D31"/>
    <w:rsid w:val="00CB4F24"/>
    <w:rsid w:val="00CB7065"/>
    <w:rsid w:val="00CC0F0E"/>
    <w:rsid w:val="00CC3341"/>
    <w:rsid w:val="00CC3E60"/>
    <w:rsid w:val="00CC4138"/>
    <w:rsid w:val="00CC46E3"/>
    <w:rsid w:val="00CD22A0"/>
    <w:rsid w:val="00CD2BF9"/>
    <w:rsid w:val="00CD4DC2"/>
    <w:rsid w:val="00CD6ECB"/>
    <w:rsid w:val="00CD7186"/>
    <w:rsid w:val="00CD7461"/>
    <w:rsid w:val="00CD7A0C"/>
    <w:rsid w:val="00CE183B"/>
    <w:rsid w:val="00CE1FB8"/>
    <w:rsid w:val="00CE34BA"/>
    <w:rsid w:val="00CE356E"/>
    <w:rsid w:val="00CE4311"/>
    <w:rsid w:val="00CE47A6"/>
    <w:rsid w:val="00CE540E"/>
    <w:rsid w:val="00CE5766"/>
    <w:rsid w:val="00CE70D4"/>
    <w:rsid w:val="00CE771A"/>
    <w:rsid w:val="00CE7AA5"/>
    <w:rsid w:val="00CF001B"/>
    <w:rsid w:val="00CF0FC6"/>
    <w:rsid w:val="00CF1080"/>
    <w:rsid w:val="00CF1F77"/>
    <w:rsid w:val="00CF227E"/>
    <w:rsid w:val="00CF348D"/>
    <w:rsid w:val="00CF3A3A"/>
    <w:rsid w:val="00CF5268"/>
    <w:rsid w:val="00CF5552"/>
    <w:rsid w:val="00CF5EE5"/>
    <w:rsid w:val="00CF7D47"/>
    <w:rsid w:val="00D016A0"/>
    <w:rsid w:val="00D01C70"/>
    <w:rsid w:val="00D02C0F"/>
    <w:rsid w:val="00D078F2"/>
    <w:rsid w:val="00D10426"/>
    <w:rsid w:val="00D125C0"/>
    <w:rsid w:val="00D12F6C"/>
    <w:rsid w:val="00D15E0C"/>
    <w:rsid w:val="00D17185"/>
    <w:rsid w:val="00D17BBC"/>
    <w:rsid w:val="00D202E3"/>
    <w:rsid w:val="00D208AC"/>
    <w:rsid w:val="00D22302"/>
    <w:rsid w:val="00D23993"/>
    <w:rsid w:val="00D25EE3"/>
    <w:rsid w:val="00D25F07"/>
    <w:rsid w:val="00D30D59"/>
    <w:rsid w:val="00D34E47"/>
    <w:rsid w:val="00D34FB9"/>
    <w:rsid w:val="00D35B16"/>
    <w:rsid w:val="00D35D64"/>
    <w:rsid w:val="00D36DD4"/>
    <w:rsid w:val="00D40C0B"/>
    <w:rsid w:val="00D41D84"/>
    <w:rsid w:val="00D41E82"/>
    <w:rsid w:val="00D42B62"/>
    <w:rsid w:val="00D43E0C"/>
    <w:rsid w:val="00D441EE"/>
    <w:rsid w:val="00D45FC1"/>
    <w:rsid w:val="00D47713"/>
    <w:rsid w:val="00D47A7A"/>
    <w:rsid w:val="00D47B7B"/>
    <w:rsid w:val="00D47F09"/>
    <w:rsid w:val="00D47FA5"/>
    <w:rsid w:val="00D50F82"/>
    <w:rsid w:val="00D515FE"/>
    <w:rsid w:val="00D52215"/>
    <w:rsid w:val="00D55A1E"/>
    <w:rsid w:val="00D570BA"/>
    <w:rsid w:val="00D57F21"/>
    <w:rsid w:val="00D62658"/>
    <w:rsid w:val="00D6416B"/>
    <w:rsid w:val="00D646D0"/>
    <w:rsid w:val="00D64C10"/>
    <w:rsid w:val="00D6535E"/>
    <w:rsid w:val="00D679B6"/>
    <w:rsid w:val="00D67B22"/>
    <w:rsid w:val="00D70067"/>
    <w:rsid w:val="00D71E4F"/>
    <w:rsid w:val="00D73639"/>
    <w:rsid w:val="00D7571A"/>
    <w:rsid w:val="00D75767"/>
    <w:rsid w:val="00D76188"/>
    <w:rsid w:val="00D762F2"/>
    <w:rsid w:val="00D766D5"/>
    <w:rsid w:val="00D77ED2"/>
    <w:rsid w:val="00D80797"/>
    <w:rsid w:val="00D80BBB"/>
    <w:rsid w:val="00D80C0D"/>
    <w:rsid w:val="00D80D2D"/>
    <w:rsid w:val="00D816AD"/>
    <w:rsid w:val="00D81D52"/>
    <w:rsid w:val="00D8224C"/>
    <w:rsid w:val="00D825CB"/>
    <w:rsid w:val="00D82718"/>
    <w:rsid w:val="00D82C0A"/>
    <w:rsid w:val="00D86096"/>
    <w:rsid w:val="00D86AEE"/>
    <w:rsid w:val="00D90A52"/>
    <w:rsid w:val="00D91753"/>
    <w:rsid w:val="00D92669"/>
    <w:rsid w:val="00D92C3F"/>
    <w:rsid w:val="00D95498"/>
    <w:rsid w:val="00D975D5"/>
    <w:rsid w:val="00D978B0"/>
    <w:rsid w:val="00D97DAD"/>
    <w:rsid w:val="00DA103C"/>
    <w:rsid w:val="00DA18C1"/>
    <w:rsid w:val="00DA3591"/>
    <w:rsid w:val="00DA369E"/>
    <w:rsid w:val="00DA36B6"/>
    <w:rsid w:val="00DA3B35"/>
    <w:rsid w:val="00DA3EEA"/>
    <w:rsid w:val="00DA44F0"/>
    <w:rsid w:val="00DA5A7B"/>
    <w:rsid w:val="00DA6279"/>
    <w:rsid w:val="00DA68BE"/>
    <w:rsid w:val="00DA68E2"/>
    <w:rsid w:val="00DA7C99"/>
    <w:rsid w:val="00DB27F9"/>
    <w:rsid w:val="00DB4201"/>
    <w:rsid w:val="00DB708D"/>
    <w:rsid w:val="00DC2351"/>
    <w:rsid w:val="00DC23BA"/>
    <w:rsid w:val="00DC449E"/>
    <w:rsid w:val="00DC568A"/>
    <w:rsid w:val="00DC56D3"/>
    <w:rsid w:val="00DC6AB9"/>
    <w:rsid w:val="00DC6C12"/>
    <w:rsid w:val="00DC6F61"/>
    <w:rsid w:val="00DC7D5C"/>
    <w:rsid w:val="00DD0281"/>
    <w:rsid w:val="00DD1030"/>
    <w:rsid w:val="00DD1823"/>
    <w:rsid w:val="00DD4B7B"/>
    <w:rsid w:val="00DD5526"/>
    <w:rsid w:val="00DD7150"/>
    <w:rsid w:val="00DD74DF"/>
    <w:rsid w:val="00DE052B"/>
    <w:rsid w:val="00DE05BB"/>
    <w:rsid w:val="00DE096E"/>
    <w:rsid w:val="00DE1D99"/>
    <w:rsid w:val="00DE42E0"/>
    <w:rsid w:val="00DE6C29"/>
    <w:rsid w:val="00DF0CED"/>
    <w:rsid w:val="00DF290F"/>
    <w:rsid w:val="00DF3C8C"/>
    <w:rsid w:val="00DF3DFA"/>
    <w:rsid w:val="00DF4F67"/>
    <w:rsid w:val="00DF5499"/>
    <w:rsid w:val="00DF5EF8"/>
    <w:rsid w:val="00E007C9"/>
    <w:rsid w:val="00E00833"/>
    <w:rsid w:val="00E00987"/>
    <w:rsid w:val="00E00AAF"/>
    <w:rsid w:val="00E01008"/>
    <w:rsid w:val="00E02B82"/>
    <w:rsid w:val="00E0401B"/>
    <w:rsid w:val="00E040EC"/>
    <w:rsid w:val="00E04C15"/>
    <w:rsid w:val="00E108F6"/>
    <w:rsid w:val="00E1151E"/>
    <w:rsid w:val="00E13558"/>
    <w:rsid w:val="00E13656"/>
    <w:rsid w:val="00E13FB9"/>
    <w:rsid w:val="00E14039"/>
    <w:rsid w:val="00E17308"/>
    <w:rsid w:val="00E20DAD"/>
    <w:rsid w:val="00E21397"/>
    <w:rsid w:val="00E21682"/>
    <w:rsid w:val="00E21BDE"/>
    <w:rsid w:val="00E2206A"/>
    <w:rsid w:val="00E24085"/>
    <w:rsid w:val="00E2514F"/>
    <w:rsid w:val="00E27C62"/>
    <w:rsid w:val="00E30ADE"/>
    <w:rsid w:val="00E326CC"/>
    <w:rsid w:val="00E3395B"/>
    <w:rsid w:val="00E33AC1"/>
    <w:rsid w:val="00E33F2D"/>
    <w:rsid w:val="00E348FA"/>
    <w:rsid w:val="00E36806"/>
    <w:rsid w:val="00E40494"/>
    <w:rsid w:val="00E43F09"/>
    <w:rsid w:val="00E44465"/>
    <w:rsid w:val="00E444EB"/>
    <w:rsid w:val="00E456A5"/>
    <w:rsid w:val="00E50BA9"/>
    <w:rsid w:val="00E52618"/>
    <w:rsid w:val="00E56964"/>
    <w:rsid w:val="00E56D62"/>
    <w:rsid w:val="00E571F1"/>
    <w:rsid w:val="00E5788B"/>
    <w:rsid w:val="00E57A6F"/>
    <w:rsid w:val="00E6097C"/>
    <w:rsid w:val="00E63DF2"/>
    <w:rsid w:val="00E6431E"/>
    <w:rsid w:val="00E65B9F"/>
    <w:rsid w:val="00E66389"/>
    <w:rsid w:val="00E711D0"/>
    <w:rsid w:val="00E717C7"/>
    <w:rsid w:val="00E72874"/>
    <w:rsid w:val="00E7418F"/>
    <w:rsid w:val="00E7759A"/>
    <w:rsid w:val="00E806C4"/>
    <w:rsid w:val="00E807AA"/>
    <w:rsid w:val="00E82BB1"/>
    <w:rsid w:val="00E8466D"/>
    <w:rsid w:val="00E847EB"/>
    <w:rsid w:val="00E84A42"/>
    <w:rsid w:val="00E84B2E"/>
    <w:rsid w:val="00E85C87"/>
    <w:rsid w:val="00E86958"/>
    <w:rsid w:val="00E87EE0"/>
    <w:rsid w:val="00E908E7"/>
    <w:rsid w:val="00E909DF"/>
    <w:rsid w:val="00E91149"/>
    <w:rsid w:val="00E91831"/>
    <w:rsid w:val="00E9194A"/>
    <w:rsid w:val="00E93E8F"/>
    <w:rsid w:val="00E966EF"/>
    <w:rsid w:val="00E97168"/>
    <w:rsid w:val="00E9746D"/>
    <w:rsid w:val="00EA256D"/>
    <w:rsid w:val="00EA2EDA"/>
    <w:rsid w:val="00EA30CC"/>
    <w:rsid w:val="00EA45A8"/>
    <w:rsid w:val="00EA4CA6"/>
    <w:rsid w:val="00EA54C9"/>
    <w:rsid w:val="00EA5546"/>
    <w:rsid w:val="00EA7CAD"/>
    <w:rsid w:val="00EB16F2"/>
    <w:rsid w:val="00EB21CF"/>
    <w:rsid w:val="00EB2CFD"/>
    <w:rsid w:val="00EB31DC"/>
    <w:rsid w:val="00EB3931"/>
    <w:rsid w:val="00EB3A3C"/>
    <w:rsid w:val="00EB3A78"/>
    <w:rsid w:val="00EB3F96"/>
    <w:rsid w:val="00EB5650"/>
    <w:rsid w:val="00EB56B6"/>
    <w:rsid w:val="00EB62DC"/>
    <w:rsid w:val="00EB637E"/>
    <w:rsid w:val="00EB65ED"/>
    <w:rsid w:val="00EC0411"/>
    <w:rsid w:val="00EC11BD"/>
    <w:rsid w:val="00EC172C"/>
    <w:rsid w:val="00EC3459"/>
    <w:rsid w:val="00EC6DA0"/>
    <w:rsid w:val="00EC7268"/>
    <w:rsid w:val="00EC7DA9"/>
    <w:rsid w:val="00ED196A"/>
    <w:rsid w:val="00ED3080"/>
    <w:rsid w:val="00ED4C24"/>
    <w:rsid w:val="00ED6A8F"/>
    <w:rsid w:val="00EE3F08"/>
    <w:rsid w:val="00EE3FEB"/>
    <w:rsid w:val="00EE47AC"/>
    <w:rsid w:val="00EE4FA9"/>
    <w:rsid w:val="00EE5868"/>
    <w:rsid w:val="00EE7492"/>
    <w:rsid w:val="00EF2805"/>
    <w:rsid w:val="00EF2F5C"/>
    <w:rsid w:val="00EF30B2"/>
    <w:rsid w:val="00EF3287"/>
    <w:rsid w:val="00EF359F"/>
    <w:rsid w:val="00EF3A0D"/>
    <w:rsid w:val="00EF473B"/>
    <w:rsid w:val="00EF66B0"/>
    <w:rsid w:val="00EF6A67"/>
    <w:rsid w:val="00EF6CA3"/>
    <w:rsid w:val="00EF7638"/>
    <w:rsid w:val="00F001CD"/>
    <w:rsid w:val="00F077A4"/>
    <w:rsid w:val="00F12F38"/>
    <w:rsid w:val="00F144E5"/>
    <w:rsid w:val="00F15D9A"/>
    <w:rsid w:val="00F16629"/>
    <w:rsid w:val="00F17675"/>
    <w:rsid w:val="00F212F6"/>
    <w:rsid w:val="00F21B7F"/>
    <w:rsid w:val="00F2266C"/>
    <w:rsid w:val="00F234BB"/>
    <w:rsid w:val="00F26281"/>
    <w:rsid w:val="00F26998"/>
    <w:rsid w:val="00F30642"/>
    <w:rsid w:val="00F338D3"/>
    <w:rsid w:val="00F346D5"/>
    <w:rsid w:val="00F34E3B"/>
    <w:rsid w:val="00F35A00"/>
    <w:rsid w:val="00F369A5"/>
    <w:rsid w:val="00F36E9F"/>
    <w:rsid w:val="00F4224F"/>
    <w:rsid w:val="00F42998"/>
    <w:rsid w:val="00F43076"/>
    <w:rsid w:val="00F439DF"/>
    <w:rsid w:val="00F45E41"/>
    <w:rsid w:val="00F50C11"/>
    <w:rsid w:val="00F513C1"/>
    <w:rsid w:val="00F532E7"/>
    <w:rsid w:val="00F53F3B"/>
    <w:rsid w:val="00F62A2F"/>
    <w:rsid w:val="00F62A38"/>
    <w:rsid w:val="00F6389D"/>
    <w:rsid w:val="00F66834"/>
    <w:rsid w:val="00F668E2"/>
    <w:rsid w:val="00F67410"/>
    <w:rsid w:val="00F67CCA"/>
    <w:rsid w:val="00F715DF"/>
    <w:rsid w:val="00F715E4"/>
    <w:rsid w:val="00F72231"/>
    <w:rsid w:val="00F72EA6"/>
    <w:rsid w:val="00F74B6A"/>
    <w:rsid w:val="00F74FCD"/>
    <w:rsid w:val="00F75BD6"/>
    <w:rsid w:val="00F75F81"/>
    <w:rsid w:val="00F76C43"/>
    <w:rsid w:val="00F771E0"/>
    <w:rsid w:val="00F77924"/>
    <w:rsid w:val="00F842DC"/>
    <w:rsid w:val="00F846F1"/>
    <w:rsid w:val="00F85EBE"/>
    <w:rsid w:val="00F863E6"/>
    <w:rsid w:val="00F86B70"/>
    <w:rsid w:val="00F90102"/>
    <w:rsid w:val="00F90927"/>
    <w:rsid w:val="00F91D46"/>
    <w:rsid w:val="00F93CFF"/>
    <w:rsid w:val="00F95565"/>
    <w:rsid w:val="00F962E9"/>
    <w:rsid w:val="00FA012F"/>
    <w:rsid w:val="00FA0351"/>
    <w:rsid w:val="00FA1117"/>
    <w:rsid w:val="00FA1C64"/>
    <w:rsid w:val="00FA2E44"/>
    <w:rsid w:val="00FA41E8"/>
    <w:rsid w:val="00FA41EB"/>
    <w:rsid w:val="00FA4995"/>
    <w:rsid w:val="00FA52D2"/>
    <w:rsid w:val="00FA617D"/>
    <w:rsid w:val="00FA6DB3"/>
    <w:rsid w:val="00FA7002"/>
    <w:rsid w:val="00FA7B80"/>
    <w:rsid w:val="00FB08BA"/>
    <w:rsid w:val="00FB32BA"/>
    <w:rsid w:val="00FB4020"/>
    <w:rsid w:val="00FB5411"/>
    <w:rsid w:val="00FB5A17"/>
    <w:rsid w:val="00FB6C21"/>
    <w:rsid w:val="00FC0717"/>
    <w:rsid w:val="00FC07DA"/>
    <w:rsid w:val="00FC0B97"/>
    <w:rsid w:val="00FC52E4"/>
    <w:rsid w:val="00FD13E0"/>
    <w:rsid w:val="00FD15FF"/>
    <w:rsid w:val="00FD3514"/>
    <w:rsid w:val="00FD475B"/>
    <w:rsid w:val="00FD52F5"/>
    <w:rsid w:val="00FD60CF"/>
    <w:rsid w:val="00FE0C51"/>
    <w:rsid w:val="00FE2331"/>
    <w:rsid w:val="00FE25F1"/>
    <w:rsid w:val="00FE285A"/>
    <w:rsid w:val="00FE56A4"/>
    <w:rsid w:val="00FE613D"/>
    <w:rsid w:val="00FF1594"/>
    <w:rsid w:val="00FF2190"/>
    <w:rsid w:val="00FF27DB"/>
    <w:rsid w:val="00FF41CC"/>
    <w:rsid w:val="00FF5536"/>
    <w:rsid w:val="02DD17CA"/>
    <w:rsid w:val="0B4B6C71"/>
    <w:rsid w:val="0BA7494A"/>
    <w:rsid w:val="0BCEF667"/>
    <w:rsid w:val="133AFF35"/>
    <w:rsid w:val="145D7CFE"/>
    <w:rsid w:val="17CD86E2"/>
    <w:rsid w:val="1ADC6FA2"/>
    <w:rsid w:val="1B31058F"/>
    <w:rsid w:val="1C626D5F"/>
    <w:rsid w:val="1F0B173F"/>
    <w:rsid w:val="2054A778"/>
    <w:rsid w:val="245556ED"/>
    <w:rsid w:val="262F2DD1"/>
    <w:rsid w:val="2E23D9C9"/>
    <w:rsid w:val="2F18B5E4"/>
    <w:rsid w:val="2F507F5E"/>
    <w:rsid w:val="30B730C1"/>
    <w:rsid w:val="33069CDD"/>
    <w:rsid w:val="3652F5EE"/>
    <w:rsid w:val="3A495CB0"/>
    <w:rsid w:val="3DF5A1E1"/>
    <w:rsid w:val="3FB27A05"/>
    <w:rsid w:val="41E261AB"/>
    <w:rsid w:val="43FCF917"/>
    <w:rsid w:val="47A76CF4"/>
    <w:rsid w:val="48DFD613"/>
    <w:rsid w:val="4A21B069"/>
    <w:rsid w:val="4D28327C"/>
    <w:rsid w:val="505EFDBF"/>
    <w:rsid w:val="51A7C25D"/>
    <w:rsid w:val="5265676D"/>
    <w:rsid w:val="52C63501"/>
    <w:rsid w:val="53669419"/>
    <w:rsid w:val="54B1055E"/>
    <w:rsid w:val="55795CE7"/>
    <w:rsid w:val="59B15D25"/>
    <w:rsid w:val="5A76F758"/>
    <w:rsid w:val="5B4EA9EB"/>
    <w:rsid w:val="5D9E9B05"/>
    <w:rsid w:val="634131F8"/>
    <w:rsid w:val="6455FD6D"/>
    <w:rsid w:val="64BF1ABA"/>
    <w:rsid w:val="66BF3A32"/>
    <w:rsid w:val="66DD6D72"/>
    <w:rsid w:val="675A661E"/>
    <w:rsid w:val="68156657"/>
    <w:rsid w:val="6EA1ED8D"/>
    <w:rsid w:val="771BECEB"/>
    <w:rsid w:val="78519737"/>
    <w:rsid w:val="7A7125BD"/>
    <w:rsid w:val="7B228E2F"/>
    <w:rsid w:val="7C5119D9"/>
    <w:rsid w:val="7E378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66FF08"/>
  <w15:docId w15:val="{8639107A-E03B-4640-8BE9-C81C6AD08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1CB"/>
  </w:style>
  <w:style w:type="paragraph" w:styleId="Ttulo1">
    <w:name w:val="heading 1"/>
    <w:basedOn w:val="Normal"/>
    <w:link w:val="Ttulo1Carter"/>
    <w:uiPriority w:val="9"/>
    <w:qFormat/>
    <w:rsid w:val="00A27E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505050"/>
      <w:kern w:val="36"/>
      <w:sz w:val="60"/>
      <w:szCs w:val="60"/>
      <w:lang w:eastAsia="es-ES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CC0F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9D7A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link w:val="Ttulo4Carter"/>
    <w:uiPriority w:val="9"/>
    <w:qFormat/>
    <w:rsid w:val="00A27E84"/>
    <w:pPr>
      <w:spacing w:before="100" w:beforeAutospacing="1" w:after="100" w:afterAutospacing="1" w:line="240" w:lineRule="auto"/>
      <w:outlineLvl w:val="3"/>
    </w:pPr>
    <w:rPr>
      <w:rFonts w:ascii="Segoe UI" w:eastAsia="Times New Roman" w:hAnsi="Segoe UI" w:cs="Segoe UI"/>
      <w:color w:val="000000"/>
      <w:sz w:val="36"/>
      <w:szCs w:val="36"/>
      <w:lang w:eastAsia="es-ES"/>
    </w:rPr>
  </w:style>
  <w:style w:type="paragraph" w:styleId="Ttulo5">
    <w:name w:val="heading 5"/>
    <w:basedOn w:val="Normal"/>
    <w:link w:val="Ttulo5Carter"/>
    <w:uiPriority w:val="9"/>
    <w:qFormat/>
    <w:rsid w:val="00A27E84"/>
    <w:pPr>
      <w:spacing w:before="100" w:beforeAutospacing="1" w:after="100" w:afterAutospacing="1" w:line="240" w:lineRule="auto"/>
      <w:outlineLvl w:val="4"/>
    </w:pPr>
    <w:rPr>
      <w:rFonts w:ascii="Segoe UI" w:eastAsia="Times New Roman" w:hAnsi="Segoe UI" w:cs="Segoe UI"/>
      <w:color w:val="000000"/>
      <w:sz w:val="32"/>
      <w:szCs w:val="32"/>
      <w:lang w:eastAsia="es-E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aliases w:val="Normal (Web)11,Normal (Web) Char Char11,Normal (Web) Char Char11 Char Char,Normal (Web) Char Char11 Char"/>
    <w:basedOn w:val="Normal"/>
    <w:link w:val="NormalWebCarter"/>
    <w:uiPriority w:val="99"/>
    <w:unhideWhenUsed/>
    <w:rsid w:val="00546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Tipodeletrapredefinidodopargrafo"/>
    <w:rsid w:val="005468A8"/>
  </w:style>
  <w:style w:type="character" w:styleId="Hiperligao">
    <w:name w:val="Hyperlink"/>
    <w:basedOn w:val="Tipodeletrapredefinidodopargrafo"/>
    <w:unhideWhenUsed/>
    <w:rsid w:val="005468A8"/>
    <w:rPr>
      <w:color w:val="0000FF"/>
      <w:u w:val="single"/>
    </w:rPr>
  </w:style>
  <w:style w:type="character" w:styleId="Forte">
    <w:name w:val="Strong"/>
    <w:basedOn w:val="Tipodeletrapredefinidodopargrafo"/>
    <w:uiPriority w:val="22"/>
    <w:qFormat/>
    <w:rsid w:val="005468A8"/>
    <w:rPr>
      <w:b/>
      <w:bCs/>
    </w:rPr>
  </w:style>
  <w:style w:type="character" w:customStyle="1" w:styleId="NormalWebCarter">
    <w:name w:val="Normal (Web) Caráter"/>
    <w:aliases w:val="Normal (Web)11 Caráter,Normal (Web) Char Char11 Caráter,Normal (Web) Char Char11 Char Char Caráter,Normal (Web) Char Char11 Char Caráter"/>
    <w:basedOn w:val="Tipodeletrapredefinidodopargrafo"/>
    <w:link w:val="NormalWeb"/>
    <w:uiPriority w:val="99"/>
    <w:locked/>
    <w:rsid w:val="006945D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argrafodaLista">
    <w:name w:val="List Paragraph"/>
    <w:aliases w:val="Bullet List,FooterText,List Paragraph1,numbered,Paragraphe de liste1,Bulletr List Paragraph,列出段落,列出段落1,Parágrafo da Lista1,リスト段落1,List Paragraph2,List Paragraph21,List Paragraph11,Listeafsnit1,Párrafo de lista1,Plan,Bullet list,Foot"/>
    <w:basedOn w:val="Normal"/>
    <w:link w:val="PargrafodaListaCarter"/>
    <w:uiPriority w:val="34"/>
    <w:qFormat/>
    <w:rsid w:val="006945D7"/>
    <w:pPr>
      <w:spacing w:after="0" w:line="240" w:lineRule="auto"/>
      <w:ind w:left="720"/>
    </w:pPr>
    <w:rPr>
      <w:rFonts w:ascii="Calibri" w:hAnsi="Calibri" w:cs="Times New Roman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D67B22"/>
    <w:rPr>
      <w:color w:val="954F72" w:themeColor="followed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939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9397E"/>
  </w:style>
  <w:style w:type="paragraph" w:styleId="Rodap">
    <w:name w:val="footer"/>
    <w:basedOn w:val="Normal"/>
    <w:link w:val="RodapCarter"/>
    <w:uiPriority w:val="99"/>
    <w:unhideWhenUsed/>
    <w:rsid w:val="001939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9397E"/>
  </w:style>
  <w:style w:type="character" w:customStyle="1" w:styleId="Ttulo1Carter">
    <w:name w:val="Título 1 Caráter"/>
    <w:basedOn w:val="Tipodeletrapredefinidodopargrafo"/>
    <w:link w:val="Ttulo1"/>
    <w:uiPriority w:val="9"/>
    <w:rsid w:val="00A27E84"/>
    <w:rPr>
      <w:rFonts w:ascii="Times New Roman" w:eastAsia="Times New Roman" w:hAnsi="Times New Roman" w:cs="Times New Roman"/>
      <w:b/>
      <w:bCs/>
      <w:color w:val="505050"/>
      <w:kern w:val="36"/>
      <w:sz w:val="60"/>
      <w:szCs w:val="60"/>
      <w:lang w:eastAsia="es-ES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A27E84"/>
    <w:rPr>
      <w:rFonts w:ascii="Segoe UI" w:eastAsia="Times New Roman" w:hAnsi="Segoe UI" w:cs="Segoe UI"/>
      <w:color w:val="000000"/>
      <w:sz w:val="36"/>
      <w:szCs w:val="36"/>
      <w:lang w:eastAsia="es-ES"/>
    </w:rPr>
  </w:style>
  <w:style w:type="character" w:customStyle="1" w:styleId="Ttulo5Carter">
    <w:name w:val="Título 5 Caráter"/>
    <w:basedOn w:val="Tipodeletrapredefinidodopargrafo"/>
    <w:link w:val="Ttulo5"/>
    <w:uiPriority w:val="9"/>
    <w:rsid w:val="00A27E84"/>
    <w:rPr>
      <w:rFonts w:ascii="Segoe UI" w:eastAsia="Times New Roman" w:hAnsi="Segoe UI" w:cs="Segoe UI"/>
      <w:color w:val="000000"/>
      <w:sz w:val="32"/>
      <w:szCs w:val="32"/>
      <w:lang w:eastAsia="es-ES"/>
    </w:rPr>
  </w:style>
  <w:style w:type="character" w:styleId="nfase">
    <w:name w:val="Emphasis"/>
    <w:basedOn w:val="Tipodeletrapredefinidodopargrafo"/>
    <w:uiPriority w:val="20"/>
    <w:qFormat/>
    <w:rsid w:val="00A27E84"/>
    <w:rPr>
      <w:i/>
      <w:iCs/>
    </w:rPr>
  </w:style>
  <w:style w:type="character" w:customStyle="1" w:styleId="posted-on2">
    <w:name w:val="posted-on2"/>
    <w:basedOn w:val="Tipodeletrapredefinidodopargrafo"/>
    <w:rsid w:val="00A27E84"/>
    <w:rPr>
      <w:color w:val="505050"/>
    </w:rPr>
  </w:style>
  <w:style w:type="character" w:customStyle="1" w:styleId="posted-by">
    <w:name w:val="posted-by"/>
    <w:basedOn w:val="Tipodeletrapredefinidodopargrafo"/>
    <w:rsid w:val="00A27E84"/>
  </w:style>
  <w:style w:type="character" w:customStyle="1" w:styleId="posted-prefix2">
    <w:name w:val="posted-prefix2"/>
    <w:basedOn w:val="Tipodeletrapredefinidodopargrafo"/>
    <w:rsid w:val="00A27E84"/>
  </w:style>
  <w:style w:type="character" w:customStyle="1" w:styleId="byline4">
    <w:name w:val="byline4"/>
    <w:basedOn w:val="Tipodeletrapredefinidodopargrafo"/>
    <w:rsid w:val="00A27E84"/>
    <w:rPr>
      <w:vanish/>
      <w:webHidden w:val="0"/>
      <w:specVanish w:val="0"/>
    </w:rPr>
  </w:style>
  <w:style w:type="character" w:customStyle="1" w:styleId="author2">
    <w:name w:val="author2"/>
    <w:basedOn w:val="Tipodeletrapredefinidodopargrafo"/>
    <w:rsid w:val="00A27E84"/>
  </w:style>
  <w:style w:type="character" w:customStyle="1" w:styleId="header-social">
    <w:name w:val="header-social"/>
    <w:basedOn w:val="Tipodeletrapredefinidodopargrafo"/>
    <w:rsid w:val="00A27E84"/>
  </w:style>
  <w:style w:type="paragraph" w:styleId="Textodebalo">
    <w:name w:val="Balloon Text"/>
    <w:basedOn w:val="Normal"/>
    <w:link w:val="TextodebaloCarter"/>
    <w:uiPriority w:val="99"/>
    <w:semiHidden/>
    <w:unhideWhenUsed/>
    <w:rsid w:val="006D0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D0A1A"/>
    <w:rPr>
      <w:rFonts w:ascii="Tahoma" w:hAnsi="Tahoma" w:cs="Tahoma"/>
      <w:sz w:val="16"/>
      <w:szCs w:val="16"/>
    </w:rPr>
  </w:style>
  <w:style w:type="character" w:customStyle="1" w:styleId="Mention1">
    <w:name w:val="Mention1"/>
    <w:basedOn w:val="Tipodeletrapredefinidodopargrafo"/>
    <w:uiPriority w:val="99"/>
    <w:semiHidden/>
    <w:unhideWhenUsed/>
    <w:rsid w:val="006F458B"/>
    <w:rPr>
      <w:color w:val="2B579A"/>
      <w:shd w:val="clear" w:color="auto" w:fill="E6E6E6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E91831"/>
    <w:rPr>
      <w:color w:val="808080"/>
      <w:shd w:val="clear" w:color="auto" w:fill="E6E6E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A0E1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5A0E18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5A0E18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A0E18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A0E18"/>
    <w:rPr>
      <w:b/>
      <w:bCs/>
      <w:sz w:val="20"/>
      <w:szCs w:val="20"/>
    </w:rPr>
  </w:style>
  <w:style w:type="paragraph" w:customStyle="1" w:styleId="x-hidden-focus">
    <w:name w:val="x-hidden-focus"/>
    <w:basedOn w:val="Normal"/>
    <w:rsid w:val="005E3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mbed-youtube">
    <w:name w:val="embed-youtube"/>
    <w:basedOn w:val="Tipodeletrapredefinidodopargrafo"/>
    <w:rsid w:val="005E39D3"/>
  </w:style>
  <w:style w:type="paragraph" w:styleId="Ttulo">
    <w:name w:val="Title"/>
    <w:basedOn w:val="Normal"/>
    <w:next w:val="Normal"/>
    <w:link w:val="TtuloCarter"/>
    <w:uiPriority w:val="10"/>
    <w:qFormat/>
    <w:rsid w:val="008007E3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pt-PT" w:eastAsia="pt-PT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8007E3"/>
    <w:rPr>
      <w:rFonts w:ascii="Calibri Light" w:eastAsia="Times New Roman" w:hAnsi="Calibri Light" w:cs="Times New Roman"/>
      <w:spacing w:val="-10"/>
      <w:kern w:val="28"/>
      <w:sz w:val="56"/>
      <w:szCs w:val="56"/>
      <w:lang w:val="pt-PT" w:eastAsia="pt-PT"/>
    </w:rPr>
  </w:style>
  <w:style w:type="character" w:customStyle="1" w:styleId="UnresolvedMention2">
    <w:name w:val="Unresolved Mention2"/>
    <w:basedOn w:val="Tipodeletrapredefinidodopargrafo"/>
    <w:uiPriority w:val="99"/>
    <w:semiHidden/>
    <w:unhideWhenUsed/>
    <w:rsid w:val="008B3AE5"/>
    <w:rPr>
      <w:color w:val="605E5C"/>
      <w:shd w:val="clear" w:color="auto" w:fill="E1DFDD"/>
    </w:rPr>
  </w:style>
  <w:style w:type="character" w:customStyle="1" w:styleId="PargrafodaListaCarter">
    <w:name w:val="Parágrafo da Lista Caráter"/>
    <w:aliases w:val="Bullet List Caráter,FooterText Caráter,List Paragraph1 Caráter,numbered Caráter,Paragraphe de liste1 Caráter,Bulletr List Paragraph Caráter,列出段落 Caráter,列出段落1 Caráter,Parágrafo da Lista1 Caráter,リスト段落1 Caráter,Plan Caráter"/>
    <w:link w:val="PargrafodaLista"/>
    <w:uiPriority w:val="34"/>
    <w:locked/>
    <w:rsid w:val="00290EE1"/>
    <w:rPr>
      <w:rFonts w:ascii="Calibri" w:hAnsi="Calibri" w:cs="Times New Roman"/>
    </w:rPr>
  </w:style>
  <w:style w:type="paragraph" w:customStyle="1" w:styleId="c-paragraph-3">
    <w:name w:val="c-paragraph-3"/>
    <w:basedOn w:val="Normal"/>
    <w:rsid w:val="00F23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ja-JP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9D7A9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bctt-click-to-tweet">
    <w:name w:val="bctt-click-to-tweet"/>
    <w:basedOn w:val="Tipodeletrapredefinidodopargrafo"/>
    <w:rsid w:val="00D47713"/>
  </w:style>
  <w:style w:type="character" w:customStyle="1" w:styleId="bctt-ctt-text">
    <w:name w:val="bctt-ctt-text"/>
    <w:basedOn w:val="Tipodeletrapredefinidodopargrafo"/>
    <w:rsid w:val="00D47713"/>
  </w:style>
  <w:style w:type="table" w:styleId="TabelacomGrelha">
    <w:name w:val="Table Grid"/>
    <w:basedOn w:val="Tabelanormal"/>
    <w:uiPriority w:val="59"/>
    <w:rsid w:val="0087410F"/>
    <w:pPr>
      <w:spacing w:after="0" w:line="240" w:lineRule="auto"/>
    </w:pPr>
    <w:rPr>
      <w:rFonts w:eastAsiaTheme="minorEastAsia"/>
      <w:lang w:val="pt-PT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Clara">
    <w:name w:val="Grid Table Light"/>
    <w:basedOn w:val="Tabelanormal"/>
    <w:uiPriority w:val="40"/>
    <w:rsid w:val="00C45D5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Normal1">
    <w:name w:val="Table Normal1"/>
    <w:uiPriority w:val="99"/>
    <w:semiHidden/>
    <w:rsid w:val="003838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PT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normal">
    <w:name w:val="x_msonormal"/>
    <w:basedOn w:val="Normal"/>
    <w:rsid w:val="007C5BBC"/>
    <w:pPr>
      <w:spacing w:after="0" w:line="240" w:lineRule="auto"/>
    </w:pPr>
    <w:rPr>
      <w:rFonts w:ascii="Calibri" w:hAnsi="Calibri" w:cs="Calibri"/>
      <w:lang w:val="pt-PT" w:eastAsia="pt-PT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26758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453865"/>
    <w:pPr>
      <w:spacing w:after="0" w:line="240" w:lineRule="auto"/>
    </w:p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CC0F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681C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t-PT" w:eastAsia="pt-PT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681C57"/>
    <w:rPr>
      <w:rFonts w:ascii="Courier New" w:eastAsia="Times New Roman" w:hAnsi="Courier New" w:cs="Courier New"/>
      <w:sz w:val="20"/>
      <w:szCs w:val="20"/>
      <w:lang w:val="pt-PT" w:eastAsia="pt-PT"/>
    </w:rPr>
  </w:style>
  <w:style w:type="paragraph" w:customStyle="1" w:styleId="paragraph">
    <w:name w:val="paragraph"/>
    <w:basedOn w:val="Normal"/>
    <w:rsid w:val="0065159D"/>
    <w:pPr>
      <w:spacing w:after="0" w:line="240" w:lineRule="auto"/>
    </w:pPr>
    <w:rPr>
      <w:rFonts w:ascii="Calibri" w:hAnsi="Calibri" w:cs="Calibri"/>
      <w:lang w:val="pt-PT" w:eastAsia="pt-PT"/>
    </w:rPr>
  </w:style>
  <w:style w:type="character" w:customStyle="1" w:styleId="ts-alignment-element">
    <w:name w:val="ts-alignment-element"/>
    <w:basedOn w:val="Tipodeletrapredefinidodopargrafo"/>
    <w:rsid w:val="00A97F57"/>
  </w:style>
  <w:style w:type="paragraph" w:customStyle="1" w:styleId="Default">
    <w:name w:val="Default"/>
    <w:rsid w:val="008E13CA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  <w:lang w:val="pt-PT"/>
    </w:rPr>
  </w:style>
  <w:style w:type="character" w:customStyle="1" w:styleId="y2iqfc">
    <w:name w:val="y2iqfc"/>
    <w:basedOn w:val="Tipodeletrapredefinidodopargrafo"/>
    <w:rsid w:val="00012694"/>
  </w:style>
  <w:style w:type="character" w:customStyle="1" w:styleId="normaltextrun">
    <w:name w:val="normaltextrun"/>
    <w:basedOn w:val="Tipodeletrapredefinidodopargrafo"/>
    <w:rsid w:val="0096101C"/>
  </w:style>
  <w:style w:type="character" w:customStyle="1" w:styleId="eop">
    <w:name w:val="eop"/>
    <w:basedOn w:val="Tipodeletrapredefinidodopargrafo"/>
    <w:rsid w:val="0096101C"/>
  </w:style>
  <w:style w:type="character" w:customStyle="1" w:styleId="scxw187770215">
    <w:name w:val="scxw187770215"/>
    <w:basedOn w:val="Tipodeletrapredefinidodopargrafo"/>
    <w:rsid w:val="00495D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48317">
          <w:blockQuote w:val="1"/>
          <w:marLeft w:val="0"/>
          <w:marRight w:val="0"/>
          <w:marTop w:val="5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62">
          <w:blockQuote w:val="1"/>
          <w:marLeft w:val="0"/>
          <w:marRight w:val="0"/>
          <w:marTop w:val="5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400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15507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30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42092">
                          <w:blockQuote w:val="1"/>
                          <w:marLeft w:val="0"/>
                          <w:marRight w:val="0"/>
                          <w:marTop w:val="450"/>
                          <w:marBottom w:val="435"/>
                          <w:divBdr>
                            <w:top w:val="single" w:sz="6" w:space="19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  <w:div w:id="211382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5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1107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3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405557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19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458627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32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7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2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03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7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48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856385">
                          <w:marLeft w:val="0"/>
                          <w:marRight w:val="0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47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4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18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2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5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8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882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19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73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5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hyperlink" Target="mailto:hugo.costa@lift.com.pt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microsoft.com/en-us/worklab/work-trend-index/hybrid-work" TargetMode="External"/><Relationship Id="rId17" Type="http://schemas.openxmlformats.org/officeDocument/2006/relationships/hyperlink" Target="https://blogs.microsoft.com/?p=52559859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icrosoft.com/en-us/worklab" TargetMode="Externa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sofia.lareiro@lift.com.p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420c142a-a6b7-40c5-8ded-e9716d23727b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612C99CEE2FE4CBDE9E6529D36A96E" ma:contentTypeVersion="14" ma:contentTypeDescription="Create a new document." ma:contentTypeScope="" ma:versionID="ff088e0987235957c17c6934af9b4b8f">
  <xsd:schema xmlns:xsd="http://www.w3.org/2001/XMLSchema" xmlns:xs="http://www.w3.org/2001/XMLSchema" xmlns:p="http://schemas.microsoft.com/office/2006/metadata/properties" xmlns:ns1="http://schemas.microsoft.com/sharepoint/v3" xmlns:ns2="420c142a-a6b7-40c5-8ded-e9716d23727b" xmlns:ns3="e8fe1aba-a259-46c2-be87-462a32b8a623" targetNamespace="http://schemas.microsoft.com/office/2006/metadata/properties" ma:root="true" ma:fieldsID="92a091485cc914a1a56e447c029520fa" ns1:_="" ns2:_="" ns3:_="">
    <xsd:import namespace="http://schemas.microsoft.com/sharepoint/v3"/>
    <xsd:import namespace="420c142a-a6b7-40c5-8ded-e9716d23727b"/>
    <xsd:import namespace="e8fe1aba-a259-46c2-be87-462a32b8a6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c142a-a6b7-40c5-8ded-e9716d2372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e1aba-a259-46c2-be87-462a32b8a62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CCD532-2733-43A3-B525-482C8A94E0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9DAA43-8A51-4D8E-A920-C26B7DB81F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DAF630-BE3D-4D84-BEEC-1444B84B299A}">
  <ds:schemaRefs>
    <ds:schemaRef ds:uri="http://schemas.microsoft.com/office/2006/metadata/properties"/>
    <ds:schemaRef ds:uri="http://schemas.microsoft.com/office/infopath/2007/PartnerControls"/>
    <ds:schemaRef ds:uri="420c142a-a6b7-40c5-8ded-e9716d23727b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C31A4FF-564C-4FD1-A8D4-994FBE4EF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20c142a-a6b7-40c5-8ded-e9716d23727b"/>
    <ds:schemaRef ds:uri="e8fe1aba-a259-46c2-be87-462a32b8a6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Privilege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1135</Words>
  <Characters>6129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7250</CharactersWithSpaces>
  <SharedDoc>false</SharedDoc>
  <HLinks>
    <vt:vector size="30" baseType="variant">
      <vt:variant>
        <vt:i4>2031671</vt:i4>
      </vt:variant>
      <vt:variant>
        <vt:i4>12</vt:i4>
      </vt:variant>
      <vt:variant>
        <vt:i4>0</vt:i4>
      </vt:variant>
      <vt:variant>
        <vt:i4>5</vt:i4>
      </vt:variant>
      <vt:variant>
        <vt:lpwstr>mailto:sofia.lareiro@lift.com.pt</vt:lpwstr>
      </vt:variant>
      <vt:variant>
        <vt:lpwstr/>
      </vt:variant>
      <vt:variant>
        <vt:i4>8060996</vt:i4>
      </vt:variant>
      <vt:variant>
        <vt:i4>9</vt:i4>
      </vt:variant>
      <vt:variant>
        <vt:i4>0</vt:i4>
      </vt:variant>
      <vt:variant>
        <vt:i4>5</vt:i4>
      </vt:variant>
      <vt:variant>
        <vt:lpwstr>mailto:hugo.costa@lift.com.pt</vt:lpwstr>
      </vt:variant>
      <vt:variant>
        <vt:lpwstr/>
      </vt:variant>
      <vt:variant>
        <vt:i4>2621559</vt:i4>
      </vt:variant>
      <vt:variant>
        <vt:i4>6</vt:i4>
      </vt:variant>
      <vt:variant>
        <vt:i4>0</vt:i4>
      </vt:variant>
      <vt:variant>
        <vt:i4>5</vt:i4>
      </vt:variant>
      <vt:variant>
        <vt:lpwstr>https://blogs.microsoft.com/?p=52559859</vt:lpwstr>
      </vt:variant>
      <vt:variant>
        <vt:lpwstr/>
      </vt:variant>
      <vt:variant>
        <vt:i4>1572947</vt:i4>
      </vt:variant>
      <vt:variant>
        <vt:i4>3</vt:i4>
      </vt:variant>
      <vt:variant>
        <vt:i4>0</vt:i4>
      </vt:variant>
      <vt:variant>
        <vt:i4>5</vt:i4>
      </vt:variant>
      <vt:variant>
        <vt:lpwstr>https://www.microsoft.com/en-us/worklab/work-trend-index/hybrid-work</vt:lpwstr>
      </vt:variant>
      <vt:variant>
        <vt:lpwstr/>
      </vt:variant>
      <vt:variant>
        <vt:i4>7929958</vt:i4>
      </vt:variant>
      <vt:variant>
        <vt:i4>0</vt:i4>
      </vt:variant>
      <vt:variant>
        <vt:i4>0</vt:i4>
      </vt:variant>
      <vt:variant>
        <vt:i4>5</vt:i4>
      </vt:variant>
      <vt:variant>
        <vt:lpwstr>https://www.microsoft.com/en-us/worklab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Cirujano Torres</dc:creator>
  <cp:keywords/>
  <cp:lastModifiedBy>Francisco Miguel Costa (Lift Consulting- Consultores)</cp:lastModifiedBy>
  <cp:revision>3</cp:revision>
  <dcterms:created xsi:type="dcterms:W3CDTF">2021-09-09T15:30:00Z</dcterms:created>
  <dcterms:modified xsi:type="dcterms:W3CDTF">2021-09-09T15:31:00Z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SetDate">
    <vt:lpwstr>2018-05-28T11:57:36.9827750Z</vt:lpwstr>
  </property>
  <property fmtid="{D5CDD505-2E9C-101B-9397-08002B2CF9AE}" pid="5" name="MSIP_Label_f42aa342-8706-4288-bd11-ebb85995028c_Name">
    <vt:lpwstr>General</vt:lpwstr>
  </property>
  <property fmtid="{D5CDD505-2E9C-101B-9397-08002B2CF9AE}" pid="6" name="MSIP_Label_f42aa342-8706-4288-bd11-ebb85995028c_Extended_MSFT_Method">
    <vt:lpwstr>Automatic</vt:lpwstr>
  </property>
  <property fmtid="{D5CDD505-2E9C-101B-9397-08002B2CF9AE}" pid="7" name="Sensitivity">
    <vt:lpwstr>General</vt:lpwstr>
  </property>
  <property fmtid="{D5CDD505-2E9C-101B-9397-08002B2CF9AE}" pid="8" name="AuthorIds_UIVersion_1536">
    <vt:lpwstr>21</vt:lpwstr>
  </property>
  <property fmtid="{D5CDD505-2E9C-101B-9397-08002B2CF9AE}" pid="9" name="AuthorIds_UIVersion_2560">
    <vt:lpwstr>21</vt:lpwstr>
  </property>
  <property fmtid="{D5CDD505-2E9C-101B-9397-08002B2CF9AE}" pid="10" name="ContentTypeId">
    <vt:lpwstr>0x010100DE612C99CEE2FE4CBDE9E6529D36A96E</vt:lpwstr>
  </property>
</Properties>
</file>