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902B" w14:textId="4E4C8A97" w:rsidR="001C15F6" w:rsidRPr="001C15F6" w:rsidRDefault="001C15F6" w:rsidP="001C15F6">
      <w:pPr>
        <w:pStyle w:val="a4"/>
        <w:spacing w:line="360" w:lineRule="auto"/>
        <w:jc w:val="center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OPPO oficjalnie prezentuje najnowszą generację swojego systemu - </w:t>
      </w:r>
      <w:proofErr w:type="spellStart"/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 12</w:t>
      </w:r>
    </w:p>
    <w:p w14:paraId="6E94A02E" w14:textId="77777777" w:rsidR="001C15F6" w:rsidRPr="001C15F6" w:rsidRDefault="001C15F6" w:rsidP="001C15F6">
      <w:pPr>
        <w:pStyle w:val="a4"/>
        <w:spacing w:line="360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56D1E764" w14:textId="4AAC9D8B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>Dziś</w:t>
      </w:r>
      <w:r w:rsidR="00594DF1">
        <w:rPr>
          <w:rFonts w:ascii="Calibri" w:hAnsi="Calibri" w:cs="Calibri"/>
          <w:b/>
          <w:bCs/>
          <w:sz w:val="22"/>
          <w:szCs w:val="22"/>
          <w:lang w:val="pl-PL"/>
        </w:rPr>
        <w:t>,</w:t>
      </w: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 w Chinach </w:t>
      </w:r>
      <w:r w:rsidR="00594DF1"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odbyła się </w:t>
      </w: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premiera systemu operacyjnego </w:t>
      </w:r>
      <w:proofErr w:type="spellStart"/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 12. Najnowsza wersja autorskiego systemu OPPO, jako pierwsza na świecie, bazuje na systemie Android 12 i wprowadza nowe rozwiązania oraz ulepszenia w zakresie estetyki, funkcjonalności, wydajności i bezpieczeństwa. </w:t>
      </w:r>
    </w:p>
    <w:p w14:paraId="4DA6C9B5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sz w:val="22"/>
          <w:szCs w:val="22"/>
          <w:lang w:val="pl-PL"/>
        </w:rPr>
      </w:pPr>
    </w:p>
    <w:p w14:paraId="1295118E" w14:textId="737B3B96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r w:rsidRPr="001C15F6">
        <w:rPr>
          <w:rFonts w:ascii="Calibri" w:hAnsi="Calibri" w:cs="Calibri"/>
          <w:sz w:val="22"/>
          <w:szCs w:val="22"/>
          <w:lang w:val="pl-PL"/>
        </w:rPr>
        <w:t xml:space="preserve">System </w:t>
      </w:r>
      <w:proofErr w:type="spellStart"/>
      <w:r w:rsidRPr="001C15F6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hAnsi="Calibri" w:cs="Calibri"/>
          <w:sz w:val="22"/>
          <w:szCs w:val="22"/>
          <w:lang w:val="pl-PL"/>
        </w:rPr>
        <w:t xml:space="preserve"> 12 wyróżnia się w zakresie stylistycznym nowymi ikonami oraz interfejsem użytkownika opartym na koncepcji Infinite Design. </w:t>
      </w: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Wrażenia interaktywne podczas korzystania wzmacniają: najnowsze animacje bazujące na silniku animacyjnym Quantum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Animation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i opracowany przez OPPO silnik AI zapobiegający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klatkowaniu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animacji, które w efekcie zapewniają użytkownikom długotrwałą płynność działania. Natomiast praktyczne funkcje, takie jak współpraca między wieloma ekranami, czy inteligentny pasek boczny, znacząco ulepszają funkcjonalność i wydajność systemu. Z kolei w kwestii prywatności,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został wyposażony w funkcje bezpieczeństwa pozwalające m.in na rejestrację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zachowań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aplikacji, bezpieczn</w:t>
      </w:r>
      <w:r w:rsidR="00E10AF3">
        <w:rPr>
          <w:rFonts w:ascii="Calibri" w:eastAsia="OPPOSans M" w:hAnsi="Calibri" w:cs="Calibri"/>
          <w:sz w:val="22"/>
          <w:szCs w:val="22"/>
          <w:lang w:val="pl-PL"/>
        </w:rPr>
        <w:t>e</w:t>
      </w: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udostępnianie zdjęć, czy otrzymywanie przypomnień o udzielonych aplikacjom uprawnieniach i łatwym zarządzaniu nimi. </w:t>
      </w:r>
    </w:p>
    <w:p w14:paraId="7BCF1E2B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53C5508E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Wirtualny świat 3D z Infinite Design </w:t>
      </w:r>
    </w:p>
    <w:p w14:paraId="53B03805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H" w:hAnsi="Calibri" w:cs="Calibri"/>
          <w:b/>
          <w:bCs/>
          <w:sz w:val="22"/>
          <w:szCs w:val="22"/>
          <w:lang w:val="pl-PL"/>
        </w:rPr>
      </w:pPr>
    </w:p>
    <w:p w14:paraId="2A61E8E4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Zgodnie z filozofią projektowania dążącą do autentyczności i minimalizmu, projektanci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zadbali o to, by użytkownicy systemu mogli doświadczać wrażeń jak w „prawdziwym świecie". Nowe ikony są bliższe rzeczywistości i jednocześnie zachowują wrażenie tekstury, poprzez zastosowanie odpowiednich odcieni oraz szczegółów. Interfejs systemu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został zdefiniowany na nowo, by rozwiązać problem przeładowania informacji na jednym ekranie. Dzięki zastosowaniu w większym stopniu białych przestrzeni, zwiększeniu kontrastu tekstu oraz wyróżnieniu odcieni kolorów, nowy system operacyjny ułatwia konsumentom klasyfikowanie informacji na podstawie ich tematyki, zapewniając jednocześnie wyższy komfort użytkowania. </w:t>
      </w:r>
    </w:p>
    <w:p w14:paraId="09303AD6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1A4DEC93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Dodatkowo,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wprowadza funkcję awatara 3D o nazwie „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Omoji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". Funkcja pozwala tworzyć precyzyjne trójwymiarowe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emoji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. Dzięki zaawansowanemu algorytmowi </w:t>
      </w:r>
      <w:r w:rsidRPr="001C15F6">
        <w:rPr>
          <w:rFonts w:ascii="Calibri" w:hAnsi="Calibri" w:cs="Calibri"/>
          <w:sz w:val="22"/>
          <w:szCs w:val="22"/>
          <w:lang w:val="pl-PL"/>
        </w:rPr>
        <w:t xml:space="preserve">Face </w:t>
      </w:r>
      <w:proofErr w:type="spellStart"/>
      <w:r w:rsidRPr="001C15F6">
        <w:rPr>
          <w:rFonts w:ascii="Calibri" w:hAnsi="Calibri" w:cs="Calibri"/>
          <w:sz w:val="22"/>
          <w:szCs w:val="22"/>
          <w:lang w:val="pl-PL"/>
        </w:rPr>
        <w:t>Capture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>, który potrafi uchwycić ponad 20 000 kluczowych punktów na twarzy, „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Omoji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” zapewnia bardziej realistyczny i spersonalizowany wygląd. </w:t>
      </w:r>
    </w:p>
    <w:p w14:paraId="3A798C29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6402C2AE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Większa funkcjonalność dzięki inteligentnym rozwiązaniom </w:t>
      </w:r>
    </w:p>
    <w:p w14:paraId="58F3797B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0F884F95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wprowadza wygodę użytkowania na zupełnie nowy poziom. Funkcja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FlexDrop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pozwala użytkownikom przeciągnąć aplikację prostym gestem i płynnie przełączać się między trybami pełnego ekranu, małego okna lub mini okna, co znacząco poprawia wydajność i umożliwia wielozadaniowość.</w:t>
      </w:r>
    </w:p>
    <w:p w14:paraId="7B61D02E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727C78BB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Ulepszona wersja inteligentnego paska bocznego - Smart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Sidebar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2.0 ma sześć nowych, praktycznych narzędzi, które dają użytkownikom mnóstwo opcji do wyboru. Na przykład, podczas wyszukiwania konkretnego utworu online, użytkownicy mogą go odtworzyć w aplikacji </w:t>
      </w:r>
      <w:r w:rsidRPr="001C15F6">
        <w:rPr>
          <w:rFonts w:ascii="Calibri" w:hAnsi="Calibri" w:cs="Calibri"/>
          <w:sz w:val="22"/>
          <w:szCs w:val="22"/>
          <w:lang w:val="pl-PL"/>
        </w:rPr>
        <w:t>Music Player</w:t>
      </w: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. Podobnie, odwiedzając strony sklepów w trakcie zakupów online, użytkownicy mogą używać bocznego paska do porównywania cen przeglądanych przedmiotów. </w:t>
      </w:r>
    </w:p>
    <w:p w14:paraId="2C30A03C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607FF2D7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lastRenderedPageBreak/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poszedł o krok dalej w budowaniu spójnego ekosystemu połączonych urządzeń, znacząco upraszczając doświadczenia użytkowników. Nowa funkcja Cross-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Screen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Interconnection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ułatwia łączność między telefonami i laptopami. Po połączeniu, użytkownicy mogą obsługiwać swoje telefony za pośrednictwem laptopów, jednocześnie udostępniając pliki i dane pomiędzy różnymi urządzeniami. Dodatkowo, dzięki szybkiemu transferowi na poziomie 45Mbps, użytkownicy mogą edytować dokumenty bezpośrednio na swoich laptopach. Ponadto, funkcja Cross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Screen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Interconnection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jest również wysoce adaptowalna i obsługuje większość modeli laptopów głównych marek, z zainstalowanym systemem operacyjnym Windows 10 lub nowszym. </w:t>
      </w:r>
    </w:p>
    <w:p w14:paraId="2794022A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7423D9D9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>Wygoda to nie tylko szybkość, ale też komfort i wytrzymałość</w:t>
      </w:r>
    </w:p>
    <w:p w14:paraId="1E695CCF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H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</w:p>
    <w:p w14:paraId="4B1A3828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Pracując nad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zespół badawczy OPPO położył duży nacisk zarówno na komfort jak i wytrzymałość. Silnik animacyjny Quantum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Animation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Engine adaptuje ponad 300 ulepszonych animacji, dzięki czemu zapewnia realistycznie animowane efekty. Poprzez naśladowanie fizycznego oporu, bezwładności i odbicia, funkcja ta sprawia, że ogólne doświadczenie jest bardziej dopasowane do umiejętności poznawczych i nawyków ludzkiego mózgu. W efekcie poruszanie palcem po ekranie urządzenia za każdym razem jest płynniejsze bardziej realistyczne i intuicyjne.</w:t>
      </w:r>
    </w:p>
    <w:p w14:paraId="47E930E5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58059D47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wyposażono w silnik AI zapobiegający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klatkowaniu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i przycinaniu się systemu nawet po dłuższym czasie użytkowania. Może on skutecznie zmniejszać fragmentację plików poprzez oddzielne przetwarzanie danych najczęściej i najrzadziej używanych. Wyniki testu przeprowadzonego w laboratoriach technicznych OPPO pokazały, że dzięki tej technologii, spadek wydajności dla sekwencji zapisz/odczytaj wyniósł mniej niż 5 %, a ogólny wskaźnik starzenia się wyniósł tylko 2,75 % (w symulacji, w której telefon był ciągłe użytkowany przez 36 miesięcy). W oparciu o sposoby użytkowania i nawyki użytkowników, ów algorytm AI potrafi także nadawać priorytety aplikacjom, aby zapewnić płynne działanie smartfonu i mniejsze zużycie energii.</w:t>
      </w:r>
    </w:p>
    <w:p w14:paraId="6A6F8FB2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54E896E0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hAnsi="Calibri" w:cs="Calibri"/>
          <w:b/>
          <w:bCs/>
          <w:sz w:val="22"/>
          <w:szCs w:val="22"/>
          <w:lang w:val="pl-PL"/>
        </w:rPr>
        <w:t>Większa kontrola nad danymi i bezpieczeństwem</w:t>
      </w:r>
    </w:p>
    <w:p w14:paraId="79F0E8D6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2A21554D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sz w:val="22"/>
          <w:szCs w:val="22"/>
          <w:lang w:val="pl-PL"/>
        </w:rPr>
      </w:pPr>
      <w:r w:rsidRPr="001C15F6">
        <w:rPr>
          <w:rFonts w:ascii="Calibri" w:hAnsi="Calibri" w:cs="Calibri"/>
          <w:sz w:val="22"/>
          <w:szCs w:val="22"/>
          <w:lang w:val="pl-PL"/>
        </w:rPr>
        <w:t xml:space="preserve">Ochrona prywatności i bezpieczeństwo danych jest od dawna głównym priorytetem dla systemu </w:t>
      </w:r>
      <w:proofErr w:type="spellStart"/>
      <w:r w:rsidRPr="001C15F6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hAnsi="Calibri" w:cs="Calibri"/>
          <w:sz w:val="22"/>
          <w:szCs w:val="22"/>
          <w:lang w:val="pl-PL"/>
        </w:rPr>
        <w:t xml:space="preserve">. Generacja 12 została wyposażona w pakiet kolejnych ulepszonych funkcji w tym zakresie. </w:t>
      </w:r>
    </w:p>
    <w:p w14:paraId="5BD232AD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sz w:val="22"/>
          <w:szCs w:val="22"/>
          <w:lang w:val="pl-PL"/>
        </w:rPr>
      </w:pPr>
    </w:p>
    <w:p w14:paraId="29EF1088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sz w:val="22"/>
          <w:szCs w:val="22"/>
          <w:lang w:val="pl-PL"/>
        </w:rPr>
        <w:t>Na przykład, co wynika z integracji z systemem Android 12, gdy jakaś aplikacja korzysta z mikrofonu, kamery lub lokalizacji urządzenia, funkcja przypominania o uprawnieniach w 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wysyła użytkownikowi informację na pasku powiadomień, aby ograniczyć niekontrolowane zbieranie danych w tle. Jednocześnie system zapewnia szczegółowe zarządzanie uprawnieniami, umożliwiając użytkownikom dokładniejsze zrozumienie i zarządzanie pozwoleniami dla konkretnych aplikacji.</w:t>
      </w:r>
    </w:p>
    <w:p w14:paraId="535A0AA5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40574298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Innym scenariuszem objętym większą ochroną jest udostępnianie zdjęć. Dane osobowe w nich zawarte, gdy zostaną przekazane dalej, mogą spowodować naruszenie prywatności. Dlatego </w:t>
      </w:r>
      <w:proofErr w:type="spellStart"/>
      <w:r w:rsidRPr="001C15F6">
        <w:rPr>
          <w:rFonts w:ascii="Calibri" w:eastAsia="OPPOSans M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sz w:val="22"/>
          <w:szCs w:val="22"/>
          <w:lang w:val="pl-PL"/>
        </w:rPr>
        <w:t xml:space="preserve"> 12 oferuje funkcję bezpiecznego udostępniania, która w ramach potrzeb użytkowników może wymazać wrażliwe informacje lub dane ze zdjęć w trakcie ich udostępniania lub podczas wgrywania oryginalnych plików. Funkcja ta wspiera też bezpieczne udostępnianie filmów.</w:t>
      </w:r>
    </w:p>
    <w:p w14:paraId="6EA29536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sz w:val="22"/>
          <w:szCs w:val="22"/>
          <w:lang w:val="pl-PL"/>
        </w:rPr>
      </w:pPr>
    </w:p>
    <w:p w14:paraId="6E432A35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1C15F6">
        <w:rPr>
          <w:rFonts w:ascii="Calibri" w:eastAsia="OPPOSans M" w:hAnsi="Calibri" w:cs="Calibri"/>
          <w:b/>
          <w:bCs/>
          <w:sz w:val="22"/>
          <w:szCs w:val="22"/>
          <w:lang w:val="pl-PL"/>
        </w:rPr>
        <w:lastRenderedPageBreak/>
        <w:t xml:space="preserve">Plan aktualizacji dla </w:t>
      </w:r>
      <w:proofErr w:type="spellStart"/>
      <w:r w:rsidRPr="001C15F6">
        <w:rPr>
          <w:rFonts w:ascii="Calibri" w:eastAsia="OPPOSans M" w:hAnsi="Calibri" w:cs="Calibri"/>
          <w:b/>
          <w:bCs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12</w:t>
      </w:r>
    </w:p>
    <w:p w14:paraId="21B71B2E" w14:textId="77777777" w:rsidR="001C15F6" w:rsidRPr="001C15F6" w:rsidRDefault="001C15F6" w:rsidP="001C15F6">
      <w:pPr>
        <w:pStyle w:val="a4"/>
        <w:spacing w:line="276" w:lineRule="auto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089A8B28" w14:textId="77777777" w:rsidR="001C15F6" w:rsidRPr="001C15F6" w:rsidRDefault="001C15F6" w:rsidP="001C15F6">
      <w:pPr>
        <w:pStyle w:val="a4"/>
        <w:spacing w:line="276" w:lineRule="auto"/>
        <w:rPr>
          <w:rFonts w:ascii="Calibri" w:hAnsi="Calibri" w:cs="Calibri"/>
          <w:sz w:val="22"/>
          <w:szCs w:val="22"/>
          <w:lang w:val="pl-PL"/>
        </w:rPr>
      </w:pPr>
      <w:r w:rsidRPr="001C15F6">
        <w:rPr>
          <w:rFonts w:ascii="Calibri" w:hAnsi="Calibri" w:cs="Calibri"/>
          <w:sz w:val="22"/>
          <w:szCs w:val="22"/>
          <w:lang w:val="pl-PL"/>
        </w:rPr>
        <w:t xml:space="preserve">Smartfon </w:t>
      </w:r>
      <w:proofErr w:type="spellStart"/>
      <w:r w:rsidRPr="001C15F6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1C15F6">
        <w:rPr>
          <w:rFonts w:ascii="Calibri" w:hAnsi="Calibri" w:cs="Calibri"/>
          <w:sz w:val="22"/>
          <w:szCs w:val="22"/>
          <w:lang w:val="pl-PL"/>
        </w:rPr>
        <w:t xml:space="preserve"> X3 Pro </w:t>
      </w:r>
      <w:proofErr w:type="spellStart"/>
      <w:r w:rsidRPr="001C15F6">
        <w:rPr>
          <w:rFonts w:ascii="Calibri" w:hAnsi="Calibri" w:cs="Calibri"/>
          <w:sz w:val="22"/>
          <w:szCs w:val="22"/>
          <w:lang w:val="pl-PL"/>
        </w:rPr>
        <w:t>Photographer</w:t>
      </w:r>
      <w:proofErr w:type="spellEnd"/>
      <w:r w:rsidRPr="001C15F6">
        <w:rPr>
          <w:rFonts w:ascii="Calibri" w:hAnsi="Calibri" w:cs="Calibri"/>
          <w:sz w:val="22"/>
          <w:szCs w:val="22"/>
          <w:lang w:val="pl-PL"/>
        </w:rPr>
        <w:t xml:space="preserve"> Edition jest pierwszym urządzeniem OPPO, które otrzyma aktualizację do opartego o Android 12 systemu </w:t>
      </w:r>
      <w:proofErr w:type="spellStart"/>
      <w:r w:rsidRPr="001C15F6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hAnsi="Calibri" w:cs="Calibri"/>
          <w:sz w:val="22"/>
          <w:szCs w:val="22"/>
          <w:lang w:val="pl-PL"/>
        </w:rPr>
        <w:t xml:space="preserve"> 12. W najbliższych tygodniach OPPO przedstawi kompleksowy plan aktualizacji, w tym dla wersji globalnej. Aktualizacja </w:t>
      </w:r>
      <w:proofErr w:type="spellStart"/>
      <w:r w:rsidRPr="001C15F6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1C15F6">
        <w:rPr>
          <w:rFonts w:ascii="Calibri" w:hAnsi="Calibri" w:cs="Calibri"/>
          <w:sz w:val="22"/>
          <w:szCs w:val="22"/>
          <w:lang w:val="pl-PL"/>
        </w:rPr>
        <w:t xml:space="preserve"> 12 swoim zasięgiem obejmie najszerszy zakres telefonów i użytkowników w historii OPPO. OPPO zadeklarowało także przy okazji premiery, że dla swoich głównych linii smartfonów, zagwarantuje trzy największe aktualizacje systemu Android. </w:t>
      </w:r>
    </w:p>
    <w:p w14:paraId="56B16422" w14:textId="47824339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9471793" w14:textId="77777777" w:rsidR="00AE71E7" w:rsidRPr="001C15F6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1C15F6">
        <w:rPr>
          <w:rStyle w:val="normaltextrun"/>
          <w:rFonts w:ascii="Calibri" w:hAnsi="Calibri" w:cs="Calibri"/>
          <w:sz w:val="22"/>
          <w:szCs w:val="22"/>
        </w:rPr>
        <w:t>:</w:t>
      </w:r>
      <w:r w:rsidRPr="001C15F6">
        <w:rPr>
          <w:rStyle w:val="eop"/>
          <w:rFonts w:ascii="Calibri" w:hAnsi="Calibri" w:cs="Calibri"/>
          <w:sz w:val="22"/>
          <w:szCs w:val="22"/>
        </w:rPr>
        <w:t> </w:t>
      </w:r>
    </w:p>
    <w:p w14:paraId="47603E1D" w14:textId="77777777" w:rsidR="00AE71E7" w:rsidRPr="001C15F6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1C15F6">
        <w:rPr>
          <w:rStyle w:val="eop"/>
          <w:rFonts w:ascii="Calibri" w:hAnsi="Calibri" w:cs="Calibri"/>
          <w:sz w:val="22"/>
          <w:szCs w:val="22"/>
        </w:rPr>
        <w:t> </w:t>
      </w:r>
    </w:p>
    <w:p w14:paraId="523BC4F6" w14:textId="77777777" w:rsidR="00AE71E7" w:rsidRPr="001C15F6" w:rsidRDefault="00594DF1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AE71E7" w:rsidRPr="001C15F6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AE71E7" w:rsidRPr="001C15F6">
        <w:rPr>
          <w:rStyle w:val="eop"/>
          <w:rFonts w:ascii="Calibri" w:hAnsi="Calibri" w:cs="Calibri"/>
          <w:sz w:val="22"/>
          <w:szCs w:val="22"/>
        </w:rPr>
        <w:t> </w:t>
      </w:r>
    </w:p>
    <w:p w14:paraId="41B4340A" w14:textId="0111675E" w:rsidR="0082466F" w:rsidRPr="001C15F6" w:rsidRDefault="00AE71E7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ADCBA1D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D1689CA" w14:textId="393D2C64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74B0E0EC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B1B612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1C15F6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A29F96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5D12F89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195FEE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81FA09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1C15F6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1C15F6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1C15F6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1C15F6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A621D8A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113EAC1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21F416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9DC124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C15F6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1C15F6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1C15F6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1C15F6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1C15F6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1C15F6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1C15F6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1C15F6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1C15F6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1C15F6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1C15F6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1C15F6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1C15F6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1C15F6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1C15F6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1C15F6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1C15F6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1C15F6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1C15F6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007510D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BD4ACC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C15F6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1C15F6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1C15F6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4FEB3D3D" w14:textId="77777777" w:rsidR="0082466F" w:rsidRPr="001C15F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54CFC00" w14:textId="3D853097" w:rsidR="003E777E" w:rsidRPr="001C15F6" w:rsidRDefault="003E777E" w:rsidP="004A1DB0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1C15F6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E72C" w14:textId="77777777" w:rsidR="00D87E97" w:rsidRDefault="00D87E97">
      <w:r>
        <w:separator/>
      </w:r>
    </w:p>
  </w:endnote>
  <w:endnote w:type="continuationSeparator" w:id="0">
    <w:p w14:paraId="4556D0F2" w14:textId="77777777" w:rsidR="00D87E97" w:rsidRDefault="00D87E97">
      <w:r>
        <w:continuationSeparator/>
      </w:r>
    </w:p>
  </w:endnote>
  <w:endnote w:type="continuationNotice" w:id="1">
    <w:p w14:paraId="7C5C7590" w14:textId="77777777" w:rsidR="00D87E97" w:rsidRDefault="00D87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POSans M">
    <w:altName w:val="Cambria"/>
    <w:charset w:val="00"/>
    <w:family w:val="roman"/>
    <w:pitch w:val="default"/>
  </w:font>
  <w:font w:name="OPPOSans H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097C" w14:textId="77777777" w:rsidR="00D87E97" w:rsidRDefault="00D87E97">
      <w:r>
        <w:separator/>
      </w:r>
    </w:p>
  </w:footnote>
  <w:footnote w:type="continuationSeparator" w:id="0">
    <w:p w14:paraId="476BBCF3" w14:textId="77777777" w:rsidR="00D87E97" w:rsidRDefault="00D87E97">
      <w:r>
        <w:continuationSeparator/>
      </w:r>
    </w:p>
  </w:footnote>
  <w:footnote w:type="continuationNotice" w:id="1">
    <w:p w14:paraId="2FD30528" w14:textId="77777777" w:rsidR="00D87E97" w:rsidRDefault="00D87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15F6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4DF1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1C1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5CB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0AF3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paragraph" w:customStyle="1" w:styleId="a4">
    <w:name w:val="正文"/>
    <w:rsid w:val="001C15F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DengXian" w:eastAsia="DengXian" w:hAnsi="DengXian" w:cs="DengXian"/>
      <w:color w:val="000000"/>
      <w:sz w:val="21"/>
      <w:szCs w:val="21"/>
      <w:u w:color="00000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1332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16</cp:revision>
  <dcterms:created xsi:type="dcterms:W3CDTF">2021-02-17T08:06:00Z</dcterms:created>
  <dcterms:modified xsi:type="dcterms:W3CDTF">2021-09-16T12:21:00Z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