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E0CE" w14:textId="06691AA4" w:rsidR="00E11DF5" w:rsidRPr="00757AD2" w:rsidRDefault="003071BF" w:rsidP="00CB5520">
      <w:pPr>
        <w:spacing w:after="120"/>
        <w:jc w:val="both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  <w:r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 xml:space="preserve">Zielony Dywan, czyli </w:t>
      </w:r>
      <w:r w:rsidR="00E11DF5" w:rsidRPr="00757AD2"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 xml:space="preserve">Torus </w:t>
      </w:r>
      <w:r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>ponownie sadzi</w:t>
      </w:r>
      <w:r w:rsidR="00C13137"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 xml:space="preserve"> drzewa</w:t>
      </w:r>
    </w:p>
    <w:p w14:paraId="1AF77C17" w14:textId="59CD3EA2" w:rsidR="00757AD2" w:rsidRDefault="00757AD2" w:rsidP="00CB5520">
      <w:pPr>
        <w:spacing w:after="120"/>
        <w:jc w:val="both"/>
        <w:rPr>
          <w:rFonts w:ascii="Calibri" w:hAnsi="Calibri" w:cs="Calibri"/>
          <w:b/>
          <w:bCs/>
          <w:sz w:val="28"/>
          <w:szCs w:val="28"/>
        </w:rPr>
      </w:pPr>
      <w:r w:rsidRPr="00A7164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Jesienią 2019 roku blisko 1500 osób, </w:t>
      </w:r>
      <w:bookmarkStart w:id="0" w:name="_Hlk23236031"/>
      <w:r w:rsidRPr="00A71644">
        <w:rPr>
          <w:rFonts w:ascii="Calibri" w:hAnsi="Calibri" w:cs="Calibri"/>
          <w:b/>
          <w:bCs/>
          <w:sz w:val="28"/>
          <w:szCs w:val="28"/>
        </w:rPr>
        <w:t xml:space="preserve">pracowników trójmiejskich firm i instytucji odtworzyło 11 ha lasu na terenach Nadleśnictwa Lipusz dotkniętych nawałnicą w 2017 roku. Nasadzono wtedy blisko 110 tysięcy brzóz, modrzewi, sosen i innych gatunków drzew. </w:t>
      </w:r>
      <w:r w:rsidR="00727323">
        <w:rPr>
          <w:rFonts w:ascii="Calibri" w:hAnsi="Calibri" w:cs="Calibri"/>
          <w:b/>
          <w:bCs/>
          <w:sz w:val="28"/>
          <w:szCs w:val="28"/>
        </w:rPr>
        <w:t>16 października</w:t>
      </w:r>
      <w:r w:rsidR="008F1F27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71644">
        <w:rPr>
          <w:rFonts w:ascii="Calibri" w:hAnsi="Calibri" w:cs="Calibri"/>
          <w:b/>
          <w:bCs/>
          <w:sz w:val="28"/>
          <w:szCs w:val="28"/>
        </w:rPr>
        <w:t>Torus organizuje kolejną edycję akcji „Do nasadzenia”</w:t>
      </w:r>
      <w:bookmarkEnd w:id="0"/>
      <w:r w:rsidRPr="00A71644">
        <w:rPr>
          <w:rFonts w:ascii="Calibri" w:hAnsi="Calibri" w:cs="Calibri"/>
          <w:b/>
          <w:bCs/>
          <w:sz w:val="28"/>
          <w:szCs w:val="28"/>
        </w:rPr>
        <w:t xml:space="preserve">, bo potrzeby związane z odtworzeniem </w:t>
      </w:r>
      <w:r w:rsidR="00727323">
        <w:rPr>
          <w:rFonts w:ascii="Calibri" w:hAnsi="Calibri" w:cs="Calibri"/>
          <w:b/>
          <w:bCs/>
          <w:sz w:val="28"/>
          <w:szCs w:val="28"/>
        </w:rPr>
        <w:t>ekosystemu leśnego</w:t>
      </w:r>
      <w:r w:rsidRPr="00A71644">
        <w:rPr>
          <w:rFonts w:ascii="Calibri" w:hAnsi="Calibri" w:cs="Calibri"/>
          <w:b/>
          <w:bCs/>
          <w:sz w:val="28"/>
          <w:szCs w:val="28"/>
        </w:rPr>
        <w:t xml:space="preserve"> wciąż są duże.</w:t>
      </w:r>
    </w:p>
    <w:p w14:paraId="543C1973" w14:textId="3F34D9F4" w:rsidR="002E6F10" w:rsidRPr="002E6F10" w:rsidRDefault="002E6F10" w:rsidP="00CB5520">
      <w:pPr>
        <w:spacing w:after="12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A71644">
        <w:rPr>
          <w:rFonts w:ascii="Calibri" w:eastAsiaTheme="minorHAnsi" w:hAnsi="Calibri" w:cs="Calibri"/>
          <w:i/>
          <w:iCs/>
          <w:lang w:eastAsia="en-US"/>
        </w:rPr>
        <w:t>- Dwa lata temu posadziliśmy 110 tys. drzew i</w:t>
      </w:r>
      <w:r>
        <w:rPr>
          <w:rFonts w:ascii="Calibri" w:eastAsiaTheme="minorHAnsi" w:hAnsi="Calibri" w:cs="Calibri"/>
          <w:i/>
          <w:iCs/>
          <w:lang w:eastAsia="en-US"/>
        </w:rPr>
        <w:t xml:space="preserve">… </w:t>
      </w:r>
      <w:r w:rsidRPr="00A71644">
        <w:rPr>
          <w:rFonts w:ascii="Calibri" w:eastAsiaTheme="minorHAnsi" w:hAnsi="Calibri" w:cs="Calibri"/>
          <w:i/>
          <w:iCs/>
          <w:lang w:eastAsia="en-US"/>
        </w:rPr>
        <w:t>wciąż nam mało</w:t>
      </w:r>
      <w:r>
        <w:rPr>
          <w:rFonts w:ascii="Calibri" w:eastAsiaTheme="minorHAnsi" w:hAnsi="Calibri" w:cs="Calibri"/>
          <w:i/>
          <w:iCs/>
          <w:lang w:eastAsia="en-US"/>
        </w:rPr>
        <w:t>.</w:t>
      </w:r>
      <w:r w:rsidRPr="00A71644">
        <w:rPr>
          <w:rFonts w:ascii="Calibri" w:eastAsiaTheme="minorHAnsi" w:hAnsi="Calibri" w:cs="Calibri"/>
          <w:i/>
          <w:iCs/>
          <w:lang w:eastAsia="en-US"/>
        </w:rPr>
        <w:t xml:space="preserve"> W ubiegłym roku, z powodu pandemii nie udało nam się </w:t>
      </w:r>
      <w:r>
        <w:rPr>
          <w:rFonts w:ascii="Calibri" w:eastAsiaTheme="minorHAnsi" w:hAnsi="Calibri" w:cs="Calibri"/>
          <w:i/>
          <w:iCs/>
          <w:lang w:eastAsia="en-US"/>
        </w:rPr>
        <w:t xml:space="preserve">zorganizować kolejnej edycji akcji „Do nasadzenia”, ale w tym roku wracamy pełni energii i zapału do pracy. Cieszy nas, że zainteresowanie ze strony firm jest znowu tak duże i mam nadzieję, że </w:t>
      </w:r>
      <w:r w:rsidR="008F1F27">
        <w:rPr>
          <w:rFonts w:ascii="Calibri" w:eastAsiaTheme="minorHAnsi" w:hAnsi="Calibri" w:cs="Calibri"/>
          <w:i/>
          <w:iCs/>
          <w:lang w:eastAsia="en-US"/>
        </w:rPr>
        <w:t>ponownie</w:t>
      </w:r>
      <w:r>
        <w:rPr>
          <w:rFonts w:ascii="Calibri" w:eastAsiaTheme="minorHAnsi" w:hAnsi="Calibri" w:cs="Calibri"/>
          <w:i/>
          <w:iCs/>
          <w:lang w:eastAsia="en-US"/>
        </w:rPr>
        <w:t xml:space="preserve"> przekroczymy założenia </w:t>
      </w:r>
      <w:r w:rsidRPr="002E6F10">
        <w:rPr>
          <w:rFonts w:ascii="Calibri" w:eastAsiaTheme="minorHAnsi" w:hAnsi="Calibri" w:cs="Calibri"/>
          <w:b/>
          <w:bCs/>
          <w:lang w:eastAsia="en-US"/>
        </w:rPr>
        <w:t xml:space="preserve">– mówi </w:t>
      </w:r>
      <w:r w:rsidR="00BA1F7E">
        <w:rPr>
          <w:rFonts w:ascii="Calibri" w:eastAsiaTheme="minorHAnsi" w:hAnsi="Calibri" w:cs="Calibri"/>
          <w:b/>
          <w:bCs/>
          <w:lang w:eastAsia="en-US"/>
        </w:rPr>
        <w:t xml:space="preserve">Monika Brzozowska, z-ca dyrektora marketingu w firmie Torus, </w:t>
      </w:r>
      <w:r w:rsidRPr="002E6F10">
        <w:rPr>
          <w:rFonts w:ascii="Calibri" w:eastAsiaTheme="minorHAnsi" w:hAnsi="Calibri" w:cs="Calibri"/>
          <w:b/>
          <w:bCs/>
          <w:lang w:eastAsia="en-US"/>
        </w:rPr>
        <w:t>organizatora akcji „Do nasadzenia”.</w:t>
      </w:r>
    </w:p>
    <w:p w14:paraId="02829555" w14:textId="6796E8C7" w:rsidR="00757AD2" w:rsidRPr="00A71644" w:rsidRDefault="00757AD2" w:rsidP="00CB5520">
      <w:pPr>
        <w:spacing w:after="120"/>
        <w:jc w:val="both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A7164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Prace trwają</w:t>
      </w:r>
    </w:p>
    <w:p w14:paraId="5A9C7CEC" w14:textId="40714021" w:rsidR="00941726" w:rsidRPr="00757AD2" w:rsidRDefault="00941726" w:rsidP="00CB5520">
      <w:pPr>
        <w:spacing w:after="12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757AD2">
        <w:rPr>
          <w:rFonts w:ascii="Calibri" w:eastAsiaTheme="minorHAnsi" w:hAnsi="Calibri" w:cs="Calibri"/>
          <w:lang w:eastAsia="en-US"/>
        </w:rPr>
        <w:t>Na terenie Regionalnej Dyrekcji Lasów Państwach w Gdańsku zniszczonych zostało w różnym stopniu ok. 49 tys. ha lasu.  W Nadleśnictwie Lipusz, które najbardziej ucierpiało w nocy z 11/12 sierpnia 2017 roku powierzchnia ta wyniosła blisko 18 tys. ha, w tym ok. 4,2 tys</w:t>
      </w:r>
      <w:r>
        <w:rPr>
          <w:rFonts w:ascii="Calibri" w:eastAsiaTheme="minorHAnsi" w:hAnsi="Calibri" w:cs="Calibri"/>
          <w:lang w:eastAsia="en-US"/>
        </w:rPr>
        <w:t>.</w:t>
      </w:r>
      <w:r w:rsidRPr="00757AD2">
        <w:rPr>
          <w:rFonts w:ascii="Calibri" w:eastAsiaTheme="minorHAnsi" w:hAnsi="Calibri" w:cs="Calibri"/>
          <w:lang w:eastAsia="en-US"/>
        </w:rPr>
        <w:t xml:space="preserve"> ha to lasy zniszczone całkowicie.</w:t>
      </w:r>
    </w:p>
    <w:p w14:paraId="134C28BB" w14:textId="70B97BE2" w:rsidR="00757AD2" w:rsidRPr="00757AD2" w:rsidRDefault="00757AD2" w:rsidP="00CB5520">
      <w:pPr>
        <w:spacing w:after="120"/>
        <w:jc w:val="both"/>
        <w:rPr>
          <w:rFonts w:ascii="Calibri" w:eastAsiaTheme="minorHAnsi" w:hAnsi="Calibri" w:cs="Calibri"/>
          <w:lang w:eastAsia="en-US"/>
        </w:rPr>
      </w:pPr>
      <w:r w:rsidRPr="00757AD2">
        <w:rPr>
          <w:rFonts w:ascii="Calibri" w:eastAsiaTheme="minorHAnsi" w:hAnsi="Calibri" w:cs="Calibri"/>
          <w:i/>
          <w:iCs/>
          <w:lang w:eastAsia="en-US"/>
        </w:rPr>
        <w:t xml:space="preserve">- </w:t>
      </w:r>
      <w:r w:rsidR="00E11DF5" w:rsidRPr="00757AD2">
        <w:rPr>
          <w:rFonts w:ascii="Calibri" w:eastAsiaTheme="minorHAnsi" w:hAnsi="Calibri" w:cs="Calibri"/>
          <w:i/>
          <w:iCs/>
          <w:lang w:eastAsia="en-US"/>
        </w:rPr>
        <w:t>Prace nad przywracaniem lasu po huraganie 100-lecia, jaki przeszedł przez teren naszego kraju w 2017 roku cały czas trwają. W wielu miejscach las na terenach poklęskowych w naszym regionie już rośnie. Ponad połowa zniszczonych pomorskich lasów jest już odtworzona</w:t>
      </w:r>
      <w:r w:rsidRPr="00757AD2">
        <w:rPr>
          <w:rFonts w:ascii="Calibri" w:eastAsiaTheme="minorHAnsi" w:hAnsi="Calibri" w:cs="Calibri"/>
          <w:i/>
          <w:iCs/>
          <w:lang w:eastAsia="en-US"/>
        </w:rPr>
        <w:t xml:space="preserve"> </w:t>
      </w:r>
      <w:r w:rsidRPr="00757AD2">
        <w:rPr>
          <w:rFonts w:ascii="Calibri" w:eastAsiaTheme="minorHAnsi" w:hAnsi="Calibri" w:cs="Calibri"/>
          <w:b/>
          <w:bCs/>
          <w:i/>
          <w:iCs/>
          <w:lang w:eastAsia="en-US"/>
        </w:rPr>
        <w:t>–</w:t>
      </w:r>
      <w:r w:rsidRPr="00757AD2">
        <w:rPr>
          <w:rFonts w:ascii="Calibri" w:eastAsiaTheme="minorHAnsi" w:hAnsi="Calibri" w:cs="Calibri"/>
          <w:b/>
          <w:bCs/>
          <w:lang w:eastAsia="en-US"/>
        </w:rPr>
        <w:t xml:space="preserve"> mówi Anna Kukier, rzecznik prasowy Nadleśnictwa Lipusz.</w:t>
      </w:r>
    </w:p>
    <w:p w14:paraId="1F6E8A80" w14:textId="79B50A7E" w:rsidR="00941726" w:rsidRDefault="00E11DF5" w:rsidP="00CB5520">
      <w:pPr>
        <w:spacing w:after="120"/>
        <w:jc w:val="both"/>
        <w:rPr>
          <w:rFonts w:ascii="Calibri" w:eastAsiaTheme="minorHAnsi" w:hAnsi="Calibri" w:cs="Calibri"/>
          <w:lang w:eastAsia="en-US"/>
        </w:rPr>
      </w:pPr>
      <w:r w:rsidRPr="00757AD2">
        <w:rPr>
          <w:rFonts w:ascii="Calibri" w:eastAsiaTheme="minorHAnsi" w:hAnsi="Calibri" w:cs="Calibri"/>
          <w:lang w:eastAsia="en-US"/>
        </w:rPr>
        <w:t>Dotychczas w lipuskich lasach udało się przywrócić drzewka na powierzchni 2,6 tys. ha</w:t>
      </w:r>
      <w:r w:rsidR="00941726">
        <w:rPr>
          <w:rFonts w:ascii="Calibri" w:eastAsiaTheme="minorHAnsi" w:hAnsi="Calibri" w:cs="Calibri"/>
          <w:lang w:eastAsia="en-US"/>
        </w:rPr>
        <w:t xml:space="preserve"> - drzewostan odtworzono więc w blisko 62%. </w:t>
      </w:r>
      <w:r w:rsidRPr="00757AD2">
        <w:rPr>
          <w:rFonts w:ascii="Calibri" w:eastAsiaTheme="minorHAnsi" w:hAnsi="Calibri" w:cs="Calibri"/>
          <w:lang w:eastAsia="en-US"/>
        </w:rPr>
        <w:t>Tylko wiosną br. dzięki zaangażowaniu leśników i pracowników zakładów usług leśnych przywrócono las na powierzchni 1000 ha. Leśnicy z Lipusza przygotowują się do kolejnych prac odnowieniowych, tym razem jesiennych, w ramach których planują posadzić ponad 100 ha lasu.</w:t>
      </w:r>
      <w:r w:rsidR="00757AD2" w:rsidRPr="00757AD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57AD2">
        <w:rPr>
          <w:rFonts w:ascii="Calibri" w:eastAsiaTheme="minorHAnsi" w:hAnsi="Calibri" w:cs="Calibri"/>
          <w:lang w:eastAsia="en-US"/>
        </w:rPr>
        <w:t>Nadleśnictwo Lipusz położone jest częściowo na terenach Borów Tucholskich stąd też dominującym gatunkiem jest sosna. Wiosną bieżącego roku posadzono jej ok. 6 mln szt., pozostałych gatunków takich jak buk, dąb, brzoza, modrzew, świerk, lipa, bez czarny, grusza, jabłoń, kruszyna, jarząb, jawor posadzono blisko 1,2 mln szt</w:t>
      </w:r>
      <w:r w:rsidR="00941726">
        <w:rPr>
          <w:rFonts w:ascii="Calibri" w:eastAsiaTheme="minorHAnsi" w:hAnsi="Calibri" w:cs="Calibri"/>
          <w:lang w:eastAsia="en-US"/>
        </w:rPr>
        <w:t xml:space="preserve">. Z inicjatywy Torusa do działań leśników po raz kolejny włączą się firmy z Trójmiasta. </w:t>
      </w:r>
    </w:p>
    <w:p w14:paraId="31607E22" w14:textId="36D4B554" w:rsidR="00941726" w:rsidRDefault="00941726" w:rsidP="00CB5520">
      <w:pPr>
        <w:spacing w:after="12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941726">
        <w:rPr>
          <w:rFonts w:ascii="Calibri" w:eastAsiaTheme="minorHAnsi" w:hAnsi="Calibri" w:cs="Calibri"/>
          <w:i/>
          <w:iCs/>
          <w:lang w:eastAsia="en-US"/>
        </w:rPr>
        <w:t xml:space="preserve">- </w:t>
      </w:r>
      <w:r>
        <w:rPr>
          <w:rFonts w:ascii="Calibri" w:eastAsiaTheme="minorHAnsi" w:hAnsi="Calibri" w:cs="Calibri"/>
          <w:i/>
          <w:iCs/>
          <w:lang w:eastAsia="en-US"/>
        </w:rPr>
        <w:t xml:space="preserve">Zaangażowanie </w:t>
      </w:r>
      <w:r w:rsidRPr="00941726">
        <w:rPr>
          <w:rFonts w:ascii="Calibri" w:eastAsiaTheme="minorHAnsi" w:hAnsi="Calibri" w:cs="Calibri"/>
          <w:i/>
          <w:iCs/>
          <w:lang w:eastAsia="en-US"/>
        </w:rPr>
        <w:t>środowiska biznesowego</w:t>
      </w:r>
      <w:r w:rsidR="004B1ACA">
        <w:rPr>
          <w:rFonts w:ascii="Calibri" w:eastAsiaTheme="minorHAnsi" w:hAnsi="Calibri" w:cs="Calibri"/>
          <w:i/>
          <w:iCs/>
          <w:lang w:eastAsia="en-US"/>
        </w:rPr>
        <w:t xml:space="preserve"> w odtwarzanie lasów</w:t>
      </w:r>
      <w:r w:rsidRPr="00941726">
        <w:rPr>
          <w:rFonts w:ascii="Calibri" w:eastAsiaTheme="minorHAnsi" w:hAnsi="Calibri" w:cs="Calibri"/>
          <w:i/>
          <w:iCs/>
          <w:lang w:eastAsia="en-US"/>
        </w:rPr>
        <w:t xml:space="preserve"> </w:t>
      </w:r>
      <w:r>
        <w:rPr>
          <w:rFonts w:ascii="Calibri" w:eastAsiaTheme="minorHAnsi" w:hAnsi="Calibri" w:cs="Calibri"/>
          <w:i/>
          <w:iCs/>
          <w:lang w:eastAsia="en-US"/>
        </w:rPr>
        <w:t xml:space="preserve">jest niezwykle cenne </w:t>
      </w:r>
      <w:r w:rsidR="004B1ACA">
        <w:rPr>
          <w:rFonts w:ascii="Calibri" w:eastAsiaTheme="minorHAnsi" w:hAnsi="Calibri" w:cs="Calibri"/>
          <w:i/>
          <w:iCs/>
          <w:lang w:eastAsia="en-US"/>
        </w:rPr>
        <w:t xml:space="preserve">i ma wiele wymiarów. Pierwszy jest oczywisty – wsparcie Regionalnej Dyrekcji Lasów Państwowych w Gdańsku i nasadzenia nowych drzew, ale dzięki akcji firmy Torus jest to też okazja dla wielu </w:t>
      </w:r>
      <w:r w:rsidR="00243EE5">
        <w:rPr>
          <w:rFonts w:ascii="Calibri" w:eastAsiaTheme="minorHAnsi" w:hAnsi="Calibri" w:cs="Calibri"/>
          <w:i/>
          <w:iCs/>
          <w:lang w:eastAsia="en-US"/>
        </w:rPr>
        <w:t>osób</w:t>
      </w:r>
      <w:r w:rsidR="004B1ACA">
        <w:rPr>
          <w:rFonts w:ascii="Calibri" w:eastAsiaTheme="minorHAnsi" w:hAnsi="Calibri" w:cs="Calibri"/>
          <w:i/>
          <w:iCs/>
          <w:lang w:eastAsia="en-US"/>
        </w:rPr>
        <w:t xml:space="preserve"> </w:t>
      </w:r>
      <w:r w:rsidR="008F1F27">
        <w:rPr>
          <w:rFonts w:ascii="Calibri" w:eastAsiaTheme="minorHAnsi" w:hAnsi="Calibri" w:cs="Calibri"/>
          <w:i/>
          <w:iCs/>
          <w:lang w:eastAsia="en-US"/>
        </w:rPr>
        <w:t>„z miasta”</w:t>
      </w:r>
      <w:r w:rsidR="004B1ACA">
        <w:rPr>
          <w:rFonts w:ascii="Calibri" w:eastAsiaTheme="minorHAnsi" w:hAnsi="Calibri" w:cs="Calibri"/>
          <w:i/>
          <w:iCs/>
          <w:lang w:eastAsia="en-US"/>
        </w:rPr>
        <w:t xml:space="preserve">, do </w:t>
      </w:r>
      <w:r w:rsidR="00243EE5">
        <w:rPr>
          <w:rFonts w:ascii="Calibri" w:eastAsiaTheme="minorHAnsi" w:hAnsi="Calibri" w:cs="Calibri"/>
          <w:i/>
          <w:iCs/>
          <w:lang w:eastAsia="en-US"/>
        </w:rPr>
        <w:t xml:space="preserve">głębszego </w:t>
      </w:r>
      <w:r w:rsidR="004B1ACA">
        <w:rPr>
          <w:rFonts w:ascii="Calibri" w:eastAsiaTheme="minorHAnsi" w:hAnsi="Calibri" w:cs="Calibri"/>
          <w:i/>
          <w:iCs/>
          <w:lang w:eastAsia="en-US"/>
        </w:rPr>
        <w:t>pozna</w:t>
      </w:r>
      <w:r w:rsidR="008F1F27">
        <w:rPr>
          <w:rFonts w:ascii="Calibri" w:eastAsiaTheme="minorHAnsi" w:hAnsi="Calibri" w:cs="Calibri"/>
          <w:i/>
          <w:iCs/>
          <w:lang w:eastAsia="en-US"/>
        </w:rPr>
        <w:t>nia</w:t>
      </w:r>
      <w:r w:rsidR="004B1ACA">
        <w:rPr>
          <w:rFonts w:ascii="Calibri" w:eastAsiaTheme="minorHAnsi" w:hAnsi="Calibri" w:cs="Calibri"/>
          <w:i/>
          <w:iCs/>
          <w:lang w:eastAsia="en-US"/>
        </w:rPr>
        <w:t xml:space="preserve"> lasu</w:t>
      </w:r>
      <w:r w:rsidR="00243EE5">
        <w:rPr>
          <w:rFonts w:ascii="Calibri" w:eastAsiaTheme="minorHAnsi" w:hAnsi="Calibri" w:cs="Calibri"/>
          <w:i/>
          <w:iCs/>
          <w:lang w:eastAsia="en-US"/>
        </w:rPr>
        <w:t xml:space="preserve"> i</w:t>
      </w:r>
      <w:r w:rsidR="004B1ACA">
        <w:rPr>
          <w:rFonts w:ascii="Calibri" w:eastAsiaTheme="minorHAnsi" w:hAnsi="Calibri" w:cs="Calibri"/>
          <w:i/>
          <w:iCs/>
          <w:lang w:eastAsia="en-US"/>
        </w:rPr>
        <w:t xml:space="preserve"> zasad jego funkcjonowania</w:t>
      </w:r>
      <w:r w:rsidR="00243EE5">
        <w:rPr>
          <w:rFonts w:ascii="Calibri" w:eastAsiaTheme="minorHAnsi" w:hAnsi="Calibri" w:cs="Calibri"/>
          <w:i/>
          <w:iCs/>
          <w:lang w:eastAsia="en-US"/>
        </w:rPr>
        <w:t xml:space="preserve">. Także do </w:t>
      </w:r>
      <w:r w:rsidR="004B1ACA">
        <w:rPr>
          <w:rFonts w:ascii="Calibri" w:eastAsiaTheme="minorHAnsi" w:hAnsi="Calibri" w:cs="Calibri"/>
          <w:i/>
          <w:iCs/>
          <w:lang w:eastAsia="en-US"/>
        </w:rPr>
        <w:t>przyjrzenia się pracy leśników</w:t>
      </w:r>
      <w:r w:rsidR="00243EE5">
        <w:rPr>
          <w:rFonts w:ascii="Calibri" w:eastAsiaTheme="minorHAnsi" w:hAnsi="Calibri" w:cs="Calibri"/>
          <w:i/>
          <w:iCs/>
          <w:lang w:eastAsia="en-US"/>
        </w:rPr>
        <w:t xml:space="preserve">, integracji czy edukacji najmłodszych jak powstaje las </w:t>
      </w:r>
      <w:r w:rsidR="004B1ACA" w:rsidRPr="004B1ACA">
        <w:rPr>
          <w:rFonts w:ascii="Calibri" w:eastAsiaTheme="minorHAnsi" w:hAnsi="Calibri" w:cs="Calibri"/>
          <w:b/>
          <w:bCs/>
          <w:lang w:eastAsia="en-US"/>
        </w:rPr>
        <w:t xml:space="preserve">– dodaje Anna Kukier. </w:t>
      </w:r>
    </w:p>
    <w:p w14:paraId="48D41395" w14:textId="65C91E17" w:rsidR="00243EE5" w:rsidRPr="00A71644" w:rsidRDefault="00243EE5" w:rsidP="00CB5520">
      <w:pPr>
        <w:spacing w:after="120"/>
        <w:jc w:val="both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A71644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Jest energia w biznesie</w:t>
      </w:r>
    </w:p>
    <w:p w14:paraId="6E767E1F" w14:textId="2675B2CF" w:rsidR="002E6F10" w:rsidRPr="001E1CD6" w:rsidRDefault="00727323" w:rsidP="00CB5520">
      <w:pPr>
        <w:spacing w:after="120"/>
        <w:jc w:val="both"/>
        <w:rPr>
          <w:rFonts w:ascii="Calibri" w:eastAsiaTheme="minorHAnsi" w:hAnsi="Calibri" w:cs="Calibri"/>
          <w:lang w:eastAsia="en-US"/>
        </w:rPr>
      </w:pPr>
      <w:r w:rsidRPr="001E1CD6">
        <w:rPr>
          <w:rFonts w:ascii="Calibri" w:eastAsiaTheme="minorHAnsi" w:hAnsi="Calibri" w:cs="Calibri"/>
          <w:lang w:eastAsia="en-US"/>
        </w:rPr>
        <w:t xml:space="preserve">W tegorocznej edycji akcji „Do nasadzenia”, która odbędzie się w sobotę 16 października, do zalesienia będzie powierzchnia blisko 11 ha. Niedaleko miejscowości Dziemiany na terenie Leśnictwa Dywan (Nadleśnictwo Lipusz) sadzone będą sosny, buki, modrzewie i świerki. </w:t>
      </w:r>
    </w:p>
    <w:p w14:paraId="2A90C3CE" w14:textId="4EF5F2DC" w:rsidR="00A71644" w:rsidRDefault="00780AC3" w:rsidP="00CB5520">
      <w:pPr>
        <w:spacing w:after="120"/>
        <w:jc w:val="both"/>
        <w:rPr>
          <w:rFonts w:ascii="Calibri" w:hAnsi="Calibri" w:cs="Calibri"/>
          <w:i/>
          <w:iCs/>
        </w:rPr>
      </w:pPr>
      <w:r w:rsidRPr="001E1CD6">
        <w:rPr>
          <w:rFonts w:ascii="Calibri" w:eastAsiaTheme="minorHAnsi" w:hAnsi="Calibri" w:cs="Calibri"/>
          <w:i/>
          <w:iCs/>
          <w:lang w:eastAsia="en-US"/>
        </w:rPr>
        <w:t xml:space="preserve">- Nasza akcja ma charakter </w:t>
      </w:r>
      <w:r w:rsidR="00A71644" w:rsidRPr="001E1CD6">
        <w:rPr>
          <w:rFonts w:ascii="Calibri" w:hAnsi="Calibri" w:cs="Calibri"/>
          <w:i/>
          <w:iCs/>
        </w:rPr>
        <w:t>całodzienn</w:t>
      </w:r>
      <w:r w:rsidRPr="001E1CD6">
        <w:rPr>
          <w:rFonts w:ascii="Calibri" w:hAnsi="Calibri" w:cs="Calibri"/>
          <w:i/>
          <w:iCs/>
        </w:rPr>
        <w:t>ej</w:t>
      </w:r>
      <w:r w:rsidR="00A71644" w:rsidRPr="001E1CD6">
        <w:rPr>
          <w:rFonts w:ascii="Calibri" w:hAnsi="Calibri" w:cs="Calibri"/>
          <w:i/>
          <w:iCs/>
        </w:rPr>
        <w:t xml:space="preserve"> imprez</w:t>
      </w:r>
      <w:r w:rsidRPr="001E1CD6">
        <w:rPr>
          <w:rFonts w:ascii="Calibri" w:hAnsi="Calibri" w:cs="Calibri"/>
          <w:i/>
          <w:iCs/>
        </w:rPr>
        <w:t>y</w:t>
      </w:r>
      <w:r w:rsidR="00A71644" w:rsidRPr="001E1CD6">
        <w:rPr>
          <w:rFonts w:ascii="Calibri" w:hAnsi="Calibri" w:cs="Calibri"/>
          <w:i/>
          <w:iCs/>
        </w:rPr>
        <w:t xml:space="preserve">. </w:t>
      </w:r>
      <w:r w:rsidRPr="001E1CD6">
        <w:rPr>
          <w:rFonts w:ascii="Calibri" w:hAnsi="Calibri" w:cs="Calibri"/>
          <w:i/>
          <w:iCs/>
        </w:rPr>
        <w:t>Rozpoczynamy</w:t>
      </w:r>
      <w:r w:rsidR="00A71644" w:rsidRPr="001E1CD6">
        <w:rPr>
          <w:rFonts w:ascii="Calibri" w:hAnsi="Calibri" w:cs="Calibri"/>
          <w:i/>
          <w:iCs/>
        </w:rPr>
        <w:t xml:space="preserve"> zbiórką na miejscu ok. godziny 11:00</w:t>
      </w:r>
      <w:r w:rsidR="0063506D">
        <w:rPr>
          <w:rFonts w:ascii="Calibri" w:hAnsi="Calibri" w:cs="Calibri"/>
          <w:i/>
          <w:iCs/>
        </w:rPr>
        <w:t>, później krótki instruktaż, że sadzimy „zielonym do góry”</w:t>
      </w:r>
      <w:r w:rsidRPr="001E1CD6">
        <w:rPr>
          <w:rFonts w:ascii="Calibri" w:hAnsi="Calibri" w:cs="Calibri"/>
          <w:i/>
          <w:iCs/>
        </w:rPr>
        <w:t xml:space="preserve"> i do godziny 16.00 </w:t>
      </w:r>
      <w:r w:rsidR="0063506D">
        <w:rPr>
          <w:rFonts w:ascii="Calibri" w:hAnsi="Calibri" w:cs="Calibri"/>
          <w:i/>
          <w:iCs/>
        </w:rPr>
        <w:t>działamy</w:t>
      </w:r>
      <w:r w:rsidRPr="001E1CD6">
        <w:rPr>
          <w:rFonts w:ascii="Calibri" w:hAnsi="Calibri" w:cs="Calibri"/>
          <w:i/>
          <w:iCs/>
        </w:rPr>
        <w:t>.</w:t>
      </w:r>
      <w:r w:rsidR="00A71644" w:rsidRPr="001E1CD6">
        <w:rPr>
          <w:rFonts w:ascii="Calibri" w:hAnsi="Calibri" w:cs="Calibri"/>
          <w:i/>
          <w:iCs/>
        </w:rPr>
        <w:t xml:space="preserve"> </w:t>
      </w:r>
      <w:r w:rsidR="0063506D" w:rsidRPr="00BA1F7E">
        <w:rPr>
          <w:rFonts w:ascii="Calibri" w:hAnsi="Calibri" w:cs="Calibri"/>
          <w:i/>
          <w:iCs/>
        </w:rPr>
        <w:t>Planujemy wykorzystać</w:t>
      </w:r>
      <w:r w:rsidR="00BA1F7E" w:rsidRPr="00BA1F7E">
        <w:rPr>
          <w:rFonts w:ascii="Calibri" w:hAnsi="Calibri" w:cs="Calibri"/>
          <w:i/>
          <w:iCs/>
        </w:rPr>
        <w:t xml:space="preserve"> 110 </w:t>
      </w:r>
      <w:r w:rsidR="0063506D" w:rsidRPr="00BA1F7E">
        <w:rPr>
          <w:rFonts w:ascii="Calibri" w:hAnsi="Calibri" w:cs="Calibri"/>
          <w:i/>
          <w:iCs/>
        </w:rPr>
        <w:t>tysięcy sadzonek</w:t>
      </w:r>
      <w:r w:rsidR="00BA1F7E" w:rsidRPr="00BA1F7E">
        <w:rPr>
          <w:rFonts w:ascii="Calibri" w:hAnsi="Calibri" w:cs="Calibri"/>
          <w:i/>
          <w:iCs/>
        </w:rPr>
        <w:t xml:space="preserve">, czyli tyle, ile przed dwoma laty, przy ograniczonej liczbie </w:t>
      </w:r>
      <w:r w:rsidR="00BA1F7E" w:rsidRPr="00BA1F7E">
        <w:rPr>
          <w:rFonts w:ascii="Calibri" w:hAnsi="Calibri" w:cs="Calibri"/>
          <w:i/>
          <w:iCs/>
        </w:rPr>
        <w:lastRenderedPageBreak/>
        <w:t>uczestników</w:t>
      </w:r>
      <w:r w:rsidR="0063506D" w:rsidRPr="00BA1F7E">
        <w:rPr>
          <w:rFonts w:ascii="Calibri" w:hAnsi="Calibri" w:cs="Calibri"/>
          <w:i/>
          <w:iCs/>
        </w:rPr>
        <w:t xml:space="preserve">. </w:t>
      </w:r>
      <w:r w:rsidR="00BA1F7E" w:rsidRPr="00BA1F7E">
        <w:rPr>
          <w:rFonts w:ascii="Calibri" w:hAnsi="Calibri" w:cs="Calibri"/>
          <w:i/>
          <w:iCs/>
        </w:rPr>
        <w:t>Plany są bardzo</w:t>
      </w:r>
      <w:r w:rsidR="00BA1F7E">
        <w:rPr>
          <w:rFonts w:ascii="Calibri" w:hAnsi="Calibri" w:cs="Calibri"/>
          <w:i/>
          <w:iCs/>
        </w:rPr>
        <w:t xml:space="preserve"> więc</w:t>
      </w:r>
      <w:r w:rsidR="00BA1F7E" w:rsidRPr="00BA1F7E">
        <w:rPr>
          <w:rFonts w:ascii="Calibri" w:hAnsi="Calibri" w:cs="Calibri"/>
          <w:i/>
          <w:iCs/>
        </w:rPr>
        <w:t xml:space="preserve"> ambitne, ale wierzę, że nam się uda. </w:t>
      </w:r>
      <w:r w:rsidRPr="00BA1F7E">
        <w:rPr>
          <w:rFonts w:ascii="Calibri" w:hAnsi="Calibri" w:cs="Calibri"/>
          <w:i/>
          <w:iCs/>
        </w:rPr>
        <w:t xml:space="preserve">W </w:t>
      </w:r>
      <w:r w:rsidRPr="001E1CD6">
        <w:rPr>
          <w:rFonts w:ascii="Calibri" w:hAnsi="Calibri" w:cs="Calibri"/>
          <w:i/>
          <w:iCs/>
        </w:rPr>
        <w:t>przerwach można</w:t>
      </w:r>
      <w:r w:rsidR="0063506D">
        <w:rPr>
          <w:rFonts w:ascii="Calibri" w:hAnsi="Calibri" w:cs="Calibri"/>
          <w:i/>
          <w:iCs/>
        </w:rPr>
        <w:t xml:space="preserve"> będzie</w:t>
      </w:r>
      <w:r w:rsidRPr="001E1CD6">
        <w:rPr>
          <w:rFonts w:ascii="Calibri" w:hAnsi="Calibri" w:cs="Calibri"/>
          <w:i/>
          <w:iCs/>
        </w:rPr>
        <w:t xml:space="preserve"> odwiedzić</w:t>
      </w:r>
      <w:r w:rsidR="00A71644" w:rsidRPr="001E1CD6">
        <w:rPr>
          <w:rFonts w:ascii="Calibri" w:hAnsi="Calibri" w:cs="Calibri"/>
          <w:i/>
          <w:iCs/>
        </w:rPr>
        <w:t xml:space="preserve"> stoisk</w:t>
      </w:r>
      <w:r w:rsidRPr="001E1CD6">
        <w:rPr>
          <w:rFonts w:ascii="Calibri" w:hAnsi="Calibri" w:cs="Calibri"/>
          <w:i/>
          <w:iCs/>
        </w:rPr>
        <w:t>a</w:t>
      </w:r>
      <w:r w:rsidR="00A71644" w:rsidRPr="001E1CD6">
        <w:rPr>
          <w:rFonts w:ascii="Calibri" w:hAnsi="Calibri" w:cs="Calibri"/>
          <w:i/>
          <w:iCs/>
        </w:rPr>
        <w:t xml:space="preserve"> edukacyjne </w:t>
      </w:r>
      <w:r w:rsidRPr="001E1CD6">
        <w:rPr>
          <w:rFonts w:ascii="Calibri" w:hAnsi="Calibri" w:cs="Calibri"/>
          <w:i/>
          <w:iCs/>
        </w:rPr>
        <w:t xml:space="preserve">naszego </w:t>
      </w:r>
      <w:r w:rsidR="00A71644" w:rsidRPr="001E1CD6">
        <w:rPr>
          <w:rFonts w:ascii="Calibri" w:hAnsi="Calibri" w:cs="Calibri"/>
          <w:i/>
          <w:iCs/>
        </w:rPr>
        <w:t xml:space="preserve">partnera strategicznego </w:t>
      </w:r>
      <w:r w:rsidRPr="001E1CD6">
        <w:rPr>
          <w:rFonts w:ascii="Calibri" w:hAnsi="Calibri" w:cs="Calibri"/>
          <w:i/>
          <w:iCs/>
        </w:rPr>
        <w:t>–</w:t>
      </w:r>
      <w:r w:rsidR="00A71644" w:rsidRPr="001E1CD6">
        <w:rPr>
          <w:rFonts w:ascii="Calibri" w:hAnsi="Calibri" w:cs="Calibri"/>
          <w:i/>
          <w:iCs/>
        </w:rPr>
        <w:t xml:space="preserve"> </w:t>
      </w:r>
      <w:r w:rsidRPr="001E1CD6">
        <w:rPr>
          <w:rFonts w:ascii="Calibri" w:hAnsi="Calibri" w:cs="Calibri"/>
          <w:i/>
          <w:iCs/>
        </w:rPr>
        <w:t xml:space="preserve">Regionalnej Dyrekcji </w:t>
      </w:r>
      <w:r w:rsidR="00A71644" w:rsidRPr="001E1CD6">
        <w:rPr>
          <w:rFonts w:ascii="Calibri" w:hAnsi="Calibri" w:cs="Calibri"/>
          <w:i/>
          <w:iCs/>
        </w:rPr>
        <w:t xml:space="preserve">Lasów Państwowych </w:t>
      </w:r>
      <w:r w:rsidRPr="001E1CD6">
        <w:rPr>
          <w:rFonts w:ascii="Calibri" w:hAnsi="Calibri" w:cs="Calibri"/>
          <w:i/>
          <w:iCs/>
        </w:rPr>
        <w:t>w Gdańsku,</w:t>
      </w:r>
      <w:r w:rsidR="00A71644" w:rsidRPr="001E1CD6">
        <w:rPr>
          <w:rFonts w:ascii="Calibri" w:hAnsi="Calibri" w:cs="Calibri"/>
          <w:i/>
          <w:iCs/>
        </w:rPr>
        <w:t xml:space="preserve"> zregenerować siły</w:t>
      </w:r>
      <w:r w:rsidRPr="001E1CD6">
        <w:rPr>
          <w:rFonts w:ascii="Calibri" w:hAnsi="Calibri" w:cs="Calibri"/>
          <w:i/>
          <w:iCs/>
        </w:rPr>
        <w:t xml:space="preserve"> czy skosztować</w:t>
      </w:r>
      <w:r w:rsidR="00A71644" w:rsidRPr="001E1CD6">
        <w:rPr>
          <w:rFonts w:ascii="Calibri" w:hAnsi="Calibri" w:cs="Calibri"/>
          <w:i/>
          <w:iCs/>
        </w:rPr>
        <w:t xml:space="preserve"> ciepłego posiłku</w:t>
      </w:r>
      <w:r w:rsidRPr="001E1CD6">
        <w:rPr>
          <w:rFonts w:ascii="Calibri" w:hAnsi="Calibri" w:cs="Calibri"/>
          <w:i/>
          <w:iCs/>
        </w:rPr>
        <w:t xml:space="preserve"> </w:t>
      </w:r>
      <w:r w:rsidRPr="001E1CD6">
        <w:rPr>
          <w:rFonts w:ascii="Calibri" w:hAnsi="Calibri" w:cs="Calibri"/>
          <w:b/>
          <w:bCs/>
        </w:rPr>
        <w:t xml:space="preserve">– dodaje </w:t>
      </w:r>
      <w:r w:rsidR="00BA1F7E">
        <w:rPr>
          <w:rFonts w:ascii="Calibri" w:hAnsi="Calibri" w:cs="Calibri"/>
          <w:b/>
          <w:bCs/>
        </w:rPr>
        <w:t>Monika Brzozowska</w:t>
      </w:r>
      <w:r w:rsidR="00A71644" w:rsidRPr="001E1CD6">
        <w:rPr>
          <w:rFonts w:ascii="Calibri" w:hAnsi="Calibri" w:cs="Calibri"/>
          <w:b/>
          <w:bCs/>
        </w:rPr>
        <w:t>.</w:t>
      </w:r>
      <w:r w:rsidR="00A71644" w:rsidRPr="001E1CD6">
        <w:rPr>
          <w:rFonts w:ascii="Calibri" w:hAnsi="Calibri" w:cs="Calibri"/>
          <w:i/>
          <w:iCs/>
        </w:rPr>
        <w:t xml:space="preserve"> </w:t>
      </w:r>
    </w:p>
    <w:p w14:paraId="30A3DEC8" w14:textId="714A4C4B" w:rsidR="00A71644" w:rsidRDefault="00A71644" w:rsidP="00CB5520">
      <w:pPr>
        <w:spacing w:after="120"/>
        <w:jc w:val="both"/>
        <w:rPr>
          <w:rFonts w:ascii="Calibri" w:hAnsi="Calibri" w:cs="Calibri"/>
        </w:rPr>
      </w:pPr>
      <w:r w:rsidRPr="001E1CD6">
        <w:rPr>
          <w:rFonts w:ascii="Calibri" w:hAnsi="Calibri" w:cs="Calibri"/>
        </w:rPr>
        <w:t xml:space="preserve">Ze względów bezpieczeństwa </w:t>
      </w:r>
      <w:r w:rsidR="001E1CD6" w:rsidRPr="001E1CD6">
        <w:rPr>
          <w:rFonts w:ascii="Calibri" w:hAnsi="Calibri" w:cs="Calibri"/>
        </w:rPr>
        <w:t xml:space="preserve">w tym roku </w:t>
      </w:r>
      <w:r w:rsidRPr="001E1CD6">
        <w:rPr>
          <w:rFonts w:ascii="Calibri" w:hAnsi="Calibri" w:cs="Calibri"/>
        </w:rPr>
        <w:t>wprowad</w:t>
      </w:r>
      <w:r w:rsidR="001E1CD6" w:rsidRPr="001E1CD6">
        <w:rPr>
          <w:rFonts w:ascii="Calibri" w:hAnsi="Calibri" w:cs="Calibri"/>
        </w:rPr>
        <w:t>zonych zostało</w:t>
      </w:r>
      <w:r w:rsidRPr="001E1CD6">
        <w:rPr>
          <w:rFonts w:ascii="Calibri" w:hAnsi="Calibri" w:cs="Calibri"/>
        </w:rPr>
        <w:t xml:space="preserve"> kilka zmian organizacyjnych w stosunku do pierwszej edycji wydarzenia</w:t>
      </w:r>
      <w:r w:rsidR="001E1CD6" w:rsidRPr="001E1CD6">
        <w:rPr>
          <w:rFonts w:ascii="Calibri" w:hAnsi="Calibri" w:cs="Calibri"/>
        </w:rPr>
        <w:t>, związanych z potrzebą zachowania dystansu społecznego (np. limit uczestników to 750 osób, a dojazd odbywa się własnym transportem), dezynfekcją (środki do dezynfekcji będą na terenie całego wydarzenia), a także certyfikatem szczepień (aby zapewnić maksimum bezpieczeństwa i zorganizować wydarzenie w oparciu o aktualne rekomendacje Ministerstwa Kultury, Dziedzictwa Narodowego i Sportu, spośród 750 uczestników eventu, 375 będzie zobligowane do okazania tzw. unijnego certyfikatu COVID-19</w:t>
      </w:r>
      <w:r w:rsidR="00034C2C">
        <w:rPr>
          <w:rFonts w:ascii="Calibri" w:hAnsi="Calibri" w:cs="Calibri"/>
        </w:rPr>
        <w:t>)</w:t>
      </w:r>
      <w:r w:rsidR="001E1CD6" w:rsidRPr="001E1CD6">
        <w:rPr>
          <w:rFonts w:ascii="Calibri" w:hAnsi="Calibri" w:cs="Calibri"/>
        </w:rPr>
        <w:t>.</w:t>
      </w:r>
    </w:p>
    <w:p w14:paraId="72CAB6FB" w14:textId="63CFCB62" w:rsidR="00CB5520" w:rsidRPr="001E1CD6" w:rsidRDefault="00CB5520" w:rsidP="00CB5520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14:paraId="19A66444" w14:textId="31DCD997" w:rsidR="00A71644" w:rsidRPr="001E1CD6" w:rsidRDefault="00CB5520" w:rsidP="00CB5520">
      <w:pPr>
        <w:spacing w:after="120"/>
        <w:rPr>
          <w:rFonts w:ascii="Calibri" w:hAnsi="Calibri" w:cs="Calibri"/>
        </w:rPr>
      </w:pPr>
      <w:r w:rsidRPr="00CB5520">
        <w:rPr>
          <w:rFonts w:ascii="Calibri" w:hAnsi="Calibri" w:cs="Calibri"/>
          <w:b/>
          <w:bCs/>
        </w:rPr>
        <w:t>Organizator:</w:t>
      </w:r>
      <w:r>
        <w:rPr>
          <w:rFonts w:ascii="Calibri" w:hAnsi="Calibri" w:cs="Calibri"/>
        </w:rPr>
        <w:t xml:space="preserve"> TORUS</w:t>
      </w:r>
    </w:p>
    <w:p w14:paraId="72C9B84A" w14:textId="40DF0226" w:rsidR="0087591B" w:rsidRPr="001E1CD6" w:rsidRDefault="00A71644" w:rsidP="00CB5520">
      <w:pPr>
        <w:spacing w:after="120"/>
        <w:rPr>
          <w:rFonts w:ascii="Calibri" w:hAnsi="Calibri" w:cs="Calibri"/>
        </w:rPr>
      </w:pPr>
      <w:r w:rsidRPr="001E1CD6">
        <w:rPr>
          <w:rFonts w:ascii="Calibri" w:hAnsi="Calibri" w:cs="Calibri"/>
          <w:b/>
          <w:bCs/>
        </w:rPr>
        <w:t>Partner strategiczny akcji:</w:t>
      </w:r>
      <w:r w:rsidRPr="001E1CD6">
        <w:rPr>
          <w:rFonts w:ascii="Calibri" w:hAnsi="Calibri" w:cs="Calibri"/>
        </w:rPr>
        <w:t xml:space="preserve"> Regionalna Dyrekcja Lasów Państwowych w Gdańsku</w:t>
      </w:r>
    </w:p>
    <w:p w14:paraId="4662317D" w14:textId="559F0474" w:rsidR="00A71644" w:rsidRPr="00CC082F" w:rsidRDefault="00A71644" w:rsidP="00CB5520">
      <w:pPr>
        <w:spacing w:after="120"/>
        <w:rPr>
          <w:rFonts w:ascii="Calibri" w:hAnsi="Calibri" w:cs="Calibri"/>
          <w:b/>
          <w:bCs/>
        </w:rPr>
      </w:pPr>
      <w:r w:rsidRPr="001E1CD6">
        <w:rPr>
          <w:rFonts w:ascii="Calibri" w:hAnsi="Calibri" w:cs="Calibri"/>
          <w:b/>
          <w:bCs/>
        </w:rPr>
        <w:t xml:space="preserve">Partnerzy: </w:t>
      </w:r>
      <w:r w:rsidRPr="001E1CD6">
        <w:rPr>
          <w:rFonts w:ascii="Calibri" w:hAnsi="Calibri" w:cs="Calibri"/>
        </w:rPr>
        <w:t>Euro Styl</w:t>
      </w:r>
      <w:r w:rsidR="009A2BB8" w:rsidRPr="00CC082F">
        <w:rPr>
          <w:rFonts w:ascii="Calibri" w:hAnsi="Calibri" w:cs="Calibri"/>
        </w:rPr>
        <w:t xml:space="preserve">, Ergo Hestia, </w:t>
      </w:r>
      <w:r w:rsidR="00CC082F">
        <w:rPr>
          <w:rFonts w:ascii="Calibri" w:hAnsi="Calibri" w:cs="Calibri"/>
        </w:rPr>
        <w:t>ISOC</w:t>
      </w:r>
      <w:r w:rsidR="00F45B01">
        <w:rPr>
          <w:rFonts w:ascii="Calibri" w:hAnsi="Calibri" w:cs="Calibri"/>
        </w:rPr>
        <w:t xml:space="preserve"> Group</w:t>
      </w:r>
    </w:p>
    <w:p w14:paraId="522D54B9" w14:textId="6C1BBB66" w:rsidR="00A71644" w:rsidRPr="001E1CD6" w:rsidRDefault="00A71644" w:rsidP="00CB5520">
      <w:pPr>
        <w:spacing w:after="120"/>
        <w:rPr>
          <w:rFonts w:ascii="Calibri" w:hAnsi="Calibri" w:cs="Calibri"/>
        </w:rPr>
      </w:pPr>
      <w:r w:rsidRPr="001E1CD6">
        <w:rPr>
          <w:rFonts w:ascii="Calibri" w:hAnsi="Calibri" w:cs="Calibri"/>
          <w:b/>
          <w:bCs/>
        </w:rPr>
        <w:t>Patroni medialni:</w:t>
      </w:r>
      <w:r w:rsidRPr="001E1CD6">
        <w:rPr>
          <w:rFonts w:ascii="Calibri" w:hAnsi="Calibri" w:cs="Calibri"/>
        </w:rPr>
        <w:t xml:space="preserve"> trojmiasto.pl, Radio Gdańsk, outsourcingportal.eu, Outsour</w:t>
      </w:r>
      <w:r w:rsidR="00A308D1">
        <w:rPr>
          <w:rFonts w:ascii="Calibri" w:hAnsi="Calibri" w:cs="Calibri"/>
        </w:rPr>
        <w:t>c</w:t>
      </w:r>
      <w:r w:rsidRPr="001E1CD6">
        <w:rPr>
          <w:rFonts w:ascii="Calibri" w:hAnsi="Calibri" w:cs="Calibri"/>
        </w:rPr>
        <w:t>ing &amp; More, ekologia.pl.</w:t>
      </w:r>
    </w:p>
    <w:p w14:paraId="4A83A8CB" w14:textId="56064DF6" w:rsidR="00A71644" w:rsidRPr="00F45B01" w:rsidRDefault="00A71644" w:rsidP="00CB5520">
      <w:pPr>
        <w:spacing w:after="120"/>
        <w:rPr>
          <w:rFonts w:ascii="Calibri" w:hAnsi="Calibri" w:cs="Calibri"/>
        </w:rPr>
      </w:pPr>
      <w:r w:rsidRPr="00F45B01">
        <w:rPr>
          <w:rFonts w:ascii="Calibri" w:hAnsi="Calibri" w:cs="Calibri"/>
          <w:b/>
          <w:bCs/>
        </w:rPr>
        <w:t>Uczestnicy:</w:t>
      </w:r>
      <w:r w:rsidRPr="00F45B01">
        <w:rPr>
          <w:rFonts w:ascii="Calibri" w:hAnsi="Calibri" w:cs="Calibri"/>
        </w:rPr>
        <w:t xml:space="preserve"> </w:t>
      </w:r>
      <w:r w:rsidR="00F45B01" w:rsidRPr="00F45B01">
        <w:rPr>
          <w:rFonts w:ascii="Calibri" w:hAnsi="Calibri" w:cs="Calibri"/>
        </w:rPr>
        <w:t>wakacje.pl</w:t>
      </w:r>
      <w:r w:rsidR="00F45B01">
        <w:rPr>
          <w:rFonts w:ascii="Calibri" w:hAnsi="Calibri" w:cs="Calibri"/>
        </w:rPr>
        <w:t>, Refinitiv, DNV GL, Viterra, ERGO Technology &amp; Services, Northvolt Poland, Thomson Reuters, Polski Związek Firm Deweloperskich,  EPAM, Bayer, Ricoh, Lohmann Tapes, TORUS, EURO STYL, ISOC Group.</w:t>
      </w:r>
    </w:p>
    <w:p w14:paraId="2E42C160" w14:textId="47E4186D" w:rsidR="001E1CD6" w:rsidRPr="00CB5520" w:rsidRDefault="001E1CD6" w:rsidP="00CB5520">
      <w:pPr>
        <w:spacing w:after="120"/>
        <w:rPr>
          <w:rFonts w:ascii="Calibri" w:hAnsi="Calibri" w:cs="Calibri"/>
          <w:sz w:val="20"/>
          <w:szCs w:val="20"/>
        </w:rPr>
      </w:pPr>
      <w:r w:rsidRPr="00CB5520">
        <w:rPr>
          <w:rFonts w:ascii="Calibri" w:hAnsi="Calibri" w:cs="Calibri"/>
        </w:rPr>
        <w:t xml:space="preserve">Zobacz jak cudownie spędziliśmy czas w 2019! </w:t>
      </w:r>
      <w:hyperlink r:id="rId7" w:history="1">
        <w:r w:rsidRPr="00CB5520">
          <w:rPr>
            <w:rStyle w:val="Hipercze"/>
            <w:rFonts w:ascii="Calibri" w:hAnsi="Calibri" w:cs="Calibri"/>
            <w:sz w:val="20"/>
            <w:szCs w:val="20"/>
          </w:rPr>
          <w:t>https://www.youtube.com/watch?v=jkMzq8s8EJQ</w:t>
        </w:r>
      </w:hyperlink>
    </w:p>
    <w:p w14:paraId="3CCBAB8D" w14:textId="77777777" w:rsidR="00A71644" w:rsidRDefault="00A71644" w:rsidP="00CB5520">
      <w:pPr>
        <w:spacing w:after="120"/>
      </w:pPr>
    </w:p>
    <w:sectPr w:rsidR="00A71644" w:rsidSect="00E11DF5"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FE78" w14:textId="77777777" w:rsidR="00206367" w:rsidRDefault="00206367" w:rsidP="00E11DF5">
      <w:r>
        <w:separator/>
      </w:r>
    </w:p>
  </w:endnote>
  <w:endnote w:type="continuationSeparator" w:id="0">
    <w:p w14:paraId="24BD4330" w14:textId="77777777" w:rsidR="00206367" w:rsidRDefault="00206367" w:rsidP="00E1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DFE2" w14:textId="77777777" w:rsidR="00206367" w:rsidRDefault="00206367" w:rsidP="00E11DF5">
      <w:r>
        <w:separator/>
      </w:r>
    </w:p>
  </w:footnote>
  <w:footnote w:type="continuationSeparator" w:id="0">
    <w:p w14:paraId="48707197" w14:textId="77777777" w:rsidR="00206367" w:rsidRDefault="00206367" w:rsidP="00E1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CB0"/>
    <w:multiLevelType w:val="hybridMultilevel"/>
    <w:tmpl w:val="F6EA23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C0640"/>
    <w:multiLevelType w:val="hybridMultilevel"/>
    <w:tmpl w:val="EB28F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A4629"/>
    <w:multiLevelType w:val="hybridMultilevel"/>
    <w:tmpl w:val="9DA8B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C61D2"/>
    <w:multiLevelType w:val="hybridMultilevel"/>
    <w:tmpl w:val="C324B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F5"/>
    <w:rsid w:val="00034C2C"/>
    <w:rsid w:val="001E1CD6"/>
    <w:rsid w:val="00206367"/>
    <w:rsid w:val="00243EE5"/>
    <w:rsid w:val="002E6F10"/>
    <w:rsid w:val="003071BF"/>
    <w:rsid w:val="004B1ACA"/>
    <w:rsid w:val="0063506D"/>
    <w:rsid w:val="00712E1F"/>
    <w:rsid w:val="00727323"/>
    <w:rsid w:val="00757AD2"/>
    <w:rsid w:val="00780AC3"/>
    <w:rsid w:val="0087591B"/>
    <w:rsid w:val="008F1F27"/>
    <w:rsid w:val="00941726"/>
    <w:rsid w:val="009A2BB8"/>
    <w:rsid w:val="00A308D1"/>
    <w:rsid w:val="00A71644"/>
    <w:rsid w:val="00B80F09"/>
    <w:rsid w:val="00BA1F7E"/>
    <w:rsid w:val="00BC0128"/>
    <w:rsid w:val="00C13137"/>
    <w:rsid w:val="00CB5520"/>
    <w:rsid w:val="00CC082F"/>
    <w:rsid w:val="00E11DF5"/>
    <w:rsid w:val="00E5350B"/>
    <w:rsid w:val="00E942E1"/>
    <w:rsid w:val="00F45B01"/>
    <w:rsid w:val="00FC3087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8A38"/>
  <w15:chartTrackingRefBased/>
  <w15:docId w15:val="{235E6A17-F9EC-44AD-BFB8-369E78E9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D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1DF5"/>
    <w:pPr>
      <w:keepNext/>
      <w:ind w:firstLine="708"/>
      <w:outlineLvl w:val="0"/>
    </w:pPr>
    <w:rPr>
      <w:rFonts w:ascii="Times New Roman" w:hAnsi="Times New Roman"/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1DF5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1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DF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DF5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164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7164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7164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CD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E1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E1F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kMzq8s8E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Uske</dc:creator>
  <cp:keywords/>
  <dc:description/>
  <cp:lastModifiedBy>Marcin Uske</cp:lastModifiedBy>
  <cp:revision>5</cp:revision>
  <dcterms:created xsi:type="dcterms:W3CDTF">2021-09-14T08:07:00Z</dcterms:created>
  <dcterms:modified xsi:type="dcterms:W3CDTF">2021-09-15T12:53:00Z</dcterms:modified>
</cp:coreProperties>
</file>