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22F" w14:textId="77777777" w:rsidR="000C3014" w:rsidRPr="0056235E" w:rsidRDefault="000C3014" w:rsidP="000C3014">
      <w:pPr>
        <w:rPr>
          <w:b/>
          <w:bCs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3E31B8EB" wp14:editId="148FDEA6">
            <wp:extent cx="1346661" cy="326126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84" cy="3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9FE5" w14:textId="77777777" w:rsidR="000C3014" w:rsidRPr="0056235E" w:rsidRDefault="000C3014" w:rsidP="000C3014">
      <w:pPr>
        <w:jc w:val="right"/>
        <w:rPr>
          <w:b/>
          <w:bCs/>
          <w:sz w:val="20"/>
          <w:szCs w:val="20"/>
        </w:rPr>
      </w:pPr>
      <w:r w:rsidRPr="0056235E">
        <w:rPr>
          <w:b/>
          <w:bCs/>
          <w:sz w:val="20"/>
          <w:szCs w:val="20"/>
        </w:rPr>
        <w:t>Informacja prasowa</w:t>
      </w:r>
    </w:p>
    <w:p w14:paraId="045BDE39" w14:textId="77777777" w:rsidR="000C3014" w:rsidRPr="0056235E" w:rsidRDefault="000C3014" w:rsidP="000C3014">
      <w:pPr>
        <w:jc w:val="right"/>
        <w:rPr>
          <w:sz w:val="20"/>
          <w:szCs w:val="20"/>
        </w:rPr>
      </w:pPr>
      <w:r w:rsidRPr="0056235E">
        <w:rPr>
          <w:sz w:val="20"/>
          <w:szCs w:val="20"/>
        </w:rPr>
        <w:t>Warszawa, 26.09.2021</w:t>
      </w:r>
    </w:p>
    <w:p w14:paraId="5368F5DD" w14:textId="77777777" w:rsidR="000C3014" w:rsidRPr="00B14BB7" w:rsidRDefault="000C3014" w:rsidP="000C3014">
      <w:pPr>
        <w:jc w:val="right"/>
        <w:rPr>
          <w:i/>
          <w:iCs/>
          <w:sz w:val="20"/>
          <w:szCs w:val="20"/>
        </w:rPr>
      </w:pPr>
      <w:r w:rsidRPr="00B14BB7">
        <w:rPr>
          <w:i/>
          <w:iCs/>
          <w:sz w:val="20"/>
          <w:szCs w:val="20"/>
        </w:rPr>
        <w:t>Światowy Dzień Serca (29.09.2021)</w:t>
      </w:r>
    </w:p>
    <w:p w14:paraId="7CAD1239" w14:textId="77777777" w:rsidR="000C3014" w:rsidRDefault="000C3014" w:rsidP="000C3014"/>
    <w:p w14:paraId="16A106FA" w14:textId="77777777" w:rsidR="000C3014" w:rsidRDefault="000C3014" w:rsidP="000C3014"/>
    <w:p w14:paraId="3A955872" w14:textId="77777777" w:rsidR="000C3014" w:rsidRDefault="000C3014" w:rsidP="000C3014">
      <w:pPr>
        <w:jc w:val="both"/>
        <w:rPr>
          <w:b/>
          <w:bCs/>
          <w:sz w:val="32"/>
          <w:szCs w:val="32"/>
        </w:rPr>
      </w:pPr>
      <w:r w:rsidRPr="003F7082">
        <w:rPr>
          <w:b/>
          <w:bCs/>
          <w:sz w:val="32"/>
          <w:szCs w:val="32"/>
        </w:rPr>
        <w:t xml:space="preserve">Badanie: </w:t>
      </w:r>
      <w:r>
        <w:rPr>
          <w:b/>
          <w:bCs/>
          <w:sz w:val="32"/>
          <w:szCs w:val="32"/>
        </w:rPr>
        <w:t>Stres</w:t>
      </w:r>
      <w:r w:rsidRPr="003F7082">
        <w:rPr>
          <w:b/>
          <w:bCs/>
          <w:sz w:val="32"/>
          <w:szCs w:val="32"/>
        </w:rPr>
        <w:t xml:space="preserve"> może zwiększać ryzyko nadciśnienia tętniczego</w:t>
      </w:r>
      <w:r>
        <w:rPr>
          <w:b/>
          <w:bCs/>
          <w:sz w:val="32"/>
          <w:szCs w:val="32"/>
        </w:rPr>
        <w:t xml:space="preserve"> i</w:t>
      </w:r>
      <w:r w:rsidRPr="003F7082">
        <w:rPr>
          <w:b/>
          <w:bCs/>
          <w:sz w:val="32"/>
          <w:szCs w:val="32"/>
        </w:rPr>
        <w:t xml:space="preserve"> chorób układu krążenia</w:t>
      </w:r>
    </w:p>
    <w:p w14:paraId="0E6EED07" w14:textId="77777777" w:rsidR="000C3014" w:rsidRDefault="000C3014" w:rsidP="000C3014">
      <w:pPr>
        <w:jc w:val="both"/>
        <w:rPr>
          <w:b/>
          <w:bCs/>
          <w:sz w:val="20"/>
          <w:szCs w:val="20"/>
        </w:rPr>
      </w:pPr>
      <w:r w:rsidRPr="0056235E">
        <w:rPr>
          <w:b/>
          <w:bCs/>
          <w:sz w:val="20"/>
          <w:szCs w:val="20"/>
        </w:rPr>
        <w:t xml:space="preserve">Choroby układu krążenia pozostają główną przyczyną zgonów na świecie </w:t>
      </w:r>
      <w:r>
        <w:rPr>
          <w:b/>
          <w:bCs/>
          <w:sz w:val="20"/>
          <w:szCs w:val="20"/>
        </w:rPr>
        <w:t>oraz</w:t>
      </w:r>
      <w:r w:rsidRPr="0056235E">
        <w:rPr>
          <w:b/>
          <w:bCs/>
          <w:sz w:val="20"/>
          <w:szCs w:val="20"/>
        </w:rPr>
        <w:t xml:space="preserve"> w Polsce</w:t>
      </w:r>
      <w:r>
        <w:rPr>
          <w:b/>
          <w:bCs/>
          <w:sz w:val="20"/>
          <w:szCs w:val="20"/>
        </w:rPr>
        <w:t xml:space="preserve">, w której najwięcej pieniędzy wydaje się na leki </w:t>
      </w:r>
      <w:r w:rsidRPr="0056235E">
        <w:rPr>
          <w:b/>
          <w:bCs/>
          <w:sz w:val="20"/>
          <w:szCs w:val="20"/>
        </w:rPr>
        <w:t>na schorzenia kardiologiczne. Tymczasem</w:t>
      </w:r>
      <w:r>
        <w:rPr>
          <w:b/>
          <w:bCs/>
          <w:sz w:val="20"/>
          <w:szCs w:val="20"/>
        </w:rPr>
        <w:t>,</w:t>
      </w:r>
      <w:r w:rsidRPr="005623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jak podkreślają eksperci, </w:t>
      </w:r>
      <w:r w:rsidRPr="00847704">
        <w:rPr>
          <w:b/>
          <w:bCs/>
          <w:sz w:val="20"/>
          <w:szCs w:val="20"/>
        </w:rPr>
        <w:t xml:space="preserve">regularna aktywność </w:t>
      </w:r>
      <w:r>
        <w:rPr>
          <w:b/>
          <w:bCs/>
          <w:sz w:val="20"/>
          <w:szCs w:val="20"/>
        </w:rPr>
        <w:t xml:space="preserve">fizyczna </w:t>
      </w:r>
      <w:r w:rsidRPr="00847704">
        <w:rPr>
          <w:b/>
          <w:bCs/>
          <w:sz w:val="20"/>
          <w:szCs w:val="20"/>
        </w:rPr>
        <w:t xml:space="preserve">może ochronić nas przed wieloma chorobami związanymi z </w:t>
      </w:r>
      <w:r>
        <w:rPr>
          <w:b/>
          <w:bCs/>
          <w:sz w:val="20"/>
          <w:szCs w:val="20"/>
        </w:rPr>
        <w:t>układem krążenia oraz</w:t>
      </w:r>
      <w:r w:rsidRPr="005623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znacznie </w:t>
      </w:r>
      <w:r w:rsidRPr="0056235E">
        <w:rPr>
          <w:b/>
          <w:bCs/>
          <w:sz w:val="20"/>
          <w:szCs w:val="20"/>
        </w:rPr>
        <w:t xml:space="preserve">ograniczyć </w:t>
      </w:r>
      <w:r>
        <w:rPr>
          <w:b/>
          <w:bCs/>
          <w:sz w:val="20"/>
          <w:szCs w:val="20"/>
        </w:rPr>
        <w:t xml:space="preserve">stres, który według najnowszych badań zwiększa ryzyko występowania zdarzeń sercowo-naczyniowych, takich jak </w:t>
      </w:r>
      <w:r w:rsidRPr="00C93D87">
        <w:rPr>
          <w:b/>
          <w:bCs/>
          <w:sz w:val="20"/>
          <w:szCs w:val="20"/>
        </w:rPr>
        <w:t>zawał serca czy udar mózgu</w:t>
      </w:r>
      <w:r>
        <w:rPr>
          <w:b/>
          <w:bCs/>
          <w:sz w:val="20"/>
          <w:szCs w:val="20"/>
        </w:rPr>
        <w:t xml:space="preserve">. </w:t>
      </w:r>
    </w:p>
    <w:p w14:paraId="5087D054" w14:textId="77777777" w:rsidR="000C3014" w:rsidRDefault="000C3014" w:rsidP="000C3014">
      <w:pPr>
        <w:jc w:val="both"/>
        <w:rPr>
          <w:sz w:val="20"/>
          <w:szCs w:val="20"/>
        </w:rPr>
      </w:pPr>
      <w:r w:rsidRPr="00E57DD9">
        <w:rPr>
          <w:sz w:val="20"/>
          <w:szCs w:val="20"/>
        </w:rPr>
        <w:t>Co 9. mieszkaniec Unii Europejskiej</w:t>
      </w:r>
      <w:r>
        <w:rPr>
          <w:sz w:val="20"/>
          <w:szCs w:val="20"/>
        </w:rPr>
        <w:t>, czyli łącznie blisko 50 milionów osób,</w:t>
      </w:r>
      <w:r w:rsidRPr="00E57DD9">
        <w:rPr>
          <w:sz w:val="20"/>
          <w:szCs w:val="20"/>
        </w:rPr>
        <w:t xml:space="preserve"> ma zdiagnozowaną chorobę sercowo-naczyniową, a koszty</w:t>
      </w:r>
      <w:r>
        <w:rPr>
          <w:sz w:val="20"/>
          <w:szCs w:val="20"/>
        </w:rPr>
        <w:t xml:space="preserve"> ich</w:t>
      </w:r>
      <w:r w:rsidRPr="00E57DD9">
        <w:rPr>
          <w:sz w:val="20"/>
          <w:szCs w:val="20"/>
        </w:rPr>
        <w:t xml:space="preserve"> leczenia wynoszą około 210 miliardów euro rocznie. W Polsce przyczyną 45% ogólnej</w:t>
      </w:r>
      <w:r>
        <w:rPr>
          <w:sz w:val="20"/>
          <w:szCs w:val="20"/>
        </w:rPr>
        <w:t>,</w:t>
      </w:r>
      <w:r w:rsidRPr="00E57DD9">
        <w:rPr>
          <w:sz w:val="20"/>
          <w:szCs w:val="20"/>
        </w:rPr>
        <w:t xml:space="preserve"> rocznej liczby zgonów </w:t>
      </w:r>
      <w:r>
        <w:rPr>
          <w:sz w:val="20"/>
          <w:szCs w:val="20"/>
        </w:rPr>
        <w:t>są</w:t>
      </w:r>
      <w:r w:rsidRPr="00E57DD9">
        <w:rPr>
          <w:sz w:val="20"/>
          <w:szCs w:val="20"/>
        </w:rPr>
        <w:t xml:space="preserve"> choroby układu krążenia</w:t>
      </w:r>
      <w:r w:rsidRPr="00E57DD9">
        <w:rPr>
          <w:rStyle w:val="Odwoanieprzypisudolnego"/>
          <w:sz w:val="20"/>
          <w:szCs w:val="20"/>
        </w:rPr>
        <w:footnoteReference w:id="1"/>
      </w:r>
      <w:r w:rsidRPr="00E57DD9">
        <w:rPr>
          <w:sz w:val="20"/>
          <w:szCs w:val="20"/>
        </w:rPr>
        <w:t xml:space="preserve">. Według ekspertów można zmienić te statystyki podnosząc ogólny poziom aktywności fizycznej, która jest jednym z istotnych elementów profilaktyki chorób </w:t>
      </w:r>
      <w:r>
        <w:rPr>
          <w:sz w:val="20"/>
          <w:szCs w:val="20"/>
        </w:rPr>
        <w:t>cywilizacyjnych</w:t>
      </w:r>
      <w:r w:rsidRPr="00E57DD9">
        <w:rPr>
          <w:sz w:val="20"/>
          <w:szCs w:val="20"/>
        </w:rPr>
        <w:t>, w tym wielu związanych z</w:t>
      </w:r>
      <w:r>
        <w:rPr>
          <w:sz w:val="20"/>
          <w:szCs w:val="20"/>
        </w:rPr>
        <w:t xml:space="preserve"> układem</w:t>
      </w:r>
      <w:r w:rsidRPr="00E57DD9">
        <w:rPr>
          <w:sz w:val="20"/>
          <w:szCs w:val="20"/>
        </w:rPr>
        <w:t xml:space="preserve"> </w:t>
      </w:r>
      <w:r>
        <w:rPr>
          <w:sz w:val="20"/>
          <w:szCs w:val="20"/>
        </w:rPr>
        <w:t>krążenia</w:t>
      </w:r>
      <w:r w:rsidRPr="00E57DD9">
        <w:rPr>
          <w:sz w:val="20"/>
          <w:szCs w:val="20"/>
        </w:rPr>
        <w:t>.</w:t>
      </w:r>
      <w:bookmarkStart w:id="0" w:name="_Hlk83115217"/>
      <w:r w:rsidRPr="00E57DD9">
        <w:rPr>
          <w:sz w:val="20"/>
          <w:szCs w:val="20"/>
        </w:rPr>
        <w:t xml:space="preserve"> Niestety</w:t>
      </w:r>
      <w:r>
        <w:rPr>
          <w:sz w:val="20"/>
          <w:szCs w:val="20"/>
        </w:rPr>
        <w:t>,</w:t>
      </w:r>
      <w:r w:rsidRPr="00E57DD9">
        <w:rPr>
          <w:sz w:val="20"/>
          <w:szCs w:val="20"/>
        </w:rPr>
        <w:t xml:space="preserve"> jak wynika z badania MultiSport Index 2021</w:t>
      </w:r>
      <w:r>
        <w:rPr>
          <w:sz w:val="20"/>
          <w:szCs w:val="20"/>
        </w:rPr>
        <w:t>,</w:t>
      </w:r>
      <w:r w:rsidRPr="00E57DD9">
        <w:rPr>
          <w:sz w:val="20"/>
          <w:szCs w:val="20"/>
        </w:rPr>
        <w:t xml:space="preserve"> obecnie </w:t>
      </w:r>
      <w:r>
        <w:rPr>
          <w:sz w:val="20"/>
          <w:szCs w:val="20"/>
        </w:rPr>
        <w:t xml:space="preserve">aż </w:t>
      </w:r>
      <w:r w:rsidRPr="00E57DD9">
        <w:rPr>
          <w:sz w:val="20"/>
          <w:szCs w:val="20"/>
        </w:rPr>
        <w:t xml:space="preserve">43 proc. mieszkańców Polski nie wypełnia zaleceń WHO dotyczących minimalnego poziomu aktywności, </w:t>
      </w:r>
      <w:r>
        <w:rPr>
          <w:sz w:val="20"/>
          <w:szCs w:val="20"/>
        </w:rPr>
        <w:t>ćwicząc</w:t>
      </w:r>
      <w:r w:rsidRPr="00E57DD9">
        <w:rPr>
          <w:sz w:val="20"/>
          <w:szCs w:val="20"/>
        </w:rPr>
        <w:t xml:space="preserve"> rzadziej niż raz w tygodniu. Co trzeci Polak (27%) przyznaje, że nie podejmował absolutnie żadnej aktywności fizycznej w ciągu ostatnich sześciu miesięcy.</w:t>
      </w:r>
    </w:p>
    <w:p w14:paraId="054FF57E" w14:textId="77777777" w:rsidR="000C3014" w:rsidRPr="004D7D28" w:rsidRDefault="000C3014" w:rsidP="000C3014">
      <w:pPr>
        <w:jc w:val="both"/>
        <w:rPr>
          <w:sz w:val="20"/>
          <w:szCs w:val="20"/>
        </w:rPr>
      </w:pPr>
      <w:r w:rsidRPr="004D7D28">
        <w:rPr>
          <w:sz w:val="20"/>
          <w:szCs w:val="20"/>
        </w:rPr>
        <w:t>– Osoby, które wykonują wysiłek aerobowy o umiarkowanej lub dużej intensywności są w mniejszym stopniu narażone na ryzyko wystąpienia chorób układu krążenia</w:t>
      </w:r>
      <w:r>
        <w:rPr>
          <w:sz w:val="20"/>
          <w:szCs w:val="20"/>
        </w:rPr>
        <w:t>,</w:t>
      </w:r>
      <w:r w:rsidRPr="004D7D28">
        <w:rPr>
          <w:sz w:val="20"/>
          <w:szCs w:val="20"/>
        </w:rPr>
        <w:t xml:space="preserve"> niż osoby nieaktywne fizycznie. Takie ryzyko zmniejsza się istotnie już przy podejmowaniu aktywności fizycznej o umiarkowanej intensywności, trwającej przynajmniej 150 minut tygodniowo – czyli tyle, ile wynoszą minimalne zalecenia WHO. Badania naukowe wskazują także, że zwiększenie takiego wysiłku do </w:t>
      </w:r>
      <w:r>
        <w:rPr>
          <w:sz w:val="20"/>
          <w:szCs w:val="20"/>
        </w:rPr>
        <w:t>3</w:t>
      </w:r>
      <w:r w:rsidRPr="004D7D28">
        <w:rPr>
          <w:sz w:val="20"/>
          <w:szCs w:val="20"/>
        </w:rPr>
        <w:t>00 minut w tygodniu przynosi jeszcze większe korzyści zdrowotne – mówi prof. dr hab. n. med. Łukasz Małek, kardiolog – Warto pamiętać, że regularna aktywność fizyczna poprawia ogólną kondycję organizmu, pomaga w obniżeniu ciśnienia tętniczego, optymalizuj</w:t>
      </w:r>
      <w:r>
        <w:rPr>
          <w:sz w:val="20"/>
          <w:szCs w:val="20"/>
        </w:rPr>
        <w:t>e</w:t>
      </w:r>
      <w:r w:rsidRPr="004D7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</w:t>
      </w:r>
      <w:r w:rsidRPr="004D7D28">
        <w:rPr>
          <w:sz w:val="20"/>
          <w:szCs w:val="20"/>
        </w:rPr>
        <w:t>profil lipidowy</w:t>
      </w:r>
      <w:r>
        <w:rPr>
          <w:sz w:val="20"/>
          <w:szCs w:val="20"/>
        </w:rPr>
        <w:t xml:space="preserve">, </w:t>
      </w:r>
      <w:r w:rsidRPr="004D7D28">
        <w:rPr>
          <w:sz w:val="20"/>
          <w:szCs w:val="20"/>
        </w:rPr>
        <w:t xml:space="preserve">zmniejsza ryzyko pojawienia się cukrzycy. </w:t>
      </w:r>
      <w:r w:rsidRPr="00E57DD9">
        <w:rPr>
          <w:sz w:val="20"/>
          <w:szCs w:val="20"/>
        </w:rPr>
        <w:t>Ruch jest nie tylko dobrym sposobem zapobiegania, ale także leczenia wielu chorób cywilizacyjnych. Już niewielka ilość aktywności wystarcza, by osiągnąć korzyści zdrowotne. W niedawn</w:t>
      </w:r>
      <w:r>
        <w:rPr>
          <w:sz w:val="20"/>
          <w:szCs w:val="20"/>
        </w:rPr>
        <w:t>o opublikowanym badaniu w JAMA</w:t>
      </w:r>
      <w:r>
        <w:rPr>
          <w:rStyle w:val="Odwoanieprzypisudolnego"/>
          <w:sz w:val="20"/>
          <w:szCs w:val="20"/>
        </w:rPr>
        <w:footnoteReference w:id="2"/>
      </w:r>
      <w:r w:rsidRPr="00E57DD9">
        <w:rPr>
          <w:sz w:val="20"/>
          <w:szCs w:val="20"/>
        </w:rPr>
        <w:t xml:space="preserve"> wykazano, że pokonywanie 7 tys. kroków dziennie przekłada się na zmniejszenie śmiertelności nawet o 50-70%.</w:t>
      </w:r>
    </w:p>
    <w:p w14:paraId="6789A77B" w14:textId="77777777" w:rsidR="000C3014" w:rsidRPr="00E9037C" w:rsidRDefault="000C3014" w:rsidP="000C3014">
      <w:pPr>
        <w:jc w:val="both"/>
        <w:rPr>
          <w:b/>
          <w:bCs/>
          <w:sz w:val="20"/>
          <w:szCs w:val="20"/>
        </w:rPr>
      </w:pPr>
      <w:r w:rsidRPr="00E9037C">
        <w:rPr>
          <w:b/>
          <w:bCs/>
          <w:sz w:val="20"/>
          <w:szCs w:val="20"/>
        </w:rPr>
        <w:t>Wpływ stresu na serce</w:t>
      </w:r>
    </w:p>
    <w:bookmarkEnd w:id="0"/>
    <w:p w14:paraId="26EB092E" w14:textId="77777777" w:rsidR="000C3014" w:rsidRPr="00E9037C" w:rsidRDefault="000C3014" w:rsidP="000C3014">
      <w:pPr>
        <w:jc w:val="both"/>
        <w:rPr>
          <w:sz w:val="20"/>
          <w:szCs w:val="20"/>
        </w:rPr>
      </w:pPr>
      <w:r>
        <w:rPr>
          <w:sz w:val="20"/>
          <w:szCs w:val="20"/>
        </w:rPr>
        <w:t>W kwietniowym badaniu przeprowadzonym</w:t>
      </w:r>
      <w:r w:rsidRPr="00E9037C">
        <w:rPr>
          <w:sz w:val="20"/>
          <w:szCs w:val="20"/>
        </w:rPr>
        <w:t xml:space="preserve"> </w:t>
      </w:r>
      <w:r>
        <w:rPr>
          <w:sz w:val="20"/>
          <w:szCs w:val="20"/>
        </w:rPr>
        <w:t>na panelu Ariadna dla Benefit Systems a</w:t>
      </w:r>
      <w:r w:rsidRPr="00E9037C">
        <w:rPr>
          <w:sz w:val="20"/>
          <w:szCs w:val="20"/>
        </w:rPr>
        <w:t>ż 61 proc. Polaków przyznało</w:t>
      </w:r>
      <w:r>
        <w:rPr>
          <w:sz w:val="20"/>
          <w:szCs w:val="20"/>
        </w:rPr>
        <w:t xml:space="preserve">, </w:t>
      </w:r>
      <w:r w:rsidRPr="00E9037C">
        <w:rPr>
          <w:sz w:val="20"/>
          <w:szCs w:val="20"/>
        </w:rPr>
        <w:t>że obostrzenia i związane z nimi zmiany stylu życia wpłynęły negatywnie na ich kondycję psychiczną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 xml:space="preserve">, która może mieć wiele wspólnego z sercem. </w:t>
      </w:r>
      <w:r w:rsidRPr="00AF0AF0">
        <w:rPr>
          <w:sz w:val="20"/>
          <w:szCs w:val="20"/>
        </w:rPr>
        <w:t xml:space="preserve">Liczne dane </w:t>
      </w:r>
      <w:r w:rsidRPr="00E9037C">
        <w:rPr>
          <w:sz w:val="20"/>
          <w:szCs w:val="20"/>
        </w:rPr>
        <w:t>wskazują na istnienie związku między stanem wzmożonego napięcia nerwowego</w:t>
      </w:r>
      <w:r w:rsidRPr="00AF0AF0">
        <w:rPr>
          <w:sz w:val="20"/>
          <w:szCs w:val="20"/>
        </w:rPr>
        <w:t xml:space="preserve"> a chorobami układu krążenia</w:t>
      </w:r>
      <w:r w:rsidRPr="00E9037C">
        <w:rPr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Jedno z najnowszych badań</w:t>
      </w:r>
      <w:r w:rsidRPr="00360925">
        <w:rPr>
          <w:rFonts w:cstheme="minorHAnsi"/>
          <w:sz w:val="20"/>
          <w:szCs w:val="20"/>
        </w:rPr>
        <w:t xml:space="preserve"> opublikowane w Hypertension, czasopiśmie American Heart Association</w:t>
      </w:r>
      <w:r w:rsidRPr="00360925">
        <w:rPr>
          <w:rStyle w:val="Odwoanieprzypisudolnego"/>
          <w:rFonts w:cstheme="minorHAnsi"/>
          <w:sz w:val="20"/>
          <w:szCs w:val="20"/>
        </w:rPr>
        <w:footnoteReference w:id="4"/>
      </w:r>
      <w:r w:rsidRPr="00360925">
        <w:rPr>
          <w:rFonts w:cstheme="minorHAnsi"/>
          <w:sz w:val="20"/>
          <w:szCs w:val="20"/>
        </w:rPr>
        <w:t xml:space="preserve"> sugeruje,</w:t>
      </w:r>
      <w:r w:rsidRPr="00360925">
        <w:rPr>
          <w:rFonts w:cstheme="minorHAnsi"/>
          <w:color w:val="231F20"/>
          <w:sz w:val="20"/>
          <w:szCs w:val="20"/>
        </w:rPr>
        <w:t xml:space="preserve"> że wyższy poziom hormonów stresu</w:t>
      </w:r>
      <w:r>
        <w:rPr>
          <w:rFonts w:cstheme="minorHAnsi"/>
          <w:color w:val="231F20"/>
          <w:sz w:val="20"/>
          <w:szCs w:val="20"/>
        </w:rPr>
        <w:t xml:space="preserve"> w organizmie</w:t>
      </w:r>
      <w:r w:rsidRPr="00360925">
        <w:rPr>
          <w:rFonts w:cstheme="minorHAnsi"/>
          <w:color w:val="231F20"/>
          <w:sz w:val="20"/>
          <w:szCs w:val="20"/>
        </w:rPr>
        <w:t xml:space="preserve"> może mieć związek z </w:t>
      </w:r>
      <w:r>
        <w:rPr>
          <w:rFonts w:cstheme="minorHAnsi"/>
          <w:color w:val="231F20"/>
          <w:sz w:val="20"/>
          <w:szCs w:val="20"/>
        </w:rPr>
        <w:t xml:space="preserve">wyższym </w:t>
      </w:r>
      <w:r w:rsidRPr="00360925">
        <w:rPr>
          <w:rFonts w:cstheme="minorHAnsi"/>
          <w:color w:val="231F20"/>
          <w:sz w:val="20"/>
          <w:szCs w:val="20"/>
        </w:rPr>
        <w:t xml:space="preserve">ryzykiem nadciśnienia tętniczego i zdarzeń sercowo-naczyniowych, </w:t>
      </w:r>
      <w:r w:rsidRPr="00360925">
        <w:rPr>
          <w:rFonts w:cstheme="minorHAnsi"/>
          <w:color w:val="231F20"/>
          <w:sz w:val="20"/>
          <w:szCs w:val="20"/>
        </w:rPr>
        <w:lastRenderedPageBreak/>
        <w:t>zwiększa</w:t>
      </w:r>
      <w:r>
        <w:rPr>
          <w:rFonts w:cstheme="minorHAnsi"/>
          <w:color w:val="231F20"/>
          <w:sz w:val="20"/>
          <w:szCs w:val="20"/>
        </w:rPr>
        <w:t>jąc m.in.</w:t>
      </w:r>
      <w:r w:rsidRPr="00360925">
        <w:rPr>
          <w:rFonts w:cstheme="minorHAnsi"/>
          <w:color w:val="231F20"/>
          <w:sz w:val="20"/>
          <w:szCs w:val="20"/>
        </w:rPr>
        <w:t xml:space="preserve"> ryzyko udaru lub zawału serca. W badaniu naukowców z</w:t>
      </w:r>
      <w:r w:rsidRPr="00360925">
        <w:rPr>
          <w:rFonts w:cstheme="minorHAnsi"/>
          <w:sz w:val="20"/>
          <w:szCs w:val="20"/>
        </w:rPr>
        <w:t xml:space="preserve"> Uniwersytetu Kalifornijskiego w Los Angeles wzięło udział 412 dorosłych w wieku 48–87 lat</w:t>
      </w:r>
      <w:r>
        <w:rPr>
          <w:rFonts w:cstheme="minorHAnsi"/>
          <w:sz w:val="20"/>
          <w:szCs w:val="20"/>
        </w:rPr>
        <w:t xml:space="preserve">. </w:t>
      </w:r>
      <w:r w:rsidRPr="00360925">
        <w:rPr>
          <w:rFonts w:cstheme="minorHAnsi"/>
          <w:sz w:val="20"/>
          <w:szCs w:val="20"/>
        </w:rPr>
        <w:t xml:space="preserve">Naukowcy </w:t>
      </w:r>
      <w:r>
        <w:rPr>
          <w:rFonts w:cstheme="minorHAnsi"/>
          <w:sz w:val="20"/>
          <w:szCs w:val="20"/>
        </w:rPr>
        <w:t xml:space="preserve">dokonali oceny stężenia </w:t>
      </w:r>
      <w:r w:rsidRPr="00360925">
        <w:rPr>
          <w:rFonts w:cstheme="minorHAnsi"/>
          <w:sz w:val="20"/>
          <w:szCs w:val="20"/>
        </w:rPr>
        <w:t>adrenaliny, noradrenaliny, dopaminy i kortyzolu</w:t>
      </w:r>
      <w:r>
        <w:rPr>
          <w:rFonts w:cstheme="minorHAnsi"/>
          <w:sz w:val="20"/>
          <w:szCs w:val="20"/>
        </w:rPr>
        <w:t xml:space="preserve"> w moczu uczestników badania</w:t>
      </w:r>
      <w:r w:rsidRPr="00360925">
        <w:rPr>
          <w:rFonts w:cstheme="minorHAnsi"/>
          <w:sz w:val="20"/>
          <w:szCs w:val="20"/>
        </w:rPr>
        <w:t>. Odkryto</w:t>
      </w:r>
      <w:r>
        <w:rPr>
          <w:rFonts w:cstheme="minorHAnsi"/>
          <w:sz w:val="20"/>
          <w:szCs w:val="20"/>
        </w:rPr>
        <w:t xml:space="preserve">, </w:t>
      </w:r>
      <w:r w:rsidRPr="00360925">
        <w:rPr>
          <w:sz w:val="20"/>
          <w:szCs w:val="20"/>
        </w:rPr>
        <w:t xml:space="preserve">że </w:t>
      </w:r>
      <w:r>
        <w:rPr>
          <w:sz w:val="20"/>
          <w:szCs w:val="20"/>
        </w:rPr>
        <w:t xml:space="preserve">podwojenie stężenia kortyzolu (hormonu stresu) w moczu </w:t>
      </w:r>
      <w:r w:rsidRPr="00360925">
        <w:rPr>
          <w:sz w:val="20"/>
          <w:szCs w:val="20"/>
        </w:rPr>
        <w:t xml:space="preserve">wiąże się z </w:t>
      </w:r>
      <w:r>
        <w:rPr>
          <w:sz w:val="20"/>
          <w:szCs w:val="20"/>
        </w:rPr>
        <w:t xml:space="preserve">częstszym </w:t>
      </w:r>
      <w:r w:rsidRPr="00360925">
        <w:rPr>
          <w:sz w:val="20"/>
          <w:szCs w:val="20"/>
        </w:rPr>
        <w:t>występowani</w:t>
      </w:r>
      <w:r>
        <w:rPr>
          <w:sz w:val="20"/>
          <w:szCs w:val="20"/>
        </w:rPr>
        <w:t>em</w:t>
      </w:r>
      <w:r w:rsidRPr="00360925">
        <w:rPr>
          <w:sz w:val="20"/>
          <w:szCs w:val="20"/>
        </w:rPr>
        <w:t xml:space="preserve"> zdarzeń sercowo-naczyniowych.</w:t>
      </w:r>
      <w:r w:rsidRPr="00360925">
        <w:t xml:space="preserve"> </w:t>
      </w:r>
    </w:p>
    <w:p w14:paraId="21CBE7FB" w14:textId="77777777" w:rsidR="000C3014" w:rsidRDefault="000C3014" w:rsidP="000C3014">
      <w:pPr>
        <w:jc w:val="both"/>
        <w:rPr>
          <w:sz w:val="20"/>
          <w:szCs w:val="20"/>
        </w:rPr>
      </w:pPr>
      <w:r w:rsidRPr="00360925">
        <w:rPr>
          <w:i/>
          <w:iCs/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W</w:t>
      </w:r>
      <w:r w:rsidRPr="00360925">
        <w:rPr>
          <w:i/>
          <w:iCs/>
          <w:sz w:val="20"/>
          <w:szCs w:val="20"/>
        </w:rPr>
        <w:t xml:space="preserve">edług </w:t>
      </w:r>
      <w:r>
        <w:rPr>
          <w:i/>
          <w:iCs/>
          <w:sz w:val="20"/>
          <w:szCs w:val="20"/>
        </w:rPr>
        <w:t xml:space="preserve">Światowej Organizacji Zdrowia dzięki aktywności fizycznej możemy zmniejszyć śmiertelność wywołaną chorobami układu krążenia </w:t>
      </w:r>
      <w:r w:rsidRPr="00360925">
        <w:rPr>
          <w:i/>
          <w:iCs/>
          <w:sz w:val="20"/>
          <w:szCs w:val="20"/>
        </w:rPr>
        <w:t xml:space="preserve">nawet o 75%. Dzięki </w:t>
      </w:r>
      <w:r>
        <w:rPr>
          <w:i/>
          <w:iCs/>
          <w:sz w:val="20"/>
          <w:szCs w:val="20"/>
        </w:rPr>
        <w:t>ćwiczeniom</w:t>
      </w:r>
      <w:r w:rsidRPr="00360925">
        <w:rPr>
          <w:i/>
          <w:iCs/>
          <w:sz w:val="20"/>
          <w:szCs w:val="20"/>
        </w:rPr>
        <w:t xml:space="preserve"> osiągamy szereg korzyści dla układu krążenia</w:t>
      </w:r>
      <w:r>
        <w:rPr>
          <w:i/>
          <w:iCs/>
          <w:sz w:val="20"/>
          <w:szCs w:val="20"/>
        </w:rPr>
        <w:t>,</w:t>
      </w:r>
      <w:r w:rsidRPr="0036092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 w:rsidRPr="00360925">
        <w:rPr>
          <w:i/>
          <w:iCs/>
          <w:sz w:val="20"/>
          <w:szCs w:val="20"/>
        </w:rPr>
        <w:t>oprawia się</w:t>
      </w:r>
      <w:r>
        <w:rPr>
          <w:i/>
          <w:iCs/>
          <w:sz w:val="20"/>
          <w:szCs w:val="20"/>
        </w:rPr>
        <w:t xml:space="preserve"> także</w:t>
      </w:r>
      <w:r w:rsidRPr="00360925">
        <w:rPr>
          <w:i/>
          <w:iCs/>
          <w:sz w:val="20"/>
          <w:szCs w:val="20"/>
        </w:rPr>
        <w:t xml:space="preserve"> nasze samopoczucie</w:t>
      </w:r>
      <w:r>
        <w:rPr>
          <w:i/>
          <w:iCs/>
          <w:sz w:val="20"/>
          <w:szCs w:val="20"/>
        </w:rPr>
        <w:t>. To</w:t>
      </w:r>
      <w:r w:rsidRPr="00360925">
        <w:rPr>
          <w:i/>
          <w:iCs/>
          <w:sz w:val="20"/>
          <w:szCs w:val="20"/>
        </w:rPr>
        <w:t xml:space="preserve"> przekłada się na redukcję stężenia hormonów stres</w:t>
      </w:r>
      <w:r>
        <w:rPr>
          <w:i/>
          <w:iCs/>
          <w:sz w:val="20"/>
          <w:szCs w:val="20"/>
        </w:rPr>
        <w:t>u</w:t>
      </w:r>
      <w:r w:rsidRPr="00360925">
        <w:rPr>
          <w:i/>
          <w:iCs/>
          <w:sz w:val="20"/>
          <w:szCs w:val="20"/>
        </w:rPr>
        <w:t xml:space="preserve">, a co za tym idzie lepszą kontrolę ciśnienia tętniczego –  </w:t>
      </w:r>
      <w:r w:rsidRPr="00360925">
        <w:rPr>
          <w:sz w:val="20"/>
          <w:szCs w:val="20"/>
        </w:rPr>
        <w:t>podkreśla prof. dr hab. n. med. Łukasz Małek, kardiolog sportowy</w:t>
      </w:r>
      <w:r>
        <w:rPr>
          <w:sz w:val="20"/>
          <w:szCs w:val="20"/>
        </w:rPr>
        <w:t xml:space="preserve">. </w:t>
      </w:r>
    </w:p>
    <w:p w14:paraId="268F397D" w14:textId="77777777" w:rsidR="000C3014" w:rsidRDefault="000C3014" w:rsidP="000C30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Polacy w czasie pandemii doceniają wpływ regularnego ruchu na ich zdrowie psychiczne. Jak wynika z ostatniej ankiety przeprowadzonej przez firmę Benefit Systems na próbie 7121 użytkowników popularnych kart MultiSport, aż 89% z nich po powrocie do aktywności fizycznej po ostatnim lockdownie odczuło pozytywny wpływ treningów na swoje zdrowie psychiczne, w szczególności na samopoczucie (80% wskazań), redukcję stresu i negatywnych emocji (75%), a także poziom energii (45%). </w:t>
      </w:r>
    </w:p>
    <w:p w14:paraId="5F9D37D1" w14:textId="77777777" w:rsidR="000C3014" w:rsidRPr="00E9037C" w:rsidRDefault="000C3014" w:rsidP="000C3014">
      <w:pPr>
        <w:jc w:val="both"/>
        <w:rPr>
          <w:sz w:val="20"/>
          <w:szCs w:val="20"/>
        </w:rPr>
      </w:pPr>
      <w:r w:rsidRPr="00A85368">
        <w:rPr>
          <w:sz w:val="20"/>
          <w:szCs w:val="20"/>
        </w:rPr>
        <w:t>Takie spojrzenie na aktywność fizyczną staje się normą także w branży fitness. W ramach najnowszej kampanii siedmiu polskich sieci fitness (m.in. Zdrofit, Fabryka Formy i Fitness Academy) „Przygotuj się!”, zespół specjalistów opracował program relaksacyjnych zajęć przeznaczonych dla osób żyjących w szybkim tempie i narażonych na przewlekły stres. Według twórców programu odpowiednio dobrane ćwiczenia pomagają przywrócić prawidłowe funkcjonowanie organizmu, zwiększają zdolność do podejmowania wysiłku psychofizycznego oraz chronią przed chorobami spowodowanymi stresem. Z danych wynika, że stres to nasza wielka bolączka narodowa – według ZUS w ubiegłym roku lekarze wystawili ponad pół miliona zwolnień lekarskich z powodu ciężkiej reakcji na stres i zaburzeń adaptacyjnych, co stanowi rekord na przestrzeni ostatnich lat. Przyczyną ponad 5 milionów dni absencji chorobowej wśród Polaków były z kolei epizody depresyjne.</w:t>
      </w:r>
    </w:p>
    <w:p w14:paraId="2D732ABD" w14:textId="77777777" w:rsidR="000C3014" w:rsidRDefault="000C3014" w:rsidP="000C3014">
      <w:pPr>
        <w:jc w:val="both"/>
        <w:rPr>
          <w:b/>
          <w:bCs/>
          <w:sz w:val="20"/>
          <w:szCs w:val="20"/>
        </w:rPr>
      </w:pPr>
      <w:r w:rsidRPr="00360925">
        <w:rPr>
          <w:b/>
          <w:bCs/>
          <w:sz w:val="20"/>
          <w:szCs w:val="20"/>
        </w:rPr>
        <w:t>Bezcenne zdrowie</w:t>
      </w:r>
    </w:p>
    <w:p w14:paraId="363B5806" w14:textId="4EC76163" w:rsidR="000C3014" w:rsidRDefault="000C3014" w:rsidP="000C3014">
      <w:pPr>
        <w:jc w:val="both"/>
        <w:rPr>
          <w:sz w:val="20"/>
          <w:szCs w:val="20"/>
        </w:rPr>
      </w:pPr>
      <w:r w:rsidRPr="00E9037C">
        <w:rPr>
          <w:sz w:val="20"/>
          <w:szCs w:val="20"/>
        </w:rPr>
        <w:t>Ile statystyczny Polak wydaje na zdrowie?</w:t>
      </w:r>
      <w:r w:rsidRPr="00AF0AF0">
        <w:rPr>
          <w:sz w:val="20"/>
          <w:szCs w:val="20"/>
        </w:rPr>
        <w:t xml:space="preserve"> </w:t>
      </w:r>
      <w:r>
        <w:rPr>
          <w:sz w:val="20"/>
          <w:szCs w:val="20"/>
        </w:rPr>
        <w:t>Według danych GUS wydatki te oscylują w granicy 5% całkowitych wydatków gospodarstw domowych</w:t>
      </w:r>
      <w:r>
        <w:rPr>
          <w:rStyle w:val="Odwoanieprzypisudolnego"/>
          <w:sz w:val="20"/>
          <w:szCs w:val="20"/>
        </w:rPr>
        <w:footnoteReference w:id="5"/>
      </w:r>
      <w:r>
        <w:rPr>
          <w:sz w:val="20"/>
          <w:szCs w:val="20"/>
        </w:rPr>
        <w:t xml:space="preserve">. Tymczasem według </w:t>
      </w:r>
      <w:r w:rsidRPr="00360925">
        <w:rPr>
          <w:sz w:val="20"/>
          <w:szCs w:val="20"/>
        </w:rPr>
        <w:t xml:space="preserve">prof. dr hab. n. med. </w:t>
      </w:r>
      <w:r>
        <w:rPr>
          <w:sz w:val="20"/>
          <w:szCs w:val="20"/>
        </w:rPr>
        <w:t xml:space="preserve">Łukasza Małka mogły by być one znacznie niższe, gdyby udało się podnieść ogólny poziom aktywności fizycznej społeczeństwa. </w:t>
      </w:r>
      <w:r w:rsidRPr="00360925">
        <w:rPr>
          <w:i/>
          <w:i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Zdaniem</w:t>
      </w:r>
      <w:r w:rsidRPr="00E9037C">
        <w:rPr>
          <w:i/>
          <w:iCs/>
          <w:sz w:val="20"/>
          <w:szCs w:val="20"/>
        </w:rPr>
        <w:t xml:space="preserve"> Instytutu Badań Strukturalnych, gdyby co drugi nieaktywny dotąd Polak zaczął ćwiczyć, roczna liczba zawałów spadłaby o blisko 11 tys., o 14% zmalałaby liczba hospitalizacji z powodu chorób układu krążenia</w:t>
      </w:r>
      <w:r>
        <w:rPr>
          <w:i/>
          <w:iCs/>
          <w:sz w:val="20"/>
          <w:szCs w:val="20"/>
        </w:rPr>
        <w:t>, a</w:t>
      </w:r>
      <w:r w:rsidRPr="00E9037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 </w:t>
      </w:r>
      <w:r w:rsidRPr="00E9037C">
        <w:rPr>
          <w:i/>
          <w:iCs/>
          <w:sz w:val="20"/>
          <w:szCs w:val="20"/>
        </w:rPr>
        <w:t xml:space="preserve">14% </w:t>
      </w:r>
      <w:r>
        <w:rPr>
          <w:i/>
          <w:iCs/>
          <w:sz w:val="20"/>
          <w:szCs w:val="20"/>
        </w:rPr>
        <w:t xml:space="preserve">z powodu </w:t>
      </w:r>
      <w:r w:rsidRPr="00E9037C">
        <w:rPr>
          <w:i/>
          <w:iCs/>
          <w:sz w:val="20"/>
          <w:szCs w:val="20"/>
        </w:rPr>
        <w:t xml:space="preserve">cukrzycy, która często </w:t>
      </w:r>
      <w:r>
        <w:rPr>
          <w:i/>
          <w:iCs/>
          <w:sz w:val="20"/>
          <w:szCs w:val="20"/>
        </w:rPr>
        <w:t>bywa</w:t>
      </w:r>
      <w:r w:rsidRPr="00E9037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z kolei </w:t>
      </w:r>
      <w:r w:rsidRPr="00E9037C">
        <w:rPr>
          <w:i/>
          <w:iCs/>
          <w:sz w:val="20"/>
          <w:szCs w:val="20"/>
        </w:rPr>
        <w:t xml:space="preserve">bezpośrednią przyczyną m.in. choroby niedokrwiennej serca. Więcej ruchu to też o 440 mln złotych mniejsze koszty systemu opieki zdrowotnej. Warto więc wstać z kanapy i </w:t>
      </w:r>
      <w:r>
        <w:rPr>
          <w:i/>
          <w:iCs/>
          <w:sz w:val="20"/>
          <w:szCs w:val="20"/>
        </w:rPr>
        <w:t xml:space="preserve">po prostu zacząć się </w:t>
      </w:r>
      <w:r w:rsidRPr="00E9037C">
        <w:rPr>
          <w:i/>
          <w:iCs/>
          <w:sz w:val="20"/>
          <w:szCs w:val="20"/>
        </w:rPr>
        <w:t>rusz</w:t>
      </w:r>
      <w:r>
        <w:rPr>
          <w:i/>
          <w:iCs/>
          <w:sz w:val="20"/>
          <w:szCs w:val="20"/>
        </w:rPr>
        <w:t>a</w:t>
      </w:r>
      <w:r w:rsidRPr="00E9037C">
        <w:rPr>
          <w:i/>
          <w:iCs/>
          <w:sz w:val="20"/>
          <w:szCs w:val="20"/>
        </w:rPr>
        <w:t>ć.</w:t>
      </w:r>
      <w:r>
        <w:rPr>
          <w:i/>
          <w:iCs/>
          <w:sz w:val="20"/>
          <w:szCs w:val="20"/>
        </w:rPr>
        <w:t xml:space="preserve"> Dla dobra swojego i ogółu – </w:t>
      </w:r>
      <w:r w:rsidRPr="00E9037C">
        <w:rPr>
          <w:sz w:val="20"/>
          <w:szCs w:val="20"/>
        </w:rPr>
        <w:t>podsumowuje</w:t>
      </w:r>
      <w:r>
        <w:rPr>
          <w:sz w:val="20"/>
          <w:szCs w:val="20"/>
        </w:rPr>
        <w:t xml:space="preserve"> ekspert</w:t>
      </w:r>
      <w:r w:rsidRPr="00E9037C">
        <w:rPr>
          <w:sz w:val="20"/>
          <w:szCs w:val="20"/>
        </w:rPr>
        <w:t>.</w:t>
      </w:r>
    </w:p>
    <w:p w14:paraId="1DAC9CF9" w14:textId="4D6D668A" w:rsidR="000C3014" w:rsidRDefault="000C3014" w:rsidP="000C3014">
      <w:pPr>
        <w:rPr>
          <w:sz w:val="20"/>
          <w:szCs w:val="20"/>
        </w:rPr>
      </w:pPr>
    </w:p>
    <w:p w14:paraId="7903AD1F" w14:textId="77777777" w:rsidR="000C3014" w:rsidRDefault="000C3014" w:rsidP="000C3014">
      <w:pPr>
        <w:rPr>
          <w:sz w:val="20"/>
          <w:szCs w:val="20"/>
        </w:rPr>
      </w:pPr>
    </w:p>
    <w:p w14:paraId="020EB82E" w14:textId="77777777" w:rsidR="000C3014" w:rsidRPr="003E3439" w:rsidRDefault="000C3014" w:rsidP="000C3014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9BC6746" w14:textId="77777777" w:rsidR="000C3014" w:rsidRPr="00E57DD9" w:rsidRDefault="000C3014" w:rsidP="000C3014">
      <w:pPr>
        <w:spacing w:line="240" w:lineRule="auto"/>
        <w:jc w:val="center"/>
        <w:rPr>
          <w:b/>
          <w:bCs/>
          <w:sz w:val="20"/>
          <w:szCs w:val="20"/>
        </w:rPr>
      </w:pPr>
      <w:r w:rsidRPr="00E57DD9">
        <w:rPr>
          <w:b/>
          <w:bCs/>
          <w:sz w:val="20"/>
          <w:szCs w:val="20"/>
        </w:rPr>
        <w:t>Kontakt dla mediów:</w:t>
      </w:r>
    </w:p>
    <w:p w14:paraId="1BD2A281" w14:textId="77777777" w:rsidR="000C3014" w:rsidRPr="003B4C59" w:rsidRDefault="000C3014" w:rsidP="000C3014">
      <w:pPr>
        <w:spacing w:line="240" w:lineRule="auto"/>
        <w:jc w:val="center"/>
        <w:rPr>
          <w:sz w:val="20"/>
          <w:szCs w:val="20"/>
          <w:lang w:val="en-US"/>
        </w:rPr>
      </w:pPr>
      <w:r w:rsidRPr="003B4C59">
        <w:rPr>
          <w:sz w:val="20"/>
          <w:szCs w:val="20"/>
          <w:lang w:val="en-US"/>
        </w:rPr>
        <w:t>Sandra Dobrowolska</w:t>
      </w:r>
    </w:p>
    <w:p w14:paraId="7AB0F090" w14:textId="77777777" w:rsidR="000C3014" w:rsidRPr="003B4C59" w:rsidRDefault="000C3014" w:rsidP="000C3014">
      <w:pPr>
        <w:spacing w:line="240" w:lineRule="auto"/>
        <w:jc w:val="center"/>
        <w:rPr>
          <w:sz w:val="20"/>
          <w:szCs w:val="20"/>
          <w:lang w:val="en-US"/>
        </w:rPr>
      </w:pPr>
      <w:r w:rsidRPr="003B4C59">
        <w:rPr>
          <w:sz w:val="20"/>
          <w:szCs w:val="20"/>
          <w:lang w:val="en-US"/>
        </w:rPr>
        <w:t>PR Specialist w Benefit Systems</w:t>
      </w:r>
    </w:p>
    <w:p w14:paraId="7109C0BA" w14:textId="77777777" w:rsidR="000C3014" w:rsidRPr="003B4C59" w:rsidRDefault="000C3014" w:rsidP="000C3014">
      <w:pPr>
        <w:spacing w:line="240" w:lineRule="auto"/>
        <w:jc w:val="center"/>
        <w:rPr>
          <w:sz w:val="20"/>
          <w:szCs w:val="20"/>
          <w:lang w:val="en-US"/>
        </w:rPr>
      </w:pPr>
      <w:r w:rsidRPr="003B4C59">
        <w:rPr>
          <w:sz w:val="20"/>
          <w:szCs w:val="20"/>
          <w:lang w:val="en-US"/>
        </w:rPr>
        <w:t xml:space="preserve">e-mail: </w:t>
      </w:r>
      <w:hyperlink r:id="rId7" w:history="1">
        <w:r w:rsidRPr="003B4C59">
          <w:rPr>
            <w:rStyle w:val="Hipercze"/>
            <w:sz w:val="20"/>
            <w:szCs w:val="20"/>
            <w:lang w:val="en-US"/>
          </w:rPr>
          <w:t>s.dobrowolska@benefitsystems.pl</w:t>
        </w:r>
      </w:hyperlink>
    </w:p>
    <w:p w14:paraId="1E33A445" w14:textId="4F55FBBB" w:rsidR="000C3014" w:rsidRPr="00E9037C" w:rsidRDefault="000C3014" w:rsidP="000C3014">
      <w:pPr>
        <w:spacing w:line="240" w:lineRule="auto"/>
        <w:jc w:val="center"/>
        <w:rPr>
          <w:i/>
          <w:iCs/>
          <w:sz w:val="20"/>
          <w:szCs w:val="20"/>
        </w:rPr>
      </w:pPr>
      <w:r w:rsidRPr="00E57DD9">
        <w:rPr>
          <w:sz w:val="20"/>
          <w:szCs w:val="20"/>
        </w:rPr>
        <w:t>tel. 797 294</w:t>
      </w:r>
      <w:r>
        <w:rPr>
          <w:sz w:val="20"/>
          <w:szCs w:val="20"/>
        </w:rPr>
        <w:t> </w:t>
      </w:r>
      <w:r w:rsidRPr="00E57DD9">
        <w:rPr>
          <w:sz w:val="20"/>
          <w:szCs w:val="20"/>
        </w:rPr>
        <w:t>243</w:t>
      </w:r>
    </w:p>
    <w:p w14:paraId="0AA6974A" w14:textId="77777777" w:rsidR="003C332B" w:rsidRDefault="00A813D1"/>
    <w:sectPr w:rsidR="003C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0839" w14:textId="77777777" w:rsidR="000C3014" w:rsidRDefault="000C3014" w:rsidP="000C3014">
      <w:pPr>
        <w:spacing w:after="0" w:line="240" w:lineRule="auto"/>
      </w:pPr>
      <w:r>
        <w:separator/>
      </w:r>
    </w:p>
  </w:endnote>
  <w:endnote w:type="continuationSeparator" w:id="0">
    <w:p w14:paraId="2CBFC7B8" w14:textId="77777777" w:rsidR="000C3014" w:rsidRDefault="000C3014" w:rsidP="000C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8438" w14:textId="77777777" w:rsidR="000C3014" w:rsidRDefault="000C3014" w:rsidP="000C3014">
      <w:pPr>
        <w:spacing w:after="0" w:line="240" w:lineRule="auto"/>
      </w:pPr>
      <w:r>
        <w:separator/>
      </w:r>
    </w:p>
  </w:footnote>
  <w:footnote w:type="continuationSeparator" w:id="0">
    <w:p w14:paraId="5B8E08F3" w14:textId="77777777" w:rsidR="000C3014" w:rsidRDefault="000C3014" w:rsidP="000C3014">
      <w:pPr>
        <w:spacing w:after="0" w:line="240" w:lineRule="auto"/>
      </w:pPr>
      <w:r>
        <w:continuationSeparator/>
      </w:r>
    </w:p>
  </w:footnote>
  <w:footnote w:id="1">
    <w:p w14:paraId="6E5D4085" w14:textId="77777777" w:rsidR="000C3014" w:rsidRPr="003B4C59" w:rsidRDefault="000C3014" w:rsidP="000C3014">
      <w:pPr>
        <w:spacing w:after="0"/>
        <w:rPr>
          <w:sz w:val="16"/>
          <w:szCs w:val="16"/>
        </w:rPr>
      </w:pPr>
      <w:r w:rsidRPr="003B4C59">
        <w:rPr>
          <w:rStyle w:val="Odwoanieprzypisudolnego"/>
          <w:sz w:val="16"/>
          <w:szCs w:val="16"/>
        </w:rPr>
        <w:footnoteRef/>
      </w:r>
      <w:r w:rsidRPr="003B4C59">
        <w:rPr>
          <w:sz w:val="16"/>
          <w:szCs w:val="16"/>
        </w:rPr>
        <w:t xml:space="preserve"> </w:t>
      </w:r>
      <w:hyperlink r:id="rId1" w:history="1">
        <w:r w:rsidRPr="003B4C59">
          <w:rPr>
            <w:rStyle w:val="Hipercze"/>
            <w:sz w:val="16"/>
            <w:szCs w:val="16"/>
          </w:rPr>
          <w:t>https://pap-mediaroom.pl/zdrowie-i-styl-zycia/zaskakujace-europejskie-wytyczne-kardiologiczne-subiektywne-podsumowanie</w:t>
        </w:r>
      </w:hyperlink>
    </w:p>
  </w:footnote>
  <w:footnote w:id="2">
    <w:p w14:paraId="0A8133B1" w14:textId="77777777" w:rsidR="000C3014" w:rsidRPr="003B4C59" w:rsidRDefault="000C3014" w:rsidP="000C3014">
      <w:pPr>
        <w:pStyle w:val="Tekstprzypisudolnego"/>
        <w:rPr>
          <w:sz w:val="16"/>
          <w:szCs w:val="16"/>
        </w:rPr>
      </w:pPr>
      <w:r w:rsidRPr="003B4C59">
        <w:rPr>
          <w:rStyle w:val="Odwoanieprzypisudolnego"/>
          <w:sz w:val="16"/>
          <w:szCs w:val="16"/>
        </w:rPr>
        <w:footnoteRef/>
      </w:r>
      <w:r w:rsidRPr="003B4C59">
        <w:rPr>
          <w:sz w:val="16"/>
          <w:szCs w:val="16"/>
        </w:rPr>
        <w:t xml:space="preserve"> </w:t>
      </w:r>
      <w:hyperlink r:id="rId2" w:anchor="The-benefits-of-physical-activity" w:history="1">
        <w:r w:rsidRPr="00CD77DB">
          <w:rPr>
            <w:rStyle w:val="Hipercze"/>
            <w:sz w:val="16"/>
            <w:szCs w:val="16"/>
          </w:rPr>
          <w:t>https://www.medicalnewstoday.com/articles/taking-7000-steps-or-more-a-day-may-lower-mortality-risk#The-benefits-of-physical-activity</w:t>
        </w:r>
      </w:hyperlink>
      <w:r>
        <w:rPr>
          <w:sz w:val="16"/>
          <w:szCs w:val="16"/>
        </w:rPr>
        <w:t xml:space="preserve"> </w:t>
      </w:r>
    </w:p>
  </w:footnote>
  <w:footnote w:id="3">
    <w:p w14:paraId="19A8CD11" w14:textId="77777777" w:rsidR="000C3014" w:rsidRPr="003B4C59" w:rsidRDefault="000C3014" w:rsidP="000C3014">
      <w:pPr>
        <w:pStyle w:val="Tekstprzypisudolnego"/>
        <w:rPr>
          <w:sz w:val="16"/>
          <w:szCs w:val="16"/>
        </w:rPr>
      </w:pPr>
      <w:r w:rsidRPr="003B4C59">
        <w:rPr>
          <w:rStyle w:val="Odwoanieprzypisudolnego"/>
          <w:sz w:val="16"/>
          <w:szCs w:val="16"/>
        </w:rPr>
        <w:footnoteRef/>
      </w:r>
      <w:r w:rsidRPr="003B4C59">
        <w:rPr>
          <w:sz w:val="16"/>
          <w:szCs w:val="16"/>
        </w:rPr>
        <w:t xml:space="preserve"> Badanie na panelu Ariadna przeprowadzone na zlecenie Benefit Systems, kwiecień 2021</w:t>
      </w:r>
    </w:p>
  </w:footnote>
  <w:footnote w:id="4">
    <w:p w14:paraId="7BCFCEC1" w14:textId="77777777" w:rsidR="000C3014" w:rsidRPr="00E9037C" w:rsidRDefault="000C3014" w:rsidP="000C3014">
      <w:pPr>
        <w:pStyle w:val="Tekstprzypisudolnego"/>
        <w:rPr>
          <w:sz w:val="16"/>
          <w:szCs w:val="16"/>
        </w:rPr>
      </w:pPr>
      <w:r w:rsidRPr="003B4C59">
        <w:rPr>
          <w:rStyle w:val="Odwoanieprzypisudolnego"/>
          <w:sz w:val="16"/>
          <w:szCs w:val="16"/>
        </w:rPr>
        <w:footnoteRef/>
      </w:r>
      <w:r w:rsidRPr="003B4C59">
        <w:rPr>
          <w:sz w:val="16"/>
          <w:szCs w:val="16"/>
        </w:rPr>
        <w:t xml:space="preserve"> </w:t>
      </w:r>
      <w:hyperlink r:id="rId3" w:history="1">
        <w:r w:rsidRPr="00CD77DB">
          <w:rPr>
            <w:rStyle w:val="Hipercze"/>
            <w:sz w:val="16"/>
            <w:szCs w:val="16"/>
          </w:rPr>
          <w:t>https://www.medicalnewstoday.com/articles/high-levels-of-stress-hormones-may-raise-risk-of-hypertension-cardiovascular-disease</w:t>
        </w:r>
      </w:hyperlink>
      <w:r>
        <w:rPr>
          <w:sz w:val="16"/>
          <w:szCs w:val="16"/>
        </w:rPr>
        <w:t xml:space="preserve"> </w:t>
      </w:r>
    </w:p>
  </w:footnote>
  <w:footnote w:id="5">
    <w:p w14:paraId="6E3BAA30" w14:textId="77777777" w:rsidR="000C3014" w:rsidRDefault="000C3014" w:rsidP="000C3014">
      <w:pPr>
        <w:pStyle w:val="Tekstprzypisudolnego"/>
      </w:pPr>
      <w:r w:rsidRPr="00E9037C">
        <w:rPr>
          <w:rStyle w:val="Odwoanieprzypisudolnego"/>
          <w:sz w:val="16"/>
          <w:szCs w:val="16"/>
        </w:rPr>
        <w:footnoteRef/>
      </w:r>
      <w:r w:rsidRPr="00E9037C">
        <w:rPr>
          <w:sz w:val="16"/>
          <w:szCs w:val="16"/>
        </w:rPr>
        <w:t xml:space="preserve"> https://portfelpolaka.pl/ile-polacy-wydaja-na-leki-i-suplementy-diety/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14"/>
    <w:rsid w:val="000C3014"/>
    <w:rsid w:val="00223650"/>
    <w:rsid w:val="00A813D1"/>
    <w:rsid w:val="00F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51B"/>
  <w15:chartTrackingRefBased/>
  <w15:docId w15:val="{F7F48522-6A8B-4C28-9235-476CFCD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0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dobrowolska@benefitsystem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icalnewstoday.com/articles/high-levels-of-stress-hormones-may-raise-risk-of-hypertension-cardiovascular-disease" TargetMode="External"/><Relationship Id="rId2" Type="http://schemas.openxmlformats.org/officeDocument/2006/relationships/hyperlink" Target="https://www.medicalnewstoday.com/articles/taking-7000-steps-or-more-a-day-may-lower-mortality-risk" TargetMode="External"/><Relationship Id="rId1" Type="http://schemas.openxmlformats.org/officeDocument/2006/relationships/hyperlink" Target="https://pap-mediaroom.pl/zdrowie-i-styl-zycia/zaskakujace-europejskie-wytyczne-kardiologiczne-subiektywne-podsum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Dobrowolska</dc:creator>
  <cp:keywords/>
  <dc:description/>
  <cp:lastModifiedBy>Sandra Dobrowolska</cp:lastModifiedBy>
  <cp:revision>2</cp:revision>
  <dcterms:created xsi:type="dcterms:W3CDTF">2021-09-27T07:35:00Z</dcterms:created>
  <dcterms:modified xsi:type="dcterms:W3CDTF">2021-09-27T07:53:00Z</dcterms:modified>
</cp:coreProperties>
</file>