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B117" w14:textId="783A5BD6" w:rsidR="00D921CC" w:rsidRDefault="00D921CC" w:rsidP="00D921CC">
      <w:pPr>
        <w:spacing w:after="240" w:line="276" w:lineRule="auto"/>
        <w:jc w:val="both"/>
        <w:rPr>
          <w:rFonts w:asciiTheme="minorHAnsi" w:hAnsiTheme="minorHAnsi" w:cstheme="minorHAnsi"/>
          <w:b/>
          <w:bCs/>
          <w:sz w:val="28"/>
          <w:szCs w:val="28"/>
          <w:lang w:val="pl-PL"/>
        </w:rPr>
      </w:pPr>
      <w:r w:rsidRPr="00D921CC">
        <w:rPr>
          <w:rFonts w:asciiTheme="minorHAnsi" w:hAnsiTheme="minorHAnsi" w:cstheme="minorHAnsi"/>
          <w:b/>
          <w:bCs/>
          <w:sz w:val="28"/>
          <w:szCs w:val="28"/>
          <w:lang w:val="pl-PL"/>
        </w:rPr>
        <w:t xml:space="preserve">Bezpieczne hamowanie w </w:t>
      </w:r>
      <w:r>
        <w:rPr>
          <w:rFonts w:asciiTheme="minorHAnsi" w:hAnsiTheme="minorHAnsi" w:cstheme="minorHAnsi"/>
          <w:b/>
          <w:bCs/>
          <w:sz w:val="28"/>
          <w:szCs w:val="28"/>
          <w:lang w:val="pl-PL"/>
        </w:rPr>
        <w:t>autobusach</w:t>
      </w:r>
      <w:r w:rsidRPr="00D921CC">
        <w:rPr>
          <w:rFonts w:asciiTheme="minorHAnsi" w:hAnsiTheme="minorHAnsi" w:cstheme="minorHAnsi"/>
          <w:b/>
          <w:bCs/>
          <w:sz w:val="28"/>
          <w:szCs w:val="28"/>
          <w:lang w:val="pl-PL"/>
        </w:rPr>
        <w:t xml:space="preserve"> elektrycznych</w:t>
      </w:r>
    </w:p>
    <w:p w14:paraId="37F8A1F2" w14:textId="27D1FDE0" w:rsidR="008502CB" w:rsidRPr="008502CB" w:rsidRDefault="00B61548" w:rsidP="00EF256D">
      <w:pPr>
        <w:spacing w:line="276" w:lineRule="auto"/>
        <w:jc w:val="both"/>
        <w:rPr>
          <w:rFonts w:ascii="Calibri" w:hAnsi="Calibri" w:cs="Calibri"/>
          <w:sz w:val="24"/>
          <w:szCs w:val="28"/>
          <w:lang w:val="pl-PL"/>
        </w:rPr>
      </w:pPr>
      <w:r w:rsidRPr="008502CB">
        <w:rPr>
          <w:rFonts w:ascii="Calibri" w:hAnsi="Calibri" w:cs="Calibri"/>
          <w:b/>
          <w:bCs/>
          <w:sz w:val="24"/>
          <w:szCs w:val="28"/>
          <w:lang w:val="pl-PL"/>
        </w:rPr>
        <w:t xml:space="preserve">Warszawa, </w:t>
      </w:r>
      <w:r w:rsidR="008502CB" w:rsidRPr="003B3D1C">
        <w:rPr>
          <w:rFonts w:ascii="Calibri" w:hAnsi="Calibri" w:cs="Calibri"/>
          <w:b/>
          <w:bCs/>
          <w:sz w:val="24"/>
          <w:szCs w:val="28"/>
          <w:highlight w:val="yellow"/>
          <w:lang w:val="pl-PL"/>
        </w:rPr>
        <w:t>XX</w:t>
      </w:r>
      <w:r w:rsidRPr="008502CB">
        <w:rPr>
          <w:rFonts w:ascii="Calibri" w:hAnsi="Calibri" w:cs="Calibri"/>
          <w:b/>
          <w:bCs/>
          <w:sz w:val="24"/>
          <w:szCs w:val="28"/>
          <w:lang w:val="pl-PL"/>
        </w:rPr>
        <w:t xml:space="preserve"> </w:t>
      </w:r>
      <w:r w:rsidR="00340F50">
        <w:rPr>
          <w:rFonts w:ascii="Calibri" w:hAnsi="Calibri" w:cs="Calibri"/>
          <w:b/>
          <w:bCs/>
          <w:sz w:val="24"/>
          <w:szCs w:val="28"/>
          <w:lang w:val="pl-PL"/>
        </w:rPr>
        <w:t>października</w:t>
      </w:r>
      <w:r w:rsidRPr="008502CB">
        <w:rPr>
          <w:rFonts w:ascii="Calibri" w:hAnsi="Calibri" w:cs="Calibri"/>
          <w:b/>
          <w:bCs/>
          <w:sz w:val="24"/>
          <w:szCs w:val="28"/>
          <w:lang w:val="pl-PL"/>
        </w:rPr>
        <w:t xml:space="preserve"> 2021</w:t>
      </w:r>
      <w:r w:rsidRPr="008502CB">
        <w:rPr>
          <w:rFonts w:ascii="Calibri" w:hAnsi="Calibri" w:cs="Calibri"/>
          <w:sz w:val="24"/>
          <w:szCs w:val="28"/>
          <w:lang w:val="pl-PL"/>
        </w:rPr>
        <w:t xml:space="preserve"> – </w:t>
      </w:r>
      <w:r w:rsidR="008502CB" w:rsidRPr="008502CB">
        <w:rPr>
          <w:rFonts w:ascii="Calibri" w:hAnsi="Calibri" w:cs="Calibri"/>
          <w:sz w:val="24"/>
          <w:szCs w:val="28"/>
          <w:lang w:val="pl-PL"/>
        </w:rPr>
        <w:t xml:space="preserve">Światowe trendy i międzynarodowe regulacje prawne kierują ludzkość w stronę społeczeństwa niskoemisyjnego. Jednym ze sposobów na osiągnięcie tego celu jest wprowadzanie do transportu publicznego pojazdów nisko- </w:t>
      </w:r>
      <w:r w:rsidR="00340F50">
        <w:rPr>
          <w:rFonts w:ascii="Calibri" w:hAnsi="Calibri" w:cs="Calibri"/>
          <w:sz w:val="24"/>
          <w:szCs w:val="28"/>
          <w:lang w:val="pl-PL"/>
        </w:rPr>
        <w:br/>
      </w:r>
      <w:r w:rsidR="008502CB" w:rsidRPr="008502CB">
        <w:rPr>
          <w:rFonts w:ascii="Calibri" w:hAnsi="Calibri" w:cs="Calibri"/>
          <w:sz w:val="24"/>
          <w:szCs w:val="28"/>
          <w:lang w:val="pl-PL"/>
        </w:rPr>
        <w:t xml:space="preserve">i </w:t>
      </w:r>
      <w:proofErr w:type="spellStart"/>
      <w:r w:rsidR="008502CB" w:rsidRPr="008502CB">
        <w:rPr>
          <w:rFonts w:ascii="Calibri" w:hAnsi="Calibri" w:cs="Calibri"/>
          <w:sz w:val="24"/>
          <w:szCs w:val="28"/>
          <w:lang w:val="pl-PL"/>
        </w:rPr>
        <w:t>bezemisyjnych</w:t>
      </w:r>
      <w:proofErr w:type="spellEnd"/>
      <w:r w:rsidR="008502CB" w:rsidRPr="008502CB">
        <w:rPr>
          <w:rFonts w:ascii="Calibri" w:hAnsi="Calibri" w:cs="Calibri"/>
          <w:sz w:val="24"/>
          <w:szCs w:val="28"/>
          <w:lang w:val="pl-PL"/>
        </w:rPr>
        <w:t xml:space="preserve">. Firma TMD </w:t>
      </w:r>
      <w:proofErr w:type="spellStart"/>
      <w:r w:rsidR="008502CB" w:rsidRPr="008502CB">
        <w:rPr>
          <w:rFonts w:ascii="Calibri" w:hAnsi="Calibri" w:cs="Calibri"/>
          <w:sz w:val="24"/>
          <w:szCs w:val="28"/>
          <w:lang w:val="pl-PL"/>
        </w:rPr>
        <w:t>Friction</w:t>
      </w:r>
      <w:proofErr w:type="spellEnd"/>
      <w:r w:rsidR="008502CB" w:rsidRPr="008502CB">
        <w:rPr>
          <w:rFonts w:ascii="Calibri" w:hAnsi="Calibri" w:cs="Calibri"/>
          <w:sz w:val="24"/>
          <w:szCs w:val="28"/>
          <w:lang w:val="pl-PL"/>
        </w:rPr>
        <w:t xml:space="preserve">, właściciel marki </w:t>
      </w:r>
      <w:proofErr w:type="spellStart"/>
      <w:r w:rsidR="008502CB" w:rsidRPr="008502CB">
        <w:rPr>
          <w:rFonts w:ascii="Calibri" w:hAnsi="Calibri" w:cs="Calibri"/>
          <w:sz w:val="24"/>
          <w:szCs w:val="28"/>
          <w:lang w:val="pl-PL"/>
        </w:rPr>
        <w:t>Textar</w:t>
      </w:r>
      <w:proofErr w:type="spellEnd"/>
      <w:r w:rsidR="008502CB" w:rsidRPr="008502CB">
        <w:rPr>
          <w:rFonts w:ascii="Calibri" w:hAnsi="Calibri" w:cs="Calibri"/>
          <w:sz w:val="24"/>
          <w:szCs w:val="28"/>
          <w:lang w:val="pl-PL"/>
        </w:rPr>
        <w:t xml:space="preserve">, wspiera takie działania dostarczając części do układów hamulcowych </w:t>
      </w:r>
      <w:r w:rsidR="00D921CC">
        <w:rPr>
          <w:rFonts w:ascii="Calibri" w:hAnsi="Calibri" w:cs="Calibri"/>
          <w:sz w:val="24"/>
          <w:szCs w:val="28"/>
          <w:lang w:val="pl-PL"/>
        </w:rPr>
        <w:t>nowoczesnych</w:t>
      </w:r>
      <w:r w:rsidR="008502CB" w:rsidRPr="008502CB">
        <w:rPr>
          <w:rFonts w:ascii="Calibri" w:hAnsi="Calibri" w:cs="Calibri"/>
          <w:sz w:val="24"/>
          <w:szCs w:val="28"/>
          <w:lang w:val="pl-PL"/>
        </w:rPr>
        <w:t xml:space="preserve"> autobusów</w:t>
      </w:r>
      <w:r w:rsidR="00D921CC">
        <w:rPr>
          <w:rFonts w:ascii="Calibri" w:hAnsi="Calibri" w:cs="Calibri"/>
          <w:sz w:val="24"/>
          <w:szCs w:val="28"/>
          <w:lang w:val="pl-PL"/>
        </w:rPr>
        <w:t>, w tym</w:t>
      </w:r>
      <w:r w:rsidR="00D921CC" w:rsidRPr="00D921CC">
        <w:rPr>
          <w:rFonts w:ascii="Calibri" w:hAnsi="Calibri" w:cs="Calibri"/>
          <w:sz w:val="24"/>
          <w:szCs w:val="28"/>
          <w:lang w:val="pl-PL"/>
        </w:rPr>
        <w:t xml:space="preserve"> </w:t>
      </w:r>
      <w:r w:rsidR="00D921CC" w:rsidRPr="008502CB">
        <w:rPr>
          <w:rFonts w:ascii="Calibri" w:hAnsi="Calibri" w:cs="Calibri"/>
          <w:sz w:val="24"/>
          <w:szCs w:val="28"/>
          <w:lang w:val="pl-PL"/>
        </w:rPr>
        <w:t>elektrycznych</w:t>
      </w:r>
      <w:r w:rsidR="00D921CC">
        <w:rPr>
          <w:rFonts w:ascii="Calibri" w:hAnsi="Calibri" w:cs="Calibri"/>
          <w:sz w:val="24"/>
          <w:szCs w:val="28"/>
          <w:lang w:val="pl-PL"/>
        </w:rPr>
        <w:t xml:space="preserve"> oraz hybrydowych</w:t>
      </w:r>
      <w:r w:rsidR="008502CB" w:rsidRPr="008502CB">
        <w:rPr>
          <w:rFonts w:ascii="Calibri" w:hAnsi="Calibri" w:cs="Calibri"/>
          <w:sz w:val="24"/>
          <w:szCs w:val="28"/>
          <w:lang w:val="pl-PL"/>
        </w:rPr>
        <w:t>.</w:t>
      </w:r>
    </w:p>
    <w:p w14:paraId="6DA903F7" w14:textId="08C1AB59" w:rsidR="008502CB" w:rsidRPr="008502CB" w:rsidRDefault="008502CB" w:rsidP="00EF256D">
      <w:pPr>
        <w:spacing w:before="240" w:after="240" w:line="276" w:lineRule="auto"/>
        <w:jc w:val="both"/>
        <w:rPr>
          <w:rFonts w:asciiTheme="minorHAnsi" w:hAnsiTheme="minorHAnsi" w:cstheme="minorHAnsi"/>
          <w:sz w:val="24"/>
          <w:lang w:val="pl-PL"/>
        </w:rPr>
      </w:pPr>
      <w:r w:rsidRPr="008502CB">
        <w:rPr>
          <w:rFonts w:asciiTheme="minorHAnsi" w:hAnsiTheme="minorHAnsi" w:cstheme="minorHAnsi"/>
          <w:sz w:val="24"/>
          <w:lang w:val="pl-PL"/>
        </w:rPr>
        <w:t>Podobnie jak w innych branżach, również w przemyśle motoryzacyjnym prowadzone są intensywne prace rozwojowe mające na celu ograniczenie emisji CO</w:t>
      </w:r>
      <w:r w:rsidRPr="008502CB">
        <w:rPr>
          <w:rFonts w:asciiTheme="minorHAnsi" w:hAnsiTheme="minorHAnsi" w:cstheme="minorHAnsi"/>
          <w:sz w:val="24"/>
          <w:vertAlign w:val="subscript"/>
          <w:lang w:val="pl-PL"/>
        </w:rPr>
        <w:t>2</w:t>
      </w:r>
      <w:r w:rsidRPr="008502CB">
        <w:rPr>
          <w:rFonts w:asciiTheme="minorHAnsi" w:hAnsiTheme="minorHAnsi" w:cstheme="minorHAnsi"/>
          <w:sz w:val="24"/>
          <w:lang w:val="pl-PL"/>
        </w:rPr>
        <w:t xml:space="preserve"> do otoczenia. Powodem są nie tylko coraz bardziej rygorystyczne przepisy, ale także odpowiedzialność i dążenie do jak najszybszego </w:t>
      </w:r>
      <w:r w:rsidR="00AB0E91">
        <w:rPr>
          <w:rFonts w:asciiTheme="minorHAnsi" w:hAnsiTheme="minorHAnsi" w:cstheme="minorHAnsi"/>
          <w:sz w:val="24"/>
          <w:lang w:val="pl-PL"/>
        </w:rPr>
        <w:t>przywróce</w:t>
      </w:r>
      <w:r w:rsidRPr="008502CB">
        <w:rPr>
          <w:rFonts w:asciiTheme="minorHAnsi" w:hAnsiTheme="minorHAnsi" w:cstheme="minorHAnsi"/>
          <w:sz w:val="24"/>
          <w:lang w:val="pl-PL"/>
        </w:rPr>
        <w:t xml:space="preserve">nia ekologicznej równowagi. </w:t>
      </w:r>
    </w:p>
    <w:p w14:paraId="0D359F49" w14:textId="29BE3088" w:rsidR="00EF256D" w:rsidRPr="00CC3FB1" w:rsidRDefault="00CC3FB1" w:rsidP="00EF256D">
      <w:pPr>
        <w:spacing w:before="240" w:after="240" w:line="276" w:lineRule="auto"/>
        <w:jc w:val="both"/>
        <w:rPr>
          <w:rFonts w:asciiTheme="minorHAnsi" w:hAnsiTheme="minorHAnsi" w:cstheme="minorHAnsi"/>
          <w:b/>
          <w:bCs/>
          <w:sz w:val="24"/>
          <w:lang w:val="pl-PL"/>
        </w:rPr>
      </w:pPr>
      <w:r w:rsidRPr="00CC3FB1">
        <w:rPr>
          <w:rFonts w:asciiTheme="minorHAnsi" w:hAnsiTheme="minorHAnsi" w:cstheme="minorHAnsi"/>
          <w:b/>
          <w:bCs/>
          <w:sz w:val="24"/>
          <w:lang w:val="pl-PL"/>
        </w:rPr>
        <w:t>Elektryków przybywa również w Polsce</w:t>
      </w:r>
    </w:p>
    <w:p w14:paraId="4D5F8C65" w14:textId="52963155" w:rsidR="008502CB" w:rsidRPr="008502CB" w:rsidRDefault="008502CB" w:rsidP="00EF256D">
      <w:pPr>
        <w:spacing w:before="240" w:after="240" w:line="276" w:lineRule="auto"/>
        <w:jc w:val="both"/>
        <w:rPr>
          <w:rFonts w:asciiTheme="minorHAnsi" w:hAnsiTheme="minorHAnsi" w:cstheme="minorHAnsi"/>
          <w:sz w:val="24"/>
          <w:lang w:val="pl-PL"/>
        </w:rPr>
      </w:pPr>
      <w:r w:rsidRPr="008502CB">
        <w:rPr>
          <w:rFonts w:asciiTheme="minorHAnsi" w:hAnsiTheme="minorHAnsi" w:cstheme="minorHAnsi"/>
          <w:sz w:val="24"/>
          <w:lang w:val="pl-PL"/>
        </w:rPr>
        <w:t xml:space="preserve">Ważną rolę odegra w tym publiczny transport miejski. Eksperci spodziewają się, że liczba autobusów elektrycznych w miejskim transporcie publicznym wzrośnie z 417 tysięcy w roku 2019 do ponad 645 tysięcy w roku 2025. Będzie to stanowić około 39% floty autobusów miejskich na świecie. Szacuje się, że w 2040 roku elektryczny napęd będzie </w:t>
      </w:r>
      <w:r w:rsidR="00D921CC">
        <w:rPr>
          <w:rFonts w:asciiTheme="minorHAnsi" w:hAnsiTheme="minorHAnsi" w:cstheme="minorHAnsi"/>
          <w:sz w:val="24"/>
          <w:lang w:val="pl-PL"/>
        </w:rPr>
        <w:t>miało</w:t>
      </w:r>
      <w:r w:rsidRPr="008502CB">
        <w:rPr>
          <w:rFonts w:asciiTheme="minorHAnsi" w:hAnsiTheme="minorHAnsi" w:cstheme="minorHAnsi"/>
          <w:sz w:val="24"/>
          <w:lang w:val="pl-PL"/>
        </w:rPr>
        <w:t xml:space="preserve"> ponad 67% autobusów</w:t>
      </w:r>
      <w:r w:rsidR="003B3D1C">
        <w:rPr>
          <w:rStyle w:val="Odwoanieprzypisudolnego"/>
          <w:rFonts w:asciiTheme="minorHAnsi" w:hAnsiTheme="minorHAnsi" w:cstheme="minorHAnsi"/>
          <w:sz w:val="24"/>
          <w:lang w:val="pl-PL"/>
        </w:rPr>
        <w:footnoteReference w:id="1"/>
      </w:r>
      <w:r w:rsidRPr="008502CB">
        <w:rPr>
          <w:rFonts w:asciiTheme="minorHAnsi" w:hAnsiTheme="minorHAnsi" w:cstheme="minorHAnsi"/>
          <w:sz w:val="24"/>
          <w:lang w:val="pl-PL"/>
        </w:rPr>
        <w:t xml:space="preserve">. </w:t>
      </w:r>
    </w:p>
    <w:p w14:paraId="6599D72E" w14:textId="604B3E97" w:rsidR="008502CB" w:rsidRPr="008502CB" w:rsidRDefault="008502CB" w:rsidP="00EF256D">
      <w:pPr>
        <w:spacing w:before="240" w:after="240" w:line="276" w:lineRule="auto"/>
        <w:jc w:val="both"/>
        <w:rPr>
          <w:rFonts w:asciiTheme="minorHAnsi" w:hAnsiTheme="minorHAnsi" w:cstheme="minorHAnsi"/>
          <w:bCs/>
          <w:sz w:val="24"/>
          <w:lang w:val="pl-PL"/>
        </w:rPr>
      </w:pPr>
      <w:r w:rsidRPr="008502CB">
        <w:rPr>
          <w:rFonts w:asciiTheme="minorHAnsi" w:hAnsiTheme="minorHAnsi" w:cstheme="minorHAnsi"/>
          <w:bCs/>
          <w:sz w:val="24"/>
          <w:lang w:val="pl-PL"/>
        </w:rPr>
        <w:t xml:space="preserve">Wzrost ten jest zauważalny również w Polsce. Jak wynika z danych TMD </w:t>
      </w:r>
      <w:proofErr w:type="spellStart"/>
      <w:r w:rsidRPr="008502CB">
        <w:rPr>
          <w:rFonts w:asciiTheme="minorHAnsi" w:hAnsiTheme="minorHAnsi" w:cstheme="minorHAnsi"/>
          <w:bCs/>
          <w:sz w:val="24"/>
          <w:lang w:val="pl-PL"/>
        </w:rPr>
        <w:t>Friction</w:t>
      </w:r>
      <w:proofErr w:type="spellEnd"/>
      <w:r w:rsidRPr="008502CB">
        <w:rPr>
          <w:rFonts w:asciiTheme="minorHAnsi" w:hAnsiTheme="minorHAnsi" w:cstheme="minorHAnsi"/>
          <w:bCs/>
          <w:sz w:val="24"/>
          <w:lang w:val="pl-PL"/>
        </w:rPr>
        <w:t>, w Warszawie między 2</w:t>
      </w:r>
      <w:r w:rsidR="00340F50">
        <w:rPr>
          <w:rFonts w:asciiTheme="minorHAnsi" w:hAnsiTheme="minorHAnsi" w:cstheme="minorHAnsi"/>
          <w:bCs/>
          <w:sz w:val="24"/>
          <w:lang w:val="pl-PL"/>
        </w:rPr>
        <w:t>0</w:t>
      </w:r>
      <w:r w:rsidRPr="008502CB">
        <w:rPr>
          <w:rFonts w:asciiTheme="minorHAnsi" w:hAnsiTheme="minorHAnsi" w:cstheme="minorHAnsi"/>
          <w:bCs/>
          <w:sz w:val="24"/>
          <w:lang w:val="pl-PL"/>
        </w:rPr>
        <w:t>15 a 2020 rokiem przybyło 160 autobusów elektrycznych, które regularnie przewożą mieszkańców stolicy. Po ulicach poruszają się również pojazdy hybrydowe</w:t>
      </w:r>
      <w:r w:rsidR="003B3D1C">
        <w:rPr>
          <w:rStyle w:val="Odwoanieprzypisudolnego"/>
          <w:rFonts w:asciiTheme="minorHAnsi" w:hAnsiTheme="minorHAnsi" w:cstheme="minorHAnsi"/>
          <w:bCs/>
          <w:sz w:val="24"/>
          <w:lang w:val="pl-PL"/>
        </w:rPr>
        <w:footnoteReference w:id="2"/>
      </w:r>
      <w:r w:rsidRPr="008502CB">
        <w:rPr>
          <w:rFonts w:asciiTheme="minorHAnsi" w:hAnsiTheme="minorHAnsi" w:cstheme="minorHAnsi"/>
          <w:bCs/>
          <w:sz w:val="24"/>
          <w:lang w:val="pl-PL"/>
        </w:rPr>
        <w:t xml:space="preserve">. </w:t>
      </w:r>
    </w:p>
    <w:p w14:paraId="178F0C08" w14:textId="14928891" w:rsidR="008502CB" w:rsidRPr="00AB0E91" w:rsidRDefault="00E33E9C" w:rsidP="00AB0E91">
      <w:pPr>
        <w:spacing w:line="276" w:lineRule="auto"/>
        <w:jc w:val="both"/>
        <w:rPr>
          <w:rFonts w:asciiTheme="minorHAnsi" w:eastAsiaTheme="minorHAnsi" w:hAnsiTheme="minorHAnsi" w:cstheme="minorHAnsi"/>
          <w:sz w:val="24"/>
          <w:lang w:val="pl-PL"/>
        </w:rPr>
      </w:pPr>
      <w:r w:rsidRPr="00E33E9C">
        <w:rPr>
          <w:rFonts w:ascii="Calibri" w:hAnsi="Calibri" w:cs="Calibri"/>
          <w:sz w:val="24"/>
          <w:szCs w:val="28"/>
          <w:lang w:val="pl-PL"/>
        </w:rPr>
        <w:t xml:space="preserve">– </w:t>
      </w:r>
      <w:r w:rsidR="008502CB" w:rsidRPr="008502CB">
        <w:rPr>
          <w:rFonts w:ascii="Calibri" w:hAnsi="Calibri" w:cs="Calibri"/>
          <w:sz w:val="24"/>
          <w:szCs w:val="28"/>
          <w:lang w:val="pl-PL"/>
        </w:rPr>
        <w:t xml:space="preserve">Bez względu na rodzaj napędu, niezawodne hamulce są podstawą bezpiecznej eksploatacji każdego pojazdu. Producenci układów hamulcowych muszą wykazać się bardzo elastycznym podejściem, by móc skonstruować odpowiednie hamulce do tych naszpikowanych najnowszymi technologiami pojazdów. Na niezależnym rynku części zamiennych ogromne znaczenie ma dostęp mechaników do odpowiednich części zamiennych, pozwalających właściwie </w:t>
      </w:r>
      <w:r w:rsidR="00A70029">
        <w:rPr>
          <w:rFonts w:ascii="Calibri" w:hAnsi="Calibri" w:cs="Calibri"/>
          <w:sz w:val="24"/>
          <w:szCs w:val="28"/>
          <w:lang w:val="pl-PL"/>
        </w:rPr>
        <w:t>serwisować</w:t>
      </w:r>
      <w:r w:rsidR="008502CB" w:rsidRPr="008502CB">
        <w:rPr>
          <w:rFonts w:ascii="Calibri" w:hAnsi="Calibri" w:cs="Calibri"/>
          <w:sz w:val="24"/>
          <w:szCs w:val="28"/>
          <w:lang w:val="pl-PL"/>
        </w:rPr>
        <w:t xml:space="preserve"> autobusy</w:t>
      </w:r>
      <w:r w:rsidR="00A70029" w:rsidRPr="00A70029">
        <w:rPr>
          <w:rFonts w:ascii="Calibri" w:hAnsi="Calibri" w:cs="Calibri"/>
          <w:sz w:val="24"/>
          <w:szCs w:val="28"/>
          <w:lang w:val="pl-PL"/>
        </w:rPr>
        <w:t xml:space="preserve"> </w:t>
      </w:r>
      <w:r w:rsidR="00A70029" w:rsidRPr="008502CB">
        <w:rPr>
          <w:rFonts w:ascii="Calibri" w:hAnsi="Calibri" w:cs="Calibri"/>
          <w:sz w:val="24"/>
          <w:szCs w:val="28"/>
          <w:lang w:val="pl-PL"/>
        </w:rPr>
        <w:t>elektryczne</w:t>
      </w:r>
      <w:r w:rsidR="008502CB" w:rsidRPr="008502CB">
        <w:rPr>
          <w:rFonts w:ascii="Calibri" w:hAnsi="Calibri" w:cs="Calibri"/>
          <w:sz w:val="24"/>
          <w:szCs w:val="28"/>
          <w:lang w:val="pl-PL"/>
        </w:rPr>
        <w:t xml:space="preserve">, a także zapewniających bezpieczeństwo </w:t>
      </w:r>
      <w:r w:rsidR="00EF256D">
        <w:rPr>
          <w:rFonts w:ascii="Calibri" w:hAnsi="Calibri" w:cs="Calibri"/>
          <w:sz w:val="24"/>
          <w:szCs w:val="28"/>
          <w:lang w:val="pl-PL"/>
        </w:rPr>
        <w:br/>
      </w:r>
      <w:r w:rsidR="008502CB" w:rsidRPr="008502CB">
        <w:rPr>
          <w:rFonts w:ascii="Calibri" w:hAnsi="Calibri" w:cs="Calibri"/>
          <w:sz w:val="24"/>
          <w:szCs w:val="28"/>
          <w:lang w:val="pl-PL"/>
        </w:rPr>
        <w:t xml:space="preserve">i skuteczność prowadzonych napraw – mówi </w:t>
      </w:r>
      <w:r w:rsidR="00AB0E91">
        <w:rPr>
          <w:rFonts w:ascii="Calibri" w:hAnsi="Calibri" w:cs="Calibri"/>
          <w:sz w:val="24"/>
          <w:szCs w:val="28"/>
          <w:lang w:val="pl-PL"/>
        </w:rPr>
        <w:t xml:space="preserve">Joanna </w:t>
      </w:r>
      <w:proofErr w:type="spellStart"/>
      <w:r w:rsidR="00AB0E91">
        <w:rPr>
          <w:rFonts w:ascii="Calibri" w:hAnsi="Calibri" w:cs="Calibri"/>
          <w:sz w:val="24"/>
          <w:szCs w:val="28"/>
          <w:lang w:val="pl-PL"/>
        </w:rPr>
        <w:t>Krężelok</w:t>
      </w:r>
      <w:proofErr w:type="spellEnd"/>
      <w:r w:rsidR="00AB0E91">
        <w:rPr>
          <w:rFonts w:ascii="Calibri" w:hAnsi="Calibri" w:cs="Calibri"/>
          <w:sz w:val="24"/>
          <w:szCs w:val="28"/>
          <w:lang w:val="pl-PL"/>
        </w:rPr>
        <w:t xml:space="preserve">, </w:t>
      </w:r>
      <w:r w:rsidR="00AB0E91">
        <w:rPr>
          <w:rFonts w:asciiTheme="minorHAnsi" w:eastAsiaTheme="minorHAnsi" w:hAnsiTheme="minorHAnsi" w:cstheme="minorHAnsi"/>
          <w:sz w:val="24"/>
          <w:lang w:val="pl-PL"/>
        </w:rPr>
        <w:t xml:space="preserve">Dyrektor oddziału TMD </w:t>
      </w:r>
      <w:proofErr w:type="spellStart"/>
      <w:r w:rsidR="00AB0E91">
        <w:rPr>
          <w:rFonts w:asciiTheme="minorHAnsi" w:eastAsiaTheme="minorHAnsi" w:hAnsiTheme="minorHAnsi" w:cstheme="minorHAnsi"/>
          <w:sz w:val="24"/>
          <w:lang w:val="pl-PL"/>
        </w:rPr>
        <w:t>Friction</w:t>
      </w:r>
      <w:proofErr w:type="spellEnd"/>
      <w:r w:rsidR="00AB0E91">
        <w:rPr>
          <w:rFonts w:asciiTheme="minorHAnsi" w:eastAsiaTheme="minorHAnsi" w:hAnsiTheme="minorHAnsi" w:cstheme="minorHAnsi"/>
          <w:sz w:val="24"/>
          <w:lang w:val="pl-PL"/>
        </w:rPr>
        <w:t xml:space="preserve"> Services w Polsce. </w:t>
      </w:r>
    </w:p>
    <w:p w14:paraId="2E2CCB3F" w14:textId="3856EE38" w:rsidR="00EF256D" w:rsidRPr="00CC3FB1" w:rsidRDefault="00CC3FB1" w:rsidP="00EF256D">
      <w:pPr>
        <w:spacing w:before="240" w:after="240" w:line="276" w:lineRule="auto"/>
        <w:jc w:val="both"/>
        <w:rPr>
          <w:rFonts w:ascii="Calibri" w:hAnsi="Calibri" w:cs="Calibri"/>
          <w:b/>
          <w:bCs/>
          <w:sz w:val="24"/>
          <w:szCs w:val="28"/>
          <w:lang w:val="pl-PL"/>
        </w:rPr>
      </w:pPr>
      <w:r w:rsidRPr="00CC3FB1">
        <w:rPr>
          <w:rFonts w:ascii="Calibri" w:hAnsi="Calibri" w:cs="Calibri"/>
          <w:b/>
          <w:bCs/>
          <w:sz w:val="24"/>
          <w:szCs w:val="28"/>
          <w:lang w:val="pl-PL"/>
        </w:rPr>
        <w:t>Wydajne hamulce niezależnie od napędu</w:t>
      </w:r>
    </w:p>
    <w:p w14:paraId="7AD56EC0" w14:textId="252D93C0" w:rsidR="008502CB" w:rsidRDefault="008502CB" w:rsidP="00EF256D">
      <w:pPr>
        <w:spacing w:before="240" w:after="240" w:line="276" w:lineRule="auto"/>
        <w:jc w:val="both"/>
        <w:rPr>
          <w:rFonts w:ascii="Calibri" w:hAnsi="Calibri" w:cs="Calibri"/>
          <w:sz w:val="24"/>
          <w:szCs w:val="28"/>
          <w:lang w:val="pl-PL"/>
        </w:rPr>
      </w:pPr>
      <w:r w:rsidRPr="008502CB">
        <w:rPr>
          <w:rFonts w:ascii="Calibri" w:hAnsi="Calibri" w:cs="Calibri"/>
          <w:sz w:val="24"/>
          <w:szCs w:val="28"/>
          <w:lang w:val="pl-PL"/>
        </w:rPr>
        <w:lastRenderedPageBreak/>
        <w:t xml:space="preserve">W celu opracowania idealnej mieszanki ciernej do każdego typu napędu elektrycznego TMD </w:t>
      </w:r>
      <w:proofErr w:type="spellStart"/>
      <w:r w:rsidRPr="008502CB">
        <w:rPr>
          <w:rFonts w:ascii="Calibri" w:hAnsi="Calibri" w:cs="Calibri"/>
          <w:sz w:val="24"/>
          <w:szCs w:val="28"/>
          <w:lang w:val="pl-PL"/>
        </w:rPr>
        <w:t>Friction</w:t>
      </w:r>
      <w:proofErr w:type="spellEnd"/>
      <w:r w:rsidRPr="008502CB">
        <w:rPr>
          <w:rFonts w:ascii="Calibri" w:hAnsi="Calibri" w:cs="Calibri"/>
          <w:sz w:val="24"/>
          <w:szCs w:val="28"/>
          <w:lang w:val="pl-PL"/>
        </w:rPr>
        <w:t xml:space="preserve"> ściśle współpracuje z producentami pojazdów oraz układów hamulcowych. Dotyczy to zarówno producentów autobusów miejskich, jak i autokarów turystycznych. Od kilku lat TMD </w:t>
      </w:r>
      <w:proofErr w:type="spellStart"/>
      <w:r w:rsidRPr="008502CB">
        <w:rPr>
          <w:rFonts w:ascii="Calibri" w:hAnsi="Calibri" w:cs="Calibri"/>
          <w:sz w:val="24"/>
          <w:szCs w:val="28"/>
          <w:lang w:val="pl-PL"/>
        </w:rPr>
        <w:t>Friction</w:t>
      </w:r>
      <w:proofErr w:type="spellEnd"/>
      <w:r w:rsidRPr="008502CB">
        <w:rPr>
          <w:rFonts w:ascii="Calibri" w:hAnsi="Calibri" w:cs="Calibri"/>
          <w:sz w:val="24"/>
          <w:szCs w:val="28"/>
          <w:lang w:val="pl-PL"/>
        </w:rPr>
        <w:t xml:space="preserve"> rozwija i produkuje klocki oraz okładziny hamulcowe dla wiodącego chińskiego producenta autobusów elektrycznych, które można spotkać w wielu europejskich miastach </w:t>
      </w:r>
      <w:r w:rsidR="00EF256D">
        <w:rPr>
          <w:rFonts w:ascii="Calibri" w:hAnsi="Calibri" w:cs="Calibri"/>
          <w:sz w:val="24"/>
          <w:szCs w:val="28"/>
          <w:lang w:val="pl-PL"/>
        </w:rPr>
        <w:br/>
      </w:r>
      <w:r w:rsidRPr="008502CB">
        <w:rPr>
          <w:rFonts w:ascii="Calibri" w:hAnsi="Calibri" w:cs="Calibri"/>
          <w:sz w:val="24"/>
          <w:szCs w:val="28"/>
          <w:lang w:val="pl-PL"/>
        </w:rPr>
        <w:t xml:space="preserve">i gminach. TMD </w:t>
      </w:r>
      <w:proofErr w:type="spellStart"/>
      <w:r w:rsidRPr="008502CB">
        <w:rPr>
          <w:rFonts w:ascii="Calibri" w:hAnsi="Calibri" w:cs="Calibri"/>
          <w:sz w:val="24"/>
          <w:szCs w:val="28"/>
          <w:lang w:val="pl-PL"/>
        </w:rPr>
        <w:t>Friction</w:t>
      </w:r>
      <w:proofErr w:type="spellEnd"/>
      <w:r w:rsidRPr="008502CB">
        <w:rPr>
          <w:rFonts w:ascii="Calibri" w:hAnsi="Calibri" w:cs="Calibri"/>
          <w:sz w:val="24"/>
          <w:szCs w:val="28"/>
          <w:lang w:val="pl-PL"/>
        </w:rPr>
        <w:t xml:space="preserve"> dostarcza również części zamienne do układów hamulcowych do autobusów polskiego producenta</w:t>
      </w:r>
      <w:r w:rsidR="00A70029">
        <w:rPr>
          <w:rFonts w:ascii="Calibri" w:hAnsi="Calibri" w:cs="Calibri"/>
          <w:sz w:val="24"/>
          <w:szCs w:val="28"/>
          <w:lang w:val="pl-PL"/>
        </w:rPr>
        <w:t>,</w:t>
      </w:r>
      <w:r w:rsidRPr="008502CB">
        <w:rPr>
          <w:rFonts w:ascii="Calibri" w:hAnsi="Calibri" w:cs="Calibri"/>
          <w:sz w:val="24"/>
          <w:szCs w:val="28"/>
          <w:lang w:val="pl-PL"/>
        </w:rPr>
        <w:t xml:space="preserve"> poruszających się</w:t>
      </w:r>
      <w:r w:rsidR="00CC3FB1">
        <w:rPr>
          <w:rFonts w:ascii="Calibri" w:hAnsi="Calibri" w:cs="Calibri"/>
          <w:sz w:val="24"/>
          <w:szCs w:val="28"/>
          <w:lang w:val="pl-PL"/>
        </w:rPr>
        <w:t xml:space="preserve"> m.in.</w:t>
      </w:r>
      <w:r w:rsidRPr="008502CB">
        <w:rPr>
          <w:rFonts w:ascii="Calibri" w:hAnsi="Calibri" w:cs="Calibri"/>
          <w:sz w:val="24"/>
          <w:szCs w:val="28"/>
          <w:lang w:val="pl-PL"/>
        </w:rPr>
        <w:t xml:space="preserve"> po ulicach Warszawy</w:t>
      </w:r>
      <w:r w:rsidR="00CC3FB1">
        <w:rPr>
          <w:rFonts w:ascii="Calibri" w:hAnsi="Calibri" w:cs="Calibri"/>
          <w:sz w:val="24"/>
          <w:szCs w:val="28"/>
          <w:lang w:val="pl-PL"/>
        </w:rPr>
        <w:t>, ale także innych miast w Polsce</w:t>
      </w:r>
      <w:r w:rsidR="00EF256D">
        <w:rPr>
          <w:rFonts w:ascii="Calibri" w:hAnsi="Calibri" w:cs="Calibri"/>
          <w:sz w:val="24"/>
          <w:szCs w:val="28"/>
          <w:lang w:val="pl-PL"/>
        </w:rPr>
        <w:t>.</w:t>
      </w:r>
    </w:p>
    <w:p w14:paraId="5363FA6D" w14:textId="1148C59C" w:rsidR="00E33E9C" w:rsidRPr="00E33E9C" w:rsidRDefault="00E33E9C" w:rsidP="00EF256D">
      <w:pPr>
        <w:spacing w:before="240" w:after="240" w:line="276" w:lineRule="auto"/>
        <w:jc w:val="both"/>
        <w:rPr>
          <w:rFonts w:ascii="Calibri" w:hAnsi="Calibri" w:cs="Calibri"/>
          <w:sz w:val="24"/>
          <w:szCs w:val="28"/>
          <w:lang w:val="pl-PL"/>
        </w:rPr>
      </w:pPr>
      <w:r w:rsidRPr="00E33E9C">
        <w:rPr>
          <w:rFonts w:ascii="Calibri" w:hAnsi="Calibri" w:cs="Calibri"/>
          <w:sz w:val="24"/>
          <w:szCs w:val="28"/>
          <w:lang w:val="pl-PL"/>
        </w:rPr>
        <w:t>–</w:t>
      </w:r>
      <w:r w:rsidR="008502CB">
        <w:rPr>
          <w:rFonts w:ascii="Calibri" w:hAnsi="Calibri" w:cs="Calibri"/>
          <w:sz w:val="24"/>
          <w:szCs w:val="28"/>
          <w:lang w:val="pl-PL"/>
        </w:rPr>
        <w:t xml:space="preserve"> </w:t>
      </w:r>
      <w:r w:rsidR="008502CB" w:rsidRPr="008502CB">
        <w:rPr>
          <w:rFonts w:ascii="Calibri" w:hAnsi="Calibri" w:cs="Calibri"/>
          <w:sz w:val="24"/>
          <w:szCs w:val="28"/>
          <w:lang w:val="pl-PL"/>
        </w:rPr>
        <w:t>Niezależnie od tego, czy autobus ma napęd elektryczny, czy spalinowy, klocki i tarcze hamulcowe w nim stosowane muszą być najwyższej jakości. Ze względu na mas</w:t>
      </w:r>
      <w:r w:rsidR="00A70029">
        <w:rPr>
          <w:rFonts w:ascii="Calibri" w:hAnsi="Calibri" w:cs="Calibri"/>
          <w:sz w:val="24"/>
          <w:szCs w:val="28"/>
          <w:lang w:val="pl-PL"/>
        </w:rPr>
        <w:t>ę</w:t>
      </w:r>
      <w:r w:rsidR="008502CB" w:rsidRPr="008502CB">
        <w:rPr>
          <w:rFonts w:ascii="Calibri" w:hAnsi="Calibri" w:cs="Calibri"/>
          <w:sz w:val="24"/>
          <w:szCs w:val="28"/>
          <w:lang w:val="pl-PL"/>
        </w:rPr>
        <w:t xml:space="preserve"> pojazdu </w:t>
      </w:r>
      <w:r w:rsidR="00EF256D">
        <w:rPr>
          <w:rFonts w:ascii="Calibri" w:hAnsi="Calibri" w:cs="Calibri"/>
          <w:sz w:val="24"/>
          <w:szCs w:val="28"/>
          <w:lang w:val="pl-PL"/>
        </w:rPr>
        <w:br/>
      </w:r>
      <w:r w:rsidR="008502CB" w:rsidRPr="008502CB">
        <w:rPr>
          <w:rFonts w:ascii="Calibri" w:hAnsi="Calibri" w:cs="Calibri"/>
          <w:sz w:val="24"/>
          <w:szCs w:val="28"/>
          <w:lang w:val="pl-PL"/>
        </w:rPr>
        <w:t>oraz jego przeznaczenie, układ hamulcowy autobusu hybrydowego czy elektrycznego musi być tak samo w</w:t>
      </w:r>
      <w:r w:rsidR="00A70029">
        <w:rPr>
          <w:rFonts w:ascii="Calibri" w:hAnsi="Calibri" w:cs="Calibri"/>
          <w:sz w:val="24"/>
          <w:szCs w:val="28"/>
          <w:lang w:val="pl-PL"/>
        </w:rPr>
        <w:t>y</w:t>
      </w:r>
      <w:r w:rsidR="008502CB" w:rsidRPr="008502CB">
        <w:rPr>
          <w:rFonts w:ascii="Calibri" w:hAnsi="Calibri" w:cs="Calibri"/>
          <w:sz w:val="24"/>
          <w:szCs w:val="28"/>
          <w:lang w:val="pl-PL"/>
        </w:rPr>
        <w:t>dajny jak w pojazdach z silnikam</w:t>
      </w:r>
      <w:r w:rsidR="00A70029">
        <w:rPr>
          <w:rFonts w:ascii="Calibri" w:hAnsi="Calibri" w:cs="Calibri"/>
          <w:sz w:val="24"/>
          <w:szCs w:val="28"/>
          <w:lang w:val="pl-PL"/>
        </w:rPr>
        <w:t>i</w:t>
      </w:r>
      <w:r w:rsidR="008502CB" w:rsidRPr="008502CB">
        <w:rPr>
          <w:rFonts w:ascii="Calibri" w:hAnsi="Calibri" w:cs="Calibri"/>
          <w:sz w:val="24"/>
          <w:szCs w:val="28"/>
          <w:lang w:val="pl-PL"/>
        </w:rPr>
        <w:t xml:space="preserve"> spalinowymi. W przypadku hamowania awaryjnego z </w:t>
      </w:r>
      <w:r w:rsidR="00AB0E91">
        <w:rPr>
          <w:rFonts w:ascii="Calibri" w:hAnsi="Calibri" w:cs="Calibri"/>
          <w:sz w:val="24"/>
          <w:szCs w:val="28"/>
          <w:lang w:val="pl-PL"/>
        </w:rPr>
        <w:t>całkowicie</w:t>
      </w:r>
      <w:r w:rsidR="008502CB" w:rsidRPr="008502CB">
        <w:rPr>
          <w:rFonts w:ascii="Calibri" w:hAnsi="Calibri" w:cs="Calibri"/>
          <w:sz w:val="24"/>
          <w:szCs w:val="28"/>
          <w:lang w:val="pl-PL"/>
        </w:rPr>
        <w:t xml:space="preserve"> </w:t>
      </w:r>
      <w:r w:rsidR="00A70029">
        <w:rPr>
          <w:rFonts w:ascii="Calibri" w:hAnsi="Calibri" w:cs="Calibri"/>
          <w:sz w:val="24"/>
          <w:szCs w:val="28"/>
          <w:lang w:val="pl-PL"/>
        </w:rPr>
        <w:t xml:space="preserve">naładowaną baterią, </w:t>
      </w:r>
      <w:r w:rsidR="00AB0E91">
        <w:rPr>
          <w:rFonts w:ascii="Calibri" w:hAnsi="Calibri" w:cs="Calibri"/>
          <w:sz w:val="24"/>
          <w:szCs w:val="28"/>
          <w:lang w:val="pl-PL"/>
        </w:rPr>
        <w:t>której nie</w:t>
      </w:r>
      <w:r w:rsidR="00A70029">
        <w:rPr>
          <w:rFonts w:ascii="Calibri" w:hAnsi="Calibri" w:cs="Calibri"/>
          <w:sz w:val="24"/>
          <w:szCs w:val="28"/>
          <w:lang w:val="pl-PL"/>
        </w:rPr>
        <w:t xml:space="preserve"> będzie można doładować, podczas hamowania nie nastąpi rekuperacja energii. Układ hamulcowy przejmie całą energię powstającą w tej sytuacji – wyjaśnia </w:t>
      </w:r>
      <w:r w:rsidRPr="00E33E9C">
        <w:rPr>
          <w:rFonts w:ascii="Calibri" w:hAnsi="Calibri" w:cs="Calibri"/>
          <w:sz w:val="24"/>
          <w:szCs w:val="28"/>
          <w:lang w:val="pl-PL"/>
        </w:rPr>
        <w:t xml:space="preserve">Wojciech Sokołowski, trener techniczny TMD </w:t>
      </w:r>
      <w:proofErr w:type="spellStart"/>
      <w:r w:rsidRPr="00E33E9C">
        <w:rPr>
          <w:rFonts w:ascii="Calibri" w:hAnsi="Calibri" w:cs="Calibri"/>
          <w:sz w:val="24"/>
          <w:szCs w:val="28"/>
          <w:lang w:val="pl-PL"/>
        </w:rPr>
        <w:t>Friction</w:t>
      </w:r>
      <w:proofErr w:type="spellEnd"/>
      <w:r w:rsidRPr="00E33E9C">
        <w:rPr>
          <w:rFonts w:ascii="Calibri" w:hAnsi="Calibri" w:cs="Calibri"/>
          <w:sz w:val="24"/>
          <w:szCs w:val="28"/>
          <w:lang w:val="pl-PL"/>
        </w:rPr>
        <w:t xml:space="preserve">, właściciela marki </w:t>
      </w:r>
      <w:proofErr w:type="spellStart"/>
      <w:r w:rsidRPr="00E33E9C">
        <w:rPr>
          <w:rFonts w:ascii="Calibri" w:hAnsi="Calibri" w:cs="Calibri"/>
          <w:sz w:val="24"/>
          <w:szCs w:val="28"/>
          <w:lang w:val="pl-PL"/>
        </w:rPr>
        <w:t>Textar</w:t>
      </w:r>
      <w:proofErr w:type="spellEnd"/>
      <w:r w:rsidRPr="00E33E9C">
        <w:rPr>
          <w:rFonts w:ascii="Calibri" w:hAnsi="Calibri" w:cs="Calibri"/>
          <w:sz w:val="24"/>
          <w:szCs w:val="28"/>
          <w:lang w:val="pl-PL"/>
        </w:rPr>
        <w:t xml:space="preserve">.  </w:t>
      </w:r>
    </w:p>
    <w:p w14:paraId="2A5540B1" w14:textId="47FD4F08" w:rsidR="00EF256D" w:rsidRPr="00AB0E91" w:rsidRDefault="00CC3FB1" w:rsidP="00EF256D">
      <w:pPr>
        <w:spacing w:after="240" w:line="276" w:lineRule="auto"/>
        <w:jc w:val="both"/>
        <w:rPr>
          <w:rFonts w:ascii="Calibri" w:hAnsi="Calibri" w:cs="Calibri"/>
          <w:b/>
          <w:bCs/>
          <w:sz w:val="24"/>
          <w:szCs w:val="28"/>
          <w:lang w:val="pl-PL"/>
        </w:rPr>
      </w:pPr>
      <w:r w:rsidRPr="00AB0E91">
        <w:rPr>
          <w:rFonts w:ascii="Calibri" w:hAnsi="Calibri" w:cs="Calibri"/>
          <w:b/>
          <w:bCs/>
          <w:sz w:val="24"/>
          <w:szCs w:val="28"/>
          <w:lang w:val="pl-PL"/>
        </w:rPr>
        <w:t xml:space="preserve">Rozwój produktów TMD </w:t>
      </w:r>
      <w:proofErr w:type="spellStart"/>
      <w:r w:rsidRPr="00AB0E91">
        <w:rPr>
          <w:rFonts w:ascii="Calibri" w:hAnsi="Calibri" w:cs="Calibri"/>
          <w:b/>
          <w:bCs/>
          <w:sz w:val="24"/>
          <w:szCs w:val="28"/>
          <w:lang w:val="pl-PL"/>
        </w:rPr>
        <w:t>Friction</w:t>
      </w:r>
      <w:proofErr w:type="spellEnd"/>
      <w:r w:rsidRPr="00AB0E91">
        <w:rPr>
          <w:rFonts w:ascii="Calibri" w:hAnsi="Calibri" w:cs="Calibri"/>
          <w:b/>
          <w:bCs/>
          <w:sz w:val="24"/>
          <w:szCs w:val="28"/>
          <w:lang w:val="pl-PL"/>
        </w:rPr>
        <w:t xml:space="preserve"> dla pojazdów </w:t>
      </w:r>
      <w:r w:rsidR="00AB0E91" w:rsidRPr="00AB0E91">
        <w:rPr>
          <w:rFonts w:ascii="Calibri" w:hAnsi="Calibri" w:cs="Calibri"/>
          <w:b/>
          <w:bCs/>
          <w:sz w:val="24"/>
          <w:szCs w:val="28"/>
          <w:lang w:val="pl-PL"/>
        </w:rPr>
        <w:t>użytkowych</w:t>
      </w:r>
    </w:p>
    <w:p w14:paraId="45606912" w14:textId="0EE60B89" w:rsidR="008502CB" w:rsidRPr="00EF256D" w:rsidRDefault="00EF256D" w:rsidP="00EF256D">
      <w:pPr>
        <w:spacing w:after="240" w:line="276" w:lineRule="auto"/>
        <w:jc w:val="both"/>
        <w:rPr>
          <w:rFonts w:ascii="Calibri" w:hAnsi="Calibri" w:cs="Calibri"/>
          <w:sz w:val="24"/>
          <w:szCs w:val="28"/>
          <w:lang w:val="pl-PL"/>
        </w:rPr>
      </w:pPr>
      <w:r w:rsidRPr="00EF256D">
        <w:rPr>
          <w:rFonts w:ascii="Calibri" w:hAnsi="Calibri" w:cs="Calibri"/>
          <w:sz w:val="24"/>
          <w:szCs w:val="28"/>
          <w:lang w:val="pl-PL"/>
        </w:rPr>
        <w:t xml:space="preserve">Kolejną grupą pojazdów, w których rozwijany jest napęd elektryczny są samochody ciężarowe. Na razie nie jest on tak rozpowszechniony, jak w przypadku autobusów. Niemniej będzie on zyskiwał coraz większą popularność w ciężarówkach, szczególnie wykorzystywanych do dystrybucji towarów. TMD </w:t>
      </w:r>
      <w:proofErr w:type="spellStart"/>
      <w:r w:rsidRPr="00EF256D">
        <w:rPr>
          <w:rFonts w:ascii="Calibri" w:hAnsi="Calibri" w:cs="Calibri"/>
          <w:sz w:val="24"/>
          <w:szCs w:val="28"/>
          <w:lang w:val="pl-PL"/>
        </w:rPr>
        <w:t>Friction</w:t>
      </w:r>
      <w:proofErr w:type="spellEnd"/>
      <w:r w:rsidRPr="00EF256D">
        <w:rPr>
          <w:rFonts w:ascii="Calibri" w:hAnsi="Calibri" w:cs="Calibri"/>
          <w:sz w:val="24"/>
          <w:szCs w:val="28"/>
          <w:lang w:val="pl-PL"/>
        </w:rPr>
        <w:t xml:space="preserve"> również rozwija </w:t>
      </w:r>
      <w:r w:rsidR="008502CB" w:rsidRPr="00EF256D">
        <w:rPr>
          <w:rFonts w:ascii="Calibri" w:hAnsi="Calibri" w:cs="Calibri"/>
          <w:sz w:val="24"/>
          <w:szCs w:val="28"/>
          <w:lang w:val="pl-PL"/>
        </w:rPr>
        <w:t>materiały cierne do takich zastosowań.</w:t>
      </w:r>
    </w:p>
    <w:p w14:paraId="3E97F281" w14:textId="235BC7AC" w:rsidR="00CB033B" w:rsidRDefault="005A01BA" w:rsidP="00EF256D">
      <w:pPr>
        <w:suppressAutoHyphens/>
        <w:autoSpaceDN w:val="0"/>
        <w:spacing w:after="160" w:line="276" w:lineRule="auto"/>
        <w:jc w:val="both"/>
        <w:textAlignment w:val="baseline"/>
        <w:rPr>
          <w:rFonts w:ascii="Calibri" w:eastAsia="Calibri" w:hAnsi="Calibri"/>
          <w:color w:val="auto"/>
          <w:sz w:val="24"/>
          <w:lang w:val="pl-PL"/>
        </w:rPr>
      </w:pPr>
      <w:r>
        <w:rPr>
          <w:rFonts w:ascii="Calibri" w:eastAsia="Calibri" w:hAnsi="Calibri"/>
          <w:color w:val="auto"/>
          <w:sz w:val="24"/>
          <w:lang w:val="pl-PL"/>
        </w:rPr>
        <w:t xml:space="preserve">Wszystkie produkty </w:t>
      </w:r>
      <w:proofErr w:type="spellStart"/>
      <w:r>
        <w:rPr>
          <w:rFonts w:ascii="Calibri" w:eastAsia="Calibri" w:hAnsi="Calibri"/>
          <w:color w:val="auto"/>
          <w:sz w:val="24"/>
          <w:lang w:val="pl-PL"/>
        </w:rPr>
        <w:t>Textar</w:t>
      </w:r>
      <w:proofErr w:type="spellEnd"/>
      <w:r>
        <w:rPr>
          <w:rFonts w:ascii="Calibri" w:eastAsia="Calibri" w:hAnsi="Calibri"/>
          <w:color w:val="auto"/>
          <w:sz w:val="24"/>
          <w:lang w:val="pl-PL"/>
        </w:rPr>
        <w:t xml:space="preserve"> do zastosowania w </w:t>
      </w:r>
      <w:r w:rsidR="00EF256D">
        <w:rPr>
          <w:rFonts w:ascii="Calibri" w:eastAsia="Calibri" w:hAnsi="Calibri"/>
          <w:color w:val="auto"/>
          <w:sz w:val="24"/>
          <w:lang w:val="pl-PL"/>
        </w:rPr>
        <w:t xml:space="preserve">autobusach i innych pojazdach </w:t>
      </w:r>
      <w:r>
        <w:rPr>
          <w:rFonts w:ascii="Calibri" w:eastAsia="Calibri" w:hAnsi="Calibri"/>
          <w:color w:val="auto"/>
          <w:sz w:val="24"/>
          <w:lang w:val="pl-PL"/>
        </w:rPr>
        <w:t xml:space="preserve">użytkowych, </w:t>
      </w:r>
      <w:r w:rsidR="00EF256D">
        <w:rPr>
          <w:rFonts w:ascii="Calibri" w:eastAsia="Calibri" w:hAnsi="Calibri"/>
          <w:color w:val="auto"/>
          <w:sz w:val="24"/>
          <w:lang w:val="pl-PL"/>
        </w:rPr>
        <w:br/>
      </w:r>
      <w:r>
        <w:rPr>
          <w:rFonts w:ascii="Calibri" w:eastAsia="Calibri" w:hAnsi="Calibri"/>
          <w:color w:val="auto"/>
          <w:sz w:val="24"/>
          <w:lang w:val="pl-PL"/>
        </w:rPr>
        <w:t>a</w:t>
      </w:r>
      <w:r w:rsidR="00EF256D">
        <w:rPr>
          <w:rFonts w:ascii="Calibri" w:eastAsia="Calibri" w:hAnsi="Calibri"/>
          <w:color w:val="auto"/>
          <w:sz w:val="24"/>
          <w:lang w:val="pl-PL"/>
        </w:rPr>
        <w:t xml:space="preserve"> </w:t>
      </w:r>
      <w:r>
        <w:rPr>
          <w:rFonts w:ascii="Calibri" w:eastAsia="Calibri" w:hAnsi="Calibri"/>
          <w:color w:val="auto"/>
          <w:sz w:val="24"/>
          <w:lang w:val="pl-PL"/>
        </w:rPr>
        <w:t xml:space="preserve">także części zamienne do samochodów </w:t>
      </w:r>
      <w:r w:rsidR="00EF256D">
        <w:rPr>
          <w:rFonts w:ascii="Calibri" w:eastAsia="Calibri" w:hAnsi="Calibri"/>
          <w:color w:val="auto"/>
          <w:sz w:val="24"/>
          <w:lang w:val="pl-PL"/>
        </w:rPr>
        <w:t xml:space="preserve">osobowych </w:t>
      </w:r>
      <w:r>
        <w:rPr>
          <w:rFonts w:ascii="Calibri" w:eastAsia="Calibri" w:hAnsi="Calibri"/>
          <w:color w:val="auto"/>
          <w:sz w:val="24"/>
          <w:lang w:val="pl-PL"/>
        </w:rPr>
        <w:t xml:space="preserve">można znaleźć w katalogu </w:t>
      </w:r>
      <w:hyperlink r:id="rId8" w:history="1">
        <w:r>
          <w:rPr>
            <w:rStyle w:val="Hipercze"/>
            <w:rFonts w:ascii="Calibri" w:eastAsia="Calibri" w:hAnsi="Calibri"/>
            <w:sz w:val="24"/>
            <w:lang w:val="pl-PL"/>
          </w:rPr>
          <w:t xml:space="preserve">online </w:t>
        </w:r>
        <w:proofErr w:type="spellStart"/>
        <w:r>
          <w:rPr>
            <w:rStyle w:val="Hipercze"/>
            <w:rFonts w:ascii="Calibri" w:eastAsia="Calibri" w:hAnsi="Calibri"/>
            <w:sz w:val="24"/>
            <w:lang w:val="pl-PL"/>
          </w:rPr>
          <w:t>BrakeBook</w:t>
        </w:r>
        <w:proofErr w:type="spellEnd"/>
      </w:hyperlink>
      <w:r>
        <w:rPr>
          <w:rFonts w:ascii="Calibri" w:eastAsia="Calibri" w:hAnsi="Calibri"/>
          <w:color w:val="auto"/>
          <w:sz w:val="24"/>
          <w:lang w:val="pl-PL"/>
        </w:rPr>
        <w:t xml:space="preserve"> oraz </w:t>
      </w:r>
      <w:hyperlink r:id="rId9" w:history="1">
        <w:r>
          <w:rPr>
            <w:rStyle w:val="Hipercze"/>
            <w:rFonts w:ascii="Calibri" w:eastAsia="Calibri" w:hAnsi="Calibri"/>
            <w:sz w:val="24"/>
            <w:lang w:val="pl-PL"/>
          </w:rPr>
          <w:t xml:space="preserve">aplikacji mobilnej </w:t>
        </w:r>
        <w:proofErr w:type="spellStart"/>
        <w:r>
          <w:rPr>
            <w:rStyle w:val="Hipercze"/>
            <w:rFonts w:ascii="Calibri" w:eastAsia="Calibri" w:hAnsi="Calibri"/>
            <w:sz w:val="24"/>
            <w:lang w:val="pl-PL"/>
          </w:rPr>
          <w:t>BrakeBook</w:t>
        </w:r>
        <w:proofErr w:type="spellEnd"/>
      </w:hyperlink>
      <w:r>
        <w:rPr>
          <w:rFonts w:ascii="Calibri" w:eastAsia="Calibri" w:hAnsi="Calibri"/>
          <w:color w:val="auto"/>
          <w:sz w:val="24"/>
          <w:lang w:val="pl-PL"/>
        </w:rPr>
        <w:t>.</w:t>
      </w:r>
    </w:p>
    <w:p w14:paraId="4BF8C33D" w14:textId="77777777" w:rsidR="005864F6" w:rsidRDefault="005864F6" w:rsidP="005864F6">
      <w:pPr>
        <w:spacing w:before="240" w:after="240" w:line="360" w:lineRule="auto"/>
        <w:rPr>
          <w:rFonts w:asciiTheme="minorHAnsi" w:hAnsiTheme="minorHAnsi" w:cstheme="minorHAnsi"/>
          <w:b/>
          <w:color w:val="auto"/>
          <w:sz w:val="24"/>
          <w:lang w:val="pl-PL"/>
        </w:rPr>
      </w:pPr>
      <w:r>
        <w:rPr>
          <w:rFonts w:asciiTheme="minorHAnsi" w:hAnsiTheme="minorHAnsi" w:cstheme="minorHAnsi"/>
          <w:b/>
          <w:color w:val="auto"/>
          <w:sz w:val="24"/>
          <w:lang w:val="pl-PL"/>
        </w:rPr>
        <w:t>Materiały graficzne</w:t>
      </w:r>
      <w:r w:rsidRPr="004040AA">
        <w:rPr>
          <w:rFonts w:asciiTheme="minorHAnsi" w:hAnsiTheme="minorHAnsi" w:cstheme="minorHAnsi"/>
          <w:b/>
          <w:color w:val="auto"/>
          <w:sz w:val="24"/>
          <w:lang w:val="pl-PL"/>
        </w:rPr>
        <w:t>:</w:t>
      </w:r>
    </w:p>
    <w:p w14:paraId="2166DA79" w14:textId="2887DE6D" w:rsidR="005864F6" w:rsidRDefault="009B4CA1" w:rsidP="005864F6">
      <w:pPr>
        <w:spacing w:before="240" w:after="240" w:line="360" w:lineRule="auto"/>
        <w:rPr>
          <w:rFonts w:asciiTheme="minorHAnsi" w:eastAsiaTheme="minorHAnsi" w:hAnsiTheme="minorHAnsi" w:cstheme="minorHAnsi"/>
          <w:b/>
          <w:bCs/>
          <w:color w:val="auto"/>
          <w:sz w:val="24"/>
          <w:lang w:val="pl-PL"/>
        </w:rPr>
      </w:pPr>
      <w:r>
        <w:rPr>
          <w:rFonts w:asciiTheme="minorHAnsi" w:eastAsiaTheme="minorHAnsi" w:hAnsiTheme="minorHAnsi" w:cstheme="minorHAnsi"/>
          <w:b/>
          <w:bCs/>
          <w:noProof/>
          <w:color w:val="auto"/>
          <w:sz w:val="24"/>
          <w:lang w:val="pl-PL" w:eastAsia="pl-PL"/>
        </w:rPr>
        <w:drawing>
          <wp:inline distT="0" distB="0" distL="0" distR="0" wp14:anchorId="20025528" wp14:editId="2DC39D56">
            <wp:extent cx="2293620" cy="97820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287" cy="980197"/>
                    </a:xfrm>
                    <a:prstGeom prst="rect">
                      <a:avLst/>
                    </a:prstGeom>
                    <a:noFill/>
                    <a:ln>
                      <a:noFill/>
                    </a:ln>
                  </pic:spPr>
                </pic:pic>
              </a:graphicData>
            </a:graphic>
          </wp:inline>
        </w:drawing>
      </w:r>
    </w:p>
    <w:p w14:paraId="01D8093C" w14:textId="79A37153" w:rsidR="005864F6" w:rsidRPr="005864F6" w:rsidRDefault="009B4CA1" w:rsidP="005864F6">
      <w:pPr>
        <w:spacing w:before="240" w:after="240" w:line="360" w:lineRule="auto"/>
        <w:jc w:val="both"/>
        <w:rPr>
          <w:rFonts w:asciiTheme="minorHAnsi" w:eastAsiaTheme="minorHAnsi" w:hAnsiTheme="minorHAnsi" w:cstheme="minorHAnsi"/>
          <w:b/>
          <w:bCs/>
          <w:color w:val="auto"/>
          <w:sz w:val="28"/>
          <w:szCs w:val="28"/>
          <w:lang w:val="pl-PL"/>
        </w:rPr>
      </w:pPr>
      <w:r w:rsidRPr="009B4CA1">
        <w:rPr>
          <w:rFonts w:asciiTheme="minorHAnsi" w:eastAsiaTheme="minorHAnsi" w:hAnsiTheme="minorHAnsi" w:cstheme="minorHAnsi"/>
          <w:bCs/>
          <w:color w:val="auto"/>
          <w:sz w:val="24"/>
          <w:lang w:val="pl-PL"/>
        </w:rPr>
        <w:lastRenderedPageBreak/>
        <w:t>Textar_Oferta_czesci_do_pojazdow_uzytkowych</w:t>
      </w:r>
      <w:r w:rsidR="005864F6" w:rsidRPr="005864F6">
        <w:rPr>
          <w:rFonts w:asciiTheme="minorHAnsi" w:eastAsiaTheme="minorHAnsi" w:hAnsiTheme="minorHAnsi" w:cstheme="minorHAnsi"/>
          <w:bCs/>
          <w:color w:val="auto"/>
          <w:sz w:val="24"/>
          <w:lang w:val="pl-PL"/>
        </w:rPr>
        <w:t>.jpg</w:t>
      </w:r>
      <w:r w:rsidR="005864F6" w:rsidRPr="005864F6">
        <w:rPr>
          <w:rFonts w:asciiTheme="minorHAnsi" w:eastAsiaTheme="minorHAnsi" w:hAnsiTheme="minorHAnsi" w:cstheme="minorHAnsi"/>
          <w:color w:val="auto"/>
          <w:sz w:val="24"/>
          <w:lang w:val="pl-PL"/>
        </w:rPr>
        <w:t xml:space="preserve">: Marka </w:t>
      </w:r>
      <w:proofErr w:type="spellStart"/>
      <w:r w:rsidR="005864F6" w:rsidRPr="005864F6">
        <w:rPr>
          <w:rFonts w:asciiTheme="minorHAnsi" w:eastAsiaTheme="minorHAnsi" w:hAnsiTheme="minorHAnsi" w:cstheme="minorHAnsi"/>
          <w:color w:val="auto"/>
          <w:sz w:val="24"/>
          <w:lang w:val="pl-PL"/>
        </w:rPr>
        <w:t>Textar</w:t>
      </w:r>
      <w:proofErr w:type="spellEnd"/>
      <w:r w:rsidR="005864F6" w:rsidRPr="005864F6">
        <w:rPr>
          <w:rFonts w:asciiTheme="minorHAnsi" w:eastAsiaTheme="minorHAnsi" w:hAnsiTheme="minorHAnsi" w:cstheme="minorHAnsi"/>
          <w:color w:val="auto"/>
          <w:sz w:val="24"/>
          <w:lang w:val="pl-PL"/>
        </w:rPr>
        <w:t xml:space="preserve"> oferuje </w:t>
      </w:r>
      <w:r>
        <w:rPr>
          <w:rFonts w:asciiTheme="minorHAnsi" w:eastAsiaTheme="minorHAnsi" w:hAnsiTheme="minorHAnsi" w:cstheme="minorHAnsi"/>
          <w:color w:val="auto"/>
          <w:sz w:val="24"/>
          <w:lang w:val="pl-PL"/>
        </w:rPr>
        <w:t xml:space="preserve">tarcze, </w:t>
      </w:r>
      <w:r w:rsidR="005864F6" w:rsidRPr="005864F6">
        <w:rPr>
          <w:rFonts w:asciiTheme="minorHAnsi" w:eastAsiaTheme="minorHAnsi" w:hAnsiTheme="minorHAnsi" w:cstheme="minorHAnsi"/>
          <w:color w:val="auto"/>
          <w:sz w:val="24"/>
          <w:lang w:val="pl-PL"/>
        </w:rPr>
        <w:t xml:space="preserve">klocki </w:t>
      </w:r>
      <w:r>
        <w:rPr>
          <w:rFonts w:asciiTheme="minorHAnsi" w:eastAsiaTheme="minorHAnsi" w:hAnsiTheme="minorHAnsi" w:cstheme="minorHAnsi"/>
          <w:color w:val="auto"/>
          <w:sz w:val="24"/>
          <w:lang w:val="pl-PL"/>
        </w:rPr>
        <w:br/>
        <w:t xml:space="preserve">i okładziny </w:t>
      </w:r>
      <w:r w:rsidR="005864F6" w:rsidRPr="005864F6">
        <w:rPr>
          <w:rFonts w:asciiTheme="minorHAnsi" w:eastAsiaTheme="minorHAnsi" w:hAnsiTheme="minorHAnsi" w:cstheme="minorHAnsi"/>
          <w:color w:val="auto"/>
          <w:sz w:val="24"/>
          <w:lang w:val="pl-PL"/>
        </w:rPr>
        <w:t xml:space="preserve">hamulcowe do </w:t>
      </w:r>
      <w:r>
        <w:rPr>
          <w:rFonts w:asciiTheme="minorHAnsi" w:eastAsiaTheme="minorHAnsi" w:hAnsiTheme="minorHAnsi" w:cstheme="minorHAnsi"/>
          <w:color w:val="auto"/>
          <w:sz w:val="24"/>
          <w:lang w:val="pl-PL"/>
        </w:rPr>
        <w:t>wszystkich pojazdów użytkowych dostępnych na rynkach europejskich</w:t>
      </w:r>
    </w:p>
    <w:p w14:paraId="57E6FBE4" w14:textId="2866C913" w:rsidR="005864F6" w:rsidRDefault="009B4CA1" w:rsidP="005864F6">
      <w:pPr>
        <w:spacing w:before="240" w:after="240" w:line="360" w:lineRule="auto"/>
        <w:ind w:right="141"/>
        <w:rPr>
          <w:rFonts w:asciiTheme="minorHAnsi" w:hAnsiTheme="minorHAnsi" w:cstheme="minorHAnsi"/>
          <w:sz w:val="24"/>
          <w:lang w:val="pl-PL"/>
        </w:rPr>
      </w:pPr>
      <w:r>
        <w:rPr>
          <w:rFonts w:asciiTheme="minorHAnsi" w:eastAsiaTheme="minorHAnsi" w:hAnsiTheme="minorHAnsi" w:cstheme="minorHAnsi"/>
          <w:b/>
          <w:bCs/>
          <w:noProof/>
          <w:color w:val="auto"/>
          <w:sz w:val="24"/>
          <w:lang w:val="pl-PL" w:eastAsia="pl-PL"/>
        </w:rPr>
        <w:drawing>
          <wp:inline distT="0" distB="0" distL="0" distR="0" wp14:anchorId="0A3CAB4F" wp14:editId="2F0740A7">
            <wp:extent cx="3383280" cy="3383280"/>
            <wp:effectExtent l="0" t="0" r="7620" b="7620"/>
            <wp:docPr id="9" name="Obraz 9" descr="Obraz zawierający niebo, trawa, zewnętrzne, żółt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niebo, trawa, zewnętrzne, żółty&#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3280" cy="3383280"/>
                    </a:xfrm>
                    <a:prstGeom prst="rect">
                      <a:avLst/>
                    </a:prstGeom>
                    <a:noFill/>
                    <a:ln>
                      <a:noFill/>
                    </a:ln>
                  </pic:spPr>
                </pic:pic>
              </a:graphicData>
            </a:graphic>
          </wp:inline>
        </w:drawing>
      </w:r>
    </w:p>
    <w:p w14:paraId="535A4367" w14:textId="7F949A92" w:rsidR="005864F6" w:rsidRPr="002E6EE4" w:rsidRDefault="009B4CA1" w:rsidP="005864F6">
      <w:pPr>
        <w:spacing w:before="240" w:after="240" w:line="360" w:lineRule="auto"/>
        <w:ind w:right="141"/>
        <w:jc w:val="both"/>
        <w:rPr>
          <w:rFonts w:asciiTheme="minorHAnsi" w:hAnsiTheme="minorHAnsi" w:cstheme="minorHAnsi"/>
          <w:sz w:val="24"/>
          <w:lang w:val="pl-PL"/>
        </w:rPr>
      </w:pPr>
      <w:r w:rsidRPr="009B4CA1">
        <w:rPr>
          <w:rFonts w:asciiTheme="minorHAnsi" w:hAnsiTheme="minorHAnsi" w:cstheme="minorHAnsi"/>
          <w:sz w:val="24"/>
          <w:lang w:val="pl-PL"/>
        </w:rPr>
        <w:t>Textar_Pojazdy_uzytkowe</w:t>
      </w:r>
      <w:r w:rsidR="005864F6" w:rsidRPr="002E6EE4">
        <w:rPr>
          <w:rFonts w:asciiTheme="minorHAnsi" w:hAnsiTheme="minorHAnsi" w:cstheme="minorHAnsi"/>
          <w:sz w:val="24"/>
          <w:lang w:val="pl-PL"/>
        </w:rPr>
        <w:t>.</w:t>
      </w:r>
      <w:r w:rsidR="0067325D">
        <w:rPr>
          <w:rFonts w:asciiTheme="minorHAnsi" w:hAnsiTheme="minorHAnsi" w:cstheme="minorHAnsi"/>
          <w:sz w:val="24"/>
          <w:lang w:val="pl-PL"/>
        </w:rPr>
        <w:t>jpg</w:t>
      </w:r>
      <w:r w:rsidR="005864F6">
        <w:rPr>
          <w:rFonts w:asciiTheme="minorHAnsi" w:hAnsiTheme="minorHAnsi" w:cstheme="minorHAnsi"/>
          <w:sz w:val="24"/>
          <w:lang w:val="pl-PL"/>
        </w:rPr>
        <w:t xml:space="preserve">: W </w:t>
      </w:r>
      <w:r w:rsidR="0067325D">
        <w:rPr>
          <w:rFonts w:asciiTheme="minorHAnsi" w:hAnsiTheme="minorHAnsi" w:cstheme="minorHAnsi"/>
          <w:sz w:val="24"/>
          <w:lang w:val="pl-PL"/>
        </w:rPr>
        <w:t xml:space="preserve">bogatej </w:t>
      </w:r>
      <w:r w:rsidR="005864F6">
        <w:rPr>
          <w:rFonts w:asciiTheme="minorHAnsi" w:hAnsiTheme="minorHAnsi" w:cstheme="minorHAnsi"/>
          <w:sz w:val="24"/>
          <w:lang w:val="pl-PL"/>
        </w:rPr>
        <w:t xml:space="preserve">ofercie </w:t>
      </w:r>
      <w:proofErr w:type="spellStart"/>
      <w:r w:rsidR="005864F6">
        <w:rPr>
          <w:rFonts w:asciiTheme="minorHAnsi" w:hAnsiTheme="minorHAnsi" w:cstheme="minorHAnsi"/>
          <w:sz w:val="24"/>
          <w:lang w:val="pl-PL"/>
        </w:rPr>
        <w:t>Textar</w:t>
      </w:r>
      <w:proofErr w:type="spellEnd"/>
      <w:r w:rsidR="005864F6">
        <w:rPr>
          <w:rFonts w:asciiTheme="minorHAnsi" w:hAnsiTheme="minorHAnsi" w:cstheme="minorHAnsi"/>
          <w:sz w:val="24"/>
          <w:lang w:val="pl-PL"/>
        </w:rPr>
        <w:t xml:space="preserve"> można znaleźć części do układów hamulcowych s</w:t>
      </w:r>
      <w:r>
        <w:rPr>
          <w:rFonts w:asciiTheme="minorHAnsi" w:hAnsiTheme="minorHAnsi" w:cstheme="minorHAnsi"/>
          <w:sz w:val="24"/>
          <w:lang w:val="pl-PL"/>
        </w:rPr>
        <w:t>tosowa</w:t>
      </w:r>
      <w:r w:rsidR="005864F6">
        <w:rPr>
          <w:rFonts w:asciiTheme="minorHAnsi" w:hAnsiTheme="minorHAnsi" w:cstheme="minorHAnsi"/>
          <w:sz w:val="24"/>
          <w:lang w:val="pl-PL"/>
        </w:rPr>
        <w:t xml:space="preserve">nych w </w:t>
      </w:r>
      <w:r>
        <w:rPr>
          <w:rFonts w:asciiTheme="minorHAnsi" w:hAnsiTheme="minorHAnsi" w:cstheme="minorHAnsi"/>
          <w:sz w:val="24"/>
          <w:lang w:val="pl-PL"/>
        </w:rPr>
        <w:t>autobusach, samochodach ciężarowych i dostawczych.</w:t>
      </w:r>
    </w:p>
    <w:p w14:paraId="3C96B279" w14:textId="7CACD155" w:rsidR="005864F6" w:rsidRDefault="005864F6" w:rsidP="005864F6">
      <w:pPr>
        <w:spacing w:before="240" w:after="240" w:line="360" w:lineRule="auto"/>
        <w:ind w:right="141"/>
        <w:jc w:val="both"/>
        <w:rPr>
          <w:rFonts w:asciiTheme="minorHAnsi" w:hAnsiTheme="minorHAnsi" w:cstheme="minorHAnsi"/>
          <w:sz w:val="24"/>
          <w:lang w:val="pl-PL"/>
        </w:rPr>
      </w:pPr>
      <w:r>
        <w:rPr>
          <w:noProof/>
          <w:color w:val="auto"/>
          <w:lang w:val="pl-PL" w:eastAsia="pl-PL"/>
        </w:rPr>
        <w:drawing>
          <wp:inline distT="0" distB="0" distL="0" distR="0" wp14:anchorId="6431EBF1" wp14:editId="4C967DC6">
            <wp:extent cx="1890000" cy="1260000"/>
            <wp:effectExtent l="0" t="0" r="0" b="0"/>
            <wp:docPr id="11" name="Obraz 11" descr="Obraz zawierający mężczyzna, osoba, nos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Obraz zawierający mężczyzna, osoba, noszenie&#10;&#10;Opis wygenerowany automatyczn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000" cy="1260000"/>
                    </a:xfrm>
                    <a:prstGeom prst="rect">
                      <a:avLst/>
                    </a:prstGeom>
                    <a:noFill/>
                    <a:ln>
                      <a:noFill/>
                    </a:ln>
                  </pic:spPr>
                </pic:pic>
              </a:graphicData>
            </a:graphic>
          </wp:inline>
        </w:drawing>
      </w:r>
    </w:p>
    <w:p w14:paraId="5400F065" w14:textId="2A40FB65" w:rsidR="005864F6" w:rsidRPr="00D4641E" w:rsidRDefault="005864F6" w:rsidP="005864F6">
      <w:pPr>
        <w:spacing w:before="240" w:line="276" w:lineRule="auto"/>
        <w:jc w:val="both"/>
        <w:rPr>
          <w:rFonts w:asciiTheme="minorHAnsi" w:hAnsiTheme="minorHAnsi" w:cstheme="minorHAnsi"/>
          <w:sz w:val="24"/>
          <w:szCs w:val="28"/>
          <w:shd w:val="clear" w:color="auto" w:fill="FFFFFF"/>
          <w:lang w:val="pl-PL"/>
        </w:rPr>
      </w:pPr>
      <w:r>
        <w:rPr>
          <w:rFonts w:asciiTheme="minorHAnsi" w:eastAsiaTheme="minorHAnsi" w:hAnsiTheme="minorHAnsi" w:cstheme="minorHAnsi"/>
          <w:bCs/>
          <w:color w:val="auto"/>
          <w:sz w:val="24"/>
          <w:lang w:val="pl-PL"/>
        </w:rPr>
        <w:t>Wojciech_Sokolowski</w:t>
      </w:r>
      <w:r w:rsidRPr="002E6EE4">
        <w:rPr>
          <w:rFonts w:asciiTheme="minorHAnsi" w:eastAsiaTheme="minorHAnsi" w:hAnsiTheme="minorHAnsi" w:cstheme="minorHAnsi"/>
          <w:bCs/>
          <w:color w:val="auto"/>
          <w:sz w:val="24"/>
          <w:lang w:val="pl-PL"/>
        </w:rPr>
        <w:t>.jpg</w:t>
      </w:r>
      <w:r w:rsidRPr="002E6EE4">
        <w:rPr>
          <w:rFonts w:asciiTheme="minorHAnsi" w:eastAsiaTheme="minorHAnsi" w:hAnsiTheme="minorHAnsi" w:cstheme="minorHAnsi"/>
          <w:color w:val="auto"/>
          <w:sz w:val="24"/>
          <w:lang w:val="pl-PL"/>
        </w:rPr>
        <w:t xml:space="preserve">: </w:t>
      </w:r>
      <w:r w:rsidRPr="00D4641E">
        <w:rPr>
          <w:rFonts w:asciiTheme="minorHAnsi" w:hAnsiTheme="minorHAnsi" w:cstheme="minorHAnsi"/>
          <w:sz w:val="24"/>
          <w:szCs w:val="28"/>
          <w:shd w:val="clear" w:color="auto" w:fill="FFFFFF"/>
          <w:lang w:val="pl-PL"/>
        </w:rPr>
        <w:t>Wojciech Sokołowski</w:t>
      </w:r>
      <w:r>
        <w:rPr>
          <w:rFonts w:asciiTheme="minorHAnsi" w:hAnsiTheme="minorHAnsi" w:cstheme="minorHAnsi"/>
          <w:sz w:val="24"/>
          <w:szCs w:val="28"/>
          <w:shd w:val="clear" w:color="auto" w:fill="FFFFFF"/>
          <w:lang w:val="pl-PL"/>
        </w:rPr>
        <w:t>,</w:t>
      </w:r>
      <w:r w:rsidRPr="00265D28">
        <w:rPr>
          <w:rFonts w:asciiTheme="minorHAnsi" w:hAnsiTheme="minorHAnsi" w:cstheme="minorHAnsi"/>
          <w:sz w:val="24"/>
          <w:szCs w:val="28"/>
          <w:shd w:val="clear" w:color="auto" w:fill="FFFFFF"/>
          <w:lang w:val="pl-PL"/>
        </w:rPr>
        <w:t xml:space="preserve"> trener techniczny TMD </w:t>
      </w:r>
      <w:proofErr w:type="spellStart"/>
      <w:r w:rsidRPr="00265D28">
        <w:rPr>
          <w:rFonts w:asciiTheme="minorHAnsi" w:hAnsiTheme="minorHAnsi" w:cstheme="minorHAnsi"/>
          <w:sz w:val="24"/>
          <w:szCs w:val="28"/>
          <w:shd w:val="clear" w:color="auto" w:fill="FFFFFF"/>
          <w:lang w:val="pl-PL"/>
        </w:rPr>
        <w:t>Friction</w:t>
      </w:r>
      <w:proofErr w:type="spellEnd"/>
      <w:r w:rsidRPr="00265D28">
        <w:rPr>
          <w:rFonts w:asciiTheme="minorHAnsi" w:hAnsiTheme="minorHAnsi" w:cstheme="minorHAnsi"/>
          <w:sz w:val="24"/>
          <w:szCs w:val="28"/>
          <w:shd w:val="clear" w:color="auto" w:fill="FFFFFF"/>
          <w:lang w:val="pl-PL"/>
        </w:rPr>
        <w:t xml:space="preserve">, właściciela marki </w:t>
      </w:r>
      <w:proofErr w:type="spellStart"/>
      <w:r w:rsidRPr="00265D28">
        <w:rPr>
          <w:rFonts w:asciiTheme="minorHAnsi" w:hAnsiTheme="minorHAnsi" w:cstheme="minorHAnsi"/>
          <w:sz w:val="24"/>
          <w:szCs w:val="28"/>
          <w:shd w:val="clear" w:color="auto" w:fill="FFFFFF"/>
          <w:lang w:val="pl-PL"/>
        </w:rPr>
        <w:t>Textar</w:t>
      </w:r>
      <w:proofErr w:type="spellEnd"/>
      <w:r w:rsidRPr="00265D28">
        <w:rPr>
          <w:rFonts w:asciiTheme="minorHAnsi" w:hAnsiTheme="minorHAnsi" w:cstheme="minorHAnsi"/>
          <w:sz w:val="24"/>
          <w:szCs w:val="28"/>
          <w:shd w:val="clear" w:color="auto" w:fill="FFFFFF"/>
          <w:lang w:val="pl-PL"/>
        </w:rPr>
        <w:t>.</w:t>
      </w:r>
      <w:r w:rsidRPr="00D4641E">
        <w:rPr>
          <w:rFonts w:asciiTheme="minorHAnsi" w:hAnsiTheme="minorHAnsi" w:cstheme="minorHAnsi"/>
          <w:sz w:val="24"/>
          <w:szCs w:val="28"/>
          <w:shd w:val="clear" w:color="auto" w:fill="FFFFFF"/>
          <w:lang w:val="pl-PL"/>
        </w:rPr>
        <w:t xml:space="preserve"> </w:t>
      </w:r>
    </w:p>
    <w:p w14:paraId="7C499CF3" w14:textId="43134196" w:rsidR="005864F6" w:rsidRPr="002E6EE4" w:rsidRDefault="005864F6" w:rsidP="005864F6">
      <w:pPr>
        <w:spacing w:before="240" w:after="240" w:line="360" w:lineRule="auto"/>
        <w:ind w:right="141"/>
        <w:jc w:val="both"/>
        <w:rPr>
          <w:rFonts w:asciiTheme="minorHAnsi" w:hAnsiTheme="minorHAnsi" w:cstheme="minorHAnsi"/>
          <w:sz w:val="28"/>
          <w:szCs w:val="28"/>
          <w:lang w:val="pl-PL"/>
        </w:rPr>
      </w:pPr>
    </w:p>
    <w:p w14:paraId="2F17240B" w14:textId="77777777" w:rsidR="005864F6" w:rsidRPr="004040AA" w:rsidRDefault="005864F6" w:rsidP="005864F6">
      <w:pPr>
        <w:spacing w:before="240" w:after="240" w:line="360" w:lineRule="auto"/>
        <w:ind w:right="141"/>
        <w:jc w:val="both"/>
        <w:rPr>
          <w:rFonts w:asciiTheme="minorHAnsi" w:hAnsiTheme="minorHAnsi" w:cstheme="minorHAnsi"/>
          <w:sz w:val="24"/>
          <w:lang w:val="pl-PL"/>
        </w:rPr>
      </w:pPr>
      <w:r w:rsidRPr="004040AA">
        <w:rPr>
          <w:rFonts w:asciiTheme="minorHAnsi" w:hAnsiTheme="minorHAnsi" w:cstheme="minorHAnsi"/>
          <w:b/>
          <w:sz w:val="24"/>
          <w:lang w:val="pl-PL"/>
        </w:rPr>
        <w:lastRenderedPageBreak/>
        <w:t>Zdjęcia</w:t>
      </w:r>
      <w:r w:rsidRPr="004040AA">
        <w:rPr>
          <w:rFonts w:asciiTheme="minorHAnsi" w:hAnsiTheme="minorHAnsi" w:cstheme="minorHAnsi"/>
          <w:sz w:val="24"/>
          <w:lang w:val="pl-PL"/>
        </w:rPr>
        <w:t xml:space="preserve">: Copyright TMD </w:t>
      </w:r>
      <w:proofErr w:type="spellStart"/>
      <w:r w:rsidRPr="004040AA">
        <w:rPr>
          <w:rFonts w:asciiTheme="minorHAnsi" w:hAnsiTheme="minorHAnsi" w:cstheme="minorHAnsi"/>
          <w:sz w:val="24"/>
          <w:lang w:val="pl-PL"/>
        </w:rPr>
        <w:t>Friction</w:t>
      </w:r>
      <w:proofErr w:type="spellEnd"/>
      <w:r w:rsidRPr="004040AA">
        <w:rPr>
          <w:rFonts w:asciiTheme="minorHAnsi" w:hAnsiTheme="minorHAnsi" w:cstheme="minorHAnsi"/>
          <w:sz w:val="24"/>
          <w:lang w:val="pl-PL"/>
        </w:rPr>
        <w:t xml:space="preserve">, 2021. Zabronione są przedruki bez podania źródła. Uprzejmie prosimy o wysłanie do nas egzemplarza wzorcowego.  </w:t>
      </w:r>
    </w:p>
    <w:p w14:paraId="25CE86F3" w14:textId="77777777" w:rsidR="005864F6" w:rsidRPr="004040AA" w:rsidRDefault="005864F6" w:rsidP="005864F6">
      <w:pPr>
        <w:spacing w:before="240" w:after="240" w:line="360" w:lineRule="auto"/>
        <w:ind w:right="141"/>
        <w:rPr>
          <w:rFonts w:asciiTheme="minorHAnsi" w:hAnsiTheme="minorHAnsi" w:cstheme="minorHAnsi"/>
          <w:b/>
          <w:sz w:val="24"/>
          <w:lang w:val="pl-PL"/>
        </w:rPr>
      </w:pPr>
      <w:r w:rsidRPr="004040AA">
        <w:rPr>
          <w:rFonts w:asciiTheme="minorHAnsi" w:hAnsiTheme="minorHAnsi" w:cstheme="minorHAnsi"/>
          <w:b/>
          <w:sz w:val="24"/>
          <w:lang w:val="pl-PL"/>
        </w:rPr>
        <w:t xml:space="preserve">Informacje o TMD </w:t>
      </w:r>
      <w:proofErr w:type="spellStart"/>
      <w:r w:rsidRPr="004040AA">
        <w:rPr>
          <w:rFonts w:asciiTheme="minorHAnsi" w:hAnsiTheme="minorHAnsi" w:cstheme="minorHAnsi"/>
          <w:b/>
          <w:sz w:val="24"/>
          <w:lang w:val="pl-PL"/>
        </w:rPr>
        <w:t>Friction</w:t>
      </w:r>
      <w:proofErr w:type="spellEnd"/>
    </w:p>
    <w:p w14:paraId="7F1BE0A8" w14:textId="77777777" w:rsidR="005864F6" w:rsidRPr="004040AA" w:rsidRDefault="005864F6" w:rsidP="005864F6">
      <w:pPr>
        <w:spacing w:before="240" w:after="240" w:line="360" w:lineRule="auto"/>
        <w:ind w:right="141"/>
        <w:jc w:val="both"/>
        <w:rPr>
          <w:rFonts w:asciiTheme="minorHAnsi" w:hAnsiTheme="minorHAnsi" w:cstheme="minorHAnsi"/>
          <w:sz w:val="16"/>
          <w:szCs w:val="16"/>
          <w:lang w:val="pl-PL"/>
        </w:rPr>
      </w:pPr>
      <w:r w:rsidRPr="004040AA">
        <w:rPr>
          <w:rFonts w:asciiTheme="minorHAnsi" w:hAnsiTheme="minorHAnsi" w:cstheme="minorHAnsi"/>
          <w:sz w:val="16"/>
          <w:szCs w:val="16"/>
          <w:lang w:val="pl-PL"/>
        </w:rPr>
        <w:t xml:space="preserve">TMD </w:t>
      </w:r>
      <w:proofErr w:type="spellStart"/>
      <w:r w:rsidRPr="004040AA">
        <w:rPr>
          <w:rFonts w:asciiTheme="minorHAnsi" w:hAnsiTheme="minorHAnsi" w:cstheme="minorHAnsi"/>
          <w:sz w:val="16"/>
          <w:szCs w:val="16"/>
          <w:lang w:val="pl-PL"/>
        </w:rPr>
        <w:t>Friction</w:t>
      </w:r>
      <w:proofErr w:type="spellEnd"/>
      <w:r w:rsidRPr="004040AA">
        <w:rPr>
          <w:rFonts w:asciiTheme="minorHAnsi" w:hAnsiTheme="minorHAnsi" w:cstheme="minorHAnsi"/>
          <w:sz w:val="16"/>
          <w:szCs w:val="16"/>
          <w:lang w:val="pl-PL"/>
        </w:rPr>
        <w:t xml:space="preserve">, spółka należąca w całości do </w:t>
      </w:r>
      <w:proofErr w:type="spellStart"/>
      <w:r w:rsidRPr="004040AA">
        <w:rPr>
          <w:rFonts w:asciiTheme="minorHAnsi" w:hAnsiTheme="minorHAnsi" w:cstheme="minorHAnsi"/>
          <w:sz w:val="16"/>
          <w:szCs w:val="16"/>
          <w:lang w:val="pl-PL"/>
        </w:rPr>
        <w:t>Nisshinbo</w:t>
      </w:r>
      <w:proofErr w:type="spellEnd"/>
      <w:r w:rsidRPr="004040AA">
        <w:rPr>
          <w:rFonts w:asciiTheme="minorHAnsi" w:hAnsiTheme="minorHAnsi" w:cstheme="minorHAnsi"/>
          <w:sz w:val="16"/>
          <w:szCs w:val="16"/>
          <w:lang w:val="pl-PL"/>
        </w:rPr>
        <w:t xml:space="preserve"> Holdings </w:t>
      </w:r>
      <w:proofErr w:type="spellStart"/>
      <w:r w:rsidRPr="004040AA">
        <w:rPr>
          <w:rFonts w:asciiTheme="minorHAnsi" w:hAnsiTheme="minorHAnsi" w:cstheme="minorHAnsi"/>
          <w:sz w:val="16"/>
          <w:szCs w:val="16"/>
          <w:lang w:val="pl-PL"/>
        </w:rPr>
        <w:t>Inc</w:t>
      </w:r>
      <w:proofErr w:type="spellEnd"/>
      <w:r w:rsidRPr="004040AA">
        <w:rPr>
          <w:rFonts w:asciiTheme="minorHAnsi" w:hAnsiTheme="minorHAnsi" w:cstheme="minorHAnsi"/>
          <w:sz w:val="16"/>
          <w:szCs w:val="16"/>
          <w:lang w:val="pl-PL"/>
        </w:rPr>
        <w:t xml:space="preserve">, jest światowym liderem w produkcji materiałów ciernych dla branży motoryzacyjnej na OE i niezależny rynek części zamiennych. W swoim portfolio firma ma produkty przeznaczone do samochodów osobowych i pojazdów użytkowych oraz oferuje rozwiązania dla pojazdów sportowych i dla przemysłu. TMD </w:t>
      </w:r>
      <w:proofErr w:type="spellStart"/>
      <w:r w:rsidRPr="004040AA">
        <w:rPr>
          <w:rFonts w:asciiTheme="minorHAnsi" w:hAnsiTheme="minorHAnsi" w:cstheme="minorHAnsi"/>
          <w:sz w:val="16"/>
          <w:szCs w:val="16"/>
          <w:lang w:val="pl-PL"/>
        </w:rPr>
        <w:t>Friction</w:t>
      </w:r>
      <w:proofErr w:type="spellEnd"/>
      <w:r w:rsidRPr="004040AA">
        <w:rPr>
          <w:rFonts w:asciiTheme="minorHAnsi" w:hAnsiTheme="minorHAnsi" w:cstheme="minorHAnsi"/>
          <w:sz w:val="16"/>
          <w:szCs w:val="16"/>
          <w:lang w:val="pl-PL"/>
        </w:rPr>
        <w:t xml:space="preserve"> zaopatruje światowy rynek OE oraz części zamiennych w marki </w:t>
      </w:r>
      <w:proofErr w:type="spellStart"/>
      <w:r w:rsidRPr="004040AA">
        <w:rPr>
          <w:rFonts w:asciiTheme="minorHAnsi" w:hAnsiTheme="minorHAnsi" w:cstheme="minorHAnsi"/>
          <w:sz w:val="16"/>
          <w:szCs w:val="16"/>
          <w:lang w:val="pl-PL"/>
        </w:rPr>
        <w:t>Textar</w:t>
      </w:r>
      <w:proofErr w:type="spellEnd"/>
      <w:r w:rsidRPr="004040AA">
        <w:rPr>
          <w:rFonts w:asciiTheme="minorHAnsi" w:hAnsiTheme="minorHAnsi" w:cstheme="minorHAnsi"/>
          <w:sz w:val="16"/>
          <w:szCs w:val="16"/>
          <w:lang w:val="pl-PL"/>
        </w:rPr>
        <w:t xml:space="preserve">, </w:t>
      </w:r>
      <w:proofErr w:type="spellStart"/>
      <w:r w:rsidRPr="004040AA">
        <w:rPr>
          <w:rFonts w:asciiTheme="minorHAnsi" w:hAnsiTheme="minorHAnsi" w:cstheme="minorHAnsi"/>
          <w:sz w:val="16"/>
          <w:szCs w:val="16"/>
          <w:lang w:val="pl-PL"/>
        </w:rPr>
        <w:t>Mintex</w:t>
      </w:r>
      <w:proofErr w:type="spellEnd"/>
      <w:r w:rsidRPr="004040AA">
        <w:rPr>
          <w:rFonts w:asciiTheme="minorHAnsi" w:hAnsiTheme="minorHAnsi" w:cstheme="minorHAnsi"/>
          <w:sz w:val="16"/>
          <w:szCs w:val="16"/>
          <w:lang w:val="pl-PL"/>
        </w:rPr>
        <w:t xml:space="preserve">, Don, </w:t>
      </w:r>
      <w:proofErr w:type="spellStart"/>
      <w:r w:rsidRPr="004040AA">
        <w:rPr>
          <w:rFonts w:asciiTheme="minorHAnsi" w:hAnsiTheme="minorHAnsi" w:cstheme="minorHAnsi"/>
          <w:sz w:val="16"/>
          <w:szCs w:val="16"/>
          <w:lang w:val="pl-PL"/>
        </w:rPr>
        <w:t>Pagid</w:t>
      </w:r>
      <w:proofErr w:type="spellEnd"/>
      <w:r w:rsidRPr="004040AA">
        <w:rPr>
          <w:rFonts w:asciiTheme="minorHAnsi" w:hAnsiTheme="minorHAnsi" w:cstheme="minorHAnsi"/>
          <w:sz w:val="16"/>
          <w:szCs w:val="16"/>
          <w:lang w:val="pl-PL"/>
        </w:rPr>
        <w:t xml:space="preserve">, </w:t>
      </w:r>
      <w:proofErr w:type="spellStart"/>
      <w:r w:rsidRPr="004040AA">
        <w:rPr>
          <w:rFonts w:asciiTheme="minorHAnsi" w:hAnsiTheme="minorHAnsi" w:cstheme="minorHAnsi"/>
          <w:sz w:val="16"/>
          <w:szCs w:val="16"/>
          <w:lang w:val="pl-PL"/>
        </w:rPr>
        <w:t>Cobreq</w:t>
      </w:r>
      <w:proofErr w:type="spellEnd"/>
      <w:r w:rsidRPr="004040AA">
        <w:rPr>
          <w:rFonts w:asciiTheme="minorHAnsi" w:hAnsiTheme="minorHAnsi" w:cstheme="minorHAnsi"/>
          <w:sz w:val="16"/>
          <w:szCs w:val="16"/>
          <w:lang w:val="pl-PL"/>
        </w:rPr>
        <w:t xml:space="preserve">, </w:t>
      </w:r>
      <w:proofErr w:type="spellStart"/>
      <w:r w:rsidRPr="004040AA">
        <w:rPr>
          <w:rFonts w:asciiTheme="minorHAnsi" w:hAnsiTheme="minorHAnsi" w:cstheme="minorHAnsi"/>
          <w:sz w:val="16"/>
          <w:szCs w:val="16"/>
          <w:lang w:val="pl-PL"/>
        </w:rPr>
        <w:t>Nisshinbo</w:t>
      </w:r>
      <w:proofErr w:type="spellEnd"/>
      <w:r w:rsidRPr="004040AA">
        <w:rPr>
          <w:rFonts w:asciiTheme="minorHAnsi" w:hAnsiTheme="minorHAnsi" w:cstheme="minorHAnsi"/>
          <w:sz w:val="16"/>
          <w:szCs w:val="16"/>
          <w:lang w:val="pl-PL"/>
        </w:rPr>
        <w:t xml:space="preserve"> i </w:t>
      </w:r>
      <w:proofErr w:type="spellStart"/>
      <w:r w:rsidRPr="004040AA">
        <w:rPr>
          <w:rFonts w:asciiTheme="minorHAnsi" w:hAnsiTheme="minorHAnsi" w:cstheme="minorHAnsi"/>
          <w:sz w:val="16"/>
          <w:szCs w:val="16"/>
          <w:lang w:val="pl-PL"/>
        </w:rPr>
        <w:t>Bendix</w:t>
      </w:r>
      <w:proofErr w:type="spellEnd"/>
      <w:r w:rsidRPr="004040AA">
        <w:rPr>
          <w:rFonts w:asciiTheme="minorHAnsi" w:hAnsiTheme="minorHAnsi" w:cstheme="minorHAnsi"/>
          <w:sz w:val="16"/>
          <w:szCs w:val="16"/>
          <w:lang w:val="pl-PL"/>
        </w:rPr>
        <w:t xml:space="preserve">. Ponadto TMD </w:t>
      </w:r>
      <w:proofErr w:type="spellStart"/>
      <w:r w:rsidRPr="004040AA">
        <w:rPr>
          <w:rFonts w:asciiTheme="minorHAnsi" w:hAnsiTheme="minorHAnsi" w:cstheme="minorHAnsi"/>
          <w:sz w:val="16"/>
          <w:szCs w:val="16"/>
          <w:lang w:val="pl-PL"/>
        </w:rPr>
        <w:t>Friction</w:t>
      </w:r>
      <w:proofErr w:type="spellEnd"/>
      <w:r w:rsidRPr="004040AA">
        <w:rPr>
          <w:rFonts w:asciiTheme="minorHAnsi" w:hAnsiTheme="minorHAnsi" w:cstheme="minorHAnsi"/>
          <w:sz w:val="16"/>
          <w:szCs w:val="16"/>
          <w:lang w:val="pl-PL"/>
        </w:rPr>
        <w:t xml:space="preserve"> opracowuje </w:t>
      </w:r>
      <w:r w:rsidRPr="004040AA">
        <w:rPr>
          <w:rFonts w:asciiTheme="minorHAnsi" w:hAnsiTheme="minorHAnsi" w:cstheme="minorHAnsi"/>
          <w:sz w:val="16"/>
          <w:szCs w:val="16"/>
          <w:lang w:val="pl-PL"/>
        </w:rPr>
        <w:br/>
        <w:t xml:space="preserve">i produkuje okładziny cierne dla przemysłu pod marką </w:t>
      </w:r>
      <w:proofErr w:type="spellStart"/>
      <w:r w:rsidRPr="004040AA">
        <w:rPr>
          <w:rFonts w:asciiTheme="minorHAnsi" w:hAnsiTheme="minorHAnsi" w:cstheme="minorHAnsi"/>
          <w:sz w:val="16"/>
          <w:szCs w:val="16"/>
          <w:lang w:val="pl-PL"/>
        </w:rPr>
        <w:t>Cosid</w:t>
      </w:r>
      <w:proofErr w:type="spellEnd"/>
      <w:r w:rsidRPr="004040AA">
        <w:rPr>
          <w:rFonts w:asciiTheme="minorHAnsi" w:hAnsiTheme="minorHAnsi" w:cstheme="minorHAnsi"/>
          <w:sz w:val="16"/>
          <w:szCs w:val="16"/>
          <w:lang w:val="pl-PL"/>
        </w:rPr>
        <w:t>. Grupa posiada cztery oddziały w Niemczech oraz inne w Europie, USA, Brazylii, Meksyku, Chinach i Japonii. Zatrudnia 4.500 pracowników na całym świecie.</w:t>
      </w:r>
    </w:p>
    <w:p w14:paraId="6B8678B3" w14:textId="77777777" w:rsidR="005864F6" w:rsidRPr="004040AA" w:rsidRDefault="005864F6" w:rsidP="005864F6">
      <w:pPr>
        <w:spacing w:before="240" w:after="240" w:line="360" w:lineRule="auto"/>
        <w:ind w:right="141"/>
        <w:rPr>
          <w:rFonts w:asciiTheme="minorHAnsi" w:hAnsiTheme="minorHAnsi" w:cstheme="minorHAnsi"/>
          <w:sz w:val="16"/>
          <w:szCs w:val="16"/>
          <w:lang w:val="pl-PL"/>
        </w:rPr>
      </w:pPr>
      <w:r w:rsidRPr="004040AA">
        <w:rPr>
          <w:rFonts w:asciiTheme="minorHAnsi" w:hAnsiTheme="minorHAnsi" w:cstheme="minorHAnsi"/>
          <w:sz w:val="16"/>
          <w:szCs w:val="16"/>
          <w:lang w:val="pl-PL"/>
        </w:rPr>
        <w:t xml:space="preserve">Więcej informacji można znaleźć na stronie </w:t>
      </w:r>
      <w:hyperlink r:id="rId13" w:history="1">
        <w:r w:rsidRPr="004040AA">
          <w:rPr>
            <w:rStyle w:val="Hipercze"/>
            <w:rFonts w:asciiTheme="minorHAnsi" w:hAnsiTheme="minorHAnsi" w:cstheme="minorHAnsi"/>
            <w:sz w:val="16"/>
            <w:szCs w:val="16"/>
            <w:lang w:val="pl-PL"/>
          </w:rPr>
          <w:t>www.tmdfriction.com</w:t>
        </w:r>
      </w:hyperlink>
      <w:r w:rsidRPr="004040AA">
        <w:rPr>
          <w:rFonts w:asciiTheme="minorHAnsi" w:hAnsiTheme="minorHAnsi" w:cstheme="minorHAnsi"/>
          <w:sz w:val="16"/>
          <w:szCs w:val="16"/>
          <w:lang w:val="pl-PL"/>
        </w:rPr>
        <w:t xml:space="preserve">. </w:t>
      </w:r>
    </w:p>
    <w:p w14:paraId="20D16BFB" w14:textId="77777777" w:rsidR="005864F6" w:rsidRPr="004040AA" w:rsidRDefault="005864F6" w:rsidP="005864F6">
      <w:pPr>
        <w:spacing w:before="240" w:after="240" w:line="360" w:lineRule="auto"/>
        <w:ind w:right="141"/>
        <w:rPr>
          <w:rFonts w:asciiTheme="minorHAnsi" w:hAnsiTheme="minorHAnsi" w:cstheme="minorHAnsi"/>
          <w:b/>
          <w:sz w:val="24"/>
          <w:lang w:val="pl-PL"/>
        </w:rPr>
      </w:pPr>
      <w:r w:rsidRPr="004040AA">
        <w:rPr>
          <w:rFonts w:asciiTheme="minorHAnsi" w:hAnsiTheme="minorHAnsi" w:cstheme="minorHAnsi"/>
          <w:b/>
          <w:sz w:val="24"/>
          <w:lang w:val="pl-PL"/>
        </w:rPr>
        <w:t>Kontakt dla mediów:</w:t>
      </w:r>
    </w:p>
    <w:p w14:paraId="1D2846E4" w14:textId="77777777" w:rsidR="005864F6" w:rsidRPr="004040AA" w:rsidRDefault="005864F6" w:rsidP="005864F6">
      <w:pPr>
        <w:spacing w:before="240" w:after="240" w:line="360" w:lineRule="auto"/>
        <w:ind w:left="-284" w:right="141"/>
        <w:rPr>
          <w:rFonts w:asciiTheme="minorHAnsi" w:hAnsiTheme="minorHAnsi" w:cstheme="minorHAnsi"/>
          <w:sz w:val="24"/>
          <w:lang w:val="pl-PL"/>
        </w:rPr>
        <w:sectPr w:rsidR="005864F6" w:rsidRPr="004040AA" w:rsidSect="005864F6">
          <w:headerReference w:type="default" r:id="rId14"/>
          <w:footerReference w:type="default" r:id="rId15"/>
          <w:type w:val="continuous"/>
          <w:pgSz w:w="11906" w:h="16838"/>
          <w:pgMar w:top="2946" w:right="1417" w:bottom="1418" w:left="1417" w:header="709" w:footer="708" w:gutter="0"/>
          <w:cols w:space="708"/>
          <w:docGrid w:linePitch="360"/>
        </w:sectPr>
      </w:pPr>
    </w:p>
    <w:p w14:paraId="2D344FFA" w14:textId="77777777" w:rsidR="005864F6" w:rsidRPr="004040AA" w:rsidRDefault="005864F6" w:rsidP="005864F6">
      <w:pPr>
        <w:spacing w:line="360" w:lineRule="auto"/>
        <w:ind w:right="141"/>
        <w:rPr>
          <w:rFonts w:asciiTheme="minorHAnsi" w:hAnsiTheme="minorHAnsi" w:cstheme="minorHAnsi"/>
          <w:sz w:val="16"/>
          <w:szCs w:val="16"/>
          <w:lang w:val="pl-PL"/>
        </w:rPr>
      </w:pPr>
      <w:r w:rsidRPr="004040AA">
        <w:rPr>
          <w:rFonts w:asciiTheme="minorHAnsi" w:hAnsiTheme="minorHAnsi" w:cstheme="minorHAnsi"/>
          <w:sz w:val="16"/>
          <w:szCs w:val="16"/>
          <w:lang w:val="pl-PL"/>
        </w:rPr>
        <w:t>Krzysztof Jordan</w:t>
      </w:r>
      <w:r w:rsidRPr="004040AA">
        <w:rPr>
          <w:rFonts w:asciiTheme="minorHAnsi" w:hAnsiTheme="minorHAnsi" w:cstheme="minorHAnsi"/>
          <w:sz w:val="16"/>
          <w:szCs w:val="16"/>
          <w:lang w:val="pl-PL"/>
        </w:rPr>
        <w:tab/>
      </w:r>
      <w:r w:rsidRPr="004040AA">
        <w:rPr>
          <w:rFonts w:asciiTheme="minorHAnsi" w:hAnsiTheme="minorHAnsi" w:cstheme="minorHAnsi"/>
          <w:sz w:val="16"/>
          <w:szCs w:val="16"/>
          <w:lang w:val="pl-PL"/>
        </w:rPr>
        <w:tab/>
      </w:r>
      <w:r w:rsidRPr="004040AA">
        <w:rPr>
          <w:rFonts w:asciiTheme="minorHAnsi" w:hAnsiTheme="minorHAnsi" w:cstheme="minorHAnsi"/>
          <w:sz w:val="16"/>
          <w:szCs w:val="16"/>
          <w:lang w:val="pl-PL"/>
        </w:rPr>
        <w:tab/>
      </w:r>
      <w:r w:rsidRPr="004040AA">
        <w:rPr>
          <w:rFonts w:asciiTheme="minorHAnsi" w:hAnsiTheme="minorHAnsi" w:cstheme="minorHAnsi"/>
          <w:sz w:val="16"/>
          <w:szCs w:val="16"/>
          <w:lang w:val="pl-PL"/>
        </w:rPr>
        <w:tab/>
      </w:r>
      <w:r w:rsidRPr="004040AA">
        <w:rPr>
          <w:rFonts w:asciiTheme="minorHAnsi" w:hAnsiTheme="minorHAnsi" w:cstheme="minorHAnsi"/>
          <w:sz w:val="16"/>
          <w:szCs w:val="16"/>
          <w:lang w:val="pl-PL"/>
        </w:rPr>
        <w:tab/>
        <w:t xml:space="preserve">Kamila Tarmas-Bilmin </w:t>
      </w:r>
    </w:p>
    <w:p w14:paraId="4AECF7AC" w14:textId="77777777" w:rsidR="005864F6" w:rsidRPr="000D657C" w:rsidRDefault="005864F6" w:rsidP="005864F6">
      <w:pPr>
        <w:spacing w:line="360" w:lineRule="auto"/>
        <w:ind w:right="141"/>
        <w:rPr>
          <w:rFonts w:asciiTheme="minorHAnsi" w:hAnsiTheme="minorHAnsi" w:cstheme="minorHAnsi"/>
          <w:sz w:val="16"/>
          <w:szCs w:val="16"/>
          <w:lang w:val="en-GB"/>
        </w:rPr>
      </w:pPr>
      <w:r w:rsidRPr="000D657C">
        <w:rPr>
          <w:rFonts w:asciiTheme="minorHAnsi" w:hAnsiTheme="minorHAnsi" w:cstheme="minorHAnsi"/>
          <w:sz w:val="16"/>
          <w:szCs w:val="16"/>
          <w:lang w:val="en-GB"/>
        </w:rPr>
        <w:t>ConTrust Communication</w:t>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t xml:space="preserve">TMD Friction </w:t>
      </w:r>
    </w:p>
    <w:p w14:paraId="7FE650C1" w14:textId="77777777" w:rsidR="005864F6" w:rsidRPr="000D657C" w:rsidRDefault="005864F6" w:rsidP="005864F6">
      <w:pPr>
        <w:spacing w:line="360" w:lineRule="auto"/>
        <w:ind w:right="141"/>
        <w:rPr>
          <w:rFonts w:asciiTheme="minorHAnsi" w:hAnsiTheme="minorHAnsi" w:cstheme="minorHAnsi"/>
          <w:sz w:val="16"/>
          <w:szCs w:val="16"/>
          <w:lang w:val="en-GB"/>
        </w:rPr>
      </w:pPr>
      <w:r w:rsidRPr="000D657C">
        <w:rPr>
          <w:rFonts w:asciiTheme="minorHAnsi" w:hAnsiTheme="minorHAnsi" w:cstheme="minorHAnsi"/>
          <w:sz w:val="16"/>
          <w:szCs w:val="16"/>
          <w:lang w:val="en-GB"/>
        </w:rPr>
        <w:t>tel. 533 877 677</w:t>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r>
      <w:r w:rsidRPr="000D657C">
        <w:rPr>
          <w:rFonts w:asciiTheme="minorHAnsi" w:hAnsiTheme="minorHAnsi" w:cstheme="minorHAnsi"/>
          <w:sz w:val="16"/>
          <w:szCs w:val="16"/>
          <w:lang w:val="en-GB"/>
        </w:rPr>
        <w:tab/>
        <w:t>tel. 668 652 437</w:t>
      </w:r>
    </w:p>
    <w:p w14:paraId="2EBAB684" w14:textId="3E055530" w:rsidR="005864F6" w:rsidRPr="00340F50" w:rsidRDefault="00340F50" w:rsidP="00340F50">
      <w:pPr>
        <w:spacing w:line="360" w:lineRule="auto"/>
        <w:ind w:right="141"/>
        <w:rPr>
          <w:rFonts w:asciiTheme="minorHAnsi" w:hAnsiTheme="minorHAnsi" w:cstheme="minorHAnsi"/>
          <w:sz w:val="16"/>
          <w:szCs w:val="16"/>
          <w:lang w:val="en-GB"/>
        </w:rPr>
      </w:pPr>
      <w:hyperlink r:id="rId16" w:history="1">
        <w:r w:rsidR="005864F6" w:rsidRPr="000D657C">
          <w:rPr>
            <w:rStyle w:val="Hipercze"/>
            <w:rFonts w:asciiTheme="minorHAnsi" w:hAnsiTheme="minorHAnsi" w:cstheme="minorHAnsi"/>
            <w:sz w:val="16"/>
            <w:szCs w:val="16"/>
            <w:lang w:val="en-GB"/>
          </w:rPr>
          <w:t>k.jordan@contrust.pl</w:t>
        </w:r>
      </w:hyperlink>
      <w:r w:rsidR="005864F6" w:rsidRPr="000D657C">
        <w:rPr>
          <w:rFonts w:asciiTheme="minorHAnsi" w:hAnsiTheme="minorHAnsi" w:cstheme="minorHAnsi"/>
          <w:sz w:val="16"/>
          <w:szCs w:val="16"/>
          <w:lang w:val="en-GB"/>
        </w:rPr>
        <w:t xml:space="preserve"> </w:t>
      </w:r>
      <w:r w:rsidR="005864F6" w:rsidRPr="000D657C">
        <w:rPr>
          <w:rFonts w:asciiTheme="minorHAnsi" w:hAnsiTheme="minorHAnsi" w:cstheme="minorHAnsi"/>
          <w:sz w:val="16"/>
          <w:szCs w:val="16"/>
          <w:lang w:val="en-GB"/>
        </w:rPr>
        <w:tab/>
      </w:r>
      <w:r w:rsidR="005864F6" w:rsidRPr="000D657C">
        <w:rPr>
          <w:rFonts w:asciiTheme="minorHAnsi" w:hAnsiTheme="minorHAnsi" w:cstheme="minorHAnsi"/>
          <w:sz w:val="16"/>
          <w:szCs w:val="16"/>
          <w:lang w:val="en-GB"/>
        </w:rPr>
        <w:tab/>
      </w:r>
      <w:r w:rsidR="005864F6" w:rsidRPr="000D657C">
        <w:rPr>
          <w:rFonts w:asciiTheme="minorHAnsi" w:hAnsiTheme="minorHAnsi" w:cstheme="minorHAnsi"/>
          <w:sz w:val="16"/>
          <w:szCs w:val="16"/>
          <w:lang w:val="en-GB"/>
        </w:rPr>
        <w:tab/>
      </w:r>
      <w:r w:rsidR="005864F6" w:rsidRPr="000D657C">
        <w:rPr>
          <w:rFonts w:asciiTheme="minorHAnsi" w:hAnsiTheme="minorHAnsi" w:cstheme="minorHAnsi"/>
          <w:sz w:val="16"/>
          <w:szCs w:val="16"/>
          <w:lang w:val="en-GB"/>
        </w:rPr>
        <w:tab/>
      </w:r>
      <w:hyperlink r:id="rId17" w:history="1">
        <w:r w:rsidR="005864F6" w:rsidRPr="000D657C">
          <w:rPr>
            <w:rStyle w:val="Hipercze"/>
            <w:rFonts w:asciiTheme="minorHAnsi" w:hAnsiTheme="minorHAnsi" w:cstheme="minorHAnsi"/>
            <w:sz w:val="16"/>
            <w:szCs w:val="16"/>
            <w:lang w:val="en-GB"/>
          </w:rPr>
          <w:t>Kamila.Tarmas-Bilmin@tmdfriction.com</w:t>
        </w:r>
      </w:hyperlink>
      <w:r w:rsidR="005864F6" w:rsidRPr="000D657C">
        <w:rPr>
          <w:rFonts w:asciiTheme="minorHAnsi" w:hAnsiTheme="minorHAnsi" w:cstheme="minorHAnsi"/>
          <w:sz w:val="16"/>
          <w:szCs w:val="16"/>
          <w:lang w:val="en-GB"/>
        </w:rPr>
        <w:t xml:space="preserve"> </w:t>
      </w:r>
    </w:p>
    <w:sectPr w:rsidR="005864F6" w:rsidRPr="00340F50" w:rsidSect="005109CF">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359F" w14:textId="77777777" w:rsidR="00D211E7" w:rsidRDefault="00D211E7">
      <w:pPr>
        <w:spacing w:line="240" w:lineRule="auto"/>
      </w:pPr>
      <w:r>
        <w:separator/>
      </w:r>
    </w:p>
  </w:endnote>
  <w:endnote w:type="continuationSeparator" w:id="0">
    <w:p w14:paraId="2010F92A" w14:textId="77777777" w:rsidR="00D211E7" w:rsidRDefault="00D21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6840" w14:textId="77777777" w:rsidR="005864F6" w:rsidRPr="007316D8" w:rsidRDefault="005864F6" w:rsidP="007316D8">
    <w:pPr>
      <w:pStyle w:val="Stopka"/>
      <w:jc w:val="center"/>
      <w:rPr>
        <w:rFonts w:ascii="Calibri" w:hAnsi="Calibri" w:cs="Calibri"/>
        <w:sz w:val="20"/>
        <w:szCs w:val="20"/>
      </w:rPr>
    </w:pPr>
    <w:r w:rsidRPr="002E6123">
      <w:rPr>
        <w:sz w:val="20"/>
        <w:szCs w:val="20"/>
      </w:rPr>
      <w:t xml:space="preserve">TMD </w:t>
    </w:r>
    <w:proofErr w:type="spellStart"/>
    <w:r w:rsidRPr="002E6123">
      <w:rPr>
        <w:sz w:val="20"/>
        <w:szCs w:val="20"/>
      </w:rPr>
      <w:t>Friction</w:t>
    </w:r>
    <w:proofErr w:type="spellEnd"/>
    <w:r w:rsidRPr="002E6123">
      <w:rPr>
        <w:sz w:val="20"/>
        <w:szCs w:val="20"/>
      </w:rPr>
      <w:t xml:space="preserve"> Holdings GmbH, </w:t>
    </w:r>
    <w:r w:rsidRPr="002E6123">
      <w:rPr>
        <w:color w:val="5A5B5E"/>
        <w:sz w:val="20"/>
        <w:szCs w:val="20"/>
      </w:rPr>
      <w:t xml:space="preserve">Schlebuscher ( Schlebuscher ) Str. 99, 51381 Leverkusen, </w:t>
    </w:r>
    <w:proofErr w:type="spellStart"/>
    <w:r w:rsidRPr="002E6123">
      <w:rPr>
        <w:color w:val="5A5B5E"/>
        <w:sz w:val="20"/>
        <w:szCs w:val="20"/>
      </w:rPr>
      <w:t>Niemcy</w:t>
    </w:r>
    <w:proofErr w:type="spellEnd"/>
  </w:p>
  <w:p w14:paraId="5C6B67FE" w14:textId="77777777" w:rsidR="005864F6" w:rsidRPr="00390CFB" w:rsidRDefault="005864F6" w:rsidP="002E599A">
    <w:pPr>
      <w:pStyle w:val="Stopka"/>
      <w:jc w:val="cen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0013" w14:textId="77777777" w:rsidR="00DD4D46" w:rsidRPr="00DD4D46" w:rsidRDefault="00340F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E1F5" w14:textId="77777777" w:rsidR="00B6730E" w:rsidRPr="00DD4D46" w:rsidRDefault="00E65FE1" w:rsidP="002E599A">
    <w:pPr>
      <w:pStyle w:val="Stopka"/>
      <w:jc w:val="center"/>
      <w:rPr>
        <w:rFonts w:ascii="Calibri" w:hAnsi="Calibri" w:cs="Calibri"/>
        <w:sz w:val="20"/>
        <w:szCs w:val="20"/>
      </w:rPr>
    </w:pPr>
    <w:r w:rsidRPr="002E6123">
      <w:rPr>
        <w:sz w:val="20"/>
        <w:szCs w:val="20"/>
      </w:rPr>
      <w:t xml:space="preserve">TMD </w:t>
    </w:r>
    <w:proofErr w:type="spellStart"/>
    <w:r w:rsidRPr="002E6123">
      <w:rPr>
        <w:sz w:val="20"/>
        <w:szCs w:val="20"/>
      </w:rPr>
      <w:t>Friction</w:t>
    </w:r>
    <w:proofErr w:type="spellEnd"/>
    <w:r w:rsidRPr="002E6123">
      <w:rPr>
        <w:sz w:val="20"/>
        <w:szCs w:val="20"/>
      </w:rPr>
      <w:t xml:space="preserve"> Holdings GmbH, </w:t>
    </w:r>
    <w:r w:rsidRPr="002E6123">
      <w:rPr>
        <w:color w:val="5A5B5E"/>
        <w:sz w:val="20"/>
        <w:szCs w:val="20"/>
      </w:rPr>
      <w:t xml:space="preserve">Schlebuscher ( Schlebuscher ) Str. 99, 51381 Leverkusen, </w:t>
    </w:r>
    <w:proofErr w:type="spellStart"/>
    <w:r w:rsidRPr="002E6123">
      <w:rPr>
        <w:color w:val="5A5B5E"/>
        <w:sz w:val="20"/>
        <w:szCs w:val="20"/>
      </w:rPr>
      <w:t>Niemcy</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E78B" w14:textId="77777777" w:rsidR="00DD4D46" w:rsidRDefault="00340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10A4" w14:textId="77777777" w:rsidR="00D211E7" w:rsidRDefault="00D211E7">
      <w:pPr>
        <w:spacing w:line="240" w:lineRule="auto"/>
      </w:pPr>
      <w:r>
        <w:separator/>
      </w:r>
    </w:p>
  </w:footnote>
  <w:footnote w:type="continuationSeparator" w:id="0">
    <w:p w14:paraId="6E940BB4" w14:textId="77777777" w:rsidR="00D211E7" w:rsidRDefault="00D211E7">
      <w:pPr>
        <w:spacing w:line="240" w:lineRule="auto"/>
      </w:pPr>
      <w:r>
        <w:continuationSeparator/>
      </w:r>
    </w:p>
  </w:footnote>
  <w:footnote w:id="1">
    <w:p w14:paraId="66EF6C8F" w14:textId="515B0843" w:rsidR="003B3D1C" w:rsidRPr="003B3D1C" w:rsidRDefault="003B3D1C">
      <w:pPr>
        <w:pStyle w:val="Tekstprzypisudolnego"/>
        <w:rPr>
          <w:lang w:val="pl-PL"/>
        </w:rPr>
      </w:pPr>
      <w:r>
        <w:rPr>
          <w:rStyle w:val="Odwoanieprzypisudolnego"/>
        </w:rPr>
        <w:footnoteRef/>
      </w:r>
      <w:r w:rsidRPr="00C666B8">
        <w:rPr>
          <w:lang w:val="pl-PL"/>
        </w:rPr>
        <w:t xml:space="preserve"> </w:t>
      </w:r>
      <w:r>
        <w:rPr>
          <w:lang w:val="pl-PL"/>
        </w:rPr>
        <w:t xml:space="preserve">Źródło: </w:t>
      </w:r>
      <w:proofErr w:type="spellStart"/>
      <w:r>
        <w:rPr>
          <w:lang w:val="pl-PL"/>
        </w:rPr>
        <w:t>BloombergNEF</w:t>
      </w:r>
      <w:proofErr w:type="spellEnd"/>
    </w:p>
  </w:footnote>
  <w:footnote w:id="2">
    <w:p w14:paraId="65AF119B" w14:textId="597A1927" w:rsidR="003B3D1C" w:rsidRPr="003B3D1C" w:rsidRDefault="003B3D1C">
      <w:pPr>
        <w:pStyle w:val="Tekstprzypisudolnego"/>
        <w:rPr>
          <w:lang w:val="pl-PL"/>
        </w:rPr>
      </w:pPr>
      <w:r>
        <w:rPr>
          <w:rStyle w:val="Odwoanieprzypisudolnego"/>
        </w:rPr>
        <w:footnoteRef/>
      </w:r>
      <w:r w:rsidRPr="00C666B8">
        <w:rPr>
          <w:lang w:val="pl-PL"/>
        </w:rPr>
        <w:t xml:space="preserve"> </w:t>
      </w:r>
      <w:r>
        <w:rPr>
          <w:lang w:val="pl-PL"/>
        </w:rPr>
        <w:t xml:space="preserve">Źródło: wewnętrze dane TMD </w:t>
      </w:r>
      <w:proofErr w:type="spellStart"/>
      <w:r>
        <w:rPr>
          <w:lang w:val="pl-PL"/>
        </w:rPr>
        <w:t>Friction</w:t>
      </w:r>
      <w:proofErr w:type="spellEnd"/>
      <w:r>
        <w:rPr>
          <w:lang w:val="pl-PL"/>
        </w:rPr>
        <w:t xml:space="preserve"> Polska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C216" w14:textId="77777777" w:rsidR="005864F6" w:rsidRDefault="005864F6" w:rsidP="00A723D3">
    <w:r>
      <w:rPr>
        <w:noProof/>
        <w:lang w:val="pl-PL" w:eastAsia="pl-PL"/>
      </w:rPr>
      <mc:AlternateContent>
        <mc:Choice Requires="wps">
          <w:drawing>
            <wp:anchor distT="0" distB="0" distL="114300" distR="114300" simplePos="0" relativeHeight="251666432" behindDoc="0" locked="0" layoutInCell="1" allowOverlap="1" wp14:anchorId="42852A5C" wp14:editId="09B6D9E0">
              <wp:simplePos x="0" y="0"/>
              <wp:positionH relativeFrom="column">
                <wp:posOffset>-215265</wp:posOffset>
              </wp:positionH>
              <wp:positionV relativeFrom="paragraph">
                <wp:posOffset>614680</wp:posOffset>
              </wp:positionV>
              <wp:extent cx="2426970" cy="650875"/>
              <wp:effectExtent l="0" t="0" r="0" b="0"/>
              <wp:wrapTight wrapText="bothSides">
                <wp:wrapPolygon edited="0">
                  <wp:start x="339" y="1897"/>
                  <wp:lineTo x="339" y="19598"/>
                  <wp:lineTo x="21024" y="19598"/>
                  <wp:lineTo x="21024" y="1897"/>
                  <wp:lineTo x="339" y="1897"/>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50875"/>
                      </a:xfrm>
                      <a:prstGeom prst="rect">
                        <a:avLst/>
                      </a:prstGeom>
                      <a:noFill/>
                      <a:ln>
                        <a:noFill/>
                      </a:ln>
                    </wps:spPr>
                    <wps:txbx>
                      <w:txbxContent>
                        <w:p w14:paraId="17BD6A49" w14:textId="77777777" w:rsidR="005864F6" w:rsidRPr="000D7121" w:rsidRDefault="005864F6" w:rsidP="000D7121">
                          <w:pPr>
                            <w:pStyle w:val="Nagwek3"/>
                            <w:ind w:left="-180"/>
                            <w:jc w:val="center"/>
                            <w:rPr>
                              <w:rFonts w:ascii="Calibri" w:hAnsi="Calibri" w:cs="Aharoni"/>
                              <w:i/>
                              <w:color w:val="auto"/>
                              <w:sz w:val="32"/>
                              <w:szCs w:val="32"/>
                            </w:rPr>
                          </w:pPr>
                          <w:r>
                            <w:rPr>
                              <w:i/>
                              <w:color w:val="auto"/>
                              <w:sz w:val="32"/>
                              <w:szCs w:val="32"/>
                              <w:lang w:val="pl"/>
                            </w:rPr>
                            <w:t>Informacja prasowa</w:t>
                          </w:r>
                        </w:p>
                        <w:p w14:paraId="58A34218" w14:textId="77777777" w:rsidR="005864F6" w:rsidRPr="00D342F7" w:rsidRDefault="005864F6" w:rsidP="000D71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52A5C" id="_x0000_t202" coordsize="21600,21600" o:spt="202" path="m,l,21600r21600,l21600,xe">
              <v:stroke joinstyle="miter"/>
              <v:path gradientshapeok="t" o:connecttype="rect"/>
            </v:shapetype>
            <v:shape id="Text Box 2" o:spid="_x0000_s1026" type="#_x0000_t202" style="position:absolute;margin-left:-16.95pt;margin-top:48.4pt;width:191.1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" filled="f" stroked="f">
              <v:textbox inset=",7.2pt,,7.2pt">
                <w:txbxContent>
                  <w:p w14:paraId="17BD6A49" w14:textId="77777777" w:rsidR="005864F6" w:rsidRPr="000D7121" w:rsidRDefault="005864F6" w:rsidP="000D7121">
                    <w:pPr>
                      <w:pStyle w:val="Nagwek3"/>
                      <w:ind w:left="-180"/>
                      <w:jc w:val="center"/>
                      <w:rPr>
                        <w:rFonts w:ascii="Calibri" w:hAnsi="Calibri" w:cs="Aharoni"/>
                        <w:i/>
                        <w:color w:val="auto"/>
                        <w:sz w:val="32"/>
                        <w:szCs w:val="32"/>
                      </w:rPr>
                    </w:pPr>
                    <w:r>
                      <w:rPr>
                        <w:i/>
                        <w:color w:val="auto"/>
                        <w:sz w:val="32"/>
                        <w:szCs w:val="32"/>
                        <w:lang w:val="pl"/>
                      </w:rPr>
                      <w:t>Informacja prasowa</w:t>
                    </w:r>
                  </w:p>
                  <w:p w14:paraId="58A34218" w14:textId="77777777" w:rsidR="005864F6" w:rsidRPr="00D342F7" w:rsidRDefault="005864F6" w:rsidP="000D7121"/>
                </w:txbxContent>
              </v:textbox>
              <w10:wrap type="tight"/>
            </v:shape>
          </w:pict>
        </mc:Fallback>
      </mc:AlternateContent>
    </w:r>
    <w:r>
      <w:rPr>
        <w:noProof/>
        <w:lang w:val="pl-PL" w:eastAsia="pl-PL"/>
      </w:rPr>
      <w:drawing>
        <wp:anchor distT="0" distB="0" distL="114300" distR="114300" simplePos="0" relativeHeight="251664384" behindDoc="0" locked="0" layoutInCell="1" allowOverlap="1" wp14:anchorId="46D120AB" wp14:editId="5FDF2619">
          <wp:simplePos x="0" y="0"/>
          <wp:positionH relativeFrom="column">
            <wp:posOffset>-297815</wp:posOffset>
          </wp:positionH>
          <wp:positionV relativeFrom="paragraph">
            <wp:posOffset>11430</wp:posOffset>
          </wp:positionV>
          <wp:extent cx="2577465" cy="551815"/>
          <wp:effectExtent l="0" t="0" r="0" b="635"/>
          <wp:wrapNone/>
          <wp:docPr id="3" name="Grafik 6" descr="tmd_niss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_nissh_black.png"/>
                  <pic:cNvPicPr/>
                </pic:nvPicPr>
                <pic:blipFill>
                  <a:blip r:embed="rId1"/>
                  <a:stretch>
                    <a:fillRect/>
                  </a:stretch>
                </pic:blipFill>
                <pic:spPr>
                  <a:xfrm>
                    <a:off x="0" y="0"/>
                    <a:ext cx="2577465" cy="551815"/>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0EC56F17" wp14:editId="47438F4F">
          <wp:simplePos x="0" y="0"/>
          <wp:positionH relativeFrom="column">
            <wp:posOffset>2832735</wp:posOffset>
          </wp:positionH>
          <wp:positionV relativeFrom="paragraph">
            <wp:posOffset>-445135</wp:posOffset>
          </wp:positionV>
          <wp:extent cx="3603625" cy="1811020"/>
          <wp:effectExtent l="0" t="0" r="0" b="0"/>
          <wp:wrapNone/>
          <wp:docPr id="5" name="Grafik 8" descr="Products_B.jpg tarcia T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 Friction Products_B.jpg"/>
                  <pic:cNvPicPr/>
                </pic:nvPicPr>
                <pic:blipFill>
                  <a:blip r:embed="rId2"/>
                  <a:stretch>
                    <a:fillRect/>
                  </a:stretch>
                </pic:blipFill>
                <pic:spPr>
                  <a:xfrm>
                    <a:off x="0" y="0"/>
                    <a:ext cx="3603625" cy="1811020"/>
                  </a:xfrm>
                  <a:prstGeom prst="rect">
                    <a:avLst/>
                  </a:prstGeom>
                </pic:spPr>
              </pic:pic>
            </a:graphicData>
          </a:graphic>
        </wp:anchor>
      </w:drawing>
    </w:r>
    <w:r>
      <w:rPr>
        <w:noProof/>
        <w:lang w:val="pl-PL" w:eastAsia="pl-PL"/>
      </w:rPr>
      <mc:AlternateContent>
        <mc:Choice Requires="wps">
          <w:drawing>
            <wp:anchor distT="4294967291" distB="4294967291" distL="114300" distR="114300" simplePos="0" relativeHeight="251665408" behindDoc="0" locked="0" layoutInCell="1" allowOverlap="1" wp14:anchorId="05DDAE42" wp14:editId="2472C450">
              <wp:simplePos x="0" y="0"/>
              <wp:positionH relativeFrom="column">
                <wp:posOffset>-224790</wp:posOffset>
              </wp:positionH>
              <wp:positionV relativeFrom="paragraph">
                <wp:posOffset>1183639</wp:posOffset>
              </wp:positionV>
              <wp:extent cx="6349365" cy="0"/>
              <wp:effectExtent l="0" t="0" r="1333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4BE98" id="_x0000_t32" coordsize="21600,21600" o:spt="32" o:oned="t" path="m,l21600,21600e" filled="f">
              <v:path arrowok="t" fillok="f" o:connecttype="none"/>
              <o:lock v:ext="edit" shapetype="t"/>
            </v:shapetype>
            <v:shape id="AutoShape 1" o:spid="_x0000_s1026" type="#_x0000_t32" style="position:absolute;margin-left:-17.7pt;margin-top:93.2pt;width:499.9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1B6" w14:textId="77777777" w:rsidR="00DD4D46" w:rsidRDefault="00340F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B60B" w14:textId="77777777" w:rsidR="00B6730E" w:rsidRPr="00DD4D46" w:rsidRDefault="00E65FE1" w:rsidP="00A723D3">
    <w:pPr>
      <w:rPr>
        <w:rFonts w:ascii="Calibri" w:hAnsi="Calibri" w:cs="Calibri"/>
        <w:szCs w:val="22"/>
      </w:rPr>
    </w:pPr>
    <w:r>
      <w:rPr>
        <w:noProof/>
        <w:szCs w:val="22"/>
        <w:lang w:val="pl-PL" w:eastAsia="pl-PL"/>
      </w:rPr>
      <mc:AlternateContent>
        <mc:Choice Requires="wps">
          <w:drawing>
            <wp:anchor distT="0" distB="0" distL="114300" distR="114300" simplePos="0" relativeHeight="251661312" behindDoc="0" locked="0" layoutInCell="1" allowOverlap="1" wp14:anchorId="48EAC525" wp14:editId="7199FD79">
              <wp:simplePos x="0" y="0"/>
              <wp:positionH relativeFrom="column">
                <wp:posOffset>-215265</wp:posOffset>
              </wp:positionH>
              <wp:positionV relativeFrom="paragraph">
                <wp:posOffset>614680</wp:posOffset>
              </wp:positionV>
              <wp:extent cx="2426970" cy="650875"/>
              <wp:effectExtent l="0" t="0" r="0" b="0"/>
              <wp:wrapTight wrapText="bothSides">
                <wp:wrapPolygon edited="0">
                  <wp:start x="339" y="1897"/>
                  <wp:lineTo x="339" y="19598"/>
                  <wp:lineTo x="21024" y="19598"/>
                  <wp:lineTo x="21024" y="1897"/>
                  <wp:lineTo x="339" y="18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650875"/>
                      </a:xfrm>
                      <a:prstGeom prst="rect">
                        <a:avLst/>
                      </a:prstGeom>
                      <a:noFill/>
                      <a:ln>
                        <a:noFill/>
                      </a:ln>
                    </wps:spPr>
                    <wps:txbx>
                      <w:txbxContent>
                        <w:p w14:paraId="661DD683" w14:textId="4490C2E3" w:rsidR="00B6730E" w:rsidRPr="000D7121" w:rsidRDefault="00E37864" w:rsidP="000D7121">
                          <w:pPr>
                            <w:pStyle w:val="Nagwek3"/>
                            <w:ind w:left="-180"/>
                            <w:jc w:val="center"/>
                            <w:rPr>
                              <w:rFonts w:ascii="Calibri" w:hAnsi="Calibri" w:cs="Aharoni"/>
                              <w:i/>
                              <w:color w:val="auto"/>
                              <w:sz w:val="32"/>
                              <w:szCs w:val="32"/>
                            </w:rPr>
                          </w:pPr>
                          <w:r>
                            <w:rPr>
                              <w:i/>
                              <w:color w:val="auto"/>
                              <w:sz w:val="32"/>
                              <w:szCs w:val="32"/>
                              <w:lang w:val="pl"/>
                            </w:rPr>
                            <w:t>Informacja pr</w:t>
                          </w:r>
                          <w:r w:rsidR="00E65FE1">
                            <w:rPr>
                              <w:i/>
                              <w:color w:val="auto"/>
                              <w:sz w:val="32"/>
                              <w:szCs w:val="32"/>
                              <w:lang w:val="pl"/>
                            </w:rPr>
                            <w:t>asow</w:t>
                          </w:r>
                          <w:r>
                            <w:rPr>
                              <w:i/>
                              <w:color w:val="auto"/>
                              <w:sz w:val="32"/>
                              <w:szCs w:val="32"/>
                              <w:lang w:val="pl"/>
                            </w:rPr>
                            <w:t>a</w:t>
                          </w:r>
                        </w:p>
                        <w:p w14:paraId="21BB5694" w14:textId="77777777" w:rsidR="00B6730E" w:rsidRPr="00D342F7" w:rsidRDefault="00340F50" w:rsidP="000D71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AC525" id="_x0000_t202" coordsize="21600,21600" o:spt="202" path="m,l,21600r21600,l21600,xe">
              <v:stroke joinstyle="miter"/>
              <v:path gradientshapeok="t" o:connecttype="rect"/>
            </v:shapetype>
            <v:shape id="_x0000_s1027" type="#_x0000_t202" style="position:absolute;margin-left:-16.95pt;margin-top:48.4pt;width:191.1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" filled="f" stroked="f">
              <v:textbox inset=",7.2pt,,7.2pt">
                <w:txbxContent>
                  <w:p w14:paraId="661DD683" w14:textId="4490C2E3" w:rsidR="00B6730E" w:rsidRPr="000D7121" w:rsidRDefault="00E37864" w:rsidP="000D7121">
                    <w:pPr>
                      <w:pStyle w:val="Nagwek3"/>
                      <w:ind w:left="-180"/>
                      <w:jc w:val="center"/>
                      <w:rPr>
                        <w:rFonts w:ascii="Calibri" w:hAnsi="Calibri" w:cs="Aharoni"/>
                        <w:i/>
                        <w:color w:val="auto"/>
                        <w:sz w:val="32"/>
                        <w:szCs w:val="32"/>
                      </w:rPr>
                    </w:pPr>
                    <w:r>
                      <w:rPr>
                        <w:i/>
                        <w:color w:val="auto"/>
                        <w:sz w:val="32"/>
                        <w:szCs w:val="32"/>
                        <w:lang w:val="pl"/>
                      </w:rPr>
                      <w:t>Informacja pr</w:t>
                    </w:r>
                    <w:r w:rsidR="00E65FE1">
                      <w:rPr>
                        <w:i/>
                        <w:color w:val="auto"/>
                        <w:sz w:val="32"/>
                        <w:szCs w:val="32"/>
                        <w:lang w:val="pl"/>
                      </w:rPr>
                      <w:t>asow</w:t>
                    </w:r>
                    <w:r>
                      <w:rPr>
                        <w:i/>
                        <w:color w:val="auto"/>
                        <w:sz w:val="32"/>
                        <w:szCs w:val="32"/>
                        <w:lang w:val="pl"/>
                      </w:rPr>
                      <w:t>a</w:t>
                    </w:r>
                  </w:p>
                  <w:p w14:paraId="21BB5694" w14:textId="77777777" w:rsidR="00B6730E" w:rsidRPr="00D342F7" w:rsidRDefault="00CC3FB1" w:rsidP="000D7121"/>
                </w:txbxContent>
              </v:textbox>
              <w10:wrap type="tight"/>
            </v:shape>
          </w:pict>
        </mc:Fallback>
      </mc:AlternateContent>
    </w:r>
    <w:r>
      <w:rPr>
        <w:noProof/>
        <w:szCs w:val="22"/>
        <w:lang w:val="pl-PL" w:eastAsia="pl-PL"/>
      </w:rPr>
      <w:drawing>
        <wp:anchor distT="0" distB="0" distL="114300" distR="114300" simplePos="0" relativeHeight="251659264" behindDoc="0" locked="0" layoutInCell="1" allowOverlap="1" wp14:anchorId="3B9DED6A" wp14:editId="34A9C90F">
          <wp:simplePos x="0" y="0"/>
          <wp:positionH relativeFrom="column">
            <wp:posOffset>-297815</wp:posOffset>
          </wp:positionH>
          <wp:positionV relativeFrom="paragraph">
            <wp:posOffset>11430</wp:posOffset>
          </wp:positionV>
          <wp:extent cx="2577465" cy="551815"/>
          <wp:effectExtent l="0" t="0" r="0" b="635"/>
          <wp:wrapNone/>
          <wp:docPr id="28" name="Grafik 6" descr="tmd_nissh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_nissh_black.png"/>
                  <pic:cNvPicPr/>
                </pic:nvPicPr>
                <pic:blipFill>
                  <a:blip r:embed="rId1"/>
                  <a:stretch>
                    <a:fillRect/>
                  </a:stretch>
                </pic:blipFill>
                <pic:spPr>
                  <a:xfrm>
                    <a:off x="0" y="0"/>
                    <a:ext cx="2577465" cy="551815"/>
                  </a:xfrm>
                  <a:prstGeom prst="rect">
                    <a:avLst/>
                  </a:prstGeom>
                </pic:spPr>
              </pic:pic>
            </a:graphicData>
          </a:graphic>
        </wp:anchor>
      </w:drawing>
    </w:r>
    <w:r>
      <w:rPr>
        <w:noProof/>
        <w:szCs w:val="22"/>
        <w:lang w:val="pl-PL" w:eastAsia="pl-PL"/>
      </w:rPr>
      <w:drawing>
        <wp:anchor distT="0" distB="0" distL="114300" distR="114300" simplePos="0" relativeHeight="251657216" behindDoc="1" locked="0" layoutInCell="1" allowOverlap="1" wp14:anchorId="70931E36" wp14:editId="56FAEEAF">
          <wp:simplePos x="0" y="0"/>
          <wp:positionH relativeFrom="column">
            <wp:posOffset>2832735</wp:posOffset>
          </wp:positionH>
          <wp:positionV relativeFrom="paragraph">
            <wp:posOffset>-445135</wp:posOffset>
          </wp:positionV>
          <wp:extent cx="3603625" cy="1811020"/>
          <wp:effectExtent l="0" t="0" r="0" b="0"/>
          <wp:wrapNone/>
          <wp:docPr id="29" name="Grafik 8" descr="Products_B.jpg tarcia T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D Friction Products_B.jpg"/>
                  <pic:cNvPicPr/>
                </pic:nvPicPr>
                <pic:blipFill>
                  <a:blip r:embed="rId2"/>
                  <a:stretch>
                    <a:fillRect/>
                  </a:stretch>
                </pic:blipFill>
                <pic:spPr>
                  <a:xfrm>
                    <a:off x="0" y="0"/>
                    <a:ext cx="3603625" cy="1811020"/>
                  </a:xfrm>
                  <a:prstGeom prst="rect">
                    <a:avLst/>
                  </a:prstGeom>
                </pic:spPr>
              </pic:pic>
            </a:graphicData>
          </a:graphic>
        </wp:anchor>
      </w:drawing>
    </w:r>
    <w:r>
      <w:rPr>
        <w:noProof/>
        <w:szCs w:val="22"/>
        <w:lang w:val="pl-PL" w:eastAsia="pl-PL"/>
      </w:rPr>
      <mc:AlternateContent>
        <mc:Choice Requires="wps">
          <w:drawing>
            <wp:anchor distT="4294967291" distB="4294967291" distL="114300" distR="114300" simplePos="0" relativeHeight="251655168" behindDoc="0" locked="0" layoutInCell="1" allowOverlap="1" wp14:anchorId="73A38D28" wp14:editId="646B32B6">
              <wp:simplePos x="0" y="0"/>
              <wp:positionH relativeFrom="column">
                <wp:posOffset>-224790</wp:posOffset>
              </wp:positionH>
              <wp:positionV relativeFrom="paragraph">
                <wp:posOffset>1183639</wp:posOffset>
              </wp:positionV>
              <wp:extent cx="6349365" cy="0"/>
              <wp:effectExtent l="0" t="0" r="1333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6A5BA2" id="_x0000_t32" coordsize="21600,21600" o:spt="32" o:oned="t" path="m,l21600,21600e" filled="f">
              <v:path arrowok="t" fillok="f" o:connecttype="none"/>
              <o:lock v:ext="edit" shapetype="t"/>
            </v:shapetype>
            <v:shape id="AutoShape 1" o:spid="_x0000_s1026" type="#_x0000_t32" style="position:absolute;margin-left:-17.7pt;margin-top:93.2pt;width:499.9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826B" w14:textId="77777777" w:rsidR="00DD4D46" w:rsidRDefault="00340F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6B4"/>
    <w:multiLevelType w:val="multilevel"/>
    <w:tmpl w:val="F9E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16D4C"/>
    <w:multiLevelType w:val="hybridMultilevel"/>
    <w:tmpl w:val="1FD48FA0"/>
    <w:lvl w:ilvl="0" w:tplc="769CBAD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505862"/>
    <w:multiLevelType w:val="hybridMultilevel"/>
    <w:tmpl w:val="8DE6405A"/>
    <w:lvl w:ilvl="0" w:tplc="124AE4A8">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E1"/>
    <w:rsid w:val="00011E54"/>
    <w:rsid w:val="00060745"/>
    <w:rsid w:val="000A07AE"/>
    <w:rsid w:val="000B38AE"/>
    <w:rsid w:val="000F76FA"/>
    <w:rsid w:val="001B0301"/>
    <w:rsid w:val="001F32CE"/>
    <w:rsid w:val="002308F7"/>
    <w:rsid w:val="002540E5"/>
    <w:rsid w:val="00265D28"/>
    <w:rsid w:val="00280954"/>
    <w:rsid w:val="002B1144"/>
    <w:rsid w:val="002C6665"/>
    <w:rsid w:val="002E2264"/>
    <w:rsid w:val="002E6123"/>
    <w:rsid w:val="002F354D"/>
    <w:rsid w:val="003262AB"/>
    <w:rsid w:val="00326786"/>
    <w:rsid w:val="003331DB"/>
    <w:rsid w:val="00340F50"/>
    <w:rsid w:val="003506B9"/>
    <w:rsid w:val="003570E4"/>
    <w:rsid w:val="003663D7"/>
    <w:rsid w:val="00394F47"/>
    <w:rsid w:val="003B3D1C"/>
    <w:rsid w:val="003C1483"/>
    <w:rsid w:val="003D217C"/>
    <w:rsid w:val="003F3AEC"/>
    <w:rsid w:val="0040490A"/>
    <w:rsid w:val="00406345"/>
    <w:rsid w:val="0043057E"/>
    <w:rsid w:val="00456F6C"/>
    <w:rsid w:val="00471187"/>
    <w:rsid w:val="0047158E"/>
    <w:rsid w:val="00473150"/>
    <w:rsid w:val="00475ACE"/>
    <w:rsid w:val="00477B7B"/>
    <w:rsid w:val="0049239B"/>
    <w:rsid w:val="004C57FD"/>
    <w:rsid w:val="00513264"/>
    <w:rsid w:val="0052746C"/>
    <w:rsid w:val="00537EEB"/>
    <w:rsid w:val="005408AD"/>
    <w:rsid w:val="005864F6"/>
    <w:rsid w:val="005A01BA"/>
    <w:rsid w:val="005B38BF"/>
    <w:rsid w:val="005C7F02"/>
    <w:rsid w:val="005E31C7"/>
    <w:rsid w:val="005F3C99"/>
    <w:rsid w:val="00605BC9"/>
    <w:rsid w:val="006170F7"/>
    <w:rsid w:val="006475AA"/>
    <w:rsid w:val="006547E1"/>
    <w:rsid w:val="00663820"/>
    <w:rsid w:val="0067325D"/>
    <w:rsid w:val="006A1C25"/>
    <w:rsid w:val="006B3ABA"/>
    <w:rsid w:val="006C4AB5"/>
    <w:rsid w:val="006C6961"/>
    <w:rsid w:val="00726F01"/>
    <w:rsid w:val="007415D9"/>
    <w:rsid w:val="007451B2"/>
    <w:rsid w:val="00751E9E"/>
    <w:rsid w:val="0075430B"/>
    <w:rsid w:val="007573B0"/>
    <w:rsid w:val="007861AE"/>
    <w:rsid w:val="007F5605"/>
    <w:rsid w:val="008502CB"/>
    <w:rsid w:val="00882AE6"/>
    <w:rsid w:val="008C26DF"/>
    <w:rsid w:val="008C4D01"/>
    <w:rsid w:val="00967FC0"/>
    <w:rsid w:val="009A6093"/>
    <w:rsid w:val="009A760D"/>
    <w:rsid w:val="009B4CA1"/>
    <w:rsid w:val="009B4E52"/>
    <w:rsid w:val="009B5F56"/>
    <w:rsid w:val="00A05668"/>
    <w:rsid w:val="00A2371C"/>
    <w:rsid w:val="00A376D6"/>
    <w:rsid w:val="00A41E5E"/>
    <w:rsid w:val="00A43028"/>
    <w:rsid w:val="00A70029"/>
    <w:rsid w:val="00A72DEF"/>
    <w:rsid w:val="00A831E2"/>
    <w:rsid w:val="00AA1D33"/>
    <w:rsid w:val="00AB0E91"/>
    <w:rsid w:val="00AB7F29"/>
    <w:rsid w:val="00B61548"/>
    <w:rsid w:val="00B720A7"/>
    <w:rsid w:val="00B73FEC"/>
    <w:rsid w:val="00BC7A7B"/>
    <w:rsid w:val="00BF2471"/>
    <w:rsid w:val="00C25606"/>
    <w:rsid w:val="00C3618B"/>
    <w:rsid w:val="00C37343"/>
    <w:rsid w:val="00C5477C"/>
    <w:rsid w:val="00C666B8"/>
    <w:rsid w:val="00C73128"/>
    <w:rsid w:val="00C96FAF"/>
    <w:rsid w:val="00CA2557"/>
    <w:rsid w:val="00CB033B"/>
    <w:rsid w:val="00CC3FB1"/>
    <w:rsid w:val="00D01DF4"/>
    <w:rsid w:val="00D14C32"/>
    <w:rsid w:val="00D211E7"/>
    <w:rsid w:val="00D4627C"/>
    <w:rsid w:val="00D4641E"/>
    <w:rsid w:val="00D465CE"/>
    <w:rsid w:val="00D539FD"/>
    <w:rsid w:val="00D6562F"/>
    <w:rsid w:val="00D671C4"/>
    <w:rsid w:val="00D86700"/>
    <w:rsid w:val="00D921CC"/>
    <w:rsid w:val="00DC5605"/>
    <w:rsid w:val="00DE3917"/>
    <w:rsid w:val="00DE7BA2"/>
    <w:rsid w:val="00DF4B3C"/>
    <w:rsid w:val="00E33E9C"/>
    <w:rsid w:val="00E363D9"/>
    <w:rsid w:val="00E37864"/>
    <w:rsid w:val="00E4103E"/>
    <w:rsid w:val="00E57E74"/>
    <w:rsid w:val="00E65283"/>
    <w:rsid w:val="00E65FE1"/>
    <w:rsid w:val="00E75C7B"/>
    <w:rsid w:val="00E90CB3"/>
    <w:rsid w:val="00E9177F"/>
    <w:rsid w:val="00E93817"/>
    <w:rsid w:val="00EA2AE7"/>
    <w:rsid w:val="00EB42FA"/>
    <w:rsid w:val="00ED435A"/>
    <w:rsid w:val="00EF256D"/>
    <w:rsid w:val="00F2179A"/>
    <w:rsid w:val="00F853BC"/>
    <w:rsid w:val="00FB1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7DFC5"/>
  <w15:chartTrackingRefBased/>
  <w15:docId w15:val="{5125629C-C064-47BA-B1F5-DC1D818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5FE1"/>
    <w:pPr>
      <w:spacing w:after="0" w:line="300" w:lineRule="exact"/>
    </w:pPr>
    <w:rPr>
      <w:rFonts w:ascii="Arial" w:eastAsia="Times New Roman" w:hAnsi="Arial" w:cs="Times New Roman"/>
      <w:color w:val="000000"/>
      <w:szCs w:val="24"/>
      <w:lang w:val="de-DE"/>
    </w:rPr>
  </w:style>
  <w:style w:type="paragraph" w:styleId="Nagwek3">
    <w:name w:val="heading 3"/>
    <w:basedOn w:val="Normalny"/>
    <w:next w:val="Normalny"/>
    <w:link w:val="Nagwek3Znak"/>
    <w:uiPriority w:val="9"/>
    <w:semiHidden/>
    <w:unhideWhenUsed/>
    <w:rsid w:val="00E65FE1"/>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E65FE1"/>
    <w:rPr>
      <w:rFonts w:asciiTheme="majorHAnsi" w:eastAsiaTheme="majorEastAsia" w:hAnsiTheme="majorHAnsi" w:cstheme="majorBidi"/>
      <w:b/>
      <w:bCs/>
      <w:color w:val="4472C4" w:themeColor="accent1"/>
      <w:szCs w:val="24"/>
      <w:lang w:val="de-DE"/>
    </w:rPr>
  </w:style>
  <w:style w:type="paragraph" w:styleId="Nagwek">
    <w:name w:val="header"/>
    <w:basedOn w:val="Normalny"/>
    <w:link w:val="NagwekZnak"/>
    <w:uiPriority w:val="99"/>
    <w:unhideWhenUsed/>
    <w:rsid w:val="00E65FE1"/>
    <w:pPr>
      <w:tabs>
        <w:tab w:val="center" w:pos="4536"/>
        <w:tab w:val="right" w:pos="9072"/>
      </w:tabs>
      <w:spacing w:line="240" w:lineRule="auto"/>
    </w:pPr>
  </w:style>
  <w:style w:type="character" w:customStyle="1" w:styleId="NagwekZnak">
    <w:name w:val="Nagłówek Znak"/>
    <w:basedOn w:val="Domylnaczcionkaakapitu"/>
    <w:link w:val="Nagwek"/>
    <w:uiPriority w:val="99"/>
    <w:rsid w:val="00E65FE1"/>
    <w:rPr>
      <w:rFonts w:ascii="Arial" w:eastAsia="Times New Roman" w:hAnsi="Arial" w:cs="Times New Roman"/>
      <w:color w:val="000000"/>
      <w:szCs w:val="24"/>
      <w:lang w:val="de-DE"/>
    </w:rPr>
  </w:style>
  <w:style w:type="paragraph" w:styleId="Stopka">
    <w:name w:val="footer"/>
    <w:basedOn w:val="Normalny"/>
    <w:link w:val="StopkaZnak"/>
    <w:uiPriority w:val="99"/>
    <w:unhideWhenUsed/>
    <w:rsid w:val="00E65FE1"/>
    <w:pPr>
      <w:tabs>
        <w:tab w:val="center" w:pos="4536"/>
        <w:tab w:val="right" w:pos="9072"/>
      </w:tabs>
      <w:spacing w:line="240" w:lineRule="auto"/>
    </w:pPr>
  </w:style>
  <w:style w:type="character" w:customStyle="1" w:styleId="StopkaZnak">
    <w:name w:val="Stopka Znak"/>
    <w:basedOn w:val="Domylnaczcionkaakapitu"/>
    <w:link w:val="Stopka"/>
    <w:uiPriority w:val="99"/>
    <w:rsid w:val="00E65FE1"/>
    <w:rPr>
      <w:rFonts w:ascii="Arial" w:eastAsia="Times New Roman" w:hAnsi="Arial" w:cs="Times New Roman"/>
      <w:color w:val="000000"/>
      <w:szCs w:val="24"/>
      <w:lang w:val="de-DE"/>
    </w:rPr>
  </w:style>
  <w:style w:type="character" w:styleId="Hipercze">
    <w:name w:val="Hyperlink"/>
    <w:basedOn w:val="Domylnaczcionkaakapitu"/>
    <w:uiPriority w:val="99"/>
    <w:unhideWhenUsed/>
    <w:rsid w:val="00E65FE1"/>
    <w:rPr>
      <w:color w:val="0563C1" w:themeColor="hyperlink"/>
      <w:u w:val="single"/>
    </w:rPr>
  </w:style>
  <w:style w:type="character" w:styleId="Odwoaniedokomentarza">
    <w:name w:val="annotation reference"/>
    <w:basedOn w:val="Domylnaczcionkaakapitu"/>
    <w:semiHidden/>
    <w:unhideWhenUsed/>
    <w:rsid w:val="00E65FE1"/>
    <w:rPr>
      <w:sz w:val="16"/>
      <w:szCs w:val="16"/>
    </w:rPr>
  </w:style>
  <w:style w:type="paragraph" w:styleId="Tekstkomentarza">
    <w:name w:val="annotation text"/>
    <w:basedOn w:val="Normalny"/>
    <w:link w:val="TekstkomentarzaZnak"/>
    <w:unhideWhenUsed/>
    <w:rsid w:val="00E65FE1"/>
    <w:pPr>
      <w:spacing w:line="240" w:lineRule="auto"/>
    </w:pPr>
    <w:rPr>
      <w:sz w:val="20"/>
      <w:szCs w:val="20"/>
    </w:rPr>
  </w:style>
  <w:style w:type="character" w:customStyle="1" w:styleId="TekstkomentarzaZnak">
    <w:name w:val="Tekst komentarza Znak"/>
    <w:basedOn w:val="Domylnaczcionkaakapitu"/>
    <w:link w:val="Tekstkomentarza"/>
    <w:rsid w:val="00E65FE1"/>
    <w:rPr>
      <w:rFonts w:ascii="Arial" w:eastAsia="Times New Roman" w:hAnsi="Arial" w:cs="Times New Roman"/>
      <w:color w:val="000000"/>
      <w:sz w:val="20"/>
      <w:szCs w:val="20"/>
      <w:lang w:val="de-DE"/>
    </w:rPr>
  </w:style>
  <w:style w:type="paragraph" w:styleId="Tematkomentarza">
    <w:name w:val="annotation subject"/>
    <w:basedOn w:val="Tekstkomentarza"/>
    <w:next w:val="Tekstkomentarza"/>
    <w:link w:val="TematkomentarzaZnak"/>
    <w:uiPriority w:val="99"/>
    <w:semiHidden/>
    <w:unhideWhenUsed/>
    <w:rsid w:val="002E6123"/>
    <w:rPr>
      <w:b/>
      <w:bCs/>
    </w:rPr>
  </w:style>
  <w:style w:type="character" w:customStyle="1" w:styleId="TematkomentarzaZnak">
    <w:name w:val="Temat komentarza Znak"/>
    <w:basedOn w:val="TekstkomentarzaZnak"/>
    <w:link w:val="Tematkomentarza"/>
    <w:uiPriority w:val="99"/>
    <w:semiHidden/>
    <w:rsid w:val="002E6123"/>
    <w:rPr>
      <w:rFonts w:ascii="Arial" w:eastAsia="Times New Roman" w:hAnsi="Arial" w:cs="Times New Roman"/>
      <w:b/>
      <w:bCs/>
      <w:color w:val="000000"/>
      <w:sz w:val="20"/>
      <w:szCs w:val="20"/>
      <w:lang w:val="de-DE"/>
    </w:rPr>
  </w:style>
  <w:style w:type="paragraph" w:styleId="Tekstdymka">
    <w:name w:val="Balloon Text"/>
    <w:basedOn w:val="Normalny"/>
    <w:link w:val="TekstdymkaZnak"/>
    <w:uiPriority w:val="99"/>
    <w:semiHidden/>
    <w:unhideWhenUsed/>
    <w:rsid w:val="002E612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123"/>
    <w:rPr>
      <w:rFonts w:ascii="Segoe UI" w:eastAsia="Times New Roman" w:hAnsi="Segoe UI" w:cs="Segoe UI"/>
      <w:color w:val="000000"/>
      <w:sz w:val="18"/>
      <w:szCs w:val="18"/>
      <w:lang w:val="de-DE"/>
    </w:rPr>
  </w:style>
  <w:style w:type="character" w:customStyle="1" w:styleId="Nierozpoznanawzmianka1">
    <w:name w:val="Nierozpoznana wzmianka1"/>
    <w:basedOn w:val="Domylnaczcionkaakapitu"/>
    <w:uiPriority w:val="99"/>
    <w:semiHidden/>
    <w:unhideWhenUsed/>
    <w:rsid w:val="006170F7"/>
    <w:rPr>
      <w:color w:val="605E5C"/>
      <w:shd w:val="clear" w:color="auto" w:fill="E1DFDD"/>
    </w:rPr>
  </w:style>
  <w:style w:type="character" w:customStyle="1" w:styleId="Nierozpoznanawzmianka2">
    <w:name w:val="Nierozpoznana wzmianka2"/>
    <w:basedOn w:val="Domylnaczcionkaakapitu"/>
    <w:uiPriority w:val="99"/>
    <w:semiHidden/>
    <w:unhideWhenUsed/>
    <w:rsid w:val="007573B0"/>
    <w:rPr>
      <w:color w:val="605E5C"/>
      <w:shd w:val="clear" w:color="auto" w:fill="E1DFDD"/>
    </w:rPr>
  </w:style>
  <w:style w:type="paragraph" w:styleId="NormalnyWeb">
    <w:name w:val="Normal (Web)"/>
    <w:basedOn w:val="Normalny"/>
    <w:uiPriority w:val="99"/>
    <w:semiHidden/>
    <w:unhideWhenUsed/>
    <w:rsid w:val="002F354D"/>
    <w:pPr>
      <w:spacing w:before="100" w:beforeAutospacing="1" w:after="100" w:afterAutospacing="1" w:line="240" w:lineRule="auto"/>
    </w:pPr>
    <w:rPr>
      <w:rFonts w:ascii="Times New Roman" w:hAnsi="Times New Roman"/>
      <w:color w:val="auto"/>
      <w:sz w:val="24"/>
      <w:lang w:val="pl-PL" w:eastAsia="pl-PL"/>
    </w:rPr>
  </w:style>
  <w:style w:type="character" w:styleId="Uwydatnienie">
    <w:name w:val="Emphasis"/>
    <w:basedOn w:val="Domylnaczcionkaakapitu"/>
    <w:uiPriority w:val="20"/>
    <w:qFormat/>
    <w:rsid w:val="002F354D"/>
    <w:rPr>
      <w:i/>
      <w:iCs/>
    </w:rPr>
  </w:style>
  <w:style w:type="character" w:styleId="Pogrubienie">
    <w:name w:val="Strong"/>
    <w:basedOn w:val="Domylnaczcionkaakapitu"/>
    <w:uiPriority w:val="22"/>
    <w:qFormat/>
    <w:rsid w:val="002F354D"/>
    <w:rPr>
      <w:b/>
      <w:bCs/>
    </w:rPr>
  </w:style>
  <w:style w:type="paragraph" w:styleId="Akapitzlist">
    <w:name w:val="List Paragraph"/>
    <w:basedOn w:val="Normalny"/>
    <w:uiPriority w:val="34"/>
    <w:qFormat/>
    <w:rsid w:val="00473150"/>
    <w:pPr>
      <w:ind w:left="720"/>
      <w:contextualSpacing/>
    </w:pPr>
  </w:style>
  <w:style w:type="paragraph" w:styleId="Poprawka">
    <w:name w:val="Revision"/>
    <w:hidden/>
    <w:uiPriority w:val="99"/>
    <w:semiHidden/>
    <w:rsid w:val="00E65283"/>
    <w:pPr>
      <w:spacing w:after="0" w:line="240" w:lineRule="auto"/>
    </w:pPr>
    <w:rPr>
      <w:rFonts w:ascii="Arial" w:eastAsia="Times New Roman" w:hAnsi="Arial" w:cs="Times New Roman"/>
      <w:color w:val="000000"/>
      <w:szCs w:val="24"/>
      <w:lang w:val="de-DE"/>
    </w:rPr>
  </w:style>
  <w:style w:type="paragraph" w:styleId="Tekstprzypisudolnego">
    <w:name w:val="footnote text"/>
    <w:basedOn w:val="Normalny"/>
    <w:link w:val="TekstprzypisudolnegoZnak"/>
    <w:uiPriority w:val="99"/>
    <w:semiHidden/>
    <w:unhideWhenUsed/>
    <w:rsid w:val="00D539F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39FD"/>
    <w:rPr>
      <w:rFonts w:ascii="Arial" w:eastAsia="Times New Roman" w:hAnsi="Arial" w:cs="Times New Roman"/>
      <w:color w:val="000000"/>
      <w:sz w:val="20"/>
      <w:szCs w:val="20"/>
      <w:lang w:val="de-DE"/>
    </w:rPr>
  </w:style>
  <w:style w:type="character" w:styleId="Odwoanieprzypisudolnego">
    <w:name w:val="footnote reference"/>
    <w:basedOn w:val="Domylnaczcionkaakapitu"/>
    <w:uiPriority w:val="99"/>
    <w:semiHidden/>
    <w:unhideWhenUsed/>
    <w:rsid w:val="00D539FD"/>
    <w:rPr>
      <w:vertAlign w:val="superscript"/>
    </w:rPr>
  </w:style>
  <w:style w:type="paragraph" w:styleId="Tekstprzypisukocowego">
    <w:name w:val="endnote text"/>
    <w:basedOn w:val="Normalny"/>
    <w:link w:val="TekstprzypisukocowegoZnak"/>
    <w:uiPriority w:val="99"/>
    <w:semiHidden/>
    <w:unhideWhenUsed/>
    <w:rsid w:val="003506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06B9"/>
    <w:rPr>
      <w:rFonts w:ascii="Arial" w:eastAsia="Times New Roman" w:hAnsi="Arial" w:cs="Times New Roman"/>
      <w:color w:val="000000"/>
      <w:sz w:val="20"/>
      <w:szCs w:val="20"/>
      <w:lang w:val="de-DE"/>
    </w:rPr>
  </w:style>
  <w:style w:type="character" w:styleId="Odwoanieprzypisukocowego">
    <w:name w:val="endnote reference"/>
    <w:basedOn w:val="Domylnaczcionkaakapitu"/>
    <w:uiPriority w:val="99"/>
    <w:semiHidden/>
    <w:unhideWhenUsed/>
    <w:rsid w:val="003506B9"/>
    <w:rPr>
      <w:vertAlign w:val="superscript"/>
    </w:rPr>
  </w:style>
  <w:style w:type="paragraph" w:styleId="Zwykytekst">
    <w:name w:val="Plain Text"/>
    <w:basedOn w:val="Normalny"/>
    <w:link w:val="ZwykytekstZnak"/>
    <w:uiPriority w:val="99"/>
    <w:semiHidden/>
    <w:unhideWhenUsed/>
    <w:rsid w:val="008502CB"/>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502CB"/>
    <w:rPr>
      <w:rFonts w:ascii="Consolas" w:eastAsia="Times New Roman" w:hAnsi="Consolas" w:cs="Times New Roman"/>
      <w:color w:val="000000"/>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7459">
      <w:bodyDiv w:val="1"/>
      <w:marLeft w:val="0"/>
      <w:marRight w:val="0"/>
      <w:marTop w:val="0"/>
      <w:marBottom w:val="0"/>
      <w:divBdr>
        <w:top w:val="none" w:sz="0" w:space="0" w:color="auto"/>
        <w:left w:val="none" w:sz="0" w:space="0" w:color="auto"/>
        <w:bottom w:val="none" w:sz="0" w:space="0" w:color="auto"/>
        <w:right w:val="none" w:sz="0" w:space="0" w:color="auto"/>
      </w:divBdr>
    </w:div>
    <w:div w:id="928853962">
      <w:bodyDiv w:val="1"/>
      <w:marLeft w:val="0"/>
      <w:marRight w:val="0"/>
      <w:marTop w:val="0"/>
      <w:marBottom w:val="0"/>
      <w:divBdr>
        <w:top w:val="none" w:sz="0" w:space="0" w:color="auto"/>
        <w:left w:val="none" w:sz="0" w:space="0" w:color="auto"/>
        <w:bottom w:val="none" w:sz="0" w:space="0" w:color="auto"/>
        <w:right w:val="none" w:sz="0" w:space="0" w:color="auto"/>
      </w:divBdr>
    </w:div>
    <w:div w:id="992416822">
      <w:bodyDiv w:val="1"/>
      <w:marLeft w:val="0"/>
      <w:marRight w:val="0"/>
      <w:marTop w:val="0"/>
      <w:marBottom w:val="0"/>
      <w:divBdr>
        <w:top w:val="none" w:sz="0" w:space="0" w:color="auto"/>
        <w:left w:val="none" w:sz="0" w:space="0" w:color="auto"/>
        <w:bottom w:val="none" w:sz="0" w:space="0" w:color="auto"/>
        <w:right w:val="none" w:sz="0" w:space="0" w:color="auto"/>
      </w:divBdr>
    </w:div>
    <w:div w:id="1008947749">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579902415">
      <w:bodyDiv w:val="1"/>
      <w:marLeft w:val="0"/>
      <w:marRight w:val="0"/>
      <w:marTop w:val="0"/>
      <w:marBottom w:val="0"/>
      <w:divBdr>
        <w:top w:val="none" w:sz="0" w:space="0" w:color="auto"/>
        <w:left w:val="none" w:sz="0" w:space="0" w:color="auto"/>
        <w:bottom w:val="none" w:sz="0" w:space="0" w:color="auto"/>
        <w:right w:val="none" w:sz="0" w:space="0" w:color="auto"/>
      </w:divBdr>
    </w:div>
    <w:div w:id="1780222193">
      <w:bodyDiv w:val="1"/>
      <w:marLeft w:val="0"/>
      <w:marRight w:val="0"/>
      <w:marTop w:val="0"/>
      <w:marBottom w:val="0"/>
      <w:divBdr>
        <w:top w:val="none" w:sz="0" w:space="0" w:color="auto"/>
        <w:left w:val="none" w:sz="0" w:space="0" w:color="auto"/>
        <w:bottom w:val="none" w:sz="0" w:space="0" w:color="auto"/>
        <w:right w:val="none" w:sz="0" w:space="0" w:color="auto"/>
      </w:divBdr>
    </w:div>
    <w:div w:id="21000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ar.com/pl/katalog-online/" TargetMode="External"/><Relationship Id="rId13" Type="http://schemas.openxmlformats.org/officeDocument/2006/relationships/hyperlink" Target="http://www.tmdfriction.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amila.Tarmas-Bilmin@tmdfrictio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jordan@contrus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extar.com/pl/katalog-online/"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968B74-42AC-4EE7-819E-19E2CDE8E72D}">
  <we:reference id="wa104381727" version="1.0.0.7" store="en-001" storeType="OMEX"/>
  <we:alternateReferences>
    <we:reference id="WA104381727" version="1.0.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0603-6DD9-40C6-9A8A-7417AFB7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5034</Characters>
  <Application>Microsoft Office Word</Application>
  <DocSecurity>4</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Jordan</dc:creator>
  <cp:keywords/>
  <dc:description/>
  <cp:lastModifiedBy>Krzysztof  Jordan</cp:lastModifiedBy>
  <cp:revision>2</cp:revision>
  <dcterms:created xsi:type="dcterms:W3CDTF">2021-10-01T07:09:00Z</dcterms:created>
  <dcterms:modified xsi:type="dcterms:W3CDTF">2021-10-01T07:09:00Z</dcterms:modified>
</cp:coreProperties>
</file>