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CC04" w14:textId="6092A9FE" w:rsidR="006B6F81" w:rsidRPr="000E1F70" w:rsidRDefault="00810F6D" w:rsidP="00810F6D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</w:pPr>
      <w:r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Zapowiedź premiery globalnej wersji OPPO </w:t>
      </w:r>
      <w:proofErr w:type="spellStart"/>
      <w:r w:rsidR="008C7A1D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ColorOS</w:t>
      </w:r>
      <w:proofErr w:type="spellEnd"/>
      <w:r w:rsidR="008C7A1D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12</w:t>
      </w:r>
      <w:r w:rsidR="00435AA0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, </w:t>
      </w:r>
      <w:r w:rsidR="008C7A1D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opart</w:t>
      </w:r>
      <w:r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ego</w:t>
      </w:r>
      <w:r w:rsidR="008C7A1D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na Android 12</w:t>
      </w:r>
      <w:r w:rsidR="006B6F81" w:rsidRPr="000E1F7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</w:p>
    <w:p w14:paraId="541617BD" w14:textId="6A95F3EE" w:rsidR="008B5D4E" w:rsidRPr="00C77EC0" w:rsidRDefault="00C77EC0" w:rsidP="006B6F81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– p</w:t>
      </w:r>
      <w:r w:rsidR="008B5D4E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rezentacja wersji globalnej odbędzie się 11</w:t>
      </w:r>
      <w:r w:rsidR="006B6F81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października</w:t>
      </w:r>
      <w:r w:rsidR="006E7322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o godzinie 11:00 </w:t>
      </w:r>
    </w:p>
    <w:p w14:paraId="5954F446" w14:textId="2EA8AD44" w:rsidR="006A0981" w:rsidRPr="00C77EC0" w:rsidRDefault="00810F6D" w:rsidP="00044655">
      <w:pPr>
        <w:spacing w:before="240" w:after="240"/>
        <w:jc w:val="both"/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</w:pPr>
      <w:r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W ślad za </w:t>
      </w:r>
      <w:r w:rsidR="00B564EE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prezentacj</w:t>
      </w:r>
      <w:r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ą</w:t>
      </w:r>
      <w:r w:rsidR="00B564EE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Google, </w:t>
      </w:r>
      <w:r w:rsidR="00140B76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która odbyła się </w:t>
      </w:r>
      <w:r w:rsidR="00294DEF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4 października br., </w:t>
      </w:r>
      <w:r w:rsidR="00B564EE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OPPO </w:t>
      </w:r>
      <w:r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ogł</w:t>
      </w:r>
      <w:r w:rsidR="00E30C89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a</w:t>
      </w:r>
      <w:r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sza premierę globalnej wersji systemu </w:t>
      </w:r>
      <w:proofErr w:type="spellStart"/>
      <w:r w:rsidR="001C39F4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ColorOS</w:t>
      </w:r>
      <w:proofErr w:type="spellEnd"/>
      <w:r w:rsidR="00E315BF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1C39F4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12</w:t>
      </w:r>
      <w:r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, który jest też jednym z pierwszych systemów korzystających z Androida 12</w:t>
      </w:r>
      <w:r w:rsidR="0023627B" w:rsidRPr="00C77EC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. </w:t>
      </w:r>
      <w:r w:rsidR="00502800" w:rsidRPr="0050280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Z nowego system mogą już korzystać użytkownicy modelu </w:t>
      </w:r>
      <w:proofErr w:type="spellStart"/>
      <w:r w:rsidR="00502800" w:rsidRPr="0050280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Find</w:t>
      </w:r>
      <w:proofErr w:type="spellEnd"/>
      <w:r w:rsidR="00502800" w:rsidRPr="00502800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X3 Pro w Indonezji i Malezji.</w:t>
      </w:r>
    </w:p>
    <w:p w14:paraId="705C6C9D" w14:textId="43E1B353" w:rsidR="00C468F3" w:rsidRPr="003A1205" w:rsidRDefault="00E7046F" w:rsidP="00044655">
      <w:pPr>
        <w:spacing w:before="240" w:after="240"/>
        <w:jc w:val="both"/>
        <w:rPr>
          <w:rFonts w:ascii="Calibri" w:eastAsia="Arial" w:hAnsi="Calibri" w:cs="Calibri"/>
          <w:sz w:val="22"/>
          <w:szCs w:val="22"/>
          <w:u w:color="FF0000"/>
          <w:lang w:val="pl-PL"/>
        </w:rPr>
      </w:pPr>
      <w:r w:rsidRPr="003A1205">
        <w:rPr>
          <w:rFonts w:ascii="Calibri" w:eastAsia="Arial" w:hAnsi="Calibri" w:cs="Calibri"/>
          <w:b/>
          <w:bCs/>
          <w:sz w:val="22"/>
          <w:szCs w:val="22"/>
          <w:u w:color="FF0000"/>
          <w:lang w:val="pl-PL"/>
        </w:rPr>
        <w:t xml:space="preserve">Prezentacja wersji globalnej </w:t>
      </w:r>
      <w:proofErr w:type="spellStart"/>
      <w:r w:rsidRPr="003A1205">
        <w:rPr>
          <w:rFonts w:ascii="Calibri" w:eastAsia="Arial" w:hAnsi="Calibri" w:cs="Calibri"/>
          <w:b/>
          <w:bCs/>
          <w:sz w:val="22"/>
          <w:szCs w:val="22"/>
          <w:u w:color="FF0000"/>
          <w:lang w:val="pl-PL"/>
        </w:rPr>
        <w:t>ColorOS</w:t>
      </w:r>
      <w:proofErr w:type="spellEnd"/>
      <w:r w:rsidRPr="003A1205">
        <w:rPr>
          <w:rFonts w:ascii="Calibri" w:eastAsia="Arial" w:hAnsi="Calibri" w:cs="Calibri"/>
          <w:b/>
          <w:bCs/>
          <w:sz w:val="22"/>
          <w:szCs w:val="22"/>
          <w:u w:color="FF0000"/>
          <w:lang w:val="pl-PL"/>
        </w:rPr>
        <w:t xml:space="preserve"> 12 odbędzie się </w:t>
      </w:r>
      <w:r w:rsidR="003F27ED" w:rsidRPr="003A1205">
        <w:rPr>
          <w:rFonts w:ascii="Calibri" w:eastAsia="Arial" w:hAnsi="Calibri" w:cs="Calibri"/>
          <w:b/>
          <w:bCs/>
          <w:sz w:val="22"/>
          <w:szCs w:val="22"/>
          <w:u w:color="FF0000"/>
          <w:lang w:val="pl-PL"/>
        </w:rPr>
        <w:t>11 października</w:t>
      </w:r>
      <w:r w:rsidR="00B16FCE" w:rsidRPr="003A1205">
        <w:rPr>
          <w:rFonts w:ascii="Calibri" w:eastAsia="Arial" w:hAnsi="Calibri" w:cs="Calibri"/>
          <w:b/>
          <w:bCs/>
          <w:sz w:val="22"/>
          <w:szCs w:val="22"/>
          <w:u w:color="FF0000"/>
          <w:lang w:val="pl-PL"/>
        </w:rPr>
        <w:t>, o godzinie 11:00 polskiego czasu</w:t>
      </w:r>
      <w:r w:rsidR="00B16FCE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. OPPO zaprezentuje działanie systemu</w:t>
      </w:r>
      <w:r w:rsidR="00DD5623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 xml:space="preserve">, </w:t>
      </w:r>
      <w:r w:rsidR="006B6F81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 xml:space="preserve">jego </w:t>
      </w:r>
      <w:r w:rsidR="00DD5623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n</w:t>
      </w:r>
      <w:r w:rsidR="006B6F81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owe</w:t>
      </w:r>
      <w:r w:rsidR="00DD5623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 xml:space="preserve"> funkcje oraz poda daty aktualizacji urządzeń do najnowszej wersji </w:t>
      </w:r>
      <w:proofErr w:type="spellStart"/>
      <w:r w:rsidR="00DD5623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Colo</w:t>
      </w:r>
      <w:r w:rsidR="00BD70D5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r</w:t>
      </w:r>
      <w:r w:rsidR="008B5D4E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>OS</w:t>
      </w:r>
      <w:proofErr w:type="spellEnd"/>
      <w:r w:rsidR="008B5D4E" w:rsidRPr="003A1205">
        <w:rPr>
          <w:rFonts w:ascii="Calibri" w:eastAsia="Arial" w:hAnsi="Calibri" w:cs="Calibri"/>
          <w:sz w:val="22"/>
          <w:szCs w:val="22"/>
          <w:u w:color="FF0000"/>
          <w:lang w:val="pl-PL"/>
        </w:rPr>
        <w:t xml:space="preserve">. Event online będzie można obejrzeć </w:t>
      </w:r>
      <w:hyperlink r:id="rId10" w:history="1">
        <w:r w:rsidR="008B5D4E" w:rsidRPr="003A1205">
          <w:rPr>
            <w:rStyle w:val="Hipercze"/>
            <w:rFonts w:ascii="Calibri" w:eastAsia="Arial" w:hAnsi="Calibri" w:cs="Calibri"/>
            <w:color w:val="0070C0"/>
            <w:sz w:val="22"/>
            <w:szCs w:val="22"/>
            <w:lang w:val="pl-PL"/>
          </w:rPr>
          <w:t>tutaj</w:t>
        </w:r>
      </w:hyperlink>
      <w:r w:rsidR="008B5D4E" w:rsidRPr="003A1205">
        <w:rPr>
          <w:rFonts w:ascii="Calibri" w:eastAsia="Arial" w:hAnsi="Calibri" w:cs="Calibri"/>
          <w:color w:val="0070C0"/>
          <w:sz w:val="22"/>
          <w:szCs w:val="22"/>
          <w:u w:color="FF0000"/>
          <w:lang w:val="pl-PL"/>
        </w:rPr>
        <w:t xml:space="preserve">. </w:t>
      </w:r>
    </w:p>
    <w:p w14:paraId="4B8B851A" w14:textId="4F2719D7" w:rsidR="001F7E54" w:rsidRPr="003A1205" w:rsidRDefault="001F7E54" w:rsidP="00044655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  <w:u w:color="000000"/>
          <w:lang w:val="pl-PL"/>
        </w:rPr>
      </w:pP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OPPO planuje </w:t>
      </w:r>
      <w:r w:rsidR="00810F6D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objąć procesem aktualizacji możliwie największą liczbę użytkowników, co oznaczać będzie finalnie </w:t>
      </w:r>
      <w:r w:rsidR="004D3360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ponad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110 </w:t>
      </w:r>
      <w:r w:rsidR="00DB7245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różnych </w:t>
      </w:r>
      <w:r w:rsidR="00810F6D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modeli</w:t>
      </w:r>
      <w:r w:rsidR="008F745E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, </w:t>
      </w:r>
      <w:r w:rsidR="00810F6D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i </w:t>
      </w:r>
      <w:r w:rsidR="008F745E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ponad 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150 milionów użytkowników na całym świecie</w:t>
      </w:r>
      <w:r w:rsidR="008F745E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.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</w:t>
      </w:r>
      <w:r w:rsidR="008F745E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W związku z tym, będzie to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najszybsza i najszerzej dostępna aktualizacja </w:t>
      </w:r>
      <w:proofErr w:type="spellStart"/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ColorOS</w:t>
      </w:r>
      <w:proofErr w:type="spellEnd"/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w historii OPPO.</w:t>
      </w:r>
      <w:r w:rsidR="00DB7245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</w:t>
      </w:r>
    </w:p>
    <w:p w14:paraId="72D54D49" w14:textId="5517C43E" w:rsidR="006B6F81" w:rsidRPr="003A1205" w:rsidRDefault="002432C1" w:rsidP="00044655">
      <w:pPr>
        <w:spacing w:before="240" w:after="240"/>
        <w:jc w:val="both"/>
        <w:rPr>
          <w:rStyle w:val="a0"/>
          <w:rFonts w:ascii="Calibri" w:hAnsi="Calibri" w:cs="Calibri"/>
          <w:color w:val="000000"/>
          <w:sz w:val="22"/>
          <w:szCs w:val="22"/>
          <w:u w:color="000000"/>
          <w:lang w:val="pl-PL"/>
        </w:rPr>
      </w:pPr>
      <w:bookmarkStart w:id="0" w:name="_Hlk33548774"/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Po raz pierwszy OPPO wprowadz</w:t>
      </w:r>
      <w:r w:rsidR="00810F6D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a także</w:t>
      </w:r>
      <w:r w:rsidR="00706448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nową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polityk</w:t>
      </w:r>
      <w:r w:rsidR="00706448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ę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aktualizacji. </w:t>
      </w:r>
      <w:r w:rsidR="00706448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D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la urządzeń OPPO wypuszczanych od 2019 roku firma zagwarantuje trzy duże aktualizacje Androida dla </w:t>
      </w:r>
      <w:r w:rsidR="00E55A6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serii </w:t>
      </w:r>
      <w:proofErr w:type="spellStart"/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Find</w:t>
      </w:r>
      <w:proofErr w:type="spellEnd"/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X</w:t>
      </w:r>
      <w:r w:rsidR="00796035" w:rsidRPr="003A1205">
        <w:rPr>
          <w:rStyle w:val="Odwoanieprzypisudolnego"/>
          <w:rFonts w:ascii="Calibri" w:hAnsi="Calibri" w:cs="Calibri"/>
          <w:color w:val="000000"/>
          <w:sz w:val="22"/>
          <w:szCs w:val="22"/>
          <w:u w:color="000000"/>
          <w:lang w:val="pl-PL"/>
        </w:rPr>
        <w:footnoteReference w:id="1"/>
      </w:r>
      <w:r w:rsidR="00E55A6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, 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dwie dla serii Reno/F/K oraz </w:t>
      </w:r>
      <w:r w:rsidR="00E55A6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jedną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w niektórych modelach serii A</w:t>
      </w:r>
      <w:r w:rsidR="00D90C03" w:rsidRPr="003A1205">
        <w:rPr>
          <w:rStyle w:val="Odwoanieprzypisudolnego"/>
          <w:rFonts w:ascii="Calibri" w:hAnsi="Calibri" w:cs="Calibri"/>
          <w:color w:val="000000"/>
          <w:sz w:val="22"/>
          <w:szCs w:val="22"/>
          <w:u w:color="000000"/>
          <w:lang w:val="pl-PL"/>
        </w:rPr>
        <w:footnoteReference w:id="2"/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. </w:t>
      </w:r>
      <w:r w:rsidR="00E55A6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Ponadto </w:t>
      </w:r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seria 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</w:t>
      </w:r>
      <w:proofErr w:type="spellStart"/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Find</w:t>
      </w:r>
      <w:proofErr w:type="spellEnd"/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X/Reno/F/K otrzyma przez 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czter</w:t>
      </w:r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y</w:t>
      </w:r>
      <w:r w:rsidR="0047683F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,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</w:t>
      </w:r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a seria A przez trzy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</w:t>
      </w:r>
      <w:r w:rsidR="0047683F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lata 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aktualizacj</w:t>
      </w:r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>ę</w:t>
      </w:r>
      <w:r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 łatek bezpieczeństwa</w:t>
      </w:r>
      <w:r w:rsidR="008C0A94" w:rsidRPr="003A1205">
        <w:rPr>
          <w:rFonts w:ascii="Calibri" w:hAnsi="Calibri" w:cs="Calibri"/>
          <w:color w:val="000000"/>
          <w:sz w:val="22"/>
          <w:szCs w:val="22"/>
          <w:u w:color="000000"/>
          <w:lang w:val="pl-PL"/>
        </w:rPr>
        <w:t xml:space="preserve">. </w:t>
      </w:r>
      <w:bookmarkEnd w:id="0"/>
    </w:p>
    <w:p w14:paraId="603FF688" w14:textId="570C454F" w:rsidR="008D2CBD" w:rsidRPr="003A1205" w:rsidRDefault="008D2CBD" w:rsidP="00044655">
      <w:pPr>
        <w:pStyle w:val="1"/>
        <w:spacing w:before="6" w:after="6" w:line="240" w:lineRule="auto"/>
        <w:jc w:val="both"/>
        <w:rPr>
          <w:rStyle w:val="a0"/>
          <w:rFonts w:ascii="Calibri" w:hAnsi="Calibri" w:cs="Calibri"/>
          <w:sz w:val="22"/>
          <w:szCs w:val="22"/>
          <w:u w:val="single"/>
          <w:lang w:val="pl-PL"/>
        </w:rPr>
      </w:pPr>
      <w:r w:rsidRPr="003A1205">
        <w:rPr>
          <w:rStyle w:val="a0"/>
          <w:rFonts w:ascii="Calibri" w:hAnsi="Calibri" w:cs="Calibri"/>
          <w:sz w:val="22"/>
          <w:szCs w:val="22"/>
          <w:u w:val="single"/>
          <w:lang w:val="pl-PL"/>
        </w:rPr>
        <w:t xml:space="preserve">O </w:t>
      </w:r>
      <w:proofErr w:type="spellStart"/>
      <w:r w:rsidRPr="003A1205">
        <w:rPr>
          <w:rStyle w:val="a0"/>
          <w:rFonts w:ascii="Calibri" w:hAnsi="Calibri" w:cs="Calibri"/>
          <w:sz w:val="22"/>
          <w:szCs w:val="22"/>
          <w:u w:val="single"/>
          <w:lang w:val="pl-PL"/>
        </w:rPr>
        <w:t>ColorOS</w:t>
      </w:r>
      <w:proofErr w:type="spellEnd"/>
    </w:p>
    <w:p w14:paraId="4BB9DC98" w14:textId="4DCE999A" w:rsidR="008D2CBD" w:rsidRDefault="008D2CBD" w:rsidP="00044655">
      <w:pPr>
        <w:pStyle w:val="1"/>
        <w:spacing w:before="6" w:after="6" w:line="240" w:lineRule="auto"/>
        <w:jc w:val="both"/>
        <w:rPr>
          <w:rStyle w:val="a0"/>
          <w:rFonts w:ascii="Calibri" w:hAnsi="Calibri" w:cs="Calibri"/>
          <w:sz w:val="22"/>
          <w:szCs w:val="22"/>
          <w:lang w:val="pl-PL"/>
        </w:rPr>
      </w:pPr>
      <w:r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Autorski system </w:t>
      </w:r>
      <w:proofErr w:type="spellStart"/>
      <w:r w:rsidRPr="003A1205">
        <w:rPr>
          <w:rStyle w:val="a0"/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="00DF091D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, oparty na Android 12, </w:t>
      </w:r>
      <w:r w:rsidR="00C8375F" w:rsidRPr="003A1205">
        <w:rPr>
          <w:rStyle w:val="a0"/>
          <w:rFonts w:ascii="Calibri" w:hAnsi="Calibri" w:cs="Calibri"/>
          <w:sz w:val="22"/>
          <w:szCs w:val="22"/>
          <w:lang w:val="pl-PL"/>
        </w:rPr>
        <w:t>ma duże możliwości</w:t>
      </w:r>
      <w:r w:rsidR="00DF091D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 </w:t>
      </w:r>
      <w:r w:rsidR="00C8375F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spersonalizowania, jest wydajny, inteligentny i dobrze zaprojektowany. </w:t>
      </w:r>
      <w:r w:rsidR="0009170A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Korzysta z niego ponad 440 mln ludzi na całym świecie i jest przetłumaczonym na </w:t>
      </w:r>
      <w:r w:rsidR="006F0F7C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67 języków m.in. angielski, polski czy hinduski </w:t>
      </w:r>
      <w:r w:rsidR="00366D31" w:rsidRPr="003A1205">
        <w:rPr>
          <w:rStyle w:val="a0"/>
          <w:rFonts w:ascii="Calibri" w:hAnsi="Calibri" w:cs="Calibri"/>
          <w:sz w:val="22"/>
          <w:szCs w:val="22"/>
          <w:lang w:val="pl-PL"/>
        </w:rPr>
        <w:t xml:space="preserve">i tajski. </w:t>
      </w:r>
    </w:p>
    <w:p w14:paraId="102DF89E" w14:textId="29726023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23DEF243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EA78E87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0D13B5AD" w14:textId="77777777" w:rsidR="002811BF" w:rsidRPr="003033AA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033AA">
        <w:rPr>
          <w:rStyle w:val="normaltextrun"/>
          <w:rFonts w:ascii="Calibri" w:hAnsi="Calibri" w:cs="Calibri"/>
          <w:sz w:val="22"/>
          <w:szCs w:val="22"/>
        </w:rPr>
        <w:t>: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82D5F26" w14:textId="77777777" w:rsidR="002811BF" w:rsidRPr="003033AA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0FA82294" w14:textId="77777777" w:rsidR="002811BF" w:rsidRPr="003033AA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Pr="003033A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0433F36" w14:textId="77777777" w:rsidR="002811BF" w:rsidRPr="00AE71E7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033A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EDCE457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2B30C2C3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08AC6EB6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1FF49D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6F8033B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</w:pPr>
    </w:p>
    <w:p w14:paraId="43A099E4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33CA729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8E56F84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F3E776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C034F71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60B7704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E1D3E8" w14:textId="3B389E7A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</w:t>
      </w:r>
      <w:r w:rsidR="000B2784" w:rsidRPr="000B2784">
        <w:rPr>
          <w:rStyle w:val="normaltextrun"/>
          <w:rFonts w:ascii="Calibri" w:hAnsi="Calibri" w:cs="Calibri"/>
          <w:sz w:val="22"/>
          <w:szCs w:val="22"/>
        </w:rPr>
        <w:t>Dzięki przemyślanej strategii marketingowej, po nieco ponad dwóch latach od debiutu nad Wisłą, markę rozpoznaje już około 60 procent Polaków.</w:t>
      </w:r>
      <w:r w:rsidR="000B2784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W 2020 r. ambasadorem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28B43FF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C69E0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2E3680DB" w14:textId="77777777" w:rsidR="002811BF" w:rsidRDefault="002811BF" w:rsidP="002811BF">
      <w:pPr>
        <w:pStyle w:val="paragraph"/>
        <w:spacing w:before="0" w:beforeAutospacing="0" w:after="0" w:afterAutospacing="0"/>
        <w:jc w:val="both"/>
        <w:textAlignment w:val="baseline"/>
      </w:pPr>
    </w:p>
    <w:p w14:paraId="7BFA1A29" w14:textId="77777777" w:rsidR="002811BF" w:rsidRPr="0082466F" w:rsidRDefault="002811BF" w:rsidP="002811BF">
      <w:pPr>
        <w:rPr>
          <w:lang w:val="pl-PL"/>
        </w:rPr>
      </w:pPr>
    </w:p>
    <w:p w14:paraId="39C3ED40" w14:textId="77777777" w:rsidR="002811BF" w:rsidRPr="003A1205" w:rsidRDefault="002811BF" w:rsidP="003A1205">
      <w:pPr>
        <w:pStyle w:val="1"/>
        <w:spacing w:before="6" w:after="6" w:line="240" w:lineRule="auto"/>
        <w:ind w:left="360"/>
        <w:jc w:val="both"/>
        <w:rPr>
          <w:rFonts w:ascii="Calibri" w:hAnsi="Calibri" w:cs="Calibri"/>
          <w:sz w:val="22"/>
          <w:szCs w:val="22"/>
          <w:lang w:val="pl-PL"/>
        </w:rPr>
      </w:pPr>
    </w:p>
    <w:sectPr w:rsidR="002811BF" w:rsidRPr="003A1205" w:rsidSect="0055356A">
      <w:footerReference w:type="default" r:id="rId15"/>
      <w:headerReference w:type="first" r:id="rId16"/>
      <w:footerReference w:type="first" r:id="rId17"/>
      <w:pgSz w:w="12240" w:h="15840"/>
      <w:pgMar w:top="1417" w:right="1417" w:bottom="1417" w:left="141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9A16F" w14:textId="77777777" w:rsidR="006040CE" w:rsidRDefault="006040CE">
      <w:r>
        <w:separator/>
      </w:r>
    </w:p>
  </w:endnote>
  <w:endnote w:type="continuationSeparator" w:id="0">
    <w:p w14:paraId="1A2FBF83" w14:textId="77777777" w:rsidR="006040CE" w:rsidRDefault="0060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888B7" w14:textId="77777777" w:rsidR="00A65B3C" w:rsidRDefault="00A65B3C">
    <w:pPr>
      <w:pStyle w:val="Stopka"/>
    </w:pPr>
  </w:p>
  <w:p w14:paraId="28219119" w14:textId="77777777" w:rsidR="00A65B3C" w:rsidRDefault="00BF0535">
    <w:pPr>
      <w:pStyle w:val="Stopka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PAGE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NUMPAGES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A17B" w14:textId="77777777" w:rsidR="00A65B3C" w:rsidRDefault="00BF0535">
    <w:pPr>
      <w:pStyle w:val="Stopka"/>
      <w:tabs>
        <w:tab w:val="clear" w:pos="173"/>
      </w:tabs>
      <w:jc w:val="center"/>
    </w:pPr>
    <w:r>
      <w:rPr>
        <w:rStyle w:val="a0"/>
        <w:rFonts w:ascii="Times New Roman" w:hAnsi="Times New Roman"/>
      </w:rPr>
      <w:t xml:space="preserve">Page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PAGE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  <w:r>
      <w:rPr>
        <w:rStyle w:val="a0"/>
        <w:rFonts w:ascii="Times New Roman" w:hAnsi="Times New Roman"/>
      </w:rPr>
      <w:t xml:space="preserve"> of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NUMPAGES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D6AB" w14:textId="77777777" w:rsidR="006040CE" w:rsidRDefault="006040CE">
      <w:r>
        <w:separator/>
      </w:r>
    </w:p>
  </w:footnote>
  <w:footnote w:type="continuationSeparator" w:id="0">
    <w:p w14:paraId="5CC22CAE" w14:textId="77777777" w:rsidR="006040CE" w:rsidRDefault="006040CE">
      <w:r>
        <w:continuationSeparator/>
      </w:r>
    </w:p>
  </w:footnote>
  <w:footnote w:id="1">
    <w:p w14:paraId="79658E94" w14:textId="3DC37C1B" w:rsidR="00796035" w:rsidRPr="00796035" w:rsidRDefault="00796035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796035">
        <w:rPr>
          <w:lang w:val="pl-PL"/>
        </w:rPr>
        <w:t xml:space="preserve"> Wyłączając modele </w:t>
      </w:r>
      <w:proofErr w:type="spellStart"/>
      <w:r w:rsidRPr="00796035">
        <w:rPr>
          <w:lang w:val="pl-PL"/>
        </w:rPr>
        <w:t>Find</w:t>
      </w:r>
      <w:proofErr w:type="spellEnd"/>
      <w:r w:rsidRPr="00796035">
        <w:rPr>
          <w:lang w:val="pl-PL"/>
        </w:rPr>
        <w:t xml:space="preserve"> X Lite i </w:t>
      </w:r>
      <w:proofErr w:type="spellStart"/>
      <w:r w:rsidRPr="00796035">
        <w:rPr>
          <w:lang w:val="pl-PL"/>
        </w:rPr>
        <w:t>Neo</w:t>
      </w:r>
      <w:proofErr w:type="spellEnd"/>
      <w:r w:rsidRPr="00796035">
        <w:rPr>
          <w:lang w:val="pl-PL"/>
        </w:rPr>
        <w:t xml:space="preserve">, które </w:t>
      </w:r>
      <w:r w:rsidR="006B6F81">
        <w:rPr>
          <w:lang w:val="pl-PL"/>
        </w:rPr>
        <w:t>będą miały dwie aktualizacje</w:t>
      </w:r>
      <w:r w:rsidRPr="00796035">
        <w:rPr>
          <w:lang w:val="pl-PL"/>
        </w:rPr>
        <w:t xml:space="preserve"> Androida.</w:t>
      </w:r>
    </w:p>
  </w:footnote>
  <w:footnote w:id="2">
    <w:p w14:paraId="1AFAB0F5" w14:textId="792ACF80" w:rsidR="00D90C03" w:rsidRPr="00D90C03" w:rsidRDefault="00D90C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D90C03">
        <w:rPr>
          <w:lang w:val="pl-PL"/>
        </w:rPr>
        <w:t xml:space="preserve"> </w:t>
      </w:r>
      <w:r>
        <w:rPr>
          <w:lang w:val="pl-PL"/>
        </w:rPr>
        <w:t xml:space="preserve">Daty </w:t>
      </w:r>
      <w:r w:rsidR="006B6F81">
        <w:rPr>
          <w:lang w:val="pl-PL"/>
        </w:rPr>
        <w:t>aktualizacji</w:t>
      </w:r>
      <w:r>
        <w:rPr>
          <w:lang w:val="pl-PL"/>
        </w:rPr>
        <w:t xml:space="preserve"> mogą być inne w przypadku urządzeń </w:t>
      </w:r>
      <w:r w:rsidR="006B6F81">
        <w:rPr>
          <w:lang w:val="pl-PL"/>
        </w:rPr>
        <w:t xml:space="preserve">zakupionych i operatorów komórkowych.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A3E5" w14:textId="79825B2A" w:rsidR="000E1F70" w:rsidRDefault="00BF0535" w:rsidP="000E1F70">
    <w:pPr>
      <w:pStyle w:val="HPInformation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2DD3AEF" wp14:editId="19F3D036">
          <wp:simplePos x="0" y="0"/>
          <wp:positionH relativeFrom="page">
            <wp:posOffset>534035</wp:posOffset>
          </wp:positionH>
          <wp:positionV relativeFrom="topMargin">
            <wp:align>bottom</wp:align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E59841F" w14:textId="75359897" w:rsidR="00A65B3C" w:rsidRDefault="00A65B3C">
    <w:pPr>
      <w:pStyle w:val="HPInformatio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3C"/>
    <w:rsid w:val="00044655"/>
    <w:rsid w:val="0009170A"/>
    <w:rsid w:val="000A7084"/>
    <w:rsid w:val="000B2784"/>
    <w:rsid w:val="000E1F70"/>
    <w:rsid w:val="001354AC"/>
    <w:rsid w:val="00140B76"/>
    <w:rsid w:val="001467DD"/>
    <w:rsid w:val="001A0622"/>
    <w:rsid w:val="001C39F4"/>
    <w:rsid w:val="001F7E54"/>
    <w:rsid w:val="0023627B"/>
    <w:rsid w:val="002432C1"/>
    <w:rsid w:val="002807C1"/>
    <w:rsid w:val="002811BF"/>
    <w:rsid w:val="00294DEF"/>
    <w:rsid w:val="003315DC"/>
    <w:rsid w:val="00366D31"/>
    <w:rsid w:val="003A1205"/>
    <w:rsid w:val="003E57D9"/>
    <w:rsid w:val="003E6253"/>
    <w:rsid w:val="003E6313"/>
    <w:rsid w:val="003F27ED"/>
    <w:rsid w:val="00411B1E"/>
    <w:rsid w:val="00435AA0"/>
    <w:rsid w:val="004604E5"/>
    <w:rsid w:val="0047683F"/>
    <w:rsid w:val="004B326E"/>
    <w:rsid w:val="004D3360"/>
    <w:rsid w:val="00502800"/>
    <w:rsid w:val="00535EEF"/>
    <w:rsid w:val="0055356A"/>
    <w:rsid w:val="006040CE"/>
    <w:rsid w:val="006A0981"/>
    <w:rsid w:val="006B6F81"/>
    <w:rsid w:val="006E7322"/>
    <w:rsid w:val="006F0F7C"/>
    <w:rsid w:val="00706448"/>
    <w:rsid w:val="00737A1D"/>
    <w:rsid w:val="00796035"/>
    <w:rsid w:val="00810F6D"/>
    <w:rsid w:val="008B5D4E"/>
    <w:rsid w:val="008C0A94"/>
    <w:rsid w:val="008C7A1D"/>
    <w:rsid w:val="008D2CBD"/>
    <w:rsid w:val="008F745E"/>
    <w:rsid w:val="00A65B3C"/>
    <w:rsid w:val="00A93F2D"/>
    <w:rsid w:val="00B16FCE"/>
    <w:rsid w:val="00B564EE"/>
    <w:rsid w:val="00BD70D5"/>
    <w:rsid w:val="00BF0535"/>
    <w:rsid w:val="00C06E37"/>
    <w:rsid w:val="00C26DF8"/>
    <w:rsid w:val="00C468F3"/>
    <w:rsid w:val="00C77EC0"/>
    <w:rsid w:val="00C8375F"/>
    <w:rsid w:val="00D90C03"/>
    <w:rsid w:val="00DB0D42"/>
    <w:rsid w:val="00DB7245"/>
    <w:rsid w:val="00DD5623"/>
    <w:rsid w:val="00DF091D"/>
    <w:rsid w:val="00E30C89"/>
    <w:rsid w:val="00E315BF"/>
    <w:rsid w:val="00E55A64"/>
    <w:rsid w:val="00E7046F"/>
    <w:rsid w:val="00EE3EF3"/>
    <w:rsid w:val="00FE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D5C45"/>
  <w15:docId w15:val="{A77899F9-431F-5643-A001-403A216E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pPr>
      <w:tabs>
        <w:tab w:val="left" w:pos="173"/>
        <w:tab w:val="right" w:pos="7200"/>
      </w:tabs>
      <w:spacing w:line="220" w:lineRule="atLeast"/>
    </w:pPr>
    <w:rPr>
      <w:rFonts w:ascii="Calibri" w:eastAsia="Calibri" w:hAnsi="Calibri" w:cs="Calibri"/>
      <w:color w:val="000000"/>
      <w:sz w:val="10"/>
      <w:szCs w:val="10"/>
      <w:u w:color="000000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character" w:customStyle="1" w:styleId="a0">
    <w:name w:val="无"/>
  </w:style>
  <w:style w:type="character" w:customStyle="1" w:styleId="Hyperlink0">
    <w:name w:val="Hyperlink.0"/>
    <w:basedOn w:val="a0"/>
    <w:rPr>
      <w:rFonts w:ascii="Arial" w:eastAsia="Arial" w:hAnsi="Arial" w:cs="Arial"/>
    </w:rPr>
  </w:style>
  <w:style w:type="paragraph" w:customStyle="1" w:styleId="1">
    <w:name w:val="正文1"/>
    <w:pPr>
      <w:spacing w:line="260" w:lineRule="atLeast"/>
    </w:pPr>
    <w:rPr>
      <w:rFonts w:ascii="Arial" w:eastAsia="Arial" w:hAnsi="Arial" w:cs="Arial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68F3"/>
    <w:pPr>
      <w:snapToGrid w:val="0"/>
    </w:pPr>
    <w:rPr>
      <w:rFonts w:eastAsia="SimSun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68F3"/>
    <w:rPr>
      <w:rFonts w:eastAsia="SimSun"/>
      <w:sz w:val="18"/>
      <w:szCs w:val="18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8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3F2D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3F2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3F2D"/>
    <w:rPr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F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F2D"/>
    <w:rPr>
      <w:b/>
      <w:bCs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0D4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E1F7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F70"/>
    <w:rPr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C26DF8"/>
    <w:rPr>
      <w:color w:val="FF00FF" w:themeColor="followedHyperlink"/>
      <w:u w:val="single"/>
    </w:rPr>
  </w:style>
  <w:style w:type="paragraph" w:customStyle="1" w:styleId="paragraph">
    <w:name w:val="paragraph"/>
    <w:basedOn w:val="Normalny"/>
    <w:rsid w:val="002811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811BF"/>
  </w:style>
  <w:style w:type="character" w:customStyle="1" w:styleId="eop">
    <w:name w:val="eop"/>
    <w:basedOn w:val="Domylnaczcionkaakapitu"/>
    <w:rsid w:val="002811BF"/>
  </w:style>
  <w:style w:type="character" w:customStyle="1" w:styleId="spellingerror">
    <w:name w:val="spellingerror"/>
    <w:basedOn w:val="Domylnaczcionkaakapitu"/>
    <w:rsid w:val="0028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ppo.com/pl/smartphones/series-a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_RItNa_Lhug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21E4-7EE6-C244-A8FF-B5B9E981CC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9B01A5-12C2-45FA-8534-87B5EA46D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ADA626-BE03-4454-8A40-20453290D5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A9545-1FAE-413C-B2E2-94760F6FB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609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 Surdziel</cp:lastModifiedBy>
  <cp:revision>20</cp:revision>
  <dcterms:created xsi:type="dcterms:W3CDTF">2021-10-05T10:22:00Z</dcterms:created>
  <dcterms:modified xsi:type="dcterms:W3CDTF">2021-10-05T11:17:00Z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