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CE7E1" w14:textId="17244194" w:rsidR="004B4095" w:rsidRDefault="004B4095" w:rsidP="004B4095">
      <w:pPr>
        <w:jc w:val="center"/>
        <w:rPr>
          <w:rFonts w:ascii="Nestle Text TF Book" w:hAnsi="Nestle Text TF Book"/>
          <w:b/>
          <w:bCs/>
          <w:sz w:val="40"/>
          <w:szCs w:val="56"/>
        </w:rPr>
      </w:pPr>
      <w:r w:rsidRPr="00ED79AE">
        <w:rPr>
          <w:rFonts w:ascii="Nestle Text TF Book" w:hAnsi="Nestle Text TF Book"/>
          <w:b/>
          <w:bCs/>
          <w:sz w:val="40"/>
          <w:szCs w:val="56"/>
        </w:rPr>
        <w:t>AFTER EIGHT GIN</w:t>
      </w:r>
      <w:r>
        <w:rPr>
          <w:rFonts w:ascii="Nestle Text TF Book" w:hAnsi="Nestle Text TF Book"/>
          <w:b/>
          <w:bCs/>
          <w:sz w:val="40"/>
          <w:szCs w:val="56"/>
        </w:rPr>
        <w:t xml:space="preserve"> </w:t>
      </w:r>
      <w:r w:rsidRPr="00ED79AE">
        <w:rPr>
          <w:rFonts w:ascii="Nestle Text TF Book" w:hAnsi="Nestle Text TF Book"/>
          <w:b/>
          <w:bCs/>
          <w:sz w:val="40"/>
          <w:szCs w:val="56"/>
        </w:rPr>
        <w:t>TONIC</w:t>
      </w:r>
      <w:r>
        <w:rPr>
          <w:rFonts w:ascii="Nestle Text TF Book" w:hAnsi="Nestle Text TF Book"/>
          <w:b/>
          <w:bCs/>
          <w:sz w:val="40"/>
          <w:szCs w:val="56"/>
        </w:rPr>
        <w:t xml:space="preserve"> &amp; MINT</w:t>
      </w:r>
      <w:r w:rsidRPr="00ED79AE">
        <w:rPr>
          <w:rFonts w:ascii="Nestle Text TF Book" w:hAnsi="Nestle Text TF Book"/>
          <w:b/>
          <w:bCs/>
          <w:sz w:val="40"/>
          <w:szCs w:val="56"/>
        </w:rPr>
        <w:t xml:space="preserve"> é a edição limitada</w:t>
      </w:r>
      <w:r>
        <w:rPr>
          <w:rFonts w:ascii="Nestle Text TF Book" w:hAnsi="Nestle Text TF Book"/>
          <w:b/>
          <w:bCs/>
          <w:sz w:val="40"/>
          <w:szCs w:val="56"/>
        </w:rPr>
        <w:t xml:space="preserve"> ideal para os dias de calor que ainda se avizinham</w:t>
      </w:r>
    </w:p>
    <w:p w14:paraId="030848E1" w14:textId="4656EC0F" w:rsidR="004B4095" w:rsidRDefault="004B4095" w:rsidP="004B4095">
      <w:pPr>
        <w:jc w:val="center"/>
        <w:rPr>
          <w:rFonts w:ascii="Nestle Text TF Book" w:hAnsi="Nestle Text TF Book"/>
          <w:b/>
          <w:bCs/>
          <w:sz w:val="40"/>
          <w:szCs w:val="56"/>
        </w:rPr>
      </w:pPr>
      <w:r>
        <w:rPr>
          <w:rFonts w:ascii="Nestle Text TF Book" w:hAnsi="Nestle Text TF Book"/>
          <w:b/>
          <w:bCs/>
          <w:noProof/>
          <w:sz w:val="40"/>
          <w:szCs w:val="56"/>
        </w:rPr>
        <w:drawing>
          <wp:inline distT="0" distB="0" distL="0" distR="0" wp14:anchorId="3652553A" wp14:editId="4E5C4F31">
            <wp:extent cx="3194685" cy="1938655"/>
            <wp:effectExtent l="0" t="0" r="5715" b="444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4685" cy="1938655"/>
                    </a:xfrm>
                    <a:prstGeom prst="rect">
                      <a:avLst/>
                    </a:prstGeom>
                    <a:noFill/>
                  </pic:spPr>
                </pic:pic>
              </a:graphicData>
            </a:graphic>
          </wp:inline>
        </w:drawing>
      </w:r>
    </w:p>
    <w:p w14:paraId="181A3886" w14:textId="77777777" w:rsidR="004B4095" w:rsidRPr="00E57A16" w:rsidRDefault="004B4095" w:rsidP="004B4095">
      <w:pPr>
        <w:jc w:val="both"/>
        <w:rPr>
          <w:b/>
          <w:sz w:val="14"/>
        </w:rPr>
      </w:pPr>
    </w:p>
    <w:p w14:paraId="5D94C920" w14:textId="33DF7AB8" w:rsidR="004B4095" w:rsidRPr="00E74D4F" w:rsidRDefault="004B4095" w:rsidP="004B4095">
      <w:pPr>
        <w:jc w:val="both"/>
        <w:rPr>
          <w:rFonts w:ascii="Nestle Text TF Book" w:hAnsi="Nestle Text TF Book"/>
        </w:rPr>
      </w:pPr>
      <w:r w:rsidRPr="004B4095">
        <w:rPr>
          <w:rFonts w:ascii="Nestle Text TF Book" w:hAnsi="Nestle Text TF Book"/>
          <w:i/>
          <w:iCs/>
        </w:rPr>
        <w:t xml:space="preserve">Linda-a-Velha, </w:t>
      </w:r>
      <w:r w:rsidR="00C1352B">
        <w:rPr>
          <w:rFonts w:ascii="Nestle Text TF Book" w:hAnsi="Nestle Text TF Book"/>
          <w:i/>
          <w:iCs/>
        </w:rPr>
        <w:t>6 de outubro</w:t>
      </w:r>
      <w:r w:rsidRPr="004B4095">
        <w:rPr>
          <w:rFonts w:ascii="Nestle Text TF Book" w:hAnsi="Nestle Text TF Book"/>
          <w:i/>
          <w:iCs/>
        </w:rPr>
        <w:t xml:space="preserve"> de 2021</w:t>
      </w:r>
      <w:r w:rsidRPr="00C14DC7">
        <w:rPr>
          <w:rFonts w:ascii="Nestle Text TF Book" w:hAnsi="Nestle Text TF Book"/>
        </w:rPr>
        <w:t xml:space="preserve"> – </w:t>
      </w:r>
      <w:r>
        <w:rPr>
          <w:rFonts w:ascii="Nestle Text TF Book" w:hAnsi="Nestle Text TF Book"/>
        </w:rPr>
        <w:t xml:space="preserve">A </w:t>
      </w:r>
      <w:r w:rsidRPr="000B679C">
        <w:rPr>
          <w:rFonts w:ascii="Nestle Text TF Book" w:hAnsi="Nestle Text TF Book"/>
        </w:rPr>
        <w:t>sofisticad</w:t>
      </w:r>
      <w:r>
        <w:rPr>
          <w:rFonts w:ascii="Nestle Text TF Book" w:hAnsi="Nestle Text TF Book"/>
        </w:rPr>
        <w:t>a</w:t>
      </w:r>
      <w:r w:rsidRPr="000B679C">
        <w:rPr>
          <w:rFonts w:ascii="Nestle Text TF Book" w:hAnsi="Nestle Text TF Book"/>
        </w:rPr>
        <w:t xml:space="preserve"> e elegante </w:t>
      </w:r>
      <w:r>
        <w:rPr>
          <w:rFonts w:ascii="Nestle Text TF Book" w:hAnsi="Nestle Text TF Book"/>
        </w:rPr>
        <w:t xml:space="preserve">marca de chocolate com menta AFTER EIGHT apresenta uma edição limitada pronta para tornar os momentos de consumo de chocolate mais indulgentes… e duplamente frescos. </w:t>
      </w:r>
      <w:r w:rsidRPr="00850C08">
        <w:rPr>
          <w:rFonts w:ascii="Nestle Text TF Book" w:hAnsi="Nestle Text TF Book"/>
        </w:rPr>
        <w:t xml:space="preserve">AFTER EIGHT Gin Tonic &amp; Mint </w:t>
      </w:r>
      <w:r w:rsidRPr="00BF54E5">
        <w:rPr>
          <w:rFonts w:ascii="Nestle Text TF Book" w:hAnsi="Nestle Text TF Book"/>
        </w:rPr>
        <w:t>combina</w:t>
      </w:r>
      <w:r>
        <w:rPr>
          <w:rFonts w:ascii="Nestle Text TF Book" w:hAnsi="Nestle Text TF Book"/>
        </w:rPr>
        <w:t xml:space="preserve"> o mítico </w:t>
      </w:r>
      <w:r w:rsidRPr="00EE5926">
        <w:rPr>
          <w:rFonts w:ascii="Nestle Text TF Book" w:hAnsi="Nestle Text TF Book"/>
        </w:rPr>
        <w:t>fino chocolate preto e um delicioso e refrescante recheio de menta</w:t>
      </w:r>
      <w:r w:rsidRPr="00EE5926" w:rsidDel="00EE5926">
        <w:rPr>
          <w:rFonts w:ascii="Nestle Text TF Book" w:hAnsi="Nestle Text TF Book"/>
        </w:rPr>
        <w:t xml:space="preserve"> </w:t>
      </w:r>
      <w:r>
        <w:rPr>
          <w:rFonts w:ascii="Nestle Text TF Book" w:hAnsi="Nestle Text TF Book"/>
        </w:rPr>
        <w:t xml:space="preserve">com aromas naturais, com o sabor da conhecida bebida Gin Tónico. O resultado? Um </w:t>
      </w:r>
      <w:r w:rsidRPr="00BF54E5">
        <w:rPr>
          <w:rFonts w:ascii="Nestle Text TF Book" w:hAnsi="Nestle Text TF Book"/>
          <w:i/>
          <w:iCs/>
        </w:rPr>
        <w:t>twist</w:t>
      </w:r>
      <w:r>
        <w:rPr>
          <w:rFonts w:ascii="Nestle Text TF Book" w:hAnsi="Nestle Text TF Book"/>
        </w:rPr>
        <w:t xml:space="preserve"> que leva a uma viagem sensorial pela inigualável textura e sabor de AFTER EIGHT e pela refrescante bebida.</w:t>
      </w:r>
    </w:p>
    <w:p w14:paraId="40F73596" w14:textId="2FF4BE3F" w:rsidR="004B4095" w:rsidRPr="00E74D4F" w:rsidRDefault="004B4095" w:rsidP="004B4095">
      <w:pPr>
        <w:jc w:val="both"/>
        <w:rPr>
          <w:rFonts w:ascii="Nestle Text TF Book" w:hAnsi="Nestle Text TF Book"/>
        </w:rPr>
      </w:pPr>
    </w:p>
    <w:p w14:paraId="66CF8B37" w14:textId="7D770D21" w:rsidR="004B4095" w:rsidRDefault="004B4095" w:rsidP="004B4095">
      <w:pPr>
        <w:jc w:val="both"/>
        <w:rPr>
          <w:rFonts w:ascii="Nestle Text TF Book" w:hAnsi="Nestle Text TF Book"/>
        </w:rPr>
      </w:pPr>
      <w:r w:rsidRPr="00E74D4F">
        <w:rPr>
          <w:rFonts w:ascii="Nestle Text TF Book" w:hAnsi="Nestle Text TF Book"/>
        </w:rPr>
        <w:t xml:space="preserve">AFTER EIGHT </w:t>
      </w:r>
      <w:r>
        <w:rPr>
          <w:rFonts w:ascii="Nestle Text TF Book" w:hAnsi="Nestle Text TF Book"/>
        </w:rPr>
        <w:t>Gin Tonic &amp; Mint é</w:t>
      </w:r>
      <w:r w:rsidRPr="00E74D4F">
        <w:rPr>
          <w:rFonts w:ascii="Nestle Text TF Book" w:hAnsi="Nestle Text TF Book"/>
        </w:rPr>
        <w:t xml:space="preserve"> ideal para os dias de calor que ainda se avizinham, servindo sempre de um bom pretexto para uma pausa no trabalho, uma conversa entre amigos ou, simplesmente, para um momento individual de puro prazer</w:t>
      </w:r>
      <w:r>
        <w:rPr>
          <w:rFonts w:ascii="Nestle Text TF Book" w:hAnsi="Nestle Text TF Book"/>
        </w:rPr>
        <w:t>.</w:t>
      </w:r>
    </w:p>
    <w:p w14:paraId="431CA103" w14:textId="77777777" w:rsidR="004B4095" w:rsidRDefault="004B4095" w:rsidP="004B4095">
      <w:pPr>
        <w:jc w:val="both"/>
        <w:rPr>
          <w:i/>
          <w:iCs/>
          <w:color w:val="595959"/>
        </w:rPr>
      </w:pPr>
      <w:r>
        <w:rPr>
          <w:rFonts w:ascii="Nestle Text TF Book" w:hAnsi="Nestle Text TF Book"/>
        </w:rPr>
        <w:t xml:space="preserve">Esta edição limitada encontra-se </w:t>
      </w:r>
      <w:r w:rsidRPr="00E74D4F">
        <w:rPr>
          <w:rFonts w:ascii="Nestle Text TF Book" w:hAnsi="Nestle Text TF Book"/>
        </w:rPr>
        <w:t>disponível no mercado</w:t>
      </w:r>
      <w:r>
        <w:rPr>
          <w:rFonts w:ascii="Nestle Text TF Book" w:hAnsi="Nestle Text TF Book"/>
        </w:rPr>
        <w:t xml:space="preserve">, sujeita ao stock existente, </w:t>
      </w:r>
      <w:r w:rsidRPr="00E74D4F">
        <w:rPr>
          <w:rFonts w:ascii="Nestle Text TF Book" w:hAnsi="Nestle Text TF Book"/>
        </w:rPr>
        <w:t>numa embalagem de 200g</w:t>
      </w:r>
      <w:r>
        <w:rPr>
          <w:i/>
          <w:iCs/>
          <w:color w:val="595959"/>
        </w:rPr>
        <w:t xml:space="preserve">. </w:t>
      </w:r>
    </w:p>
    <w:p w14:paraId="3C59B660" w14:textId="77777777" w:rsidR="004B4095" w:rsidRPr="00F15FB2" w:rsidRDefault="004B4095" w:rsidP="004B4095">
      <w:pPr>
        <w:jc w:val="both"/>
        <w:rPr>
          <w:rFonts w:ascii="Nestle Text TF Book" w:hAnsi="Nestle Text TF Book"/>
          <w:u w:val="single"/>
        </w:rPr>
      </w:pPr>
    </w:p>
    <w:p w14:paraId="58B642E3" w14:textId="7B400A2C" w:rsidR="004B4095" w:rsidRPr="004B4095" w:rsidRDefault="00585EEA" w:rsidP="004B4095">
      <w:pPr>
        <w:jc w:val="both"/>
        <w:rPr>
          <w:rFonts w:ascii="Nestle Text TF Book" w:hAnsi="Nestle Text TF Book"/>
          <w:b/>
          <w:bCs/>
          <w:sz w:val="20"/>
          <w:szCs w:val="20"/>
          <w:u w:val="single"/>
        </w:rPr>
      </w:pPr>
      <w:r>
        <w:rPr>
          <w:rFonts w:ascii="Nestle Text TF Book" w:hAnsi="Nestle Text TF Book"/>
          <w:b/>
          <w:bCs/>
          <w:sz w:val="20"/>
          <w:szCs w:val="20"/>
          <w:u w:val="single"/>
        </w:rPr>
        <w:t>Sobre After Eight</w:t>
      </w:r>
    </w:p>
    <w:p w14:paraId="6330D947" w14:textId="77777777" w:rsidR="004B4095" w:rsidRPr="004B4095" w:rsidRDefault="004B4095" w:rsidP="004B4095">
      <w:pPr>
        <w:jc w:val="both"/>
        <w:rPr>
          <w:rFonts w:ascii="Nestle Text TF Book" w:hAnsi="Nestle Text TF Book"/>
          <w:sz w:val="20"/>
          <w:szCs w:val="20"/>
        </w:rPr>
      </w:pPr>
      <w:r w:rsidRPr="004B4095">
        <w:rPr>
          <w:rFonts w:ascii="Nestle Text TF Book" w:hAnsi="Nestle Text TF Book"/>
          <w:sz w:val="20"/>
          <w:szCs w:val="20"/>
        </w:rPr>
        <w:t xml:space="preserve">Lançada em 1962, AFTER EIGHT é uma marca há muito conhecida e apreciada pelos fãs de chocolate. Sem corantes nem conservantes, os finos quadrados são a combinação perfeita de um luxuoso </w:t>
      </w:r>
      <w:r w:rsidRPr="004B4095">
        <w:rPr>
          <w:rFonts w:ascii="Nestle Text TF Book" w:hAnsi="Nestle Text TF Book"/>
          <w:i/>
          <w:iCs/>
          <w:sz w:val="20"/>
          <w:szCs w:val="20"/>
        </w:rPr>
        <w:t>fondant</w:t>
      </w:r>
      <w:r w:rsidRPr="004B4095">
        <w:rPr>
          <w:rFonts w:ascii="Nestle Text TF Book" w:hAnsi="Nestle Text TF Book"/>
          <w:sz w:val="20"/>
          <w:szCs w:val="20"/>
        </w:rPr>
        <w:t xml:space="preserve"> de menta, preparado com óleo de hortelã-pimenta 100% natural, envolto por chocolate preto, conferindo sofisticação, delicadeza, distinção e charme a cada trinca. </w:t>
      </w:r>
    </w:p>
    <w:p w14:paraId="640C5853" w14:textId="77777777" w:rsidR="004B4095" w:rsidRPr="0083613E" w:rsidRDefault="004B4095" w:rsidP="004B4095">
      <w:pPr>
        <w:jc w:val="both"/>
        <w:rPr>
          <w:rFonts w:ascii="Nestle Text TF Book" w:hAnsi="Nestle Text TF Book"/>
        </w:rPr>
      </w:pPr>
    </w:p>
    <w:p w14:paraId="047DC5CF" w14:textId="77777777" w:rsidR="004B4095" w:rsidRDefault="004B4095" w:rsidP="004B4095"/>
    <w:p w14:paraId="681A48D9" w14:textId="77777777" w:rsidR="004B4095" w:rsidRPr="00987280" w:rsidRDefault="004B4095" w:rsidP="004B4095">
      <w:pPr>
        <w:rPr>
          <w:rFonts w:ascii="Nestle Text TF Book" w:hAnsi="Nestle Text TF Book"/>
          <w:b/>
          <w:bCs/>
          <w:sz w:val="18"/>
          <w:szCs w:val="18"/>
          <w:u w:val="single"/>
        </w:rPr>
      </w:pPr>
      <w:r w:rsidRPr="00987280">
        <w:rPr>
          <w:rFonts w:ascii="Nestle Text TF Book" w:hAnsi="Nestle Text TF Book"/>
          <w:b/>
          <w:bCs/>
          <w:sz w:val="18"/>
          <w:szCs w:val="18"/>
          <w:u w:val="single"/>
        </w:rPr>
        <w:lastRenderedPageBreak/>
        <w:t>Sobre a Nestlé</w:t>
      </w:r>
    </w:p>
    <w:p w14:paraId="5369A4F1" w14:textId="77777777" w:rsidR="004B4095" w:rsidRPr="00987280" w:rsidRDefault="004B4095" w:rsidP="004B4095">
      <w:pPr>
        <w:jc w:val="both"/>
        <w:rPr>
          <w:rFonts w:ascii="Nestle Text TF Book" w:hAnsi="Nestle Text TF Book"/>
          <w:sz w:val="18"/>
          <w:szCs w:val="18"/>
        </w:rPr>
      </w:pPr>
      <w:r w:rsidRPr="00987280">
        <w:rPr>
          <w:rFonts w:ascii="Nestle Text TF Book" w:hAnsi="Nestle Text TF Book"/>
          <w:sz w:val="18"/>
          <w:szCs w:val="18"/>
        </w:rPr>
        <w:t xml:space="preserve">A Nestlé é a maior empresa de alimentos e bebidas do mundo. Está presente em 187 países em todo o mundo e os seus 291.000 colaboradores estão comprometidos com o propósito da Nestlé de </w:t>
      </w:r>
      <w:r w:rsidRPr="00987280">
        <w:rPr>
          <w:rFonts w:ascii="Nestle Text TF Book" w:hAnsi="Nestle Text TF Book"/>
          <w:b/>
          <w:bCs/>
          <w:sz w:val="18"/>
          <w:szCs w:val="18"/>
        </w:rPr>
        <w:t>desenvolver o poder da alimentação para melhorar a qualidade de vida de todos, hoje e para as gerações futuras</w:t>
      </w:r>
      <w:r w:rsidRPr="00987280">
        <w:rPr>
          <w:rFonts w:ascii="Nestle Text TF Book" w:hAnsi="Nestle Text TF Book"/>
          <w:sz w:val="18"/>
          <w:szCs w:val="18"/>
        </w:rPr>
        <w:t>. A Nestlé oferece um vasto portefólio de produtos e serviços para as pessoas e para os seus animais de companhia ao longo das suas vidas. As suas mais de 2000 marcas variam de ícones globais como NESCAFÉ ou NESPRESSO, até marcas de fabrico local amplamente reconhecidas como CERELAC, NESTUM e SICAL, entre muitas outras. A performance da Companhia é orientada pela sua estratégia de Nutrição, Saúde e Bem-estar e alicerçada em fortes compromissos com a sustentabilidade ambiental de todas as suas operações, cujo objetivo máximo é atingir a neutralidade carbónica em 2050. A Nestlé está sediada na vila suíça de Vevey, onde foi fundada há mais de 150 anos.</w:t>
      </w:r>
    </w:p>
    <w:p w14:paraId="16E991E9" w14:textId="77777777" w:rsidR="004B4095" w:rsidRPr="00987280" w:rsidRDefault="004B4095" w:rsidP="004B4095">
      <w:pPr>
        <w:jc w:val="both"/>
        <w:rPr>
          <w:rFonts w:ascii="Nestle Text TF Book" w:hAnsi="Nestle Text TF Book"/>
          <w:sz w:val="18"/>
          <w:szCs w:val="18"/>
        </w:rPr>
      </w:pPr>
      <w:r w:rsidRPr="00987280">
        <w:rPr>
          <w:rFonts w:ascii="Nestle Text TF Book" w:hAnsi="Nestle Text TF Book"/>
          <w:sz w:val="18"/>
          <w:szCs w:val="18"/>
        </w:rPr>
        <w:t>Em Portugal, a Nestlé está presente desde 1923 e tem atualmente 2311 Colaboradores, tendo gerado em 2020 um volume de negócios de 565 milhões de euros. Conta atualmente com duas fábricas (Porto e Avanca), um centro de distribuição (Avanca) e cinco delegações comerciais espalhadas pelo Continente e pelas ilhas.</w:t>
      </w:r>
    </w:p>
    <w:p w14:paraId="198F61C0" w14:textId="77777777" w:rsidR="004B4095" w:rsidRPr="00C14DC7" w:rsidRDefault="004B4095" w:rsidP="004B4095">
      <w:pPr>
        <w:jc w:val="both"/>
        <w:rPr>
          <w:rFonts w:ascii="Nestle Text TF Book" w:hAnsi="Nestle Text TF Book"/>
          <w:sz w:val="20"/>
          <w:szCs w:val="20"/>
        </w:rPr>
      </w:pPr>
    </w:p>
    <w:p w14:paraId="2CA5CEE1" w14:textId="77777777" w:rsidR="004B4095" w:rsidRPr="00C14DC7" w:rsidRDefault="004B4095" w:rsidP="004B4095">
      <w:pPr>
        <w:jc w:val="both"/>
        <w:rPr>
          <w:rFonts w:ascii="Nestle Text TF Book" w:hAnsi="Nestle Text TF Book"/>
          <w:sz w:val="20"/>
          <w:szCs w:val="20"/>
        </w:rPr>
      </w:pPr>
      <w:r w:rsidRPr="00C14DC7">
        <w:rPr>
          <w:rFonts w:ascii="Nestle Text TF Book" w:hAnsi="Nestle Text TF Book"/>
          <w:sz w:val="20"/>
          <w:szCs w:val="20"/>
        </w:rPr>
        <w:t xml:space="preserve">Para mais informações, consulte: </w:t>
      </w:r>
      <w:hyperlink r:id="rId10" w:history="1">
        <w:r w:rsidRPr="00C14DC7">
          <w:rPr>
            <w:rStyle w:val="Hiperligao"/>
            <w:rFonts w:ascii="Nestle Text TF Book" w:hAnsi="Nestle Text TF Book"/>
            <w:sz w:val="20"/>
            <w:szCs w:val="20"/>
          </w:rPr>
          <w:t>www.nestle.pt</w:t>
        </w:r>
      </w:hyperlink>
      <w:r w:rsidRPr="00C14DC7">
        <w:rPr>
          <w:rFonts w:ascii="Nestle Text TF Book" w:hAnsi="Nestle Text TF Book"/>
          <w:sz w:val="20"/>
          <w:szCs w:val="20"/>
        </w:rPr>
        <w:t xml:space="preserve"> </w:t>
      </w:r>
    </w:p>
    <w:p w14:paraId="6FFE5631" w14:textId="77777777" w:rsidR="004B4095" w:rsidRPr="00C14DC7" w:rsidRDefault="004B4095" w:rsidP="004B4095">
      <w:pPr>
        <w:spacing w:after="0" w:line="264" w:lineRule="auto"/>
        <w:contextualSpacing/>
        <w:jc w:val="both"/>
        <w:rPr>
          <w:rFonts w:ascii="Nestle Text TF Book" w:hAnsi="Nestle Text TF Book"/>
        </w:rPr>
      </w:pPr>
    </w:p>
    <w:p w14:paraId="0B3D8872" w14:textId="77777777" w:rsidR="004B4095" w:rsidRPr="00C14DC7" w:rsidRDefault="004B4095" w:rsidP="004B4095">
      <w:pPr>
        <w:spacing w:after="0" w:line="264" w:lineRule="auto"/>
        <w:contextualSpacing/>
        <w:jc w:val="both"/>
        <w:rPr>
          <w:rFonts w:ascii="Nestle Text TF Book" w:hAnsi="Nestle Text TF Book"/>
        </w:rPr>
      </w:pPr>
    </w:p>
    <w:p w14:paraId="52A82D98" w14:textId="77777777" w:rsidR="004B4095" w:rsidRPr="00C14DC7" w:rsidRDefault="004B4095" w:rsidP="004B4095">
      <w:pPr>
        <w:spacing w:after="0" w:line="264" w:lineRule="auto"/>
        <w:contextualSpacing/>
        <w:jc w:val="both"/>
        <w:rPr>
          <w:rFonts w:ascii="Nestle Text TF Book" w:hAnsi="Nestle Text TF Book"/>
        </w:rPr>
      </w:pPr>
    </w:p>
    <w:p w14:paraId="18E9F231" w14:textId="77777777" w:rsidR="004B4095" w:rsidRDefault="004B4095" w:rsidP="004B4095">
      <w:pPr>
        <w:jc w:val="right"/>
        <w:rPr>
          <w:rFonts w:ascii="Nestle Text TF Book" w:hAnsi="Nestle Text TF Book"/>
          <w:b/>
          <w:bCs/>
        </w:rPr>
      </w:pPr>
      <w:r>
        <w:rPr>
          <w:rFonts w:ascii="Nestle Text TF Book" w:hAnsi="Nestle Text TF Book"/>
          <w:b/>
          <w:bCs/>
        </w:rPr>
        <w:t xml:space="preserve">Para mais informações ou imagens, por favor, contactar: </w:t>
      </w:r>
    </w:p>
    <w:p w14:paraId="61FD10B3" w14:textId="77777777" w:rsidR="004B4095" w:rsidRDefault="004B4095" w:rsidP="004B4095">
      <w:pPr>
        <w:jc w:val="right"/>
        <w:rPr>
          <w:rFonts w:ascii="Nestle Text TF Book" w:hAnsi="Nestle Text TF Book"/>
          <w:b/>
          <w:bCs/>
        </w:rPr>
      </w:pPr>
      <w:r>
        <w:rPr>
          <w:rFonts w:ascii="Nestle Text TF Book" w:hAnsi="Nestle Text TF Book"/>
          <w:b/>
          <w:bCs/>
        </w:rPr>
        <w:t>Lift Consulting</w:t>
      </w:r>
    </w:p>
    <w:p w14:paraId="44768722" w14:textId="77777777" w:rsidR="004B4095" w:rsidRDefault="004B4095" w:rsidP="004B4095">
      <w:pPr>
        <w:spacing w:line="264" w:lineRule="auto"/>
        <w:contextualSpacing/>
        <w:jc w:val="right"/>
        <w:rPr>
          <w:rFonts w:ascii="Nestle Text TF Book" w:hAnsi="Nestle Text TF Book"/>
        </w:rPr>
      </w:pPr>
      <w:r>
        <w:rPr>
          <w:rFonts w:ascii="Nestle Text TF Book" w:hAnsi="Nestle Text TF Book"/>
        </w:rPr>
        <w:t xml:space="preserve">Joana Cunha – </w:t>
      </w:r>
      <w:hyperlink r:id="rId11" w:history="1">
        <w:r>
          <w:rPr>
            <w:rStyle w:val="Hiperligao"/>
            <w:rFonts w:ascii="Nestle Text TF Book" w:hAnsi="Nestle Text TF Book"/>
            <w:color w:val="0070C0"/>
          </w:rPr>
          <w:t>joana.cunha@lift.com.pt</w:t>
        </w:r>
      </w:hyperlink>
      <w:r>
        <w:rPr>
          <w:rFonts w:ascii="Nestle Text TF Book" w:hAnsi="Nestle Text TF Book"/>
          <w:color w:val="0070C0"/>
        </w:rPr>
        <w:t xml:space="preserve"> </w:t>
      </w:r>
      <w:r>
        <w:rPr>
          <w:rFonts w:ascii="Nestle Text TF Book" w:hAnsi="Nestle Text TF Book"/>
        </w:rPr>
        <w:t>/ 915 291 708</w:t>
      </w:r>
    </w:p>
    <w:p w14:paraId="122AF09B" w14:textId="77777777" w:rsidR="004B4095" w:rsidRDefault="004B4095" w:rsidP="004B4095">
      <w:pPr>
        <w:spacing w:line="264" w:lineRule="auto"/>
        <w:contextualSpacing/>
        <w:jc w:val="right"/>
        <w:rPr>
          <w:rFonts w:ascii="Nestle Text TF Book" w:hAnsi="Nestle Text TF Book"/>
        </w:rPr>
      </w:pPr>
      <w:r>
        <w:rPr>
          <w:rFonts w:ascii="Nestle Text TF Book" w:hAnsi="Nestle Text TF Book"/>
        </w:rPr>
        <w:t xml:space="preserve">Tânia Miguel </w:t>
      </w:r>
      <w:r>
        <w:rPr>
          <w:rFonts w:ascii="Nestle Text TF Book" w:hAnsi="Nestle Text TF Book"/>
          <w:color w:val="0070C0"/>
          <w:u w:val="single"/>
        </w:rPr>
        <w:t xml:space="preserve">– </w:t>
      </w:r>
      <w:hyperlink r:id="rId12" w:history="1">
        <w:r>
          <w:rPr>
            <w:rStyle w:val="Hiperligao"/>
            <w:rFonts w:ascii="Nestle Text TF Book" w:hAnsi="Nestle Text TF Book"/>
            <w:color w:val="0070C0"/>
          </w:rPr>
          <w:t>tania.miguel@lift.com.pt</w:t>
        </w:r>
      </w:hyperlink>
      <w:r>
        <w:rPr>
          <w:rFonts w:ascii="Nestle Text TF Book" w:hAnsi="Nestle Text TF Book"/>
        </w:rPr>
        <w:t xml:space="preserve"> / 918 270 387</w:t>
      </w:r>
    </w:p>
    <w:p w14:paraId="145D2834" w14:textId="77777777" w:rsidR="004B4095" w:rsidRPr="00C14DC7" w:rsidRDefault="004B4095" w:rsidP="004B4095">
      <w:pPr>
        <w:spacing w:line="276" w:lineRule="auto"/>
        <w:jc w:val="both"/>
        <w:rPr>
          <w:rFonts w:ascii="Nestle Text TF Book" w:hAnsi="Nestle Text TF Book"/>
        </w:rPr>
      </w:pPr>
    </w:p>
    <w:p w14:paraId="23489611" w14:textId="77777777" w:rsidR="005A0E23" w:rsidRDefault="005A0E23"/>
    <w:sectPr w:rsidR="005A0E23" w:rsidSect="009550C2">
      <w:headerReference w:type="default" r:id="rId13"/>
      <w:pgSz w:w="11906" w:h="16838"/>
      <w:pgMar w:top="2977" w:right="1080" w:bottom="1440" w:left="108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19CA4" w14:textId="77777777" w:rsidR="004B4095" w:rsidRDefault="004B4095" w:rsidP="004B4095">
      <w:pPr>
        <w:spacing w:after="0" w:line="240" w:lineRule="auto"/>
      </w:pPr>
      <w:r>
        <w:separator/>
      </w:r>
    </w:p>
  </w:endnote>
  <w:endnote w:type="continuationSeparator" w:id="0">
    <w:p w14:paraId="672A1CCB" w14:textId="77777777" w:rsidR="004B4095" w:rsidRDefault="004B4095" w:rsidP="004B4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stle Text TF Book">
    <w:altName w:val="Sylfaen"/>
    <w:charset w:val="00"/>
    <w:family w:val="auto"/>
    <w:pitch w:val="variable"/>
    <w:sig w:usb0="A00006FF" w:usb1="4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93094" w14:textId="77777777" w:rsidR="004B4095" w:rsidRDefault="004B4095" w:rsidP="004B4095">
      <w:pPr>
        <w:spacing w:after="0" w:line="240" w:lineRule="auto"/>
      </w:pPr>
      <w:r>
        <w:separator/>
      </w:r>
    </w:p>
  </w:footnote>
  <w:footnote w:type="continuationSeparator" w:id="0">
    <w:p w14:paraId="787A2565" w14:textId="77777777" w:rsidR="004B4095" w:rsidRDefault="004B4095" w:rsidP="004B4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07B7" w14:textId="1A280E6E" w:rsidR="00333025" w:rsidRPr="008146AA" w:rsidRDefault="004B4095" w:rsidP="00726E79">
    <w:pPr>
      <w:pStyle w:val="Cabealho"/>
      <w:rPr>
        <w:sz w:val="44"/>
        <w:szCs w:val="44"/>
      </w:rPr>
    </w:pPr>
    <w:r>
      <w:rPr>
        <w:noProof/>
      </w:rPr>
      <w:drawing>
        <wp:inline distT="0" distB="0" distL="0" distR="0" wp14:anchorId="1E919EAA" wp14:editId="2136D0E9">
          <wp:extent cx="1294143" cy="425450"/>
          <wp:effectExtent l="0" t="0" r="1270" b="0"/>
          <wp:docPr id="2" name="Imagem 2" descr="AfterEight logo | Nestlé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terEight logo | Nestlé | Flick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357" cy="42617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095"/>
    <w:rsid w:val="000B21FC"/>
    <w:rsid w:val="003F4F2F"/>
    <w:rsid w:val="004B4095"/>
    <w:rsid w:val="00585EEA"/>
    <w:rsid w:val="005A0E23"/>
    <w:rsid w:val="00656FE5"/>
    <w:rsid w:val="0080372D"/>
    <w:rsid w:val="00987280"/>
    <w:rsid w:val="00A76B7F"/>
    <w:rsid w:val="00C1352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FAAE4"/>
  <w15:chartTrackingRefBased/>
  <w15:docId w15:val="{D23C495B-25DD-4F38-B4B8-B7EF9EBE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09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4B4095"/>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B4095"/>
  </w:style>
  <w:style w:type="character" w:styleId="Hiperligao">
    <w:name w:val="Hyperlink"/>
    <w:basedOn w:val="Tipodeletrapredefinidodopargrafo"/>
    <w:uiPriority w:val="99"/>
    <w:unhideWhenUsed/>
    <w:rsid w:val="004B4095"/>
    <w:rPr>
      <w:color w:val="0563C1" w:themeColor="hyperlink"/>
      <w:u w:val="single"/>
    </w:rPr>
  </w:style>
  <w:style w:type="paragraph" w:styleId="Rodap">
    <w:name w:val="footer"/>
    <w:basedOn w:val="Normal"/>
    <w:link w:val="RodapCarter"/>
    <w:uiPriority w:val="99"/>
    <w:unhideWhenUsed/>
    <w:rsid w:val="004B4095"/>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B4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tania.miguel@lift.com.p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ana.cunha@lift.com.p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estle.p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D1E93A8995AA4BB175F65C38644753" ma:contentTypeVersion="0" ma:contentTypeDescription="Create a new document." ma:contentTypeScope="" ma:versionID="1a9a2f30fd155bd347bdc947a7fe3b08">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85E5C5-2734-4210-9FDA-731D190FE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183747-D866-4ED6-AF71-FBFBBF47C2BF}">
  <ds:schemaRefs>
    <ds:schemaRef ds:uri="http://schemas.microsoft.com/sharepoint/v3/contenttype/forms"/>
  </ds:schemaRefs>
</ds:datastoreItem>
</file>

<file path=customXml/itemProps3.xml><?xml version="1.0" encoding="utf-8"?>
<ds:datastoreItem xmlns:ds="http://schemas.openxmlformats.org/officeDocument/2006/customXml" ds:itemID="{6A46B26F-332D-474E-B42F-BE8756329A2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2537</Characters>
  <Application>Microsoft Office Word</Application>
  <DocSecurity>4</DocSecurity>
  <Lines>21</Lines>
  <Paragraphs>5</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Filipa Prates</dc:creator>
  <cp:keywords/>
  <dc:description/>
  <cp:lastModifiedBy>Filipa Prates</cp:lastModifiedBy>
  <cp:revision>2</cp:revision>
  <dcterms:created xsi:type="dcterms:W3CDTF">2021-10-04T15:00:00Z</dcterms:created>
  <dcterms:modified xsi:type="dcterms:W3CDTF">2021-10-04T15:00:00Z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0x010100E3D1E93A8995AA4BB175F65C38644753</vt:lpwstr>
  </property>
</Properties>
</file>