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E757" w14:textId="77777777" w:rsidR="00005ADB" w:rsidRPr="00D1133B" w:rsidRDefault="00EF4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56"/>
          <w:szCs w:val="56"/>
        </w:rPr>
      </w:pPr>
      <w:r w:rsidRPr="00D1133B">
        <w:rPr>
          <w:rFonts w:asciiTheme="minorHAnsi" w:hAnsiTheme="minorHAnsi" w:cstheme="minorHAnsi"/>
          <w:b/>
          <w:sz w:val="56"/>
          <w:szCs w:val="56"/>
        </w:rPr>
        <w:t xml:space="preserve">Znamy Kapitułę konkursu </w:t>
      </w:r>
      <w:r w:rsidRPr="00D1133B">
        <w:rPr>
          <w:rFonts w:asciiTheme="minorHAnsi" w:hAnsiTheme="minorHAnsi" w:cstheme="minorHAnsi"/>
          <w:b/>
          <w:color w:val="000000"/>
          <w:sz w:val="56"/>
          <w:szCs w:val="56"/>
        </w:rPr>
        <w:t>Huawei Startup Challenge</w:t>
      </w:r>
      <w:r w:rsidRPr="00D1133B">
        <w:rPr>
          <w:rFonts w:asciiTheme="minorHAnsi" w:hAnsiTheme="minorHAnsi" w:cstheme="minorHAnsi"/>
          <w:b/>
          <w:sz w:val="56"/>
          <w:szCs w:val="56"/>
        </w:rPr>
        <w:t>!</w:t>
      </w:r>
    </w:p>
    <w:p w14:paraId="2474F0F3" w14:textId="72F446B5" w:rsidR="00005ADB" w:rsidRPr="00D1133B" w:rsidRDefault="00EF4E0A" w:rsidP="00D246E1">
      <w:pPr>
        <w:outlineLvl w:val="0"/>
        <w:rPr>
          <w:rFonts w:asciiTheme="minorHAnsi" w:eastAsia="Huawei Sans" w:hAnsiTheme="minorHAnsi" w:cstheme="minorHAnsi"/>
          <w:sz w:val="36"/>
          <w:szCs w:val="36"/>
        </w:rPr>
      </w:pPr>
      <w:r w:rsidRPr="00D1133B">
        <w:rPr>
          <w:rFonts w:asciiTheme="minorHAnsi" w:eastAsia="Huawei Sans" w:hAnsiTheme="minorHAnsi" w:cstheme="minorHAnsi"/>
          <w:sz w:val="36"/>
          <w:szCs w:val="36"/>
        </w:rPr>
        <w:t>II edycja</w:t>
      </w:r>
    </w:p>
    <w:p w14:paraId="354C7192" w14:textId="3F9C7DF0" w:rsidR="00005ADB" w:rsidRPr="00D1133B" w:rsidRDefault="00D1133B">
      <w:pPr>
        <w:rPr>
          <w:rFonts w:asciiTheme="minorHAnsi" w:eastAsia="Huawei Sans" w:hAnsiTheme="minorHAnsi" w:cstheme="minorHAnsi"/>
          <w:b/>
          <w:sz w:val="44"/>
          <w:szCs w:val="44"/>
        </w:rPr>
      </w:pPr>
      <w:r>
        <w:rPr>
          <w:rFonts w:asciiTheme="minorHAnsi" w:eastAsia="Huawei Sans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444A" wp14:editId="0DCF5189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10439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68295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45pt" to="8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" strokecolor="#70ad47 [3209]" strokeweight="1pt">
                <v:stroke joinstyle="miter"/>
              </v:line>
            </w:pict>
          </mc:Fallback>
        </mc:AlternateContent>
      </w:r>
    </w:p>
    <w:p w14:paraId="50ADB8F7" w14:textId="77777777" w:rsidR="00126FF7" w:rsidRPr="006B132D" w:rsidRDefault="00EF4E0A" w:rsidP="00126FF7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>Huawei</w:t>
      </w:r>
      <w:r w:rsidR="00111203" w:rsidRPr="006B132D">
        <w:rPr>
          <w:rFonts w:asciiTheme="minorHAnsi" w:eastAsia="Arial" w:hAnsiTheme="minorHAnsi" w:cstheme="minorHAnsi"/>
          <w:sz w:val="20"/>
          <w:szCs w:val="20"/>
        </w:rPr>
        <w:t xml:space="preserve"> Polska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oraz Startup Academy ogłosili skład tegorocznej Kapituły konkursu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Huawei Startup Challenge 2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>Znaleźli się w niej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uznani 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 xml:space="preserve">eksperci 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ze świata nauki, biznesu oraz administracji publicznej.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Oceniającymi zostali m.in. </w:t>
      </w:r>
      <w:r w:rsidR="00126FF7" w:rsidRPr="006B132D">
        <w:rPr>
          <w:rFonts w:asciiTheme="minorHAnsi" w:eastAsia="Arial" w:hAnsiTheme="minorHAnsi" w:cstheme="minorHAnsi"/>
          <w:b/>
          <w:sz w:val="20"/>
          <w:szCs w:val="20"/>
        </w:rPr>
        <w:t>Przemysław Kurczewski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, Zastępca Dyrektora Narodowego Centrum Badań i Rozwoju oraz </w:t>
      </w:r>
      <w:r w:rsidR="00126FF7"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Bartosz </w:t>
      </w:r>
      <w:proofErr w:type="spellStart"/>
      <w:r w:rsidR="00126FF7" w:rsidRPr="006B132D">
        <w:rPr>
          <w:rFonts w:asciiTheme="minorHAnsi" w:eastAsia="Arial" w:hAnsiTheme="minorHAnsi" w:cstheme="minorHAnsi"/>
          <w:b/>
          <w:sz w:val="20"/>
          <w:szCs w:val="20"/>
        </w:rPr>
        <w:t>Sokoliński</w:t>
      </w:r>
      <w:proofErr w:type="spellEnd"/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, Dyrektor Zarządzający ds. Innowacji i Technologii w Agencji Rozwoju Przemysłu. </w:t>
      </w:r>
    </w:p>
    <w:p w14:paraId="339DCE26" w14:textId="77777777" w:rsidR="00126FF7" w:rsidRPr="006B132D" w:rsidRDefault="00126FF7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7FA494B" w14:textId="77777777" w:rsidR="00005ADB" w:rsidRPr="006B132D" w:rsidRDefault="00005A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7DA92A4" w14:textId="1B5324A6" w:rsidR="009751DB" w:rsidRPr="006B132D" w:rsidRDefault="00EF4E0A" w:rsidP="009751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>Motyw</w:t>
      </w:r>
      <w:r w:rsidR="00936603">
        <w:rPr>
          <w:rFonts w:asciiTheme="minorHAnsi" w:eastAsia="Arial" w:hAnsiTheme="minorHAnsi" w:cstheme="minorHAnsi"/>
          <w:sz w:val="20"/>
          <w:szCs w:val="20"/>
        </w:rPr>
        <w:t>em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przewodni</w:t>
      </w:r>
      <w:r w:rsidR="00936603">
        <w:rPr>
          <w:rFonts w:asciiTheme="minorHAnsi" w:eastAsia="Arial" w:hAnsiTheme="minorHAnsi" w:cstheme="minorHAnsi"/>
          <w:sz w:val="20"/>
          <w:szCs w:val="20"/>
        </w:rPr>
        <w:t>m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drugiej edycji Huawei Startup Challenge </w:t>
      </w:r>
      <w:r w:rsidR="00936603">
        <w:rPr>
          <w:rFonts w:asciiTheme="minorHAnsi" w:eastAsia="Arial" w:hAnsiTheme="minorHAnsi" w:cstheme="minorHAnsi"/>
          <w:sz w:val="20"/>
          <w:szCs w:val="20"/>
        </w:rPr>
        <w:t>jest</w:t>
      </w:r>
      <w:bookmarkStart w:id="0" w:name="_GoBack"/>
      <w:bookmarkEnd w:id="0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#TechForBetterPlanet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. W naborze poszukiwane są rozwiązania technologiczne, które pomagają walczyć z negatywnymi skutkami 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 xml:space="preserve">wpływu 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 człowieka na </w:t>
      </w:r>
      <w:r w:rsidRPr="006B132D">
        <w:rPr>
          <w:rFonts w:asciiTheme="minorHAnsi" w:eastAsia="Arial" w:hAnsiTheme="minorHAnsi" w:cstheme="minorHAnsi"/>
          <w:sz w:val="20"/>
          <w:szCs w:val="20"/>
        </w:rPr>
        <w:t>środowisk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>o naturalne</w:t>
      </w:r>
      <w:r w:rsidRPr="006B132D">
        <w:rPr>
          <w:rFonts w:asciiTheme="minorHAnsi" w:eastAsia="Arial" w:hAnsiTheme="minorHAnsi" w:cstheme="minorHAnsi"/>
          <w:sz w:val="20"/>
          <w:szCs w:val="20"/>
        </w:rPr>
        <w:t>. W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 ramach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tegorocznej edycji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Huawei 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 xml:space="preserve">Polska 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wraz ze Startup Academy zaprosili do Kapituły 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konkursowej </w:t>
      </w:r>
      <w:r w:rsidRPr="006B132D">
        <w:rPr>
          <w:rFonts w:asciiTheme="minorHAnsi" w:eastAsia="Arial" w:hAnsiTheme="minorHAnsi" w:cstheme="minorHAnsi"/>
          <w:sz w:val="20"/>
          <w:szCs w:val="20"/>
        </w:rPr>
        <w:t>osoby z dużym doświadczeniem i dorobkiem w dziedzinach związanych z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 nowymi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technologiami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, ale także takie, które </w:t>
      </w:r>
      <w:r w:rsidR="00E27B2B" w:rsidRPr="006B132D">
        <w:rPr>
          <w:rFonts w:asciiTheme="minorHAnsi" w:eastAsia="Arial" w:hAnsiTheme="minorHAnsi" w:cstheme="minorHAnsi"/>
          <w:sz w:val="20"/>
          <w:szCs w:val="20"/>
        </w:rPr>
        <w:t xml:space="preserve">w 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swojej codziennej pracy realizują szereg zadań związanych m.in. z </w:t>
      </w:r>
      <w:r w:rsidR="00257DAF" w:rsidRPr="006B132D">
        <w:rPr>
          <w:rFonts w:asciiTheme="minorHAnsi" w:eastAsia="Arial" w:hAnsiTheme="minorHAnsi" w:cstheme="minorHAnsi"/>
          <w:sz w:val="20"/>
          <w:szCs w:val="20"/>
        </w:rPr>
        <w:t>wdrażaniem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 xml:space="preserve"> Agendy Zrównoważonego Rozwoju ONZ, promocją postaw ekologicznych w społeczeństwie czy etycznym wykorzystaniem technologii. </w:t>
      </w:r>
    </w:p>
    <w:p w14:paraId="473899F5" w14:textId="77777777" w:rsidR="009751DB" w:rsidRPr="006B132D" w:rsidRDefault="009751DB" w:rsidP="00126FF7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17739EC" w14:textId="77777777" w:rsidR="00126FF7" w:rsidRPr="006B132D" w:rsidRDefault="00126FF7" w:rsidP="00126FF7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 xml:space="preserve">W Kapitule konkursowej obecni będą m.in. przedstawiciele organów administracji publicznej –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Przemysław Kurczewski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Zastępca Dyrektora Narodowego Centrum Badań i Rozwoju oraz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Bartosz </w:t>
      </w:r>
      <w:proofErr w:type="spellStart"/>
      <w:r w:rsidRPr="006B132D">
        <w:rPr>
          <w:rFonts w:asciiTheme="minorHAnsi" w:eastAsia="Arial" w:hAnsiTheme="minorHAnsi" w:cstheme="minorHAnsi"/>
          <w:b/>
          <w:sz w:val="20"/>
          <w:szCs w:val="20"/>
        </w:rPr>
        <w:t>Sokoliński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Dyrektor Zarządzający ds. Innowacji i Technologii w Agencji Rozwoju Przemysłu. Udział w ocenie zgłoszeń weźmie także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Kamil Wyszkowski</w:t>
      </w:r>
      <w:r w:rsidRPr="006B132D">
        <w:rPr>
          <w:rFonts w:asciiTheme="minorHAnsi" w:eastAsia="Arial" w:hAnsiTheme="minorHAnsi" w:cstheme="minorHAnsi"/>
          <w:sz w:val="20"/>
          <w:szCs w:val="20"/>
        </w:rPr>
        <w:t>, Dyrektor Generalny UN Global Compact Network Poland.</w:t>
      </w:r>
    </w:p>
    <w:p w14:paraId="35F5FE7B" w14:textId="77777777" w:rsidR="00126FF7" w:rsidRPr="006B132D" w:rsidRDefault="00126FF7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930962B" w14:textId="60C44CBC" w:rsidR="00005ADB" w:rsidRPr="006B132D" w:rsidRDefault="00EF4E0A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>Wśród ekspertów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 z sektora prywatnego i 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 xml:space="preserve">świata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>akademickiego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4C202B" w:rsidRPr="006B132D">
        <w:rPr>
          <w:rFonts w:asciiTheme="minorHAnsi" w:eastAsia="Arial" w:hAnsiTheme="minorHAnsi" w:cstheme="minorHAnsi"/>
          <w:sz w:val="20"/>
          <w:szCs w:val="20"/>
        </w:rPr>
        <w:t xml:space="preserve">oceniających </w:t>
      </w:r>
      <w:r w:rsidRPr="006B132D">
        <w:rPr>
          <w:rFonts w:asciiTheme="minorHAnsi" w:eastAsia="Arial" w:hAnsiTheme="minorHAnsi" w:cstheme="minorHAnsi"/>
          <w:sz w:val="20"/>
          <w:szCs w:val="20"/>
        </w:rPr>
        <w:t>startupy</w:t>
      </w:r>
      <w:r w:rsidR="00E77D7C" w:rsidRPr="006B132D">
        <w:rPr>
          <w:rFonts w:asciiTheme="minorHAnsi" w:eastAsia="Arial" w:hAnsiTheme="minorHAnsi" w:cstheme="minorHAnsi"/>
          <w:sz w:val="20"/>
          <w:szCs w:val="20"/>
        </w:rPr>
        <w:t>,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 xml:space="preserve">znaleźli się 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m.in.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prof. Bolesław Rok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- inicjator rankingu Startupy Pozytywnego Wpływu, który na co dzień specjalizuje się w badaniu odpowiedzialnego biznesu;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prof. Piotr </w:t>
      </w:r>
      <w:proofErr w:type="spellStart"/>
      <w:r w:rsidRPr="006B132D">
        <w:rPr>
          <w:rFonts w:asciiTheme="minorHAnsi" w:eastAsia="Arial" w:hAnsiTheme="minorHAnsi" w:cstheme="minorHAnsi"/>
          <w:b/>
          <w:sz w:val="20"/>
          <w:szCs w:val="20"/>
        </w:rPr>
        <w:t>Płoszajski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>ekspert z zakresu przemysłu 4.0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;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prof. Marcin Bajkowski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6FF7" w:rsidRPr="006B132D">
        <w:rPr>
          <w:rFonts w:asciiTheme="minorHAnsi" w:eastAsia="Arial" w:hAnsiTheme="minorHAnsi" w:cstheme="minorHAnsi"/>
          <w:sz w:val="20"/>
          <w:szCs w:val="20"/>
        </w:rPr>
        <w:t>–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naukowiec działający w obszarze nowych technologii;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prof. Aleksandra </w:t>
      </w:r>
      <w:proofErr w:type="spellStart"/>
      <w:r w:rsidRPr="006B132D">
        <w:rPr>
          <w:rFonts w:asciiTheme="minorHAnsi" w:eastAsia="Arial" w:hAnsiTheme="minorHAnsi" w:cstheme="minorHAnsi"/>
          <w:b/>
          <w:sz w:val="20"/>
          <w:szCs w:val="20"/>
        </w:rPr>
        <w:t>Przegalińska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promotorka i badaczka sztucznej inteligencji oraz jej zastosowania w codziennym życiu;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dr Maciej Kawecki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prorektor ds. innowacji i współpracy w Wyższej Szkole Bankowej oraz Prezes Instytutu Lema. </w:t>
      </w:r>
    </w:p>
    <w:p w14:paraId="17FDAF2A" w14:textId="77777777" w:rsidR="00005ADB" w:rsidRPr="006B132D" w:rsidRDefault="00EF4E0A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 xml:space="preserve">Do grona oceniających w konkursie Huawei Startup Challenge dołączyły także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dr. Bianka Siwińska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CEO w Fundacji Edukacyjnej Perspektywy, która aktywnie wspiera udział kobiet w tworzeniu nowych technologii;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Mirella Panek-</w:t>
      </w:r>
      <w:proofErr w:type="spellStart"/>
      <w:r w:rsidRPr="006B132D">
        <w:rPr>
          <w:rFonts w:asciiTheme="minorHAnsi" w:eastAsia="Arial" w:hAnsiTheme="minorHAnsi" w:cstheme="minorHAnsi"/>
          <w:b/>
          <w:sz w:val="20"/>
          <w:szCs w:val="20"/>
        </w:rPr>
        <w:t>Owsiańska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wieloletnia prezeska Forum Odpowiedzialnego Biznesu, ekspertka ds. CSR i innowacji społecznych oraz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Martyna Zastawna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która jest pionierką w budowaniu biznesu w duchu less waste, założyciela i prezeska </w:t>
      </w:r>
      <w:proofErr w:type="spellStart"/>
      <w:r w:rsidRPr="006B132D">
        <w:rPr>
          <w:rFonts w:asciiTheme="minorHAnsi" w:eastAsia="Arial" w:hAnsiTheme="minorHAnsi" w:cstheme="minorHAnsi"/>
          <w:sz w:val="20"/>
          <w:szCs w:val="20"/>
        </w:rPr>
        <w:t>WoshWosh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. </w:t>
      </w:r>
    </w:p>
    <w:p w14:paraId="7A3592EE" w14:textId="77777777" w:rsidR="00005ADB" w:rsidRPr="006B132D" w:rsidRDefault="00005A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452A8E6" w14:textId="77777777" w:rsidR="00005ADB" w:rsidRPr="006B132D" w:rsidRDefault="00EF4E0A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 xml:space="preserve">W Kapitule konkursowej zasiądą również przedstawiciele Huawei oraz Krajowej Izby Klastrów Energii - partnera wspierającego konkurs Huawei Startup Challenge. Z ramienia Huawei Polska startupy oceniać będą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Ryszard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lastRenderedPageBreak/>
        <w:t>Hordyński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Dyrektor Strategii i Komunikacji oraz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Agnieszka Pietrzak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-  Technology </w:t>
      </w:r>
      <w:proofErr w:type="spellStart"/>
      <w:r w:rsidRPr="006B132D">
        <w:rPr>
          <w:rFonts w:asciiTheme="minorHAnsi" w:eastAsia="Arial" w:hAnsiTheme="minorHAnsi" w:cstheme="minorHAnsi"/>
          <w:sz w:val="20"/>
          <w:szCs w:val="20"/>
        </w:rPr>
        <w:t>Cooperation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 Manager. Ze strony KIKE, w prace Kapituły włączy się Prezes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Albert </w:t>
      </w:r>
      <w:proofErr w:type="spellStart"/>
      <w:r w:rsidRPr="006B132D">
        <w:rPr>
          <w:rFonts w:asciiTheme="minorHAnsi" w:eastAsia="Arial" w:hAnsiTheme="minorHAnsi" w:cstheme="minorHAnsi"/>
          <w:b/>
          <w:sz w:val="20"/>
          <w:szCs w:val="20"/>
        </w:rPr>
        <w:t>Gryszczuk</w:t>
      </w:r>
      <w:proofErr w:type="spellEnd"/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doświadczony menedżer w przedsiębiorstwach tworzących rozwiązania zaawansowane technologicznie. </w:t>
      </w:r>
    </w:p>
    <w:p w14:paraId="222663E3" w14:textId="77777777" w:rsidR="00005ADB" w:rsidRPr="006B132D" w:rsidRDefault="00005A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5D2B755" w14:textId="2EE73309" w:rsidR="00005ADB" w:rsidRPr="006B132D" w:rsidRDefault="00EF4E0A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B132D">
        <w:rPr>
          <w:rFonts w:asciiTheme="minorHAnsi" w:eastAsia="Arial" w:hAnsiTheme="minorHAnsi" w:cstheme="minorHAnsi"/>
          <w:sz w:val="20"/>
          <w:szCs w:val="20"/>
        </w:rPr>
        <w:t>Kapituła konkursu zbierze się 18 i 19 listopada</w:t>
      </w:r>
      <w:r w:rsidR="003F033D" w:rsidRPr="006B132D">
        <w:rPr>
          <w:rFonts w:asciiTheme="minorHAnsi" w:eastAsia="Arial" w:hAnsiTheme="minorHAnsi" w:cstheme="minorHAnsi"/>
          <w:sz w:val="20"/>
          <w:szCs w:val="20"/>
        </w:rPr>
        <w:t xml:space="preserve"> 2021 r.</w:t>
      </w:r>
      <w:r w:rsidRPr="006B132D">
        <w:rPr>
          <w:rFonts w:asciiTheme="minorHAnsi" w:eastAsia="Arial" w:hAnsiTheme="minorHAnsi" w:cstheme="minorHAnsi"/>
          <w:sz w:val="20"/>
          <w:szCs w:val="20"/>
        </w:rPr>
        <w:t>, kiedy to wybrana 40-tka startupów zaprezentuje swoje rozwiązania, a do następnego etapu wybran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>ych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zostanie 20 projektów, które we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>zmą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udział w tytułowy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>m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wyzwaniu. Ostatnie posiedzeni</w:t>
      </w:r>
      <w:r w:rsidR="009751DB" w:rsidRPr="006B132D">
        <w:rPr>
          <w:rFonts w:asciiTheme="minorHAnsi" w:eastAsia="Arial" w:hAnsiTheme="minorHAnsi" w:cstheme="minorHAnsi"/>
          <w:sz w:val="20"/>
          <w:szCs w:val="20"/>
        </w:rPr>
        <w:t>e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 Kapituły planowane jest na 17</w:t>
      </w:r>
      <w:r w:rsidR="003F033D" w:rsidRPr="006B132D">
        <w:rPr>
          <w:rFonts w:asciiTheme="minorHAnsi" w:eastAsia="Arial" w:hAnsiTheme="minorHAnsi" w:cstheme="minorHAnsi"/>
          <w:sz w:val="20"/>
          <w:szCs w:val="20"/>
        </w:rPr>
        <w:t xml:space="preserve"> grudnia 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2021 r., w czasie którego wyłonionych zostanie 10 finalistów, którzy zyskają szansę na zaprezentowanie się na wielkiej gali wieńczącej konkurs. To w czasie tego wydarzenia poznamy zwycięzców drugiej edycji Huawei Startup Challenge! Wszystkie startupy, które chcą podjąć wyzwanie i powalczyć o nagrody o łącznej wartości </w:t>
      </w:r>
      <w:r w:rsidRPr="006B132D">
        <w:rPr>
          <w:rFonts w:asciiTheme="minorHAnsi" w:eastAsia="Arial" w:hAnsiTheme="minorHAnsi" w:cstheme="minorHAnsi"/>
          <w:b/>
          <w:sz w:val="20"/>
          <w:szCs w:val="20"/>
        </w:rPr>
        <w:t>210 000 zł</w:t>
      </w:r>
      <w:r w:rsidRPr="006B132D">
        <w:rPr>
          <w:rFonts w:asciiTheme="minorHAnsi" w:eastAsia="Arial" w:hAnsiTheme="minorHAnsi" w:cstheme="minorHAnsi"/>
          <w:sz w:val="20"/>
          <w:szCs w:val="20"/>
        </w:rPr>
        <w:t xml:space="preserve">, mogą zgłosić swój udział w konkursie pod adresem </w:t>
      </w:r>
      <w:hyperlink r:id="rId7">
        <w:r w:rsidRPr="006B132D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>https://huaweistartupchallenge.pl/</w:t>
        </w:r>
      </w:hyperlink>
      <w:r w:rsidRPr="006B132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FD016BC" w14:textId="77777777" w:rsidR="00005ADB" w:rsidRPr="006B132D" w:rsidRDefault="00005A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D0528DA" w14:textId="77777777" w:rsidR="00005ADB" w:rsidRPr="006B132D" w:rsidRDefault="00005ADB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9FD0517" w14:textId="77777777" w:rsidR="00005ADB" w:rsidRPr="006B132D" w:rsidRDefault="00EF4E0A">
      <w:pPr>
        <w:jc w:val="both"/>
        <w:rPr>
          <w:rFonts w:asciiTheme="minorHAnsi" w:hAnsiTheme="minorHAnsi" w:cstheme="minorHAnsi"/>
          <w:sz w:val="20"/>
          <w:szCs w:val="20"/>
        </w:rPr>
      </w:pPr>
      <w:r w:rsidRPr="006B132D">
        <w:rPr>
          <w:rFonts w:asciiTheme="minorHAnsi" w:hAnsiTheme="minorHAnsi" w:cstheme="minorHAnsi"/>
          <w:sz w:val="20"/>
          <w:szCs w:val="20"/>
        </w:rPr>
        <w:t>***</w:t>
      </w:r>
    </w:p>
    <w:p w14:paraId="2AB931A7" w14:textId="77777777" w:rsidR="00005ADB" w:rsidRPr="00936603" w:rsidRDefault="00EF4E0A" w:rsidP="00D246E1">
      <w:pPr>
        <w:jc w:val="both"/>
        <w:outlineLvl w:val="0"/>
        <w:rPr>
          <w:rFonts w:asciiTheme="minorHAnsi" w:hAnsiTheme="minorHAnsi" w:cstheme="minorHAnsi"/>
          <w:sz w:val="18"/>
          <w:szCs w:val="20"/>
        </w:rPr>
      </w:pPr>
      <w:r w:rsidRPr="00936603">
        <w:rPr>
          <w:rFonts w:asciiTheme="minorHAnsi" w:hAnsiTheme="minorHAnsi" w:cstheme="minorHAnsi"/>
          <w:sz w:val="18"/>
          <w:szCs w:val="20"/>
        </w:rPr>
        <w:t>O HUAWEI</w:t>
      </w:r>
    </w:p>
    <w:p w14:paraId="1DB29588" w14:textId="77777777" w:rsidR="00005ADB" w:rsidRPr="00936603" w:rsidRDefault="00EF4E0A">
      <w:pPr>
        <w:jc w:val="both"/>
        <w:rPr>
          <w:rFonts w:asciiTheme="minorHAnsi" w:hAnsiTheme="minorHAnsi" w:cstheme="minorHAnsi"/>
          <w:sz w:val="18"/>
          <w:szCs w:val="20"/>
        </w:rPr>
      </w:pPr>
      <w:r w:rsidRPr="00936603">
        <w:rPr>
          <w:rFonts w:asciiTheme="minorHAnsi" w:hAnsiTheme="minorHAnsi" w:cstheme="minorHAnsi"/>
          <w:sz w:val="18"/>
          <w:szCs w:val="20"/>
        </w:rPr>
        <w:t>HUAWEI to światowy lider w dostarczaniu najnowszych technologii informatycznych i telekomunikacyjnych (ICT). Firma jest liczącym się na światowym rynku producentem modemów do bezprzewodowej transmisji danych, telefonów komórkowych, smartfonów oraz tabletów. HUAWEI współpracuje ze wszystkimi największymi spółkami telekomunikacyjnymi w ponad 100 krajach. HUAWEI jest firmą globalną, operującą w 170 krajach, zatrudniającą ponad 170 tysięcy pracowników, z czego aż 46% pracuje w 16 centrach badawczo-rozwojowych R&amp;D. Firma dba o rozwój nowych technologii – 14% rocznego dochodu jest inwestowane w badania i rozwój. W Polsce HUAWEI działa od 2004 roku, zatrudniając obecnie około 500 pracowników.</w:t>
      </w:r>
    </w:p>
    <w:p w14:paraId="671F4F48" w14:textId="77777777" w:rsidR="00005ADB" w:rsidRPr="00936603" w:rsidRDefault="00005ADB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373164EF" w14:textId="77777777" w:rsidR="00005ADB" w:rsidRPr="00936603" w:rsidRDefault="00EF4E0A" w:rsidP="00D246E1">
      <w:pPr>
        <w:jc w:val="both"/>
        <w:outlineLvl w:val="0"/>
        <w:rPr>
          <w:rFonts w:asciiTheme="minorHAnsi" w:hAnsiTheme="minorHAnsi" w:cstheme="minorHAnsi"/>
          <w:sz w:val="18"/>
          <w:szCs w:val="20"/>
        </w:rPr>
      </w:pPr>
      <w:r w:rsidRPr="00936603">
        <w:rPr>
          <w:rFonts w:asciiTheme="minorHAnsi" w:hAnsiTheme="minorHAnsi" w:cstheme="minorHAnsi"/>
          <w:sz w:val="18"/>
          <w:szCs w:val="20"/>
        </w:rPr>
        <w:t>O Startup Academy</w:t>
      </w:r>
    </w:p>
    <w:p w14:paraId="7CF9EE40" w14:textId="77777777" w:rsidR="00005ADB" w:rsidRPr="00936603" w:rsidRDefault="00EF4E0A">
      <w:pPr>
        <w:jc w:val="both"/>
        <w:rPr>
          <w:rFonts w:asciiTheme="minorHAnsi" w:hAnsiTheme="minorHAnsi" w:cstheme="minorHAnsi"/>
          <w:sz w:val="18"/>
          <w:szCs w:val="20"/>
        </w:rPr>
      </w:pPr>
      <w:r w:rsidRPr="00936603">
        <w:rPr>
          <w:rFonts w:asciiTheme="minorHAnsi" w:hAnsiTheme="minorHAnsi" w:cstheme="minorHAnsi"/>
          <w:sz w:val="18"/>
          <w:szCs w:val="20"/>
        </w:rPr>
        <w:t>Startup Academy łączy duże firmy ze startupami budując platformę efektywnej współpracy między nimi. Tworzy programy akceleracyjne, w których pomaga organizacjom generować innowacyjne rozwiązania, produkty i usługi poprzez kooperację z kreatywnymi i elastycznymi firmami. Od listopada 2019 roku występuje również jako Akredytowana Instytucja Otoczenia Biznesu o profilu Centrum Innowacji.</w:t>
      </w:r>
    </w:p>
    <w:p w14:paraId="19262725" w14:textId="77777777" w:rsidR="00936603" w:rsidRDefault="00936603" w:rsidP="00936603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Aby uzyskać więcej informacji odwiedź stronę huaweistartupchallenge.com lub śledź nas na: </w:t>
      </w:r>
    </w:p>
    <w:p w14:paraId="67B87CA6" w14:textId="77777777" w:rsidR="00936603" w:rsidRDefault="00936603" w:rsidP="00936603">
      <w:pPr>
        <w:rPr>
          <w:rFonts w:cstheme="minorHAnsi"/>
          <w:bCs/>
          <w:sz w:val="18"/>
          <w:szCs w:val="18"/>
        </w:rPr>
      </w:pPr>
      <w:hyperlink r:id="rId8" w:history="1">
        <w:r>
          <w:rPr>
            <w:rStyle w:val="Hyperlink"/>
            <w:rFonts w:cstheme="minorHAnsi"/>
            <w:bCs/>
            <w:sz w:val="18"/>
            <w:szCs w:val="18"/>
          </w:rPr>
          <w:t>https://www.facebook.com/HuaweiStartupChallenge</w:t>
        </w:r>
      </w:hyperlink>
      <w:r>
        <w:rPr>
          <w:rFonts w:cstheme="minorHAnsi"/>
          <w:bCs/>
          <w:sz w:val="18"/>
          <w:szCs w:val="18"/>
        </w:rPr>
        <w:t xml:space="preserve"> </w:t>
      </w:r>
    </w:p>
    <w:p w14:paraId="2B92CDB7" w14:textId="77777777" w:rsidR="00936603" w:rsidRDefault="00936603" w:rsidP="00936603">
      <w:pPr>
        <w:rPr>
          <w:rFonts w:cstheme="minorHAnsi"/>
          <w:bCs/>
          <w:sz w:val="18"/>
          <w:szCs w:val="18"/>
        </w:rPr>
      </w:pPr>
      <w:hyperlink r:id="rId9" w:history="1">
        <w:r>
          <w:rPr>
            <w:rStyle w:val="Hyperlink"/>
            <w:rFonts w:cstheme="minorHAnsi"/>
            <w:bCs/>
            <w:sz w:val="18"/>
            <w:szCs w:val="18"/>
          </w:rPr>
          <w:t>https://twitter.com/PolskaHuawei</w:t>
        </w:r>
      </w:hyperlink>
      <w:r>
        <w:rPr>
          <w:rFonts w:cstheme="minorHAnsi"/>
          <w:bCs/>
          <w:sz w:val="18"/>
          <w:szCs w:val="18"/>
        </w:rPr>
        <w:t xml:space="preserve"> </w:t>
      </w:r>
    </w:p>
    <w:p w14:paraId="39EA9E0D" w14:textId="77777777" w:rsidR="00936603" w:rsidRDefault="00936603" w:rsidP="00936603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Więcej informacji na temat działalności Huawei Polska (Carrier Network Business </w:t>
      </w:r>
      <w:proofErr w:type="spellStart"/>
      <w:r>
        <w:rPr>
          <w:rFonts w:cstheme="minorHAnsi"/>
          <w:bCs/>
          <w:sz w:val="18"/>
          <w:szCs w:val="18"/>
        </w:rPr>
        <w:t>Group</w:t>
      </w:r>
      <w:proofErr w:type="spellEnd"/>
      <w:r>
        <w:rPr>
          <w:rFonts w:cstheme="minorHAnsi"/>
          <w:bCs/>
          <w:sz w:val="18"/>
          <w:szCs w:val="18"/>
        </w:rPr>
        <w:t xml:space="preserve">) można znaleźć na stronie </w:t>
      </w:r>
      <w:hyperlink r:id="rId10" w:history="1">
        <w:r>
          <w:rPr>
            <w:rStyle w:val="Hyperlink"/>
            <w:rFonts w:cstheme="minorHAnsi"/>
            <w:bCs/>
            <w:sz w:val="18"/>
            <w:szCs w:val="18"/>
          </w:rPr>
          <w:t>Biura Prasowego.</w:t>
        </w:r>
      </w:hyperlink>
    </w:p>
    <w:p w14:paraId="1A75152F" w14:textId="77777777" w:rsidR="00936603" w:rsidRDefault="00936603" w:rsidP="00936603">
      <w:pPr>
        <w:rPr>
          <w:rFonts w:cstheme="minorHAnsi"/>
          <w:b/>
          <w:bCs/>
          <w:sz w:val="18"/>
          <w:szCs w:val="18"/>
          <w:lang w:val="en-US"/>
        </w:rPr>
      </w:pPr>
      <w:proofErr w:type="spellStart"/>
      <w:r>
        <w:rPr>
          <w:rFonts w:cstheme="minorHAnsi"/>
          <w:b/>
          <w:bCs/>
          <w:sz w:val="18"/>
          <w:szCs w:val="18"/>
          <w:lang w:val="en-US"/>
        </w:rPr>
        <w:t>Kontakt</w:t>
      </w:r>
      <w:proofErr w:type="spellEnd"/>
      <w:r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18"/>
          <w:szCs w:val="18"/>
          <w:lang w:val="en-US"/>
        </w:rPr>
        <w:t>dla</w:t>
      </w:r>
      <w:proofErr w:type="spellEnd"/>
      <w:r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18"/>
          <w:szCs w:val="18"/>
          <w:lang w:val="en-US"/>
        </w:rPr>
        <w:t>mediów</w:t>
      </w:r>
      <w:proofErr w:type="spellEnd"/>
      <w:r>
        <w:rPr>
          <w:rFonts w:cstheme="minorHAnsi"/>
          <w:b/>
          <w:bCs/>
          <w:sz w:val="18"/>
          <w:szCs w:val="18"/>
          <w:lang w:val="en-US"/>
        </w:rPr>
        <w:t>:</w:t>
      </w:r>
    </w:p>
    <w:p w14:paraId="18BA694B" w14:textId="77777777" w:rsidR="00936603" w:rsidRDefault="00936603" w:rsidP="00936603">
      <w:pPr>
        <w:rPr>
          <w:rFonts w:cstheme="minorHAnsi"/>
          <w:bCs/>
          <w:sz w:val="18"/>
          <w:szCs w:val="18"/>
          <w:lang w:val="en-US"/>
        </w:rPr>
      </w:pPr>
      <w:r>
        <w:rPr>
          <w:rFonts w:cstheme="minorHAnsi"/>
          <w:bCs/>
          <w:sz w:val="18"/>
          <w:szCs w:val="18"/>
          <w:lang w:val="en-US"/>
        </w:rPr>
        <w:t>Mateusz Kaczor</w:t>
      </w:r>
      <w:r>
        <w:rPr>
          <w:rFonts w:cstheme="minorHAnsi"/>
          <w:bCs/>
          <w:sz w:val="18"/>
          <w:szCs w:val="18"/>
          <w:lang w:val="en-US"/>
        </w:rPr>
        <w:br/>
        <w:t>Junior Account Manager</w:t>
      </w:r>
      <w:r>
        <w:rPr>
          <w:rFonts w:cstheme="minorHAnsi"/>
          <w:bCs/>
          <w:sz w:val="18"/>
          <w:szCs w:val="18"/>
          <w:lang w:val="en-US"/>
        </w:rPr>
        <w:br/>
        <w:t xml:space="preserve">MSL </w:t>
      </w:r>
      <w:r>
        <w:rPr>
          <w:rFonts w:cstheme="minorHAnsi"/>
          <w:bCs/>
          <w:sz w:val="18"/>
          <w:szCs w:val="18"/>
          <w:lang w:val="en-US"/>
        </w:rPr>
        <w:br/>
      </w:r>
      <w:hyperlink r:id="rId11" w:history="1">
        <w:r>
          <w:rPr>
            <w:rStyle w:val="Hyperlink"/>
            <w:rFonts w:cstheme="minorHAnsi"/>
            <w:bCs/>
            <w:sz w:val="18"/>
            <w:szCs w:val="18"/>
            <w:lang w:val="en-US"/>
          </w:rPr>
          <w:t>mateusz.kaczor@mslgroup.com</w:t>
        </w:r>
      </w:hyperlink>
      <w:r>
        <w:rPr>
          <w:rFonts w:cstheme="minorHAnsi"/>
          <w:bCs/>
          <w:sz w:val="18"/>
          <w:szCs w:val="18"/>
          <w:lang w:val="en-US"/>
        </w:rPr>
        <w:br/>
        <w:t>608 389 441</w:t>
      </w:r>
    </w:p>
    <w:p w14:paraId="1B360DC1" w14:textId="4C72C0DE" w:rsidR="00005ADB" w:rsidRPr="00936603" w:rsidRDefault="00936603" w:rsidP="00936603">
      <w:pPr>
        <w:rPr>
          <w:rFonts w:cstheme="minorHAnsi"/>
          <w:bCs/>
          <w:sz w:val="18"/>
          <w:szCs w:val="18"/>
          <w:lang w:val="en-US"/>
        </w:rPr>
      </w:pPr>
      <w:r>
        <w:rPr>
          <w:rFonts w:cstheme="minorHAnsi"/>
          <w:bCs/>
          <w:sz w:val="18"/>
          <w:szCs w:val="18"/>
          <w:lang w:val="en-US"/>
        </w:rPr>
        <w:t xml:space="preserve">Marcin </w:t>
      </w:r>
      <w:proofErr w:type="spellStart"/>
      <w:r>
        <w:rPr>
          <w:rFonts w:cstheme="minorHAnsi"/>
          <w:bCs/>
          <w:sz w:val="18"/>
          <w:szCs w:val="18"/>
          <w:lang w:val="en-US"/>
        </w:rPr>
        <w:t>Sałański</w:t>
      </w:r>
      <w:proofErr w:type="spellEnd"/>
      <w:r>
        <w:rPr>
          <w:rFonts w:cstheme="minorHAnsi"/>
          <w:bCs/>
          <w:sz w:val="18"/>
          <w:szCs w:val="18"/>
          <w:lang w:val="en-US"/>
        </w:rPr>
        <w:br/>
        <w:t>Advisor</w:t>
      </w:r>
      <w:r>
        <w:rPr>
          <w:rFonts w:cstheme="minorHAnsi"/>
          <w:bCs/>
          <w:sz w:val="18"/>
          <w:szCs w:val="18"/>
          <w:lang w:val="en-US"/>
        </w:rPr>
        <w:br/>
      </w:r>
      <w:r>
        <w:rPr>
          <w:rFonts w:cstheme="minorHAnsi"/>
          <w:bCs/>
          <w:sz w:val="18"/>
          <w:szCs w:val="18"/>
          <w:lang w:val="en-US"/>
        </w:rPr>
        <w:lastRenderedPageBreak/>
        <w:t xml:space="preserve">MSL </w:t>
      </w:r>
      <w:r>
        <w:rPr>
          <w:rFonts w:cstheme="minorHAnsi"/>
          <w:bCs/>
          <w:sz w:val="18"/>
          <w:szCs w:val="18"/>
          <w:lang w:val="en-US"/>
        </w:rPr>
        <w:br/>
      </w:r>
      <w:hyperlink r:id="rId12" w:history="1">
        <w:r>
          <w:rPr>
            <w:rStyle w:val="Hyperlink"/>
            <w:rFonts w:cstheme="minorHAnsi"/>
            <w:bCs/>
            <w:sz w:val="18"/>
            <w:szCs w:val="18"/>
            <w:lang w:val="en-US"/>
          </w:rPr>
          <w:t>marcin.salanski@mslgroup.com</w:t>
        </w:r>
      </w:hyperlink>
      <w:r>
        <w:rPr>
          <w:rFonts w:cstheme="minorHAnsi"/>
          <w:bCs/>
          <w:sz w:val="18"/>
          <w:szCs w:val="18"/>
          <w:lang w:val="en-US"/>
        </w:rPr>
        <w:br/>
        <w:t>690 457</w:t>
      </w:r>
      <w:r>
        <w:rPr>
          <w:rFonts w:cstheme="minorHAnsi"/>
          <w:bCs/>
          <w:sz w:val="18"/>
          <w:szCs w:val="18"/>
          <w:lang w:val="en-US"/>
        </w:rPr>
        <w:t> </w:t>
      </w:r>
      <w:r>
        <w:rPr>
          <w:rFonts w:cstheme="minorHAnsi"/>
          <w:bCs/>
          <w:sz w:val="18"/>
          <w:szCs w:val="18"/>
          <w:lang w:val="en-US"/>
        </w:rPr>
        <w:t>516</w:t>
      </w:r>
    </w:p>
    <w:p w14:paraId="03BA6C60" w14:textId="680A54EF" w:rsidR="00005ADB" w:rsidRPr="00936603" w:rsidRDefault="00EF4E0A">
      <w:pPr>
        <w:jc w:val="both"/>
        <w:rPr>
          <w:rFonts w:asciiTheme="minorHAnsi" w:hAnsiTheme="minorHAnsi" w:cstheme="minorHAnsi"/>
          <w:sz w:val="18"/>
          <w:szCs w:val="20"/>
        </w:rPr>
      </w:pPr>
      <w:r w:rsidRPr="00936603">
        <w:rPr>
          <w:rFonts w:asciiTheme="minorHAnsi" w:hAnsiTheme="minorHAnsi" w:cstheme="minorHAnsi"/>
          <w:sz w:val="18"/>
          <w:szCs w:val="20"/>
        </w:rPr>
        <w:t xml:space="preserve">Patronat medialny nad konkursem Huawei Startup Challenge objęli: Rzeczpospolita, Brief.pl, Mam Startup, </w:t>
      </w:r>
      <w:proofErr w:type="spellStart"/>
      <w:r w:rsidRPr="00936603">
        <w:rPr>
          <w:rFonts w:asciiTheme="minorHAnsi" w:hAnsiTheme="minorHAnsi" w:cstheme="minorHAnsi"/>
          <w:sz w:val="18"/>
          <w:szCs w:val="20"/>
        </w:rPr>
        <w:t>NowyMarketing</w:t>
      </w:r>
      <w:proofErr w:type="spellEnd"/>
      <w:r w:rsidRPr="00936603">
        <w:rPr>
          <w:rFonts w:asciiTheme="minorHAnsi" w:hAnsiTheme="minorHAnsi" w:cstheme="minorHAnsi"/>
          <w:sz w:val="18"/>
          <w:szCs w:val="20"/>
        </w:rPr>
        <w:t xml:space="preserve">, ISB News, ISB Tech, </w:t>
      </w:r>
      <w:proofErr w:type="spellStart"/>
      <w:r w:rsidRPr="00936603">
        <w:rPr>
          <w:rFonts w:asciiTheme="minorHAnsi" w:hAnsiTheme="minorHAnsi" w:cstheme="minorHAnsi"/>
          <w:sz w:val="18"/>
          <w:szCs w:val="20"/>
        </w:rPr>
        <w:t>eGospodarka</w:t>
      </w:r>
      <w:proofErr w:type="spellEnd"/>
      <w:r w:rsidRPr="00936603">
        <w:rPr>
          <w:rFonts w:asciiTheme="minorHAnsi" w:hAnsiTheme="minorHAnsi" w:cstheme="minorHAnsi"/>
          <w:sz w:val="18"/>
          <w:szCs w:val="20"/>
        </w:rPr>
        <w:t xml:space="preserve">, </w:t>
      </w:r>
      <w:proofErr w:type="spellStart"/>
      <w:r w:rsidRPr="00936603">
        <w:rPr>
          <w:rFonts w:asciiTheme="minorHAnsi" w:hAnsiTheme="minorHAnsi" w:cstheme="minorHAnsi"/>
          <w:sz w:val="18"/>
          <w:szCs w:val="20"/>
        </w:rPr>
        <w:t>eco</w:t>
      </w:r>
      <w:proofErr w:type="spellEnd"/>
      <w:r w:rsidRPr="00936603">
        <w:rPr>
          <w:rFonts w:asciiTheme="minorHAnsi" w:hAnsiTheme="minorHAnsi" w:cstheme="minorHAnsi"/>
          <w:sz w:val="18"/>
          <w:szCs w:val="20"/>
        </w:rPr>
        <w:t xml:space="preserve">-news, </w:t>
      </w:r>
      <w:proofErr w:type="spellStart"/>
      <w:r w:rsidRPr="00936603">
        <w:rPr>
          <w:rFonts w:asciiTheme="minorHAnsi" w:hAnsiTheme="minorHAnsi" w:cstheme="minorHAnsi"/>
          <w:sz w:val="18"/>
          <w:szCs w:val="20"/>
        </w:rPr>
        <w:t>HomoDigital</w:t>
      </w:r>
      <w:proofErr w:type="spellEnd"/>
      <w:r w:rsidRPr="00936603">
        <w:rPr>
          <w:rFonts w:asciiTheme="minorHAnsi" w:hAnsiTheme="minorHAnsi" w:cstheme="minorHAnsi"/>
          <w:sz w:val="18"/>
          <w:szCs w:val="20"/>
        </w:rPr>
        <w:t xml:space="preserve">. </w:t>
      </w:r>
    </w:p>
    <w:p w14:paraId="40B9C6AA" w14:textId="77777777" w:rsidR="00936603" w:rsidRDefault="00936603" w:rsidP="00936603">
      <w:pPr>
        <w:rPr>
          <w:rFonts w:cstheme="minorHAnsi"/>
          <w:bCs/>
          <w:sz w:val="18"/>
          <w:szCs w:val="18"/>
        </w:rPr>
      </w:pPr>
    </w:p>
    <w:p w14:paraId="6F694A29" w14:textId="354EF1F8" w:rsidR="00936603" w:rsidRPr="00936603" w:rsidRDefault="0093660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A5804D" w14:textId="77777777" w:rsidR="00936603" w:rsidRPr="00936603" w:rsidRDefault="0093660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936603" w:rsidRPr="00936603">
      <w:headerReference w:type="default" r:id="rId13"/>
      <w:footerReference w:type="default" r:id="rId14"/>
      <w:pgSz w:w="11906" w:h="16838"/>
      <w:pgMar w:top="1417" w:right="1417" w:bottom="1417" w:left="1417" w:header="2268" w:footer="17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6710" w14:textId="77777777" w:rsidR="00C21B79" w:rsidRDefault="00C21B79">
      <w:pPr>
        <w:spacing w:after="0" w:line="240" w:lineRule="auto"/>
      </w:pPr>
      <w:r>
        <w:separator/>
      </w:r>
    </w:p>
  </w:endnote>
  <w:endnote w:type="continuationSeparator" w:id="0">
    <w:p w14:paraId="7C34F14D" w14:textId="77777777" w:rsidR="00C21B79" w:rsidRDefault="00C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uawei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51FC" w14:textId="77777777" w:rsidR="00005ADB" w:rsidRDefault="00005A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88BE" w14:textId="77777777" w:rsidR="00C21B79" w:rsidRDefault="00C21B79">
      <w:pPr>
        <w:spacing w:after="0" w:line="240" w:lineRule="auto"/>
      </w:pPr>
      <w:r>
        <w:separator/>
      </w:r>
    </w:p>
  </w:footnote>
  <w:footnote w:type="continuationSeparator" w:id="0">
    <w:p w14:paraId="05442DFD" w14:textId="77777777" w:rsidR="00C21B79" w:rsidRDefault="00C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B7CF" w14:textId="77777777" w:rsidR="00005ADB" w:rsidRDefault="00EF4E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0E43AD70" wp14:editId="55616160">
          <wp:simplePos x="0" y="0"/>
          <wp:positionH relativeFrom="column">
            <wp:posOffset>-899793</wp:posOffset>
          </wp:positionH>
          <wp:positionV relativeFrom="paragraph">
            <wp:posOffset>-1440178</wp:posOffset>
          </wp:positionV>
          <wp:extent cx="7581127" cy="10715551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127" cy="10715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0B6F05" w14:textId="77777777" w:rsidR="00005ADB" w:rsidRDefault="00005A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DB"/>
    <w:rsid w:val="00005ADB"/>
    <w:rsid w:val="00010D87"/>
    <w:rsid w:val="00111203"/>
    <w:rsid w:val="00126FF7"/>
    <w:rsid w:val="00257DAF"/>
    <w:rsid w:val="00262B21"/>
    <w:rsid w:val="002E74DC"/>
    <w:rsid w:val="003F033D"/>
    <w:rsid w:val="003F4F7A"/>
    <w:rsid w:val="004C202B"/>
    <w:rsid w:val="006469AD"/>
    <w:rsid w:val="006B132D"/>
    <w:rsid w:val="00936603"/>
    <w:rsid w:val="009751DB"/>
    <w:rsid w:val="00980074"/>
    <w:rsid w:val="00C21B79"/>
    <w:rsid w:val="00D1133B"/>
    <w:rsid w:val="00D246E1"/>
    <w:rsid w:val="00E27B2B"/>
    <w:rsid w:val="00E4033B"/>
    <w:rsid w:val="00E77D7C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D907"/>
  <w15:docId w15:val="{DDD2C0E6-8036-4A79-A1EE-5FB27CC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8E"/>
  </w:style>
  <w:style w:type="paragraph" w:styleId="Footer">
    <w:name w:val="footer"/>
    <w:basedOn w:val="Normal"/>
    <w:link w:val="FooterChar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8E"/>
  </w:style>
  <w:style w:type="character" w:styleId="Hyperlink">
    <w:name w:val="Hyperlink"/>
    <w:basedOn w:val="DefaultParagraphFont"/>
    <w:uiPriority w:val="99"/>
    <w:unhideWhenUsed/>
    <w:rsid w:val="00D25D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25D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49C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E1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6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6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StartupChallen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aweistartupchallenge.pl/" TargetMode="External"/><Relationship Id="rId12" Type="http://schemas.openxmlformats.org/officeDocument/2006/relationships/hyperlink" Target="mailto:marcin.salanski@msl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teusz.kaczor@msl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ia-huawei.prow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olskaHuawe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WdwQqvJ5JGV4bMe1oY7jyKBfA==">AMUW2mWBJU//W7yUbn/1uPXQaF7zPM6NbAzt6xOxYs+oL5vYXI3J/Y5c3LVEmVjgKw74JpMtY/w7/aqMooG+cdBnFHZLPb/BScW2j4ExRhinjZKCwbcO4Gs=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PublicisGroupe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Piotrowska</dc:creator>
  <cp:lastModifiedBy>Mateusz Kaczor</cp:lastModifiedBy>
  <cp:revision>2</cp:revision>
  <dcterms:created xsi:type="dcterms:W3CDTF">2021-10-19T09:56:00Z</dcterms:created>
  <dcterms:modified xsi:type="dcterms:W3CDTF">2021-10-19T09:56:00Z</dcterms:modified>
</cp:coreProperties>
</file>