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D0CB6" w14:textId="4B8355F5" w:rsidR="00A154BF" w:rsidRPr="00920F50" w:rsidRDefault="00B31BD1" w:rsidP="0098414C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  <w:r w:rsidRPr="00920F50">
        <w:rPr>
          <w:rFonts w:ascii="HelveticaNeueLT Pro 45 Lt" w:hAnsi="HelveticaNeueLT Pro 45 Lt"/>
          <w:noProof/>
          <w:color w:val="C7162B"/>
          <w:sz w:val="52"/>
          <w:szCs w:val="52"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858242" wp14:editId="17C315A9">
                <wp:simplePos x="0" y="0"/>
                <wp:positionH relativeFrom="column">
                  <wp:posOffset>2149475</wp:posOffset>
                </wp:positionH>
                <wp:positionV relativeFrom="paragraph">
                  <wp:posOffset>347004</wp:posOffset>
                </wp:positionV>
                <wp:extent cx="66612" cy="66612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12" cy="66612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2D58C6" id="Rectangle 3" o:spid="_x0000_s1026" style="position:absolute;margin-left:169.25pt;margin-top:27.3pt;width:5.25pt;height: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" fillcolor="#c7162b" stroked="f" strokeweight="1pt"/>
            </w:pict>
          </mc:Fallback>
        </mc:AlternateContent>
      </w:r>
      <w:r w:rsidR="00F0634A" w:rsidRPr="00920F50">
        <w:rPr>
          <w:rFonts w:ascii="HelveticaNeueLT Pro 45 Lt" w:hAnsi="HelveticaNeueLT Pro 45 Lt"/>
          <w:color w:val="49595B"/>
          <w:sz w:val="52"/>
          <w:szCs w:val="52"/>
        </w:rPr>
        <w:t>MEDIA RELEAS</w:t>
      </w:r>
      <w:r w:rsidR="00B078AF" w:rsidRPr="00920F50">
        <w:rPr>
          <w:rFonts w:ascii="HelveticaNeueLT Pro 45 Lt" w:hAnsi="HelveticaNeueLT Pro 45 Lt"/>
          <w:color w:val="49595B"/>
          <w:sz w:val="52"/>
          <w:szCs w:val="52"/>
        </w:rPr>
        <w:t xml:space="preserve">E                         </w:t>
      </w:r>
      <w:r w:rsidR="0098414C" w:rsidRPr="00920F50">
        <w:rPr>
          <w:rFonts w:ascii="HelveticaNeueLT Pro 45 Lt" w:hAnsi="HelveticaNeueLT Pro 45 Lt"/>
          <w:color w:val="49595B"/>
          <w:sz w:val="52"/>
          <w:szCs w:val="52"/>
        </w:rPr>
        <w:t xml:space="preserve"> </w:t>
      </w:r>
      <w:r w:rsidR="00B078AF" w:rsidRPr="00920F50">
        <w:rPr>
          <w:rFonts w:ascii="HelveticaNeueLT Pro 45 Lt" w:hAnsi="HelveticaNeueLT Pro 45 Lt"/>
          <w:color w:val="49595B"/>
          <w:sz w:val="52"/>
          <w:szCs w:val="52"/>
        </w:rPr>
        <w:t xml:space="preserve">    </w:t>
      </w:r>
      <w:r w:rsidR="00B078AF" w:rsidRPr="00920F50">
        <w:rPr>
          <w:rFonts w:ascii="HelveticaNeueLT Pro 45 Lt" w:hAnsi="HelveticaNeueLT Pro 45 Lt"/>
          <w:noProof/>
          <w:color w:val="49595B"/>
          <w:sz w:val="52"/>
          <w:szCs w:val="52"/>
          <w:lang w:eastAsia="pl-PL"/>
        </w:rPr>
        <w:drawing>
          <wp:inline distT="0" distB="0" distL="0" distR="0" wp14:anchorId="05632568" wp14:editId="63771DA5">
            <wp:extent cx="1177121" cy="412077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121" cy="41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D3459" w14:textId="3489542C" w:rsidR="00A154BF" w:rsidRPr="00920F50" w:rsidRDefault="00A154BF" w:rsidP="00A154BF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</w:p>
    <w:p w14:paraId="136EE232" w14:textId="5AE314B5" w:rsidR="00A154BF" w:rsidRPr="00920F50" w:rsidRDefault="00523F27" w:rsidP="00A154BF">
      <w:pPr>
        <w:ind w:left="-567"/>
        <w:rPr>
          <w:rFonts w:ascii="HelveticaNeueLT Pro 45 Lt" w:hAnsi="HelveticaNeueLT Pro 45 Lt"/>
          <w:color w:val="49595B"/>
          <w:sz w:val="20"/>
          <w:szCs w:val="20"/>
        </w:rPr>
      </w:pPr>
      <w:r w:rsidRPr="00920F50">
        <w:rPr>
          <w:rFonts w:ascii="HelveticaNeueLT Pro 45 Lt" w:hAnsi="HelveticaNeueLT Pro 45 Lt"/>
          <w:color w:val="49595B"/>
          <w:sz w:val="20"/>
          <w:szCs w:val="20"/>
        </w:rPr>
        <w:t>Warszawa</w:t>
      </w:r>
      <w:r w:rsidR="00A154BF" w:rsidRPr="00920F50">
        <w:rPr>
          <w:rFonts w:ascii="HelveticaNeueLT Pro 45 Lt" w:hAnsi="HelveticaNeueLT Pro 45 Lt"/>
          <w:color w:val="49595B"/>
          <w:sz w:val="20"/>
          <w:szCs w:val="20"/>
        </w:rPr>
        <w:t xml:space="preserve">, </w:t>
      </w:r>
      <w:r w:rsidR="00905A34">
        <w:rPr>
          <w:rFonts w:ascii="HelveticaNeueLT Pro 45 Lt" w:hAnsi="HelveticaNeueLT Pro 45 Lt"/>
          <w:color w:val="49595B"/>
          <w:sz w:val="20"/>
          <w:szCs w:val="20"/>
        </w:rPr>
        <w:t>2</w:t>
      </w:r>
      <w:r w:rsidR="0045159F">
        <w:rPr>
          <w:rFonts w:ascii="HelveticaNeueLT Pro 45 Lt" w:hAnsi="HelveticaNeueLT Pro 45 Lt"/>
          <w:color w:val="49595B"/>
          <w:sz w:val="20"/>
          <w:szCs w:val="20"/>
        </w:rPr>
        <w:t>7</w:t>
      </w:r>
      <w:r w:rsidR="00A154BF" w:rsidRPr="00920F50">
        <w:rPr>
          <w:rFonts w:ascii="HelveticaNeueLT Pro 45 Lt" w:hAnsi="HelveticaNeueLT Pro 45 Lt"/>
          <w:color w:val="49595B"/>
          <w:sz w:val="20"/>
          <w:szCs w:val="20"/>
        </w:rPr>
        <w:t xml:space="preserve"> </w:t>
      </w:r>
      <w:r w:rsidR="00841269">
        <w:rPr>
          <w:rFonts w:ascii="HelveticaNeueLT Pro 45 Lt" w:hAnsi="HelveticaNeueLT Pro 45 Lt"/>
          <w:color w:val="49595B"/>
          <w:sz w:val="20"/>
          <w:szCs w:val="20"/>
        </w:rPr>
        <w:t>października</w:t>
      </w:r>
      <w:r w:rsidR="00A154BF" w:rsidRPr="00920F50">
        <w:rPr>
          <w:rFonts w:ascii="HelveticaNeueLT Pro 45 Lt" w:hAnsi="HelveticaNeueLT Pro 45 Lt"/>
          <w:color w:val="49595B"/>
          <w:sz w:val="20"/>
          <w:szCs w:val="20"/>
        </w:rPr>
        <w:t xml:space="preserve"> 202</w:t>
      </w:r>
      <w:r w:rsidR="00FD2F51" w:rsidRPr="00920F50">
        <w:rPr>
          <w:rFonts w:ascii="HelveticaNeueLT Pro 45 Lt" w:hAnsi="HelveticaNeueLT Pro 45 Lt"/>
          <w:color w:val="49595B"/>
          <w:sz w:val="20"/>
          <w:szCs w:val="20"/>
        </w:rPr>
        <w:t>1</w:t>
      </w:r>
    </w:p>
    <w:p w14:paraId="34D128F7" w14:textId="040765A3" w:rsidR="00A154BF" w:rsidRPr="00920F50" w:rsidRDefault="00A154BF" w:rsidP="00642E01">
      <w:pPr>
        <w:rPr>
          <w:rFonts w:ascii="HelveticaNeueLT Pro 45 Lt" w:eastAsia="Times New Roman" w:hAnsi="HelveticaNeueLT Pro 45 Lt" w:cs="Times New Roman"/>
          <w:sz w:val="28"/>
          <w:szCs w:val="28"/>
          <w:lang w:eastAsia="en-GB"/>
        </w:rPr>
      </w:pPr>
    </w:p>
    <w:p w14:paraId="2AD2C913" w14:textId="3EBC41D7" w:rsidR="00A154BF" w:rsidRPr="00920F50" w:rsidRDefault="005278B5" w:rsidP="00A154BF">
      <w:pPr>
        <w:spacing w:line="520" w:lineRule="exact"/>
        <w:ind w:left="-567"/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</w:pPr>
      <w:r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Baxter </w:t>
      </w:r>
      <w:r w:rsidR="00316038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znów stawia</w:t>
      </w:r>
      <w:r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 </w:t>
      </w:r>
      <w:r w:rsidR="00316038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na</w:t>
      </w:r>
      <w:r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 </w:t>
      </w:r>
      <w:proofErr w:type="spellStart"/>
      <w:r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Nordic</w:t>
      </w:r>
      <w:proofErr w:type="spellEnd"/>
      <w:r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 Park</w:t>
      </w:r>
      <w:r w:rsidR="0034437F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 i zwiększa zajmowaną powierzchnię</w:t>
      </w:r>
    </w:p>
    <w:p w14:paraId="69067298" w14:textId="3767183F" w:rsidR="00642E01" w:rsidRPr="00920F50" w:rsidRDefault="00642E01" w:rsidP="00C423E7">
      <w:pPr>
        <w:spacing w:line="160" w:lineRule="exact"/>
        <w:ind w:left="-567"/>
        <w:rPr>
          <w:rFonts w:ascii="HelveticaNeueLT Pro 65 Md" w:eastAsia="Times New Roman" w:hAnsi="HelveticaNeueLT Pro 65 Md" w:cs="Times New Roman"/>
          <w:color w:val="EC001E"/>
          <w:sz w:val="28"/>
          <w:szCs w:val="28"/>
          <w:lang w:eastAsia="en-GB"/>
        </w:rPr>
      </w:pPr>
    </w:p>
    <w:p w14:paraId="2F4E6FEE" w14:textId="77777777" w:rsidR="00D11198" w:rsidRPr="00920F50" w:rsidRDefault="00D11198" w:rsidP="001A7DB2">
      <w:pPr>
        <w:spacing w:line="330" w:lineRule="exact"/>
        <w:ind w:left="-567"/>
        <w:rPr>
          <w:rFonts w:ascii="HelveticaNeueLT Pro 65 Md" w:eastAsia="Times New Roman" w:hAnsi="HelveticaNeueLT Pro 65 Md" w:cs="Times New Roman"/>
          <w:color w:val="485A5A"/>
          <w:lang w:eastAsia="en-GB"/>
        </w:rPr>
      </w:pPr>
    </w:p>
    <w:p w14:paraId="3B292678" w14:textId="66EB32E6" w:rsidR="003F6233" w:rsidRPr="001A7DB2" w:rsidRDefault="005278B5" w:rsidP="003F6233">
      <w:pPr>
        <w:spacing w:line="330" w:lineRule="exact"/>
        <w:ind w:left="-567"/>
        <w:rPr>
          <w:rFonts w:ascii="HelveticaNeueLT Pro 65 Md" w:eastAsia="Times New Roman" w:hAnsi="HelveticaNeueLT Pro 65 Md" w:cs="Times New Roman"/>
          <w:color w:val="485A5A"/>
          <w:lang w:eastAsia="en-GB"/>
        </w:rPr>
      </w:pPr>
      <w:bookmarkStart w:id="0" w:name="_Hlk67584508"/>
      <w:r w:rsidRPr="005278B5">
        <w:rPr>
          <w:rFonts w:ascii="HelveticaNeueLT Pro 65 Md" w:eastAsia="Times New Roman" w:hAnsi="HelveticaNeueLT Pro 65 Md" w:cs="Times New Roman"/>
          <w:color w:val="485A5A"/>
          <w:lang w:eastAsia="en-GB"/>
        </w:rPr>
        <w:t>Baxter, międzynarodowa firma specjalizująca się w produkcji urządzeń medycznych, leków specjalistycznych i biotechnologii</w:t>
      </w:r>
      <w:r w:rsidR="005B2CBF" w:rsidRPr="005B2CBF">
        <w:rPr>
          <w:rFonts w:ascii="HelveticaNeueLT Pro 65 Md" w:eastAsia="Times New Roman" w:hAnsi="HelveticaNeueLT Pro 65 Md" w:cs="Times New Roman"/>
          <w:color w:val="485A5A"/>
          <w:lang w:eastAsia="en-GB"/>
        </w:rPr>
        <w:t>,</w:t>
      </w:r>
      <w:r w:rsidR="003F6233" w:rsidRPr="005B2CBF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</w:t>
      </w:r>
      <w:r w:rsidR="003F6233">
        <w:rPr>
          <w:rFonts w:ascii="HelveticaNeueLT Pro 65 Md" w:eastAsia="Times New Roman" w:hAnsi="HelveticaNeueLT Pro 65 Md" w:cs="Times New Roman"/>
          <w:color w:val="485A5A"/>
          <w:lang w:eastAsia="en-GB"/>
        </w:rPr>
        <w:t>przedłużył</w:t>
      </w:r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>a</w:t>
      </w:r>
      <w:r w:rsidR="003F6233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umowę najmu </w:t>
      </w:r>
      <w:r w:rsidR="008060E3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i zwiększyła zajmowaną powierzchnię </w:t>
      </w:r>
      <w:r w:rsidR="003F6233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w stołecznym </w:t>
      </w:r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>biurowcu</w:t>
      </w:r>
      <w:r w:rsidR="003F6233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</w:t>
      </w:r>
      <w:proofErr w:type="spellStart"/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>Nordic</w:t>
      </w:r>
      <w:proofErr w:type="spellEnd"/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Park</w:t>
      </w:r>
      <w:r w:rsidR="003F6233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należącym do Globalworth. </w:t>
      </w:r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Tym samym budynek </w:t>
      </w:r>
      <w:r w:rsidR="008060E3">
        <w:rPr>
          <w:rFonts w:ascii="HelveticaNeueLT Pro 65 Md" w:eastAsia="Times New Roman" w:hAnsi="HelveticaNeueLT Pro 65 Md" w:cs="Times New Roman"/>
          <w:color w:val="485A5A"/>
          <w:lang w:eastAsia="en-GB"/>
        </w:rPr>
        <w:t>jest już</w:t>
      </w:r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w 100% skomercjalizowany. </w:t>
      </w:r>
      <w:r w:rsidR="003F6233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</w:t>
      </w:r>
    </w:p>
    <w:p w14:paraId="34B598B8" w14:textId="77777777" w:rsidR="003F6233" w:rsidRPr="001A7DB2" w:rsidRDefault="003F6233" w:rsidP="003F6233">
      <w:pPr>
        <w:ind w:left="-567"/>
      </w:pPr>
    </w:p>
    <w:p w14:paraId="35B09D7E" w14:textId="77777777" w:rsidR="003F6233" w:rsidRPr="001440A3" w:rsidRDefault="003F6233" w:rsidP="003F6233">
      <w:pPr>
        <w:tabs>
          <w:tab w:val="left" w:pos="3060"/>
        </w:tabs>
        <w:ind w:left="-567" w:right="-613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E8178E" wp14:editId="60DC6725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A4FAC4" id="Straight Connector 2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" strokecolor="#485a5a" strokeweight="1.25pt">
                <v:stroke dashstyle="1 1" joinstyle="bevel" endcap="round"/>
              </v:line>
            </w:pict>
          </mc:Fallback>
        </mc:AlternateContent>
      </w:r>
      <w:r w:rsidRPr="001A7DB2">
        <w:tab/>
      </w:r>
    </w:p>
    <w:p w14:paraId="5396ABA9" w14:textId="77777777" w:rsidR="003F6233" w:rsidRPr="001A7DB2" w:rsidRDefault="003F6233" w:rsidP="003F6233">
      <w:pPr>
        <w:spacing w:line="330" w:lineRule="exact"/>
        <w:rPr>
          <w:rFonts w:ascii="HelveticaNeueLT Pro 45 Lt" w:hAnsi="HelveticaNeueLT Pro 45 Lt"/>
          <w:color w:val="485A5A"/>
        </w:rPr>
      </w:pPr>
    </w:p>
    <w:p w14:paraId="2FF3BD06" w14:textId="5B819888" w:rsidR="00984F09" w:rsidRPr="00920F50" w:rsidRDefault="005278B5" w:rsidP="003F6233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>
        <w:rPr>
          <w:rFonts w:ascii="HelveticaNeueLT Pro 45 Lt" w:hAnsi="HelveticaNeueLT Pro 45 Lt"/>
          <w:color w:val="485A5A"/>
        </w:rPr>
        <w:t>Baxter</w:t>
      </w:r>
      <w:r w:rsidR="003F6233" w:rsidRPr="00984F09">
        <w:rPr>
          <w:rFonts w:ascii="HelveticaNeueLT Pro 45 Lt" w:hAnsi="HelveticaNeueLT Pro 45 Lt"/>
          <w:color w:val="485A5A"/>
        </w:rPr>
        <w:t xml:space="preserve"> jest </w:t>
      </w:r>
      <w:r w:rsidR="004C039A">
        <w:rPr>
          <w:rFonts w:ascii="HelveticaNeueLT Pro 45 Lt" w:hAnsi="HelveticaNeueLT Pro 45 Lt"/>
          <w:color w:val="485A5A"/>
        </w:rPr>
        <w:t xml:space="preserve">największym </w:t>
      </w:r>
      <w:r w:rsidR="003F6233" w:rsidRPr="00984F09">
        <w:rPr>
          <w:rFonts w:ascii="HelveticaNeueLT Pro 45 Lt" w:hAnsi="HelveticaNeueLT Pro 45 Lt"/>
          <w:color w:val="485A5A"/>
        </w:rPr>
        <w:t xml:space="preserve">najemcą </w:t>
      </w:r>
      <w:proofErr w:type="spellStart"/>
      <w:r>
        <w:rPr>
          <w:rFonts w:ascii="HelveticaNeueLT Pro 45 Lt" w:hAnsi="HelveticaNeueLT Pro 45 Lt"/>
          <w:color w:val="485A5A"/>
        </w:rPr>
        <w:t>Nordic</w:t>
      </w:r>
      <w:proofErr w:type="spellEnd"/>
      <w:r>
        <w:rPr>
          <w:rFonts w:ascii="HelveticaNeueLT Pro 45 Lt" w:hAnsi="HelveticaNeueLT Pro 45 Lt"/>
          <w:color w:val="485A5A"/>
        </w:rPr>
        <w:t xml:space="preserve"> Park</w:t>
      </w:r>
      <w:r w:rsidR="004C039A">
        <w:rPr>
          <w:rFonts w:ascii="HelveticaNeueLT Pro 45 Lt" w:hAnsi="HelveticaNeueLT Pro 45 Lt"/>
          <w:color w:val="485A5A"/>
        </w:rPr>
        <w:t xml:space="preserve">, zajmującym </w:t>
      </w:r>
      <w:r w:rsidR="00C34B77">
        <w:rPr>
          <w:rFonts w:ascii="HelveticaNeueLT Pro 45 Lt" w:hAnsi="HelveticaNeueLT Pro 45 Lt"/>
          <w:color w:val="485A5A"/>
        </w:rPr>
        <w:t xml:space="preserve">ponad </w:t>
      </w:r>
      <w:r w:rsidR="00DF1E6D">
        <w:rPr>
          <w:rFonts w:ascii="HelveticaNeueLT Pro 45 Lt" w:hAnsi="HelveticaNeueLT Pro 45 Lt"/>
          <w:color w:val="485A5A"/>
        </w:rPr>
        <w:t>4700</w:t>
      </w:r>
      <w:r w:rsidR="004C039A">
        <w:rPr>
          <w:rFonts w:ascii="HelveticaNeueLT Pro 45 Lt" w:hAnsi="HelveticaNeueLT Pro 45 Lt"/>
          <w:color w:val="485A5A"/>
        </w:rPr>
        <w:t xml:space="preserve"> mkw. powierzchni biurowej na </w:t>
      </w:r>
      <w:r w:rsidR="00DF1E6D">
        <w:rPr>
          <w:rFonts w:ascii="HelveticaNeueLT Pro 45 Lt" w:hAnsi="HelveticaNeueLT Pro 45 Lt"/>
          <w:color w:val="485A5A"/>
        </w:rPr>
        <w:t>3</w:t>
      </w:r>
      <w:r w:rsidR="004C039A">
        <w:rPr>
          <w:rFonts w:ascii="HelveticaNeueLT Pro 45 Lt" w:hAnsi="HelveticaNeueLT Pro 45 Lt"/>
          <w:color w:val="485A5A"/>
        </w:rPr>
        <w:t xml:space="preserve"> piętrach. </w:t>
      </w:r>
      <w:r w:rsidR="008060E3">
        <w:rPr>
          <w:rFonts w:ascii="HelveticaNeueLT Pro 45 Lt" w:hAnsi="HelveticaNeueLT Pro 45 Lt"/>
          <w:color w:val="485A5A"/>
        </w:rPr>
        <w:t>To już druga ekspansja firmy w tym roku. Baxter</w:t>
      </w:r>
      <w:r w:rsidR="003F6233" w:rsidRPr="00984F09">
        <w:rPr>
          <w:rFonts w:ascii="HelveticaNeueLT Pro 45 Lt" w:hAnsi="HelveticaNeueLT Pro 45 Lt"/>
          <w:color w:val="485A5A"/>
        </w:rPr>
        <w:t xml:space="preserve"> </w:t>
      </w:r>
      <w:r w:rsidR="004C039A">
        <w:rPr>
          <w:rFonts w:ascii="HelveticaNeueLT Pro 45 Lt" w:hAnsi="HelveticaNeueLT Pro 45 Lt"/>
          <w:color w:val="485A5A"/>
        </w:rPr>
        <w:t xml:space="preserve">ma swoją siedzibę w biurowcu </w:t>
      </w:r>
      <w:r w:rsidR="003F6233" w:rsidRPr="00984F09">
        <w:rPr>
          <w:rFonts w:ascii="HelveticaNeueLT Pro 45 Lt" w:hAnsi="HelveticaNeueLT Pro 45 Lt"/>
          <w:color w:val="485A5A"/>
        </w:rPr>
        <w:t>od</w:t>
      </w:r>
      <w:r w:rsidR="008060E3">
        <w:rPr>
          <w:rFonts w:ascii="HelveticaNeueLT Pro 45 Lt" w:hAnsi="HelveticaNeueLT Pro 45 Lt"/>
          <w:color w:val="485A5A"/>
        </w:rPr>
        <w:t xml:space="preserve"> początku jego istnienia, tj. od 1999 roku.</w:t>
      </w:r>
      <w:r w:rsidR="003F6233">
        <w:rPr>
          <w:rFonts w:ascii="HelveticaNeueLT Pro 45 Lt" w:hAnsi="HelveticaNeueLT Pro 45 Lt"/>
          <w:color w:val="485A5A"/>
        </w:rPr>
        <w:t xml:space="preserve"> </w:t>
      </w:r>
    </w:p>
    <w:bookmarkEnd w:id="0"/>
    <w:p w14:paraId="131BFF58" w14:textId="77777777" w:rsidR="00984F09" w:rsidRPr="00920F50" w:rsidRDefault="00984F09" w:rsidP="00CD2138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4C66E950" w14:textId="34C81545" w:rsidR="00355029" w:rsidRDefault="0064713B" w:rsidP="00355029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  <w:r w:rsidRPr="00920F50">
        <w:rPr>
          <w:rFonts w:ascii="HelveticaNeueLT Pro 45 Lt" w:hAnsi="HelveticaNeueLT Pro 45 Lt"/>
          <w:noProof/>
          <w:color w:val="485A5A"/>
        </w:rPr>
        <w:drawing>
          <wp:anchor distT="0" distB="0" distL="114300" distR="114300" simplePos="0" relativeHeight="251660288" behindDoc="0" locked="0" layoutInCell="1" allowOverlap="1" wp14:anchorId="3E84BDF8" wp14:editId="5CE282F3">
            <wp:simplePos x="0" y="0"/>
            <wp:positionH relativeFrom="column">
              <wp:posOffset>-355600</wp:posOffset>
            </wp:positionH>
            <wp:positionV relativeFrom="paragraph">
              <wp:posOffset>246380</wp:posOffset>
            </wp:positionV>
            <wp:extent cx="330200" cy="3302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3E8" w:rsidRPr="00450B26">
        <w:rPr>
          <w:rFonts w:ascii="HelveticaNeueLT Pro 45 Lt" w:hAnsi="HelveticaNeueLT Pro 45 Lt"/>
          <w:noProof/>
          <w:color w:val="485A5A"/>
        </w:rPr>
        <w:t>„</w:t>
      </w:r>
      <w:r w:rsidR="00590665" w:rsidRPr="00590665">
        <w:rPr>
          <w:rFonts w:ascii="HelveticaNeueLT Pro 45 Lt" w:hAnsi="HelveticaNeueLT Pro 45 Lt"/>
          <w:noProof/>
          <w:color w:val="485A5A"/>
        </w:rPr>
        <w:t xml:space="preserve">Butikowy charakter </w:t>
      </w:r>
      <w:r w:rsidR="00590665">
        <w:rPr>
          <w:rFonts w:ascii="HelveticaNeueLT Pro 45 Lt" w:hAnsi="HelveticaNeueLT Pro 45 Lt"/>
          <w:noProof/>
          <w:color w:val="485A5A"/>
        </w:rPr>
        <w:t>Nordic Park i znakomita lokalizacja na modnym warszawskim Powiślu, z</w:t>
      </w:r>
      <w:r w:rsidR="00C74079">
        <w:rPr>
          <w:rFonts w:ascii="HelveticaNeueLT Pro 45 Lt" w:hAnsi="HelveticaNeueLT Pro 45 Lt"/>
          <w:noProof/>
          <w:color w:val="485A5A"/>
        </w:rPr>
        <w:t xml:space="preserve"> rozwiniętą </w:t>
      </w:r>
      <w:r w:rsidR="00590665">
        <w:rPr>
          <w:rFonts w:ascii="HelveticaNeueLT Pro 45 Lt" w:hAnsi="HelveticaNeueLT Pro 45 Lt"/>
          <w:noProof/>
          <w:color w:val="485A5A"/>
        </w:rPr>
        <w:t xml:space="preserve">komunikacją miejską i bogatą ofertą gastronomiczną, </w:t>
      </w:r>
      <w:r w:rsidR="00590665" w:rsidRPr="00590665">
        <w:rPr>
          <w:rFonts w:ascii="HelveticaNeueLT Pro 45 Lt" w:hAnsi="HelveticaNeueLT Pro 45 Lt"/>
          <w:noProof/>
          <w:color w:val="485A5A"/>
        </w:rPr>
        <w:t xml:space="preserve">jest </w:t>
      </w:r>
      <w:r w:rsidR="00590665">
        <w:rPr>
          <w:rFonts w:ascii="HelveticaNeueLT Pro 45 Lt" w:hAnsi="HelveticaNeueLT Pro 45 Lt"/>
          <w:noProof/>
          <w:color w:val="485A5A"/>
        </w:rPr>
        <w:t>bardzo</w:t>
      </w:r>
      <w:r w:rsidR="00590665" w:rsidRPr="00590665">
        <w:rPr>
          <w:rFonts w:ascii="HelveticaNeueLT Pro 45 Lt" w:hAnsi="HelveticaNeueLT Pro 45 Lt"/>
          <w:noProof/>
          <w:color w:val="485A5A"/>
        </w:rPr>
        <w:t xml:space="preserve"> doceniania przez pracowników.</w:t>
      </w:r>
      <w:r w:rsidR="008060E3">
        <w:rPr>
          <w:rFonts w:ascii="HelveticaNeueLT Pro 45 Lt" w:hAnsi="HelveticaNeueLT Pro 45 Lt"/>
          <w:noProof/>
          <w:color w:val="485A5A"/>
        </w:rPr>
        <w:t xml:space="preserve"> To również zasługa naszej wyjątkowej dbałości o nieruchomość, która jest pod stałą opieką zarządcy, asset managera i działu leasingu Globalworth.</w:t>
      </w:r>
      <w:r w:rsidR="00590665">
        <w:rPr>
          <w:rFonts w:ascii="HelveticaNeueLT Pro 45 Lt" w:hAnsi="HelveticaNeueLT Pro 45 Lt"/>
          <w:noProof/>
          <w:color w:val="485A5A"/>
        </w:rPr>
        <w:t xml:space="preserve"> </w:t>
      </w:r>
      <w:r w:rsidR="00590665" w:rsidRPr="00590665">
        <w:rPr>
          <w:rFonts w:ascii="HelveticaNeueLT Pro 45 Lt" w:hAnsi="HelveticaNeueLT Pro 45 Lt"/>
          <w:noProof/>
          <w:color w:val="485A5A"/>
        </w:rPr>
        <w:t xml:space="preserve">To dlatego </w:t>
      </w:r>
      <w:r w:rsidR="00590665">
        <w:rPr>
          <w:rFonts w:ascii="HelveticaNeueLT Pro 45 Lt" w:hAnsi="HelveticaNeueLT Pro 45 Lt"/>
          <w:noProof/>
          <w:color w:val="485A5A"/>
        </w:rPr>
        <w:t>biurowiec cieszy się nieprzemijającym uznaniem wśród</w:t>
      </w:r>
      <w:r w:rsidR="008060E3">
        <w:rPr>
          <w:rFonts w:ascii="HelveticaNeueLT Pro 45 Lt" w:hAnsi="HelveticaNeueLT Pro 45 Lt"/>
          <w:noProof/>
          <w:color w:val="485A5A"/>
        </w:rPr>
        <w:t xml:space="preserve"> </w:t>
      </w:r>
      <w:r w:rsidR="00590665">
        <w:rPr>
          <w:rFonts w:ascii="HelveticaNeueLT Pro 45 Lt" w:hAnsi="HelveticaNeueLT Pro 45 Lt"/>
          <w:noProof/>
          <w:color w:val="485A5A"/>
        </w:rPr>
        <w:t xml:space="preserve">najemców, którzy są z nami już od </w:t>
      </w:r>
      <w:r w:rsidR="008060E3">
        <w:rPr>
          <w:rFonts w:ascii="HelveticaNeueLT Pro 45 Lt" w:hAnsi="HelveticaNeueLT Pro 45 Lt"/>
          <w:noProof/>
          <w:color w:val="485A5A"/>
        </w:rPr>
        <w:t>ponad 20</w:t>
      </w:r>
      <w:r w:rsidR="00590665">
        <w:rPr>
          <w:rFonts w:ascii="HelveticaNeueLT Pro 45 Lt" w:hAnsi="HelveticaNeueLT Pro 45 Lt"/>
          <w:noProof/>
          <w:color w:val="485A5A"/>
        </w:rPr>
        <w:t xml:space="preserve"> lat</w:t>
      </w:r>
      <w:r w:rsidR="00B85089">
        <w:rPr>
          <w:rFonts w:ascii="HelveticaNeueLT Pro 45 Lt" w:hAnsi="HelveticaNeueLT Pro 45 Lt"/>
          <w:noProof/>
          <w:color w:val="485A5A"/>
        </w:rPr>
        <w:t>, i jest w pełni wynajęty</w:t>
      </w:r>
      <w:r w:rsidR="003F05B9" w:rsidRPr="00590665">
        <w:rPr>
          <w:rFonts w:ascii="HelveticaNeueLT Pro 45 Lt" w:hAnsi="HelveticaNeueLT Pro 45 Lt"/>
          <w:noProof/>
          <w:color w:val="485A5A"/>
        </w:rPr>
        <w:t xml:space="preserve">” </w:t>
      </w:r>
      <w:r w:rsidR="00590665">
        <w:rPr>
          <w:rFonts w:ascii="HelveticaNeueLT Pro 45 Lt" w:hAnsi="HelveticaNeueLT Pro 45 Lt"/>
          <w:noProof/>
          <w:color w:val="485A5A"/>
        </w:rPr>
        <w:t xml:space="preserve">- </w:t>
      </w:r>
      <w:r w:rsidR="003F05B9" w:rsidRPr="00590665">
        <w:rPr>
          <w:rFonts w:ascii="HelveticaNeueLT Pro 45 Lt" w:hAnsi="HelveticaNeueLT Pro 45 Lt"/>
          <w:noProof/>
          <w:color w:val="485A5A"/>
        </w:rPr>
        <w:t xml:space="preserve">mówi </w:t>
      </w:r>
      <w:r w:rsidR="003F6233" w:rsidRPr="00590665">
        <w:rPr>
          <w:rFonts w:ascii="HelveticaNeueLT Pro 45 Lt" w:hAnsi="HelveticaNeueLT Pro 45 Lt"/>
          <w:b/>
          <w:bCs/>
          <w:noProof/>
          <w:color w:val="485A5A"/>
        </w:rPr>
        <w:t>Anna Korwin-Kulesza</w:t>
      </w:r>
      <w:r w:rsidR="003F05B9" w:rsidRPr="00590665">
        <w:rPr>
          <w:rFonts w:ascii="HelveticaNeueLT Pro 45 Lt" w:hAnsi="HelveticaNeueLT Pro 45 Lt"/>
          <w:noProof/>
          <w:color w:val="485A5A"/>
        </w:rPr>
        <w:t>,</w:t>
      </w:r>
      <w:r w:rsidR="007135C2" w:rsidRPr="00590665">
        <w:rPr>
          <w:rFonts w:ascii="HelveticaNeueLT Pro 45 Lt" w:hAnsi="HelveticaNeueLT Pro 45 Lt"/>
          <w:noProof/>
          <w:color w:val="485A5A"/>
        </w:rPr>
        <w:t xml:space="preserve"> </w:t>
      </w:r>
      <w:r w:rsidR="003F6233" w:rsidRPr="00590665">
        <w:rPr>
          <w:rFonts w:ascii="HelveticaNeueLT Pro 45 Lt" w:hAnsi="HelveticaNeueLT Pro 45 Lt"/>
          <w:noProof/>
          <w:color w:val="485A5A"/>
        </w:rPr>
        <w:t xml:space="preserve">Senior </w:t>
      </w:r>
      <w:r w:rsidR="00155DDA" w:rsidRPr="00590665">
        <w:rPr>
          <w:rFonts w:ascii="HelveticaNeueLT Pro 45 Lt" w:hAnsi="HelveticaNeueLT Pro 45 Lt"/>
          <w:noProof/>
          <w:color w:val="485A5A"/>
        </w:rPr>
        <w:t>Leasing Manager w</w:t>
      </w:r>
      <w:r w:rsidR="003F05B9" w:rsidRPr="00590665">
        <w:rPr>
          <w:rFonts w:ascii="HelveticaNeueLT Pro 45 Lt" w:hAnsi="HelveticaNeueLT Pro 45 Lt"/>
          <w:noProof/>
          <w:color w:val="485A5A"/>
        </w:rPr>
        <w:t xml:space="preserve"> Globalworth </w:t>
      </w:r>
      <w:r w:rsidR="00155DDA" w:rsidRPr="00590665">
        <w:rPr>
          <w:rFonts w:ascii="HelveticaNeueLT Pro 45 Lt" w:hAnsi="HelveticaNeueLT Pro 45 Lt"/>
          <w:noProof/>
          <w:color w:val="485A5A"/>
        </w:rPr>
        <w:t>Poland</w:t>
      </w:r>
      <w:r w:rsidR="003F05B9" w:rsidRPr="00590665">
        <w:rPr>
          <w:rFonts w:ascii="HelveticaNeueLT Pro 45 Lt" w:hAnsi="HelveticaNeueLT Pro 45 Lt"/>
          <w:noProof/>
          <w:color w:val="485A5A"/>
        </w:rPr>
        <w:t>.</w:t>
      </w:r>
    </w:p>
    <w:p w14:paraId="0153651B" w14:textId="775A6292" w:rsidR="007716D2" w:rsidRDefault="007716D2" w:rsidP="00355029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</w:p>
    <w:p w14:paraId="0BBF1B07" w14:textId="6E48FCE1" w:rsidR="007716D2" w:rsidRDefault="007716D2" w:rsidP="00905A34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  <w:r w:rsidRPr="00920F50">
        <w:rPr>
          <w:rFonts w:ascii="HelveticaNeueLT Pro 45 Lt" w:hAnsi="HelveticaNeueLT Pro 45 Lt"/>
          <w:noProof/>
          <w:color w:val="485A5A"/>
        </w:rPr>
        <w:drawing>
          <wp:anchor distT="0" distB="0" distL="114300" distR="114300" simplePos="0" relativeHeight="251687936" behindDoc="0" locked="0" layoutInCell="1" allowOverlap="1" wp14:anchorId="4D3629B0" wp14:editId="43121276">
            <wp:simplePos x="0" y="0"/>
            <wp:positionH relativeFrom="leftMargin">
              <wp:posOffset>570288</wp:posOffset>
            </wp:positionH>
            <wp:positionV relativeFrom="paragraph">
              <wp:posOffset>257810</wp:posOffset>
            </wp:positionV>
            <wp:extent cx="330200" cy="330200"/>
            <wp:effectExtent l="0" t="0" r="0" b="0"/>
            <wp:wrapSquare wrapText="bothSides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0B26">
        <w:rPr>
          <w:rFonts w:ascii="HelveticaNeueLT Pro 45 Lt" w:hAnsi="HelveticaNeueLT Pro 45 Lt"/>
          <w:noProof/>
          <w:color w:val="485A5A"/>
        </w:rPr>
        <w:t>„</w:t>
      </w:r>
      <w:r w:rsidR="00905A34" w:rsidRPr="00905A34">
        <w:rPr>
          <w:rFonts w:ascii="HelveticaNeueLT Pro 45 Lt" w:hAnsi="HelveticaNeueLT Pro 45 Lt"/>
          <w:noProof/>
          <w:color w:val="485A5A"/>
        </w:rPr>
        <w:t xml:space="preserve">Baxter Polska użytkuje powierzchnię Nordic Park od </w:t>
      </w:r>
      <w:r w:rsidR="00905A34">
        <w:rPr>
          <w:rFonts w:ascii="HelveticaNeueLT Pro 45 Lt" w:hAnsi="HelveticaNeueLT Pro 45 Lt"/>
          <w:noProof/>
          <w:color w:val="485A5A"/>
        </w:rPr>
        <w:t xml:space="preserve">1999 </w:t>
      </w:r>
      <w:r w:rsidR="00905A34" w:rsidRPr="00905A34">
        <w:rPr>
          <w:rFonts w:ascii="HelveticaNeueLT Pro 45 Lt" w:hAnsi="HelveticaNeueLT Pro 45 Lt"/>
          <w:noProof/>
          <w:color w:val="485A5A"/>
        </w:rPr>
        <w:t xml:space="preserve">roku. Od tego czasu przeszlimy szereg rozwojowych transformacji, mi.n budowę centrum edukacyjnego Baxter Education Center oraz adaptację dodatkowych powierzchni na potrzeby naszych regionalnych funkcji. Firma Globalworth wykazuje się dużą starannością w realizowaniu naszych potrzeb, co w tak dynamicznych i często niepewnych okolicznościach zewnętrznych, daje Zarządowi Baxter poczucie dobrze realizowanego partnerstwa” </w:t>
      </w:r>
      <w:r w:rsidR="00F078DA">
        <w:rPr>
          <w:rFonts w:ascii="HelveticaNeueLT Pro 45 Lt" w:hAnsi="HelveticaNeueLT Pro 45 Lt"/>
          <w:noProof/>
          <w:color w:val="485A5A"/>
        </w:rPr>
        <w:t xml:space="preserve">- </w:t>
      </w:r>
      <w:r w:rsidR="00905A34">
        <w:rPr>
          <w:rFonts w:ascii="HelveticaNeueLT Pro 45 Lt" w:hAnsi="HelveticaNeueLT Pro 45 Lt"/>
          <w:noProof/>
          <w:color w:val="485A5A"/>
        </w:rPr>
        <w:t>mówi</w:t>
      </w:r>
      <w:r w:rsidR="00905A34" w:rsidRPr="00905A34">
        <w:rPr>
          <w:rFonts w:ascii="HelveticaNeueLT Pro 45 Lt" w:hAnsi="HelveticaNeueLT Pro 45 Lt"/>
          <w:noProof/>
          <w:color w:val="485A5A"/>
        </w:rPr>
        <w:t xml:space="preserve"> </w:t>
      </w:r>
      <w:r w:rsidR="00905A34" w:rsidRPr="00905A34">
        <w:rPr>
          <w:rFonts w:ascii="HelveticaNeueLT Pro 45 Lt" w:hAnsi="HelveticaNeueLT Pro 45 Lt"/>
          <w:b/>
          <w:bCs/>
          <w:noProof/>
          <w:color w:val="485A5A"/>
        </w:rPr>
        <w:t>Krzysztof Popławski</w:t>
      </w:r>
      <w:r w:rsidR="00905A34" w:rsidRPr="00905A34">
        <w:rPr>
          <w:rFonts w:ascii="HelveticaNeueLT Pro 45 Lt" w:hAnsi="HelveticaNeueLT Pro 45 Lt"/>
          <w:noProof/>
          <w:color w:val="485A5A"/>
        </w:rPr>
        <w:t>, General Manager, Baxter Polska, CE&amp;Israel</w:t>
      </w:r>
      <w:r>
        <w:rPr>
          <w:rFonts w:ascii="HelveticaNeueLT Pro 45 Lt" w:hAnsi="HelveticaNeueLT Pro 45 Lt"/>
          <w:noProof/>
          <w:color w:val="485A5A"/>
        </w:rPr>
        <w:t xml:space="preserve">. </w:t>
      </w:r>
    </w:p>
    <w:p w14:paraId="5DFA018A" w14:textId="5B1A0304" w:rsidR="00FA4557" w:rsidRPr="00590665" w:rsidRDefault="00FA4557" w:rsidP="007716D2">
      <w:pPr>
        <w:spacing w:line="330" w:lineRule="exact"/>
        <w:rPr>
          <w:rFonts w:ascii="HelveticaNeueLT Pro 45 Lt" w:hAnsi="HelveticaNeueLT Pro 45 Lt"/>
          <w:noProof/>
          <w:color w:val="485A5A"/>
        </w:rPr>
      </w:pPr>
    </w:p>
    <w:p w14:paraId="6053F24E" w14:textId="4DAA12D8" w:rsidR="008D184E" w:rsidRDefault="008D184E" w:rsidP="008D184E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  <w:r>
        <w:rPr>
          <w:rFonts w:ascii="HelveticaNeueLT Pro 45 Lt" w:hAnsi="HelveticaNeueLT Pro 45 Lt"/>
          <w:noProof/>
          <w:color w:val="485A5A"/>
        </w:rPr>
        <w:t>Powierzchnia zajmowana przez</w:t>
      </w:r>
      <w:r w:rsidR="00FA4557">
        <w:rPr>
          <w:rFonts w:ascii="HelveticaNeueLT Pro 45 Lt" w:hAnsi="HelveticaNeueLT Pro 45 Lt"/>
          <w:noProof/>
          <w:color w:val="485A5A"/>
        </w:rPr>
        <w:t xml:space="preserve"> Baxter przechodzi właśnie </w:t>
      </w:r>
      <w:r>
        <w:rPr>
          <w:rFonts w:ascii="HelveticaNeueLT Pro 45 Lt" w:hAnsi="HelveticaNeueLT Pro 45 Lt"/>
          <w:noProof/>
          <w:color w:val="485A5A"/>
        </w:rPr>
        <w:t xml:space="preserve">rearanżację, za którą odpowiada firma </w:t>
      </w:r>
      <w:r w:rsidRPr="00FA4557">
        <w:rPr>
          <w:rFonts w:ascii="HelveticaNeueLT Pro 45 Lt" w:hAnsi="HelveticaNeueLT Pro 45 Lt"/>
          <w:noProof/>
          <w:color w:val="485A5A"/>
        </w:rPr>
        <w:t>Interbiuro</w:t>
      </w:r>
      <w:r>
        <w:rPr>
          <w:rFonts w:ascii="HelveticaNeueLT Pro 45 Lt" w:hAnsi="HelveticaNeueLT Pro 45 Lt"/>
          <w:noProof/>
          <w:color w:val="485A5A"/>
        </w:rPr>
        <w:t xml:space="preserve">. </w:t>
      </w:r>
      <w:r w:rsidRPr="008D184E">
        <w:rPr>
          <w:rFonts w:ascii="HelveticaNeueLT Pro 45 Lt" w:hAnsi="HelveticaNeueLT Pro 45 Lt"/>
          <w:noProof/>
          <w:color w:val="485A5A"/>
        </w:rPr>
        <w:t>Na jednej z kondygnacji biurowca, na któr</w:t>
      </w:r>
      <w:r>
        <w:rPr>
          <w:rFonts w:ascii="HelveticaNeueLT Pro 45 Lt" w:hAnsi="HelveticaNeueLT Pro 45 Lt"/>
          <w:noProof/>
          <w:color w:val="485A5A"/>
        </w:rPr>
        <w:t>ej</w:t>
      </w:r>
      <w:r w:rsidRPr="008D184E">
        <w:rPr>
          <w:rFonts w:ascii="HelveticaNeueLT Pro 45 Lt" w:hAnsi="HelveticaNeueLT Pro 45 Lt"/>
          <w:noProof/>
          <w:color w:val="485A5A"/>
        </w:rPr>
        <w:t xml:space="preserve"> trwają kompleksowe prace,</w:t>
      </w:r>
      <w:r>
        <w:rPr>
          <w:rFonts w:ascii="HelveticaNeueLT Pro 45 Lt" w:hAnsi="HelveticaNeueLT Pro 45 Lt"/>
          <w:noProof/>
          <w:color w:val="485A5A"/>
        </w:rPr>
        <w:t xml:space="preserve"> najemca</w:t>
      </w:r>
      <w:r w:rsidRPr="008D184E">
        <w:rPr>
          <w:rFonts w:ascii="HelveticaNeueLT Pro 45 Lt" w:hAnsi="HelveticaNeueLT Pro 45 Lt"/>
          <w:noProof/>
          <w:color w:val="485A5A"/>
        </w:rPr>
        <w:t xml:space="preserve"> planuje </w:t>
      </w:r>
      <w:r>
        <w:rPr>
          <w:rFonts w:ascii="HelveticaNeueLT Pro 45 Lt" w:hAnsi="HelveticaNeueLT Pro 45 Lt"/>
          <w:noProof/>
          <w:color w:val="485A5A"/>
        </w:rPr>
        <w:t>zmienić</w:t>
      </w:r>
      <w:r w:rsidRPr="008D184E">
        <w:rPr>
          <w:rFonts w:ascii="HelveticaNeueLT Pro 45 Lt" w:hAnsi="HelveticaNeueLT Pro 45 Lt"/>
          <w:noProof/>
          <w:color w:val="485A5A"/>
        </w:rPr>
        <w:t xml:space="preserve"> układ komórkowo-gabinetow</w:t>
      </w:r>
      <w:r>
        <w:rPr>
          <w:rFonts w:ascii="HelveticaNeueLT Pro 45 Lt" w:hAnsi="HelveticaNeueLT Pro 45 Lt"/>
          <w:noProof/>
          <w:color w:val="485A5A"/>
        </w:rPr>
        <w:t>y</w:t>
      </w:r>
      <w:r w:rsidRPr="008D184E">
        <w:rPr>
          <w:rFonts w:ascii="HelveticaNeueLT Pro 45 Lt" w:hAnsi="HelveticaNeueLT Pro 45 Lt"/>
          <w:noProof/>
          <w:color w:val="485A5A"/>
        </w:rPr>
        <w:t xml:space="preserve"> </w:t>
      </w:r>
      <w:r>
        <w:rPr>
          <w:rFonts w:ascii="HelveticaNeueLT Pro 45 Lt" w:hAnsi="HelveticaNeueLT Pro 45 Lt"/>
          <w:noProof/>
          <w:color w:val="485A5A"/>
        </w:rPr>
        <w:t>na</w:t>
      </w:r>
      <w:r w:rsidRPr="008D184E">
        <w:rPr>
          <w:rFonts w:ascii="HelveticaNeueLT Pro 45 Lt" w:hAnsi="HelveticaNeueLT Pro 45 Lt"/>
          <w:noProof/>
          <w:color w:val="485A5A"/>
        </w:rPr>
        <w:t xml:space="preserve"> przestrzeń typu open space.</w:t>
      </w:r>
      <w:r>
        <w:rPr>
          <w:rFonts w:ascii="HelveticaNeueLT Pro 45 Lt" w:hAnsi="HelveticaNeueLT Pro 45 Lt"/>
          <w:noProof/>
          <w:color w:val="485A5A"/>
        </w:rPr>
        <w:t xml:space="preserve"> S</w:t>
      </w:r>
      <w:r w:rsidRPr="008D184E">
        <w:rPr>
          <w:rFonts w:ascii="HelveticaNeueLT Pro 45 Lt" w:hAnsi="HelveticaNeueLT Pro 45 Lt"/>
          <w:noProof/>
          <w:color w:val="485A5A"/>
        </w:rPr>
        <w:t>ufity oraz ściany pomieszczeń zostaną pokryte panelami akustycznymi oraz innymi elementami architektonicznymi, które poprawiają akustykę oraz zmniejszają poziom hałasu. Wymienione zostaną również całe układy klimatyzacyjne oraz wentylacyjne.</w:t>
      </w:r>
    </w:p>
    <w:p w14:paraId="7401399A" w14:textId="72225F7E" w:rsidR="00355029" w:rsidRDefault="00355029" w:rsidP="00355029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</w:p>
    <w:p w14:paraId="1A099F99" w14:textId="25D03985" w:rsidR="00FB33D1" w:rsidRDefault="004C039A" w:rsidP="00355029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  <w:r w:rsidRPr="004C039A">
        <w:rPr>
          <w:rFonts w:ascii="HelveticaNeueLT Pro 45 Lt" w:hAnsi="HelveticaNeueLT Pro 45 Lt"/>
          <w:b/>
          <w:bCs/>
          <w:noProof/>
          <w:color w:val="485A5A"/>
        </w:rPr>
        <w:t>Baxter</w:t>
      </w:r>
      <w:r w:rsidRPr="004C039A">
        <w:rPr>
          <w:rFonts w:ascii="HelveticaNeueLT Pro 45 Lt" w:hAnsi="HelveticaNeueLT Pro 45 Lt"/>
          <w:noProof/>
          <w:color w:val="485A5A"/>
        </w:rPr>
        <w:t xml:space="preserve"> codziennie wpływa na życie milionów ludzi na całym świecie. </w:t>
      </w:r>
      <w:r>
        <w:rPr>
          <w:rFonts w:ascii="HelveticaNeueLT Pro 45 Lt" w:hAnsi="HelveticaNeueLT Pro 45 Lt"/>
          <w:noProof/>
          <w:color w:val="485A5A"/>
        </w:rPr>
        <w:t>Jej</w:t>
      </w:r>
      <w:r w:rsidRPr="004C039A">
        <w:rPr>
          <w:rFonts w:ascii="HelveticaNeueLT Pro 45 Lt" w:hAnsi="HelveticaNeueLT Pro 45 Lt"/>
          <w:noProof/>
          <w:color w:val="485A5A"/>
        </w:rPr>
        <w:t xml:space="preserve"> produkty i terapie można znaleźć w szpitalach i klinikach — w oddziałach ratunkowych i intensywnej terapii, na salach </w:t>
      </w:r>
      <w:r w:rsidRPr="004C039A">
        <w:rPr>
          <w:rFonts w:ascii="HelveticaNeueLT Pro 45 Lt" w:hAnsi="HelveticaNeueLT Pro 45 Lt"/>
          <w:noProof/>
          <w:color w:val="485A5A"/>
        </w:rPr>
        <w:lastRenderedPageBreak/>
        <w:t xml:space="preserve">operacyjnych i w aptekach. </w:t>
      </w:r>
      <w:r>
        <w:rPr>
          <w:rFonts w:ascii="HelveticaNeueLT Pro 45 Lt" w:hAnsi="HelveticaNeueLT Pro 45 Lt"/>
          <w:noProof/>
          <w:color w:val="485A5A"/>
        </w:rPr>
        <w:t>Firma w</w:t>
      </w:r>
      <w:r w:rsidRPr="004C039A">
        <w:rPr>
          <w:rFonts w:ascii="HelveticaNeueLT Pro 45 Lt" w:hAnsi="HelveticaNeueLT Pro 45 Lt"/>
          <w:noProof/>
          <w:color w:val="485A5A"/>
        </w:rPr>
        <w:t>prowadza również przełomowe rozwiązania w zakresie domowej opieki nad pacjentami.</w:t>
      </w:r>
      <w:r>
        <w:rPr>
          <w:rFonts w:ascii="HelveticaNeueLT Pro 45 Lt" w:hAnsi="HelveticaNeueLT Pro 45 Lt"/>
          <w:noProof/>
          <w:color w:val="485A5A"/>
        </w:rPr>
        <w:t xml:space="preserve"> Jej</w:t>
      </w:r>
      <w:r w:rsidRPr="004C039A">
        <w:rPr>
          <w:rFonts w:ascii="HelveticaNeueLT Pro 45 Lt" w:hAnsi="HelveticaNeueLT Pro 45 Lt"/>
          <w:noProof/>
          <w:color w:val="485A5A"/>
        </w:rPr>
        <w:t xml:space="preserve"> misją jest oferowanie </w:t>
      </w:r>
      <w:r>
        <w:rPr>
          <w:rFonts w:ascii="HelveticaNeueLT Pro 45 Lt" w:hAnsi="HelveticaNeueLT Pro 45 Lt"/>
          <w:noProof/>
          <w:color w:val="485A5A"/>
        </w:rPr>
        <w:t>p</w:t>
      </w:r>
      <w:r w:rsidRPr="004C039A">
        <w:rPr>
          <w:rFonts w:ascii="HelveticaNeueLT Pro 45 Lt" w:hAnsi="HelveticaNeueLT Pro 45 Lt"/>
          <w:noProof/>
          <w:color w:val="485A5A"/>
        </w:rPr>
        <w:t xml:space="preserve">acjentom coraz lepszych technologii medycznych oraz pomoc w uzyskiwaniu jak najszerszego dostępu </w:t>
      </w:r>
      <w:r>
        <w:rPr>
          <w:rFonts w:ascii="HelveticaNeueLT Pro 45 Lt" w:hAnsi="HelveticaNeueLT Pro 45 Lt"/>
          <w:noProof/>
          <w:color w:val="485A5A"/>
        </w:rPr>
        <w:t xml:space="preserve">do </w:t>
      </w:r>
      <w:r w:rsidRPr="004C039A">
        <w:rPr>
          <w:rFonts w:ascii="HelveticaNeueLT Pro 45 Lt" w:hAnsi="HelveticaNeueLT Pro 45 Lt"/>
          <w:noProof/>
          <w:color w:val="485A5A"/>
        </w:rPr>
        <w:t>nowoczesnego leczenia.</w:t>
      </w:r>
    </w:p>
    <w:p w14:paraId="70F9DEEE" w14:textId="77777777" w:rsidR="004C039A" w:rsidRPr="00920F50" w:rsidRDefault="004C039A" w:rsidP="00355029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280FE7D4" w14:textId="46E0088D" w:rsidR="007F178D" w:rsidRDefault="005278B5" w:rsidP="007F178D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proofErr w:type="spellStart"/>
      <w:r w:rsidRPr="005278B5">
        <w:rPr>
          <w:rFonts w:ascii="HelveticaNeueLT Pro 45 Lt" w:hAnsi="HelveticaNeueLT Pro 45 Lt"/>
          <w:b/>
          <w:bCs/>
          <w:color w:val="485A5A"/>
        </w:rPr>
        <w:t>Nordic</w:t>
      </w:r>
      <w:proofErr w:type="spellEnd"/>
      <w:r w:rsidRPr="005278B5">
        <w:rPr>
          <w:rFonts w:ascii="HelveticaNeueLT Pro 45 Lt" w:hAnsi="HelveticaNeueLT Pro 45 Lt"/>
          <w:b/>
          <w:bCs/>
          <w:color w:val="485A5A"/>
        </w:rPr>
        <w:t xml:space="preserve"> Park</w:t>
      </w:r>
      <w:r w:rsidRPr="005278B5">
        <w:rPr>
          <w:rFonts w:ascii="HelveticaNeueLT Pro 45 Lt" w:hAnsi="HelveticaNeueLT Pro 45 Lt"/>
          <w:color w:val="485A5A"/>
        </w:rPr>
        <w:t xml:space="preserve"> to ośmiopiętrowy biurowiec </w:t>
      </w:r>
      <w:r>
        <w:rPr>
          <w:rFonts w:ascii="HelveticaNeueLT Pro 45 Lt" w:hAnsi="HelveticaNeueLT Pro 45 Lt"/>
          <w:color w:val="485A5A"/>
        </w:rPr>
        <w:t>na warszawskim Powiślu</w:t>
      </w:r>
      <w:r w:rsidRPr="005278B5">
        <w:rPr>
          <w:rFonts w:ascii="HelveticaNeueLT Pro 45 Lt" w:hAnsi="HelveticaNeueLT Pro 45 Lt"/>
          <w:color w:val="485A5A"/>
        </w:rPr>
        <w:t xml:space="preserve"> </w:t>
      </w:r>
      <w:r w:rsidR="00343721">
        <w:rPr>
          <w:rFonts w:ascii="HelveticaNeueLT Pro 45 Lt" w:hAnsi="HelveticaNeueLT Pro 45 Lt"/>
          <w:color w:val="485A5A"/>
        </w:rPr>
        <w:t>o</w:t>
      </w:r>
      <w:r w:rsidRPr="005278B5">
        <w:rPr>
          <w:rFonts w:ascii="HelveticaNeueLT Pro 45 Lt" w:hAnsi="HelveticaNeueLT Pro 45 Lt"/>
          <w:color w:val="485A5A"/>
        </w:rPr>
        <w:t>feruj</w:t>
      </w:r>
      <w:r w:rsidR="00343721">
        <w:rPr>
          <w:rFonts w:ascii="HelveticaNeueLT Pro 45 Lt" w:hAnsi="HelveticaNeueLT Pro 45 Lt"/>
          <w:color w:val="485A5A"/>
        </w:rPr>
        <w:t>ący</w:t>
      </w:r>
      <w:r w:rsidRPr="005278B5">
        <w:rPr>
          <w:rFonts w:ascii="HelveticaNeueLT Pro 45 Lt" w:hAnsi="HelveticaNeueLT Pro 45 Lt"/>
          <w:color w:val="485A5A"/>
        </w:rPr>
        <w:t xml:space="preserve"> łącznie około 9 000 mkw. komfortowej powierzchni. </w:t>
      </w:r>
      <w:r>
        <w:rPr>
          <w:rFonts w:ascii="HelveticaNeueLT Pro 45 Lt" w:hAnsi="HelveticaNeueLT Pro 45 Lt"/>
          <w:color w:val="485A5A"/>
        </w:rPr>
        <w:t>Centralna</w:t>
      </w:r>
      <w:r w:rsidRPr="005278B5">
        <w:rPr>
          <w:rFonts w:ascii="HelveticaNeueLT Pro 45 Lt" w:hAnsi="HelveticaNeueLT Pro 45 Lt"/>
          <w:color w:val="485A5A"/>
        </w:rPr>
        <w:t xml:space="preserve"> lokalizacja </w:t>
      </w:r>
      <w:r>
        <w:rPr>
          <w:rFonts w:ascii="HelveticaNeueLT Pro 45 Lt" w:hAnsi="HelveticaNeueLT Pro 45 Lt"/>
          <w:color w:val="485A5A"/>
        </w:rPr>
        <w:t xml:space="preserve">przy Moście Poniatowskiego </w:t>
      </w:r>
      <w:r w:rsidRPr="005278B5">
        <w:rPr>
          <w:rFonts w:ascii="HelveticaNeueLT Pro 45 Lt" w:hAnsi="HelveticaNeueLT Pro 45 Lt"/>
          <w:color w:val="485A5A"/>
        </w:rPr>
        <w:t xml:space="preserve">sprawia, że szybko i wygodnie można </w:t>
      </w:r>
      <w:r w:rsidR="009715CE">
        <w:rPr>
          <w:rFonts w:ascii="HelveticaNeueLT Pro 45 Lt" w:hAnsi="HelveticaNeueLT Pro 45 Lt"/>
          <w:color w:val="485A5A"/>
        </w:rPr>
        <w:t xml:space="preserve">się tu </w:t>
      </w:r>
      <w:r w:rsidRPr="005278B5">
        <w:rPr>
          <w:rFonts w:ascii="HelveticaNeueLT Pro 45 Lt" w:hAnsi="HelveticaNeueLT Pro 45 Lt"/>
          <w:color w:val="485A5A"/>
        </w:rPr>
        <w:t xml:space="preserve">dostać </w:t>
      </w:r>
      <w:r>
        <w:rPr>
          <w:rFonts w:ascii="HelveticaNeueLT Pro 45 Lt" w:hAnsi="HelveticaNeueLT Pro 45 Lt"/>
          <w:color w:val="485A5A"/>
        </w:rPr>
        <w:t xml:space="preserve">ze wszystkich części miasta. </w:t>
      </w:r>
      <w:r w:rsidRPr="005278B5">
        <w:rPr>
          <w:rFonts w:ascii="HelveticaNeueLT Pro 45 Lt" w:hAnsi="HelveticaNeueLT Pro 45 Lt"/>
          <w:color w:val="485A5A"/>
        </w:rPr>
        <w:t xml:space="preserve">Przed budynkiem znajduje się stacja kolejowa </w:t>
      </w:r>
      <w:r>
        <w:rPr>
          <w:rFonts w:ascii="HelveticaNeueLT Pro 45 Lt" w:hAnsi="HelveticaNeueLT Pro 45 Lt"/>
          <w:color w:val="485A5A"/>
        </w:rPr>
        <w:t xml:space="preserve">Warszawa </w:t>
      </w:r>
      <w:r w:rsidRPr="005278B5">
        <w:rPr>
          <w:rFonts w:ascii="HelveticaNeueLT Pro 45 Lt" w:hAnsi="HelveticaNeueLT Pro 45 Lt"/>
          <w:color w:val="485A5A"/>
        </w:rPr>
        <w:t>Powiśle, na której zatrzymują się pociągi podmiejskie,</w:t>
      </w:r>
      <w:r w:rsidR="009715CE">
        <w:rPr>
          <w:rFonts w:ascii="HelveticaNeueLT Pro 45 Lt" w:hAnsi="HelveticaNeueLT Pro 45 Lt"/>
          <w:color w:val="485A5A"/>
        </w:rPr>
        <w:t xml:space="preserve"> </w:t>
      </w:r>
      <w:r w:rsidR="00343721">
        <w:rPr>
          <w:rFonts w:ascii="HelveticaNeueLT Pro 45 Lt" w:hAnsi="HelveticaNeueLT Pro 45 Lt"/>
          <w:color w:val="485A5A"/>
        </w:rPr>
        <w:t>w pobliżu jest też stacja II linii metra (Centrum Nauki Kopernik) oraz</w:t>
      </w:r>
      <w:r w:rsidR="009715CE">
        <w:rPr>
          <w:rFonts w:ascii="HelveticaNeueLT Pro 45 Lt" w:hAnsi="HelveticaNeueLT Pro 45 Lt"/>
          <w:color w:val="485A5A"/>
        </w:rPr>
        <w:t xml:space="preserve"> przystanki tramwajowe i autobusowe.</w:t>
      </w:r>
      <w:r w:rsidRPr="005278B5">
        <w:rPr>
          <w:rFonts w:ascii="HelveticaNeueLT Pro 45 Lt" w:hAnsi="HelveticaNeueLT Pro 45 Lt"/>
          <w:color w:val="485A5A"/>
        </w:rPr>
        <w:t xml:space="preserve"> </w:t>
      </w:r>
      <w:r w:rsidR="009715CE">
        <w:rPr>
          <w:rFonts w:ascii="HelveticaNeueLT Pro 45 Lt" w:hAnsi="HelveticaNeueLT Pro 45 Lt"/>
          <w:color w:val="485A5A"/>
        </w:rPr>
        <w:t>W</w:t>
      </w:r>
      <w:r w:rsidR="00343721">
        <w:rPr>
          <w:rFonts w:ascii="HelveticaNeueLT Pro 45 Lt" w:hAnsi="HelveticaNeueLT Pro 45 Lt"/>
          <w:color w:val="485A5A"/>
        </w:rPr>
        <w:t> </w:t>
      </w:r>
      <w:r w:rsidR="009715CE">
        <w:rPr>
          <w:rFonts w:ascii="HelveticaNeueLT Pro 45 Lt" w:hAnsi="HelveticaNeueLT Pro 45 Lt"/>
          <w:color w:val="485A5A"/>
        </w:rPr>
        <w:t>okolicy swoje siedziby posiadają</w:t>
      </w:r>
      <w:r w:rsidRPr="005278B5">
        <w:rPr>
          <w:rFonts w:ascii="HelveticaNeueLT Pro 45 Lt" w:hAnsi="HelveticaNeueLT Pro 45 Lt"/>
          <w:color w:val="485A5A"/>
        </w:rPr>
        <w:t xml:space="preserve"> liczne instytucje rządowe </w:t>
      </w:r>
      <w:r w:rsidR="009715CE">
        <w:rPr>
          <w:rFonts w:ascii="HelveticaNeueLT Pro 45 Lt" w:hAnsi="HelveticaNeueLT Pro 45 Lt"/>
          <w:color w:val="485A5A"/>
        </w:rPr>
        <w:t>i</w:t>
      </w:r>
      <w:r w:rsidRPr="005278B5">
        <w:rPr>
          <w:rFonts w:ascii="HelveticaNeueLT Pro 45 Lt" w:hAnsi="HelveticaNeueLT Pro 45 Lt"/>
          <w:color w:val="485A5A"/>
        </w:rPr>
        <w:t xml:space="preserve"> finansowe, w tym warszawska Giełda Papierów Wartościowych</w:t>
      </w:r>
      <w:r w:rsidR="00343721">
        <w:rPr>
          <w:rFonts w:ascii="HelveticaNeueLT Pro 45 Lt" w:hAnsi="HelveticaNeueLT Pro 45 Lt"/>
          <w:color w:val="485A5A"/>
        </w:rPr>
        <w:t xml:space="preserve">, a także placówki kulturalne. </w:t>
      </w:r>
    </w:p>
    <w:p w14:paraId="45114376" w14:textId="4D8AA6DF" w:rsidR="00C423E7" w:rsidRDefault="00C423E7" w:rsidP="00401709">
      <w:pPr>
        <w:tabs>
          <w:tab w:val="left" w:pos="567"/>
        </w:tabs>
        <w:spacing w:line="260" w:lineRule="exact"/>
        <w:ind w:right="-613"/>
        <w:rPr>
          <w:rFonts w:ascii="HelveticaNeueLT Pro 45 Lt" w:hAnsi="HelveticaNeueLT Pro 45 Lt"/>
          <w:color w:val="485A5A"/>
        </w:rPr>
      </w:pPr>
    </w:p>
    <w:p w14:paraId="5B30971F" w14:textId="77777777" w:rsidR="009715CE" w:rsidRPr="00920F50" w:rsidRDefault="009715CE" w:rsidP="00401709">
      <w:pPr>
        <w:tabs>
          <w:tab w:val="left" w:pos="567"/>
        </w:tabs>
        <w:spacing w:line="260" w:lineRule="exact"/>
        <w:ind w:right="-613"/>
        <w:rPr>
          <w:rFonts w:ascii="HelveticaNeueLT Pro 45 Lt" w:hAnsi="HelveticaNeueLT Pro 45 Lt"/>
          <w:i/>
          <w:iCs/>
          <w:color w:val="485A5A"/>
          <w:sz w:val="20"/>
          <w:szCs w:val="20"/>
        </w:rPr>
      </w:pPr>
    </w:p>
    <w:p w14:paraId="5A9071C1" w14:textId="4211A56E" w:rsidR="00E731CC" w:rsidRPr="00920F50" w:rsidRDefault="00E731CC" w:rsidP="002B0269">
      <w:pPr>
        <w:tabs>
          <w:tab w:val="left" w:pos="567"/>
        </w:tabs>
        <w:spacing w:line="340" w:lineRule="exact"/>
        <w:ind w:right="-612"/>
        <w:rPr>
          <w:rFonts w:ascii="HelveticaNeueLT Pro 45 Lt" w:hAnsi="HelveticaNeueLT Pro 45 Lt"/>
          <w:i/>
          <w:iCs/>
          <w:color w:val="485A5A"/>
          <w:sz w:val="20"/>
          <w:szCs w:val="20"/>
        </w:rPr>
      </w:pPr>
      <w:r w:rsidRPr="00920F5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3B62F6" wp14:editId="35D4ED12">
                <wp:simplePos x="0" y="0"/>
                <wp:positionH relativeFrom="column">
                  <wp:posOffset>-368300</wp:posOffset>
                </wp:positionH>
                <wp:positionV relativeFrom="paragraph">
                  <wp:posOffset>3810</wp:posOffset>
                </wp:positionV>
                <wp:extent cx="643890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ln w="15875" cap="rnd" cmpd="sng">
                          <a:solidFill>
                            <a:srgbClr val="C7162B"/>
                          </a:solidFill>
                          <a:prstDash val="solid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E720CF5" id="Straight Connector 5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9pt,.3pt" to="478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" strokecolor="#c7162b" strokeweight="1.25pt">
                <v:stroke joinstyle="bevel" endcap="round"/>
              </v:line>
            </w:pict>
          </mc:Fallback>
        </mc:AlternateContent>
      </w:r>
    </w:p>
    <w:p w14:paraId="0E6B1BCD" w14:textId="77777777" w:rsidR="00841269" w:rsidRPr="001E2242" w:rsidRDefault="00841269" w:rsidP="00841269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  <w:r w:rsidRPr="001E224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8C30389" wp14:editId="7C6B7BC1">
                <wp:simplePos x="0" y="0"/>
                <wp:positionH relativeFrom="column">
                  <wp:posOffset>1186815</wp:posOffset>
                </wp:positionH>
                <wp:positionV relativeFrom="paragraph">
                  <wp:posOffset>102235</wp:posOffset>
                </wp:positionV>
                <wp:extent cx="45720" cy="45720"/>
                <wp:effectExtent l="0" t="0" r="0" b="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20" cy="45720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10FF56" id="Prostokąt 4" o:spid="_x0000_s1026" style="position:absolute;margin-left:93.45pt;margin-top:8.05pt;width:3.6pt;height:3.6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" fillcolor="#c7162b" stroked="f" strokeweight="1pt"/>
            </w:pict>
          </mc:Fallback>
        </mc:AlternateContent>
      </w:r>
      <w:r w:rsidRPr="001E2242">
        <w:rPr>
          <w:rFonts w:ascii="HelveticaNeueLT Pro 45 Lt" w:hAnsi="HelveticaNeueLT Pro 45 Lt"/>
          <w:color w:val="485A5A"/>
          <w:sz w:val="28"/>
          <w:szCs w:val="28"/>
        </w:rPr>
        <w:t>O GLOBALWORTH</w:t>
      </w:r>
    </w:p>
    <w:p w14:paraId="3E163089" w14:textId="77777777" w:rsidR="00841269" w:rsidRPr="001E2242" w:rsidRDefault="00841269" w:rsidP="00841269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</w:p>
    <w:p w14:paraId="7450BFEC" w14:textId="77777777" w:rsidR="00841269" w:rsidRDefault="00841269" w:rsidP="00841269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/>
          <w:color w:val="485A5A"/>
          <w:sz w:val="20"/>
          <w:szCs w:val="20"/>
        </w:rPr>
      </w:pP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Globalworth jest giełdową spółką nieruchomościową działającą w Europie Środkowo-Wschodniej, notowaną na alternatywnym rynku inwestycyjnym (AIM) – </w:t>
      </w:r>
      <w:proofErr w:type="spellStart"/>
      <w:r w:rsidRPr="001E2242">
        <w:rPr>
          <w:rFonts w:ascii="HelveticaNeueLT Pro 45 Lt" w:hAnsi="HelveticaNeueLT Pro 45 Lt"/>
          <w:color w:val="485A5A"/>
          <w:sz w:val="20"/>
          <w:szCs w:val="20"/>
        </w:rPr>
        <w:t>subrynku</w:t>
      </w:r>
      <w:proofErr w:type="spellEnd"/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głównego parkietu Giełdy Papierów Wartościowych w Londynie. Firma jest czołowym inwestorem sektora biurowego w Europie Środkowo-Wschodniej, dzięki wiodącej pozycji zarówno w Rumunii, jak i w Polsce. Globalworth inwestuje w wysokiej jakości nieruchomości biurowe i parki logistyczne w pierwszorzędnych lokalizacjach, dzięki czemu uzyskuje przychody z wynajmu powierzchni renomowanym najemcom z całego świata. Firma buduje nieruchomości, nabywa je, a także bezpośrednio nimi zarządza. Globalworth, kierowany przez 200 specjalistów na Cyprze, Guernsey, w Rumunii i Polsce, posiada portfel aktywów o wartości 3</w:t>
      </w:r>
      <w:r>
        <w:rPr>
          <w:rFonts w:ascii="HelveticaNeueLT Pro 45 Lt" w:hAnsi="HelveticaNeueLT Pro 45 Lt"/>
          <w:color w:val="485A5A"/>
          <w:sz w:val="20"/>
          <w:szCs w:val="20"/>
        </w:rPr>
        <w:t>,1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mld euro (według stanu na 3</w:t>
      </w:r>
      <w:r>
        <w:rPr>
          <w:rFonts w:ascii="HelveticaNeueLT Pro 45 Lt" w:hAnsi="HelveticaNeueLT Pro 45 Lt"/>
          <w:color w:val="485A5A"/>
          <w:sz w:val="20"/>
          <w:szCs w:val="20"/>
        </w:rPr>
        <w:t>0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</w:t>
      </w:r>
      <w:r>
        <w:rPr>
          <w:rFonts w:ascii="HelveticaNeueLT Pro 45 Lt" w:hAnsi="HelveticaNeueLT Pro 45 Lt"/>
          <w:color w:val="485A5A"/>
          <w:sz w:val="20"/>
          <w:szCs w:val="20"/>
        </w:rPr>
        <w:t>czerwca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2020 roku). Około 9</w:t>
      </w:r>
      <w:r>
        <w:rPr>
          <w:rFonts w:ascii="HelveticaNeueLT Pro 45 Lt" w:hAnsi="HelveticaNeueLT Pro 45 Lt"/>
          <w:color w:val="485A5A"/>
          <w:sz w:val="20"/>
          <w:szCs w:val="20"/>
        </w:rPr>
        <w:t>5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>,</w:t>
      </w:r>
      <w:r>
        <w:rPr>
          <w:rFonts w:ascii="HelveticaNeueLT Pro 45 Lt" w:hAnsi="HelveticaNeueLT Pro 45 Lt"/>
          <w:color w:val="485A5A"/>
          <w:sz w:val="20"/>
          <w:szCs w:val="20"/>
        </w:rPr>
        <w:t>1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proc. portfela to nieruchomości generujące przychody z wynajmu, głównie biurowe, wynajęte szerokiej gamie około 650 międzynarodowych i krajowych firm. W Rumunii spółka posiada nieruchomości w Bukareszcie, </w:t>
      </w:r>
      <w:proofErr w:type="spellStart"/>
      <w:r w:rsidRPr="001E2242">
        <w:rPr>
          <w:rFonts w:ascii="HelveticaNeueLT Pro 45 Lt" w:hAnsi="HelveticaNeueLT Pro 45 Lt"/>
          <w:color w:val="485A5A"/>
          <w:sz w:val="20"/>
          <w:szCs w:val="20"/>
        </w:rPr>
        <w:t>Timișoarze</w:t>
      </w:r>
      <w:proofErr w:type="spellEnd"/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, Konstancy i </w:t>
      </w:r>
      <w:proofErr w:type="spellStart"/>
      <w:r w:rsidRPr="001E2242">
        <w:rPr>
          <w:rFonts w:ascii="HelveticaNeueLT Pro 45 Lt" w:hAnsi="HelveticaNeueLT Pro 45 Lt"/>
          <w:color w:val="485A5A"/>
          <w:sz w:val="20"/>
          <w:szCs w:val="20"/>
        </w:rPr>
        <w:t>Pitești</w:t>
      </w:r>
      <w:proofErr w:type="spellEnd"/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. Z kolei w Polsce działa w Warszawie, Gdańsku, Katowicach, Krakowie, Łodzi i we Wrocławiu. </w:t>
      </w:r>
    </w:p>
    <w:p w14:paraId="58DFBDDD" w14:textId="77777777" w:rsidR="00841269" w:rsidRDefault="00841269" w:rsidP="00841269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/>
          <w:color w:val="485A5A"/>
          <w:sz w:val="20"/>
          <w:szCs w:val="20"/>
        </w:rPr>
      </w:pPr>
    </w:p>
    <w:p w14:paraId="4E4990BB" w14:textId="7294802A" w:rsidR="002D5B0F" w:rsidRPr="00920F50" w:rsidRDefault="00841269" w:rsidP="00841269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/>
          <w:color w:val="485A5A"/>
          <w:sz w:val="20"/>
          <w:szCs w:val="20"/>
        </w:rPr>
      </w:pP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Więcej informacji na stronie </w:t>
      </w:r>
      <w:hyperlink r:id="rId9" w:history="1">
        <w:r w:rsidRPr="001E2242">
          <w:rPr>
            <w:rStyle w:val="Hipercze"/>
            <w:rFonts w:ascii="HelveticaNeueLT Pro 45 Lt" w:hAnsi="HelveticaNeueLT Pro 45 Lt"/>
            <w:sz w:val="20"/>
            <w:szCs w:val="20"/>
          </w:rPr>
          <w:t>www.globalworth.com</w:t>
        </w:r>
      </w:hyperlink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oraz w kanałach </w:t>
      </w:r>
      <w:hyperlink r:id="rId10" w:history="1">
        <w:r w:rsidRPr="001E2242">
          <w:rPr>
            <w:rStyle w:val="Hipercze"/>
            <w:rFonts w:ascii="HelveticaNeueLT Pro 45 Lt" w:hAnsi="HelveticaNeueLT Pro 45 Lt"/>
            <w:sz w:val="20"/>
            <w:szCs w:val="20"/>
          </w:rPr>
          <w:t>Facebook</w:t>
        </w:r>
      </w:hyperlink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, </w:t>
      </w:r>
      <w:hyperlink r:id="rId11" w:history="1">
        <w:r w:rsidRPr="001E2242">
          <w:rPr>
            <w:rStyle w:val="Hipercze"/>
            <w:rFonts w:ascii="HelveticaNeueLT Pro 45 Lt" w:hAnsi="HelveticaNeueLT Pro 45 Lt"/>
            <w:sz w:val="20"/>
            <w:szCs w:val="20"/>
          </w:rPr>
          <w:t>Instagram</w:t>
        </w:r>
      </w:hyperlink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i </w:t>
      </w:r>
      <w:hyperlink r:id="rId12" w:history="1">
        <w:r w:rsidRPr="001E2242">
          <w:rPr>
            <w:rStyle w:val="Hipercze"/>
            <w:rFonts w:ascii="HelveticaNeueLT Pro 45 Lt" w:hAnsi="HelveticaNeueLT Pro 45 Lt"/>
            <w:sz w:val="20"/>
            <w:szCs w:val="20"/>
          </w:rPr>
          <w:t>LinkedIn</w:t>
        </w:r>
      </w:hyperlink>
      <w:r w:rsidRPr="001E2242">
        <w:rPr>
          <w:rFonts w:ascii="HelveticaNeueLT Pro 45 Lt" w:hAnsi="HelveticaNeueLT Pro 45 Lt"/>
          <w:color w:val="485A5A"/>
          <w:sz w:val="20"/>
          <w:szCs w:val="20"/>
        </w:rPr>
        <w:t>.</w:t>
      </w:r>
    </w:p>
    <w:p w14:paraId="5F83AA25" w14:textId="77777777" w:rsidR="00FD2F51" w:rsidRPr="00920F50" w:rsidRDefault="00FD2F51" w:rsidP="00FD2F51">
      <w:pPr>
        <w:tabs>
          <w:tab w:val="left" w:pos="567"/>
        </w:tabs>
        <w:spacing w:line="100" w:lineRule="exact"/>
        <w:ind w:left="-567" w:right="-612"/>
        <w:rPr>
          <w:rFonts w:ascii="HelveticaNeueLT Pro 45 Lt" w:hAnsi="HelveticaNeueLT Pro 45 Lt"/>
          <w:color w:val="485A5A"/>
          <w:sz w:val="10"/>
          <w:szCs w:val="10"/>
        </w:rPr>
      </w:pPr>
    </w:p>
    <w:p w14:paraId="592329D4" w14:textId="77777777" w:rsidR="00FD2F51" w:rsidRPr="00920F50" w:rsidRDefault="00FD2F51" w:rsidP="00FD2F51">
      <w:pPr>
        <w:tabs>
          <w:tab w:val="left" w:pos="3060"/>
        </w:tabs>
        <w:ind w:left="-567" w:right="-613"/>
      </w:pPr>
      <w:r w:rsidRPr="00920F5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82A58C" wp14:editId="4F15A9F9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7B3F32" id="Straight Connector 7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" strokecolor="#485a5a" strokeweight="1.25pt">
                <v:stroke dashstyle="1 1" joinstyle="bevel" endcap="round"/>
              </v:line>
            </w:pict>
          </mc:Fallback>
        </mc:AlternateContent>
      </w:r>
      <w:r w:rsidRPr="00920F50">
        <w:tab/>
      </w:r>
    </w:p>
    <w:p w14:paraId="3508826F" w14:textId="77777777" w:rsidR="00FD2F51" w:rsidRPr="00920F50" w:rsidRDefault="00FD2F51" w:rsidP="00FD2F51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</w:p>
    <w:p w14:paraId="4E226334" w14:textId="77777777" w:rsidR="00630556" w:rsidRPr="00920F50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8"/>
          <w:szCs w:val="28"/>
        </w:rPr>
      </w:pPr>
      <w:r w:rsidRPr="00920F50">
        <w:rPr>
          <w:rFonts w:ascii="HelveticaNeueLT Pro 45 Lt" w:hAnsi="HelveticaNeueLT Pro 45 Lt"/>
          <w:noProof/>
          <w:color w:val="49595B"/>
          <w:sz w:val="52"/>
          <w:szCs w:val="52"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B0FFA7" wp14:editId="4264F6BB">
                <wp:simplePos x="0" y="0"/>
                <wp:positionH relativeFrom="column">
                  <wp:posOffset>460375</wp:posOffset>
                </wp:positionH>
                <wp:positionV relativeFrom="paragraph">
                  <wp:posOffset>105410</wp:posOffset>
                </wp:positionV>
                <wp:extent cx="45719" cy="45719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DDCA28" id="Rectangle 6" o:spid="_x0000_s1026" style="position:absolute;margin-left:36.25pt;margin-top:8.3pt;width:3.6pt;height:3.6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" fillcolor="#c7162b" stroked="f" strokeweight="1pt"/>
            </w:pict>
          </mc:Fallback>
        </mc:AlternateContent>
      </w:r>
      <w:r w:rsidRPr="00920F50">
        <w:rPr>
          <w:rFonts w:ascii="HelveticaNeueLT Pro 45 Lt" w:hAnsi="HelveticaNeueLT Pro 45 Lt"/>
          <w:color w:val="485A5A"/>
          <w:sz w:val="28"/>
          <w:szCs w:val="28"/>
        </w:rPr>
        <w:t>KONTAKT</w:t>
      </w:r>
    </w:p>
    <w:p w14:paraId="1844A480" w14:textId="77777777" w:rsidR="00630556" w:rsidRPr="00920F50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8"/>
          <w:szCs w:val="28"/>
        </w:rPr>
      </w:pPr>
    </w:p>
    <w:p w14:paraId="1C67777A" w14:textId="77777777" w:rsidR="00630556" w:rsidRPr="00920F50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65 Md" w:hAnsi="HelveticaNeueLT Pro 65 Md"/>
          <w:color w:val="485A5A"/>
          <w:sz w:val="20"/>
          <w:szCs w:val="20"/>
        </w:rPr>
      </w:pPr>
      <w:r w:rsidRPr="00920F50">
        <w:rPr>
          <w:rFonts w:ascii="HelveticaNeueLT Pro 65 Md" w:hAnsi="HelveticaNeueLT Pro 65 Md"/>
          <w:color w:val="485A5A"/>
          <w:sz w:val="20"/>
          <w:szCs w:val="20"/>
        </w:rPr>
        <w:t>Michał Nitychoruk</w:t>
      </w:r>
    </w:p>
    <w:p w14:paraId="485F46E8" w14:textId="77777777" w:rsidR="00630556" w:rsidRPr="00DD6AB9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0"/>
          <w:szCs w:val="20"/>
        </w:rPr>
      </w:pPr>
      <w:r w:rsidRPr="00DD6AB9">
        <w:rPr>
          <w:rFonts w:ascii="HelveticaNeueLT Pro 45 Lt" w:hAnsi="HelveticaNeueLT Pro 45 Lt"/>
          <w:color w:val="485A5A"/>
          <w:sz w:val="20"/>
          <w:szCs w:val="20"/>
        </w:rPr>
        <w:t xml:space="preserve">PR &amp; Marketing </w:t>
      </w:r>
      <w:proofErr w:type="spellStart"/>
      <w:r w:rsidRPr="00DD6AB9">
        <w:rPr>
          <w:rFonts w:ascii="HelveticaNeueLT Pro 45 Lt" w:hAnsi="HelveticaNeueLT Pro 45 Lt"/>
          <w:color w:val="485A5A"/>
          <w:sz w:val="20"/>
          <w:szCs w:val="20"/>
        </w:rPr>
        <w:t>Coordinator</w:t>
      </w:r>
      <w:proofErr w:type="spellEnd"/>
    </w:p>
    <w:p w14:paraId="0A3005FB" w14:textId="77777777" w:rsidR="00630556" w:rsidRPr="00920F50" w:rsidRDefault="00630556" w:rsidP="00630556">
      <w:pPr>
        <w:tabs>
          <w:tab w:val="left" w:pos="567"/>
        </w:tabs>
        <w:spacing w:line="140" w:lineRule="exact"/>
        <w:ind w:left="-567" w:right="-612"/>
        <w:rPr>
          <w:rFonts w:ascii="HelveticaNeueLT Pro 45 Lt" w:hAnsi="HelveticaNeueLT Pro 45 Lt"/>
          <w:i/>
          <w:iCs/>
          <w:color w:val="485A5A"/>
          <w:sz w:val="10"/>
          <w:szCs w:val="10"/>
        </w:rPr>
      </w:pPr>
    </w:p>
    <w:p w14:paraId="6F621D89" w14:textId="77777777" w:rsidR="00630556" w:rsidRPr="00920F50" w:rsidRDefault="00630556" w:rsidP="00630556">
      <w:pPr>
        <w:tabs>
          <w:tab w:val="left" w:pos="567"/>
        </w:tabs>
        <w:spacing w:line="280" w:lineRule="exact"/>
        <w:ind w:left="-567" w:right="-612"/>
        <w:jc w:val="both"/>
        <w:rPr>
          <w:rFonts w:ascii="HelveticaNeueLT Pro 65 Md" w:hAnsi="HelveticaNeueLT Pro 65 Md"/>
          <w:color w:val="485A5A"/>
          <w:sz w:val="20"/>
          <w:szCs w:val="20"/>
        </w:rPr>
      </w:pPr>
      <w:r w:rsidRPr="00920F50">
        <w:rPr>
          <w:rFonts w:ascii="HelveticaNeueLT Pro 65 Md" w:hAnsi="HelveticaNeueLT Pro 65 Md"/>
          <w:color w:val="C7162B"/>
          <w:sz w:val="20"/>
          <w:szCs w:val="20"/>
        </w:rPr>
        <w:t xml:space="preserve">T: </w:t>
      </w:r>
      <w:r w:rsidRPr="00920F50">
        <w:rPr>
          <w:rFonts w:ascii="HelveticaNeueLT Pro 65 Md" w:hAnsi="HelveticaNeueLT Pro 65 Md"/>
          <w:color w:val="485A5A"/>
          <w:sz w:val="20"/>
          <w:szCs w:val="20"/>
        </w:rPr>
        <w:t>+48 886 201 362</w:t>
      </w:r>
    </w:p>
    <w:p w14:paraId="2214092E" w14:textId="77777777" w:rsidR="00630556" w:rsidRPr="00920F50" w:rsidRDefault="00630556" w:rsidP="00630556">
      <w:pPr>
        <w:tabs>
          <w:tab w:val="left" w:pos="567"/>
        </w:tabs>
        <w:spacing w:line="280" w:lineRule="exact"/>
        <w:ind w:left="-567" w:right="-612"/>
        <w:jc w:val="both"/>
        <w:rPr>
          <w:rFonts w:ascii="HelveticaNeueLT Pro 65 Md" w:hAnsi="HelveticaNeueLT Pro 65 Md"/>
          <w:color w:val="485A5A"/>
          <w:sz w:val="20"/>
          <w:szCs w:val="20"/>
        </w:rPr>
      </w:pPr>
      <w:r w:rsidRPr="00920F50">
        <w:rPr>
          <w:rFonts w:ascii="HelveticaNeueLT Pro 65 Md" w:hAnsi="HelveticaNeueLT Pro 65 Md"/>
          <w:color w:val="C7162B"/>
          <w:sz w:val="20"/>
          <w:szCs w:val="20"/>
        </w:rPr>
        <w:t xml:space="preserve">E: </w:t>
      </w:r>
      <w:r w:rsidRPr="00920F50">
        <w:rPr>
          <w:rFonts w:ascii="HelveticaNeueLT Pro 65 Md" w:hAnsi="HelveticaNeueLT Pro 65 Md"/>
          <w:color w:val="485A5A"/>
          <w:sz w:val="20"/>
          <w:szCs w:val="20"/>
        </w:rPr>
        <w:t>michal.nitychoruk@globalworth.pl</w:t>
      </w:r>
    </w:p>
    <w:p w14:paraId="31A68A68" w14:textId="6A447E0C" w:rsidR="00305D2F" w:rsidRPr="00920F50" w:rsidRDefault="00305D2F" w:rsidP="00FD2F51">
      <w:pPr>
        <w:tabs>
          <w:tab w:val="left" w:pos="567"/>
        </w:tabs>
        <w:spacing w:line="260" w:lineRule="exact"/>
        <w:ind w:left="-567" w:right="-613"/>
        <w:rPr>
          <w:rFonts w:ascii="HelveticaNeueLT Pro 65 Md" w:hAnsi="HelveticaNeueLT Pro 65 Md"/>
          <w:color w:val="485A5A"/>
          <w:sz w:val="20"/>
          <w:szCs w:val="20"/>
        </w:rPr>
      </w:pPr>
    </w:p>
    <w:sectPr w:rsidR="00305D2F" w:rsidRPr="00920F50" w:rsidSect="00B25346">
      <w:footerReference w:type="default" r:id="rId13"/>
      <w:pgSz w:w="11906" w:h="16838"/>
      <w:pgMar w:top="567" w:right="851" w:bottom="822" w:left="1440" w:header="709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4D4481" w14:textId="77777777" w:rsidR="00F706BE" w:rsidRDefault="00F706BE" w:rsidP="002E2C75">
      <w:r>
        <w:separator/>
      </w:r>
    </w:p>
  </w:endnote>
  <w:endnote w:type="continuationSeparator" w:id="0">
    <w:p w14:paraId="7BFAA8FF" w14:textId="77777777" w:rsidR="00F706BE" w:rsidRDefault="00F706BE" w:rsidP="002E2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NeueLT Pro 45 Lt">
    <w:panose1 w:val="020B0403020202020204"/>
    <w:charset w:val="00"/>
    <w:family w:val="swiss"/>
    <w:notTrueType/>
    <w:pitch w:val="variable"/>
    <w:sig w:usb0="800000AF" w:usb1="5000204A" w:usb2="00000000" w:usb3="00000000" w:csb0="0000009B" w:csb1="00000000"/>
  </w:font>
  <w:font w:name="HelveticaNeueLT Pro 65 Md">
    <w:panose1 w:val="020B06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59CE1" w14:textId="3A5A1981" w:rsidR="00B25346" w:rsidRDefault="00B25346">
    <w:pPr>
      <w:pStyle w:val="Stopka"/>
      <w:rPr>
        <w:rFonts w:ascii="HelveticaNeueLT Pro 45 Lt" w:hAnsi="HelveticaNeueLT Pro 45 Lt"/>
        <w:sz w:val="16"/>
        <w:szCs w:val="16"/>
      </w:rPr>
    </w:pPr>
    <w:r w:rsidRPr="00B25346">
      <w:rPr>
        <w:rFonts w:ascii="HelveticaNeueLT Pro 45 Lt" w:hAnsi="HelveticaNeueLT Pro 45 Lt"/>
        <w:noProof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403884" wp14:editId="498B632A">
              <wp:simplePos x="0" y="0"/>
              <wp:positionH relativeFrom="column">
                <wp:posOffset>-327096</wp:posOffset>
              </wp:positionH>
              <wp:positionV relativeFrom="paragraph">
                <wp:posOffset>121920</wp:posOffset>
              </wp:positionV>
              <wp:extent cx="6438900" cy="0"/>
              <wp:effectExtent l="0" t="0" r="12700" b="1270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38900" cy="0"/>
                      </a:xfrm>
                      <a:prstGeom prst="line">
                        <a:avLst/>
                      </a:prstGeom>
                      <a:ln w="9525" cap="rnd" cmpd="sng">
                        <a:solidFill>
                          <a:schemeClr val="bg1">
                            <a:lumMod val="75000"/>
                          </a:schemeClr>
                        </a:solidFill>
                        <a:prstDash val="solid"/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7371CCD" id="Straight Connector 1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5.75pt,9.6pt" to="481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" strokecolor="#bfbfbf [2412]">
              <v:stroke joinstyle="bevel" endcap="round"/>
            </v:line>
          </w:pict>
        </mc:Fallback>
      </mc:AlternateContent>
    </w:r>
  </w:p>
  <w:p w14:paraId="0125A7AE" w14:textId="418EA997" w:rsidR="00B25346" w:rsidRDefault="00B25346" w:rsidP="00B25346">
    <w:pPr>
      <w:pStyle w:val="Stopka"/>
      <w:ind w:left="-567"/>
      <w:rPr>
        <w:rFonts w:ascii="HelveticaNeueLT Pro 45 Lt" w:hAnsi="HelveticaNeueLT Pro 45 Lt"/>
        <w:sz w:val="16"/>
        <w:szCs w:val="16"/>
      </w:rPr>
    </w:pPr>
    <w:r>
      <w:rPr>
        <w:rFonts w:ascii="HelveticaNeueLT Pro 45 Lt" w:hAnsi="HelveticaNeueLT Pro 45 Lt"/>
        <w:noProof/>
        <w:color w:val="9D9A98"/>
        <w:sz w:val="16"/>
        <w:szCs w:val="16"/>
        <w:lang w:eastAsia="pl-PL"/>
      </w:rPr>
      <w:drawing>
        <wp:anchor distT="0" distB="0" distL="114300" distR="114300" simplePos="0" relativeHeight="251660288" behindDoc="0" locked="0" layoutInCell="1" allowOverlap="1" wp14:anchorId="32499632" wp14:editId="50AF55E4">
          <wp:simplePos x="0" y="0"/>
          <wp:positionH relativeFrom="column">
            <wp:posOffset>5557997</wp:posOffset>
          </wp:positionH>
          <wp:positionV relativeFrom="paragraph">
            <wp:posOffset>118110</wp:posOffset>
          </wp:positionV>
          <wp:extent cx="554400" cy="187200"/>
          <wp:effectExtent l="0" t="0" r="4445" b="3810"/>
          <wp:wrapSquare wrapText="bothSides"/>
          <wp:docPr id="14" name="Picture 14" descr="A picture containing drawing, stop, foo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A picture containing drawing, stop, foo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400" cy="18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5346">
      <w:rPr>
        <w:rFonts w:ascii="HelveticaNeueLT Pro 45 Lt" w:hAnsi="HelveticaNeueLT Pro 45 Lt"/>
        <w:sz w:val="16"/>
        <w:szCs w:val="16"/>
      </w:rPr>
      <w:t xml:space="preserve"> </w:t>
    </w:r>
  </w:p>
  <w:p w14:paraId="48BD2E03" w14:textId="274C9F79" w:rsidR="00B25346" w:rsidRPr="00B25346" w:rsidRDefault="00B25346" w:rsidP="00B25346">
    <w:pPr>
      <w:pStyle w:val="Stopka"/>
      <w:ind w:left="-567"/>
      <w:rPr>
        <w:rFonts w:ascii="HelveticaNeueLT Pro 45 Lt" w:hAnsi="HelveticaNeueLT Pro 45 Lt"/>
        <w:color w:val="9D9A98"/>
        <w:sz w:val="16"/>
        <w:szCs w:val="16"/>
      </w:rPr>
    </w:pPr>
    <w:r w:rsidRPr="00B25346">
      <w:rPr>
        <w:rFonts w:ascii="HelveticaNeueLT Pro 45 Lt" w:hAnsi="HelveticaNeueLT Pro 45 Lt"/>
        <w:color w:val="9D9A98"/>
        <w:sz w:val="16"/>
        <w:szCs w:val="16"/>
      </w:rPr>
      <w:t>MEDIA RELEASE</w:t>
    </w:r>
    <w:r>
      <w:rPr>
        <w:rFonts w:ascii="HelveticaNeueLT Pro 45 Lt" w:hAnsi="HelveticaNeueLT Pro 45 Lt"/>
        <w:color w:val="9D9A98"/>
        <w:sz w:val="16"/>
        <w:szCs w:val="16"/>
      </w:rPr>
      <w:t xml:space="preserve">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A2D52D" w14:textId="77777777" w:rsidR="00F706BE" w:rsidRDefault="00F706BE" w:rsidP="002E2C75">
      <w:r>
        <w:separator/>
      </w:r>
    </w:p>
  </w:footnote>
  <w:footnote w:type="continuationSeparator" w:id="0">
    <w:p w14:paraId="035AC6EA" w14:textId="77777777" w:rsidR="00F706BE" w:rsidRDefault="00F706BE" w:rsidP="002E2C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defaultTabStop w:val="720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34A"/>
    <w:rsid w:val="0000120C"/>
    <w:rsid w:val="00003CC3"/>
    <w:rsid w:val="000201CD"/>
    <w:rsid w:val="00042A0C"/>
    <w:rsid w:val="00054E07"/>
    <w:rsid w:val="00062110"/>
    <w:rsid w:val="00074DC4"/>
    <w:rsid w:val="000826CC"/>
    <w:rsid w:val="000939E0"/>
    <w:rsid w:val="00095428"/>
    <w:rsid w:val="000B68CE"/>
    <w:rsid w:val="000C1CAB"/>
    <w:rsid w:val="000C727B"/>
    <w:rsid w:val="000D53A6"/>
    <w:rsid w:val="000E3EDD"/>
    <w:rsid w:val="00131690"/>
    <w:rsid w:val="001440A3"/>
    <w:rsid w:val="00155DDA"/>
    <w:rsid w:val="00161D9C"/>
    <w:rsid w:val="00176076"/>
    <w:rsid w:val="0017607B"/>
    <w:rsid w:val="0019351A"/>
    <w:rsid w:val="001A3D5A"/>
    <w:rsid w:val="001A7DB2"/>
    <w:rsid w:val="001C70A8"/>
    <w:rsid w:val="001D05A8"/>
    <w:rsid w:val="001E27E5"/>
    <w:rsid w:val="0020274F"/>
    <w:rsid w:val="00215AD6"/>
    <w:rsid w:val="00215F75"/>
    <w:rsid w:val="00216CE2"/>
    <w:rsid w:val="00236030"/>
    <w:rsid w:val="00250C11"/>
    <w:rsid w:val="002643E8"/>
    <w:rsid w:val="002725D9"/>
    <w:rsid w:val="002745EE"/>
    <w:rsid w:val="002772D1"/>
    <w:rsid w:val="00291269"/>
    <w:rsid w:val="002947DA"/>
    <w:rsid w:val="002A3D10"/>
    <w:rsid w:val="002A7A24"/>
    <w:rsid w:val="002B0269"/>
    <w:rsid w:val="002B6DDE"/>
    <w:rsid w:val="002D28A0"/>
    <w:rsid w:val="002D499B"/>
    <w:rsid w:val="002D5B0F"/>
    <w:rsid w:val="002E1EA8"/>
    <w:rsid w:val="002E2C75"/>
    <w:rsid w:val="0030333D"/>
    <w:rsid w:val="003043D2"/>
    <w:rsid w:val="00305D2F"/>
    <w:rsid w:val="00316038"/>
    <w:rsid w:val="00343721"/>
    <w:rsid w:val="0034437F"/>
    <w:rsid w:val="003527A8"/>
    <w:rsid w:val="00355029"/>
    <w:rsid w:val="00366A1F"/>
    <w:rsid w:val="00375CC4"/>
    <w:rsid w:val="00384FC0"/>
    <w:rsid w:val="003A2865"/>
    <w:rsid w:val="003C5AF5"/>
    <w:rsid w:val="003D2A4E"/>
    <w:rsid w:val="003D3D41"/>
    <w:rsid w:val="003F05B9"/>
    <w:rsid w:val="003F6233"/>
    <w:rsid w:val="003F7958"/>
    <w:rsid w:val="00401709"/>
    <w:rsid w:val="0042398A"/>
    <w:rsid w:val="00437039"/>
    <w:rsid w:val="00440BD6"/>
    <w:rsid w:val="00445CDB"/>
    <w:rsid w:val="00450B26"/>
    <w:rsid w:val="0045159F"/>
    <w:rsid w:val="00453D95"/>
    <w:rsid w:val="00483699"/>
    <w:rsid w:val="00487969"/>
    <w:rsid w:val="004969DA"/>
    <w:rsid w:val="004A2225"/>
    <w:rsid w:val="004C039A"/>
    <w:rsid w:val="004E0C05"/>
    <w:rsid w:val="00503111"/>
    <w:rsid w:val="00523F27"/>
    <w:rsid w:val="00527189"/>
    <w:rsid w:val="005278B5"/>
    <w:rsid w:val="00535B29"/>
    <w:rsid w:val="00546CDA"/>
    <w:rsid w:val="005576A4"/>
    <w:rsid w:val="00573B11"/>
    <w:rsid w:val="0059007F"/>
    <w:rsid w:val="00590665"/>
    <w:rsid w:val="00592B22"/>
    <w:rsid w:val="005B2CBF"/>
    <w:rsid w:val="005C353C"/>
    <w:rsid w:val="005D16FD"/>
    <w:rsid w:val="005D17E5"/>
    <w:rsid w:val="005D62E6"/>
    <w:rsid w:val="005F560D"/>
    <w:rsid w:val="0061540C"/>
    <w:rsid w:val="00623C04"/>
    <w:rsid w:val="00630556"/>
    <w:rsid w:val="006315E6"/>
    <w:rsid w:val="00642E01"/>
    <w:rsid w:val="0064713B"/>
    <w:rsid w:val="00674B1E"/>
    <w:rsid w:val="00675A15"/>
    <w:rsid w:val="006832C0"/>
    <w:rsid w:val="00683EBF"/>
    <w:rsid w:val="00693438"/>
    <w:rsid w:val="00696458"/>
    <w:rsid w:val="006964F8"/>
    <w:rsid w:val="006C65B4"/>
    <w:rsid w:val="006D2235"/>
    <w:rsid w:val="006F29C2"/>
    <w:rsid w:val="00704942"/>
    <w:rsid w:val="007135C2"/>
    <w:rsid w:val="00717885"/>
    <w:rsid w:val="007224B8"/>
    <w:rsid w:val="00736C01"/>
    <w:rsid w:val="00744601"/>
    <w:rsid w:val="00745F10"/>
    <w:rsid w:val="00753AB6"/>
    <w:rsid w:val="00762A8D"/>
    <w:rsid w:val="00765686"/>
    <w:rsid w:val="007716D2"/>
    <w:rsid w:val="00781067"/>
    <w:rsid w:val="00781937"/>
    <w:rsid w:val="00793177"/>
    <w:rsid w:val="00794F18"/>
    <w:rsid w:val="007A4122"/>
    <w:rsid w:val="007A7183"/>
    <w:rsid w:val="007B129D"/>
    <w:rsid w:val="007F178D"/>
    <w:rsid w:val="008060E3"/>
    <w:rsid w:val="008069A7"/>
    <w:rsid w:val="00807495"/>
    <w:rsid w:val="00810C31"/>
    <w:rsid w:val="00816F98"/>
    <w:rsid w:val="00841269"/>
    <w:rsid w:val="00842D4E"/>
    <w:rsid w:val="00847E73"/>
    <w:rsid w:val="00861D3F"/>
    <w:rsid w:val="00874C28"/>
    <w:rsid w:val="008752AC"/>
    <w:rsid w:val="008928DF"/>
    <w:rsid w:val="008A4734"/>
    <w:rsid w:val="008A63FC"/>
    <w:rsid w:val="008B2C1B"/>
    <w:rsid w:val="008D0D4C"/>
    <w:rsid w:val="008D184E"/>
    <w:rsid w:val="008E139F"/>
    <w:rsid w:val="008F49A4"/>
    <w:rsid w:val="00905A34"/>
    <w:rsid w:val="00917A80"/>
    <w:rsid w:val="00920F50"/>
    <w:rsid w:val="00935331"/>
    <w:rsid w:val="009401C3"/>
    <w:rsid w:val="00941047"/>
    <w:rsid w:val="0094791D"/>
    <w:rsid w:val="00960101"/>
    <w:rsid w:val="009715CE"/>
    <w:rsid w:val="00975672"/>
    <w:rsid w:val="009757D6"/>
    <w:rsid w:val="00975F36"/>
    <w:rsid w:val="00980C4D"/>
    <w:rsid w:val="00981540"/>
    <w:rsid w:val="0098414C"/>
    <w:rsid w:val="00984F09"/>
    <w:rsid w:val="00995D74"/>
    <w:rsid w:val="009C693B"/>
    <w:rsid w:val="009D2143"/>
    <w:rsid w:val="009D7CDB"/>
    <w:rsid w:val="009F0648"/>
    <w:rsid w:val="009F1EEE"/>
    <w:rsid w:val="009F3B00"/>
    <w:rsid w:val="009F3F32"/>
    <w:rsid w:val="00A12139"/>
    <w:rsid w:val="00A154BF"/>
    <w:rsid w:val="00A31607"/>
    <w:rsid w:val="00A34664"/>
    <w:rsid w:val="00A64F9F"/>
    <w:rsid w:val="00A77ADF"/>
    <w:rsid w:val="00AB3EDB"/>
    <w:rsid w:val="00AD73EB"/>
    <w:rsid w:val="00AF1A48"/>
    <w:rsid w:val="00AF5B9F"/>
    <w:rsid w:val="00B00CE1"/>
    <w:rsid w:val="00B078AF"/>
    <w:rsid w:val="00B17C13"/>
    <w:rsid w:val="00B17E41"/>
    <w:rsid w:val="00B25346"/>
    <w:rsid w:val="00B30804"/>
    <w:rsid w:val="00B31BD1"/>
    <w:rsid w:val="00B3357F"/>
    <w:rsid w:val="00B4259B"/>
    <w:rsid w:val="00B466C1"/>
    <w:rsid w:val="00B64E92"/>
    <w:rsid w:val="00B72653"/>
    <w:rsid w:val="00B81AEA"/>
    <w:rsid w:val="00B82D8A"/>
    <w:rsid w:val="00B85089"/>
    <w:rsid w:val="00B860BA"/>
    <w:rsid w:val="00B977B9"/>
    <w:rsid w:val="00BA0102"/>
    <w:rsid w:val="00BA6112"/>
    <w:rsid w:val="00BC741E"/>
    <w:rsid w:val="00BD6B57"/>
    <w:rsid w:val="00C027C5"/>
    <w:rsid w:val="00C05994"/>
    <w:rsid w:val="00C30555"/>
    <w:rsid w:val="00C32ECB"/>
    <w:rsid w:val="00C34B77"/>
    <w:rsid w:val="00C423E7"/>
    <w:rsid w:val="00C53715"/>
    <w:rsid w:val="00C66DAF"/>
    <w:rsid w:val="00C74079"/>
    <w:rsid w:val="00C87538"/>
    <w:rsid w:val="00CA01C8"/>
    <w:rsid w:val="00CA335E"/>
    <w:rsid w:val="00CA6269"/>
    <w:rsid w:val="00CD2138"/>
    <w:rsid w:val="00CD2DB0"/>
    <w:rsid w:val="00D01D26"/>
    <w:rsid w:val="00D11198"/>
    <w:rsid w:val="00D43614"/>
    <w:rsid w:val="00D45F12"/>
    <w:rsid w:val="00D56CC8"/>
    <w:rsid w:val="00D62170"/>
    <w:rsid w:val="00D96D9A"/>
    <w:rsid w:val="00DD04BA"/>
    <w:rsid w:val="00DD1404"/>
    <w:rsid w:val="00DD66C3"/>
    <w:rsid w:val="00DD6AB9"/>
    <w:rsid w:val="00DE6F33"/>
    <w:rsid w:val="00DF133A"/>
    <w:rsid w:val="00DF1E6D"/>
    <w:rsid w:val="00DF5676"/>
    <w:rsid w:val="00E10B8B"/>
    <w:rsid w:val="00E46EEA"/>
    <w:rsid w:val="00E67C74"/>
    <w:rsid w:val="00E72084"/>
    <w:rsid w:val="00E731CC"/>
    <w:rsid w:val="00E86E28"/>
    <w:rsid w:val="00EB4F93"/>
    <w:rsid w:val="00EC1EA8"/>
    <w:rsid w:val="00EC7946"/>
    <w:rsid w:val="00EE51DB"/>
    <w:rsid w:val="00EE73D2"/>
    <w:rsid w:val="00F0634A"/>
    <w:rsid w:val="00F078DA"/>
    <w:rsid w:val="00F21AF7"/>
    <w:rsid w:val="00F706BE"/>
    <w:rsid w:val="00F74FE7"/>
    <w:rsid w:val="00F77DC4"/>
    <w:rsid w:val="00F802BA"/>
    <w:rsid w:val="00F968A0"/>
    <w:rsid w:val="00FA2E2C"/>
    <w:rsid w:val="00FA4557"/>
    <w:rsid w:val="00FB33D1"/>
    <w:rsid w:val="00FB36A4"/>
    <w:rsid w:val="00FD2F51"/>
    <w:rsid w:val="00FD444A"/>
    <w:rsid w:val="00FD6990"/>
    <w:rsid w:val="00FE1C53"/>
    <w:rsid w:val="00FF6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22E9D2BE"/>
  <w15:docId w15:val="{C239B86E-0C3C-473A-ABF6-2A0EE3259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F063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E2C7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E2C7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E2C7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731CC"/>
  </w:style>
  <w:style w:type="paragraph" w:styleId="Stopka">
    <w:name w:val="footer"/>
    <w:basedOn w:val="Normalny"/>
    <w:link w:val="Stopka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731CC"/>
  </w:style>
  <w:style w:type="character" w:styleId="Hipercze">
    <w:name w:val="Hyperlink"/>
    <w:basedOn w:val="Domylnaczcionkaakapitu"/>
    <w:uiPriority w:val="99"/>
    <w:unhideWhenUsed/>
    <w:rsid w:val="0070494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0494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931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9317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931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931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9317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E73D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3D2"/>
    <w:rPr>
      <w:rFonts w:ascii="Tahoma" w:hAnsi="Tahoma" w:cs="Tahoma"/>
      <w:sz w:val="16"/>
      <w:szCs w:val="1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643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11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2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7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linkedin.com/company/24775989/admin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globalworth/?hl=pl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facebook.com/globalwort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lobalworth.c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6BCA27E-30D6-4D8C-B5C3-C8BB63741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742</Words>
  <Characters>4232</Characters>
  <Application>Microsoft Office Word</Application>
  <DocSecurity>0</DocSecurity>
  <Lines>35</Lines>
  <Paragraphs>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Michał Nitychoruk</dc:creator>
  <cp:lastModifiedBy>Michal Nitychoruk</cp:lastModifiedBy>
  <cp:revision>10</cp:revision>
  <cp:lastPrinted>2020-11-20T13:25:00Z</cp:lastPrinted>
  <dcterms:created xsi:type="dcterms:W3CDTF">2021-10-08T08:33:00Z</dcterms:created>
  <dcterms:modified xsi:type="dcterms:W3CDTF">2021-10-27T08:45:00Z</dcterms:modified>
</cp:coreProperties>
</file>