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617BD" w14:textId="2C514455" w:rsidR="008B5D4E" w:rsidRPr="00055C93" w:rsidRDefault="00695229" w:rsidP="006B6F81">
      <w:pPr>
        <w:jc w:val="center"/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</w:pPr>
      <w:r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Bądź bardziej EKO </w:t>
      </w:r>
      <w:r w:rsid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–</w:t>
      </w:r>
      <w:r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  <w:r w:rsidR="00D011CB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od</w:t>
      </w:r>
      <w:r w:rsidR="00D103BC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sprzedaj </w:t>
      </w:r>
      <w:r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swój stary smartfon i zgarnij bonus na zakup </w:t>
      </w:r>
      <w:proofErr w:type="spellStart"/>
      <w:r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smartfon</w:t>
      </w:r>
      <w:r w:rsid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a</w:t>
      </w:r>
      <w:proofErr w:type="spellEnd"/>
      <w:r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OPPO</w:t>
      </w:r>
    </w:p>
    <w:p w14:paraId="5954F446" w14:textId="58D9AF8A" w:rsidR="006A0981" w:rsidRPr="00055C93" w:rsidRDefault="00695229" w:rsidP="000F39A5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</w:pPr>
      <w:r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Smartfony OPPO z linii Reno od teraz dostępne są w specjalnej ofercie </w:t>
      </w:r>
      <w:r w:rsidR="00C9624F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„Odkup telefonów” </w:t>
      </w:r>
      <w:r w:rsidR="00D103BC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w </w:t>
      </w:r>
      <w:r w:rsidR="00D011CB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stacjonarnej </w:t>
      </w:r>
      <w:r w:rsidR="00C9624F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sieci Orange.</w:t>
      </w:r>
      <w:r w:rsid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  <w:r w:rsidR="00D103BC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Odsprzedając</w:t>
      </w:r>
      <w:r w:rsid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  <w:r w:rsidR="007F377E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starszy model </w:t>
      </w:r>
      <w:proofErr w:type="spellStart"/>
      <w:r w:rsidR="00D103BC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smartfon</w:t>
      </w:r>
      <w:r w:rsidR="004E5E00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a</w:t>
      </w:r>
      <w:proofErr w:type="spellEnd"/>
      <w:r w:rsidR="00D103BC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i wybierając nowy</w:t>
      </w:r>
      <w:r w:rsidR="00D011CB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  <w:r w:rsidR="00F80B0B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–</w:t>
      </w:r>
      <w:r w:rsidR="00D103BC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  <w:r w:rsidR="007F377E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jeden z kilku premiowanych w akcji urządzeń OPPO</w:t>
      </w:r>
      <w:r w:rsidR="00D011CB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  <w:r w:rsidR="00F80B0B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–</w:t>
      </w:r>
      <w:r w:rsidR="007F377E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  <w:r w:rsidR="00D011CB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można </w:t>
      </w:r>
      <w:r w:rsidR="007F377E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zysk</w:t>
      </w:r>
      <w:r w:rsidR="00D011CB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ać </w:t>
      </w:r>
      <w:r w:rsidR="007F377E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nawet 200 </w:t>
      </w:r>
      <w:r w:rsidR="00AA0C1C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zł </w:t>
      </w:r>
      <w:r w:rsidR="007F377E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dodatkowego bonusu</w:t>
      </w:r>
      <w:r w:rsidR="00D103BC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na zakup nowego</w:t>
      </w:r>
      <w:r w:rsidR="00D011CB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urządzenia</w:t>
      </w:r>
      <w:r w:rsidR="007F377E" w:rsidRPr="00055C93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</w:p>
    <w:p w14:paraId="099A2B9C" w14:textId="7F951494" w:rsidR="0074136A" w:rsidRPr="00055C93" w:rsidRDefault="007F377E" w:rsidP="000F39A5">
      <w:pPr>
        <w:spacing w:before="240" w:after="240"/>
        <w:jc w:val="both"/>
        <w:rPr>
          <w:rStyle w:val="a0"/>
          <w:rFonts w:ascii="Calibri" w:hAnsi="Calibri" w:cs="Calibri"/>
          <w:sz w:val="22"/>
          <w:szCs w:val="22"/>
          <w:lang w:val="pl-PL"/>
        </w:rPr>
      </w:pPr>
      <w:r w:rsidRPr="00055C93">
        <w:rPr>
          <w:rStyle w:val="a0"/>
          <w:rFonts w:ascii="Calibri" w:hAnsi="Calibri" w:cs="Calibri"/>
          <w:sz w:val="22"/>
          <w:szCs w:val="22"/>
          <w:lang w:val="pl-PL"/>
        </w:rPr>
        <w:t>Rynek elektroniki użytkowej coraz częściej zwraca się w kierunku rozwiązań wspierających lepsze gospodarowanie komponentami, bardziej efektywną produkcją czy recyklingowi. Producenci – jak OPPO – poddają powtórnemu użyciu materiały odzyskane w produkc</w:t>
      </w:r>
      <w:r w:rsidR="003E5686" w:rsidRPr="00055C93">
        <w:rPr>
          <w:rStyle w:val="a0"/>
          <w:rFonts w:ascii="Calibri" w:hAnsi="Calibri" w:cs="Calibri"/>
          <w:sz w:val="22"/>
          <w:szCs w:val="22"/>
          <w:lang w:val="pl-PL"/>
        </w:rPr>
        <w:t>ji</w:t>
      </w:r>
      <w:r w:rsidRPr="00055C93">
        <w:rPr>
          <w:rStyle w:val="Odwoanieprzypisudolnego"/>
          <w:rFonts w:ascii="Calibri" w:hAnsi="Calibri" w:cs="Calibri"/>
          <w:sz w:val="22"/>
          <w:szCs w:val="22"/>
          <w:lang w:val="pl-PL"/>
        </w:rPr>
        <w:footnoteReference w:id="1"/>
      </w:r>
      <w:r w:rsidRPr="00055C93">
        <w:rPr>
          <w:rStyle w:val="a0"/>
          <w:rFonts w:ascii="Calibri" w:hAnsi="Calibri" w:cs="Calibri"/>
          <w:sz w:val="22"/>
          <w:szCs w:val="22"/>
          <w:lang w:val="pl-PL"/>
        </w:rPr>
        <w:t>, rośnie rynek smartfonów odnowionych</w:t>
      </w:r>
      <w:r w:rsidRPr="00055C93">
        <w:rPr>
          <w:rStyle w:val="Odwoanieprzypisudolnego"/>
          <w:rFonts w:ascii="Calibri" w:hAnsi="Calibri" w:cs="Calibri"/>
          <w:sz w:val="22"/>
          <w:szCs w:val="22"/>
          <w:lang w:val="pl-PL"/>
        </w:rPr>
        <w:footnoteReference w:id="2"/>
      </w:r>
      <w:r w:rsidRPr="00055C93">
        <w:rPr>
          <w:rStyle w:val="a0"/>
          <w:rFonts w:ascii="Calibri" w:hAnsi="Calibri" w:cs="Calibri"/>
          <w:sz w:val="22"/>
          <w:szCs w:val="22"/>
          <w:lang w:val="pl-PL"/>
        </w:rPr>
        <w:t xml:space="preserve">. W ten sposób </w:t>
      </w:r>
      <w:r w:rsidR="0074136A" w:rsidRPr="00055C93">
        <w:rPr>
          <w:rStyle w:val="a0"/>
          <w:rFonts w:ascii="Calibri" w:hAnsi="Calibri" w:cs="Calibri"/>
          <w:sz w:val="22"/>
          <w:szCs w:val="22"/>
          <w:lang w:val="pl-PL"/>
        </w:rPr>
        <w:t>starsze urządzenia mają szansę na „drugie życie” a fani nowinek technologicznych otrzymują urządzenia produkowane i dystrybuowane w duchu troski o bardziej zrównoważony rozwój.</w:t>
      </w:r>
    </w:p>
    <w:p w14:paraId="7C6E20ED" w14:textId="151A5031" w:rsidR="00C9624F" w:rsidRDefault="0074136A" w:rsidP="000F39A5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</w:pPr>
      <w:r w:rsidRPr="00055C93">
        <w:rPr>
          <w:rStyle w:val="a0"/>
          <w:rFonts w:ascii="Calibri" w:hAnsi="Calibri" w:cs="Calibri"/>
          <w:sz w:val="22"/>
          <w:szCs w:val="22"/>
          <w:lang w:val="pl-PL"/>
        </w:rPr>
        <w:t xml:space="preserve">Od dziś, </w:t>
      </w:r>
      <w:r w:rsidR="00C30DE4" w:rsidRPr="00055C93">
        <w:rPr>
          <w:rStyle w:val="a0"/>
          <w:rFonts w:ascii="Calibri" w:hAnsi="Calibri" w:cs="Calibri"/>
          <w:sz w:val="22"/>
          <w:szCs w:val="22"/>
          <w:lang w:val="pl-PL"/>
        </w:rPr>
        <w:t>02</w:t>
      </w:r>
      <w:r w:rsidRPr="00055C93">
        <w:rPr>
          <w:rStyle w:val="a0"/>
          <w:rFonts w:ascii="Calibri" w:hAnsi="Calibri" w:cs="Calibri"/>
          <w:sz w:val="22"/>
          <w:szCs w:val="22"/>
          <w:lang w:val="pl-PL"/>
        </w:rPr>
        <w:t>.1</w:t>
      </w:r>
      <w:r w:rsidR="00C30DE4" w:rsidRPr="00055C93">
        <w:rPr>
          <w:rStyle w:val="a0"/>
          <w:rFonts w:ascii="Calibri" w:hAnsi="Calibri" w:cs="Calibri"/>
          <w:sz w:val="22"/>
          <w:szCs w:val="22"/>
          <w:lang w:val="pl-PL"/>
        </w:rPr>
        <w:t>1</w:t>
      </w:r>
      <w:r w:rsidRPr="00055C93">
        <w:rPr>
          <w:rStyle w:val="a0"/>
          <w:rFonts w:ascii="Calibri" w:hAnsi="Calibri" w:cs="Calibri"/>
          <w:sz w:val="22"/>
          <w:szCs w:val="22"/>
          <w:lang w:val="pl-PL"/>
        </w:rPr>
        <w:t xml:space="preserve">.2021 r., OPPO będzie dodatkowo wspierać działania swojego partnera Orange w ramach akcji „Odkup telefonów”. </w:t>
      </w:r>
      <w:r w:rsidR="00C9624F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Każdy, komu zalega w szufladzie star</w:t>
      </w:r>
      <w:r w:rsidR="00D011CB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szy model sprawnego</w:t>
      </w:r>
      <w:r w:rsidR="00C9624F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</w:t>
      </w:r>
      <w:proofErr w:type="spellStart"/>
      <w:r w:rsidR="00C9624F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smartfon</w:t>
      </w:r>
      <w:r w:rsidR="00FE0A18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a</w:t>
      </w:r>
      <w:proofErr w:type="spellEnd"/>
      <w:r w:rsidR="00C9624F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może </w:t>
      </w:r>
      <w:r w:rsidR="00D011CB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odsprzedać </w:t>
      </w:r>
      <w:r w:rsidR="00C9624F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go w </w:t>
      </w:r>
      <w:r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dowolnym </w:t>
      </w:r>
      <w:r w:rsidR="00D011CB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salonie </w:t>
      </w:r>
      <w:r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operatora i </w:t>
      </w:r>
      <w:r w:rsidR="00C9624F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uzyskać bon na zakup </w:t>
      </w:r>
      <w:r w:rsidR="00D011CB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nowych </w:t>
      </w:r>
      <w:r w:rsidR="00C9624F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sprzętów i</w:t>
      </w:r>
      <w:r w:rsidR="00D011CB"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 xml:space="preserve"> akcesoriów</w:t>
      </w:r>
      <w:r w:rsidRPr="0015254D">
        <w:rPr>
          <w:rFonts w:ascii="Calibri" w:hAnsi="Calibri" w:cs="Calibri"/>
          <w:b/>
          <w:bCs/>
          <w:color w:val="000000"/>
          <w:sz w:val="22"/>
          <w:szCs w:val="22"/>
          <w:u w:color="000000"/>
          <w:lang w:val="pl-PL" w:eastAsia="zh-CN"/>
        </w:rPr>
        <w:t>.</w:t>
      </w:r>
      <w:r w:rsidRPr="00055C93"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  <w:t xml:space="preserve"> </w:t>
      </w:r>
      <w:r w:rsidR="00D011CB" w:rsidRPr="00055C93"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  <w:t>Doradca w salonie Orange sprawdza stan techniczny i wizualny odsprzedawanego urządzenia</w:t>
      </w:r>
      <w:r w:rsidR="006B4411" w:rsidRPr="00055C93"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  <w:t>,</w:t>
      </w:r>
      <w:r w:rsidR="00D011CB" w:rsidRPr="00055C93"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  <w:t xml:space="preserve"> przedstawiając wycenę na miejscu</w:t>
      </w:r>
      <w:r w:rsidR="00010C6A" w:rsidRPr="00055C93"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  <w:t xml:space="preserve">. </w:t>
      </w:r>
      <w:r w:rsidRPr="00055C93"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  <w:t xml:space="preserve">Dodatkowo wybór jednego z sześciu modeli OPPO Reno jest premiowany dodatkowym bonusem w postaci bonu </w:t>
      </w:r>
      <w:r w:rsidR="00C9624F" w:rsidRPr="00055C93"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  <w:t>do 200 zł.</w:t>
      </w:r>
      <w:r w:rsidRPr="00055C93"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  <w:t xml:space="preserve"> Pełna lista modeli uwzględnionych w ofercie jest następująca:</w:t>
      </w:r>
    </w:p>
    <w:p w14:paraId="7E5EA7E5" w14:textId="77777777" w:rsidR="00F80B0B" w:rsidRPr="00055C93" w:rsidRDefault="00F80B0B" w:rsidP="000F39A5">
      <w:pPr>
        <w:spacing w:before="240" w:after="240"/>
        <w:jc w:val="both"/>
        <w:rPr>
          <w:rFonts w:ascii="Calibri" w:hAnsi="Calibri" w:cs="Calibri"/>
          <w:color w:val="000000"/>
          <w:sz w:val="22"/>
          <w:szCs w:val="22"/>
          <w:u w:color="000000"/>
          <w:lang w:val="pl-PL" w:eastAsia="zh-CN"/>
        </w:rPr>
      </w:pPr>
    </w:p>
    <w:tbl>
      <w:tblPr>
        <w:tblW w:w="6520" w:type="dxa"/>
        <w:tblInd w:w="3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3320"/>
      </w:tblGrid>
      <w:tr w:rsidR="0074136A" w:rsidRPr="00055C93" w14:paraId="3948765D" w14:textId="77777777" w:rsidTr="0074136A"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8F14B6" w14:textId="2D831343" w:rsidR="0074136A" w:rsidRPr="00055C93" w:rsidRDefault="0074136A" w:rsidP="003E1798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Urządzenie</w:t>
            </w:r>
            <w:proofErr w:type="spellEnd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po</w:t>
            </w:r>
            <w:r w:rsidR="00D103BC"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d</w:t>
            </w: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legające</w:t>
            </w:r>
            <w:proofErr w:type="spellEnd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D103BC"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p</w:t>
            </w: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romocji</w:t>
            </w:r>
            <w:proofErr w:type="spellEnd"/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1A695A" w14:textId="77777777" w:rsidR="0074136A" w:rsidRPr="00055C93" w:rsidRDefault="0074136A" w:rsidP="003E17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Wartość</w:t>
            </w:r>
            <w:proofErr w:type="spellEnd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dodatkowej</w:t>
            </w:r>
            <w:proofErr w:type="spellEnd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gratyfikacji</w:t>
            </w:r>
            <w:proofErr w:type="spellEnd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74136A" w:rsidRPr="00055C93" w14:paraId="6F740F48" w14:textId="77777777" w:rsidTr="0074136A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F1B15E" w14:textId="77777777" w:rsidR="0074136A" w:rsidRPr="00055C93" w:rsidRDefault="0074136A" w:rsidP="003E179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OPPO RENO6 PRO 5G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2E25FB" w14:textId="77777777" w:rsidR="0074136A" w:rsidRPr="00055C93" w:rsidRDefault="0074136A" w:rsidP="003E17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200 </w:t>
            </w: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zł</w:t>
            </w:r>
            <w:proofErr w:type="spellEnd"/>
          </w:p>
        </w:tc>
      </w:tr>
      <w:tr w:rsidR="0074136A" w:rsidRPr="00055C93" w14:paraId="4424E7BA" w14:textId="77777777" w:rsidTr="0074136A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7B3C29" w14:textId="77777777" w:rsidR="0074136A" w:rsidRPr="00055C93" w:rsidRDefault="0074136A" w:rsidP="003E179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OPPO RENO6 5G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BFC63D" w14:textId="77777777" w:rsidR="0074136A" w:rsidRPr="00055C93" w:rsidRDefault="0074136A" w:rsidP="003E17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175 </w:t>
            </w: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zł</w:t>
            </w:r>
            <w:proofErr w:type="spellEnd"/>
          </w:p>
        </w:tc>
      </w:tr>
      <w:tr w:rsidR="0074136A" w:rsidRPr="00055C93" w14:paraId="4B47FC0B" w14:textId="77777777" w:rsidTr="0074136A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DAB50B" w14:textId="77777777" w:rsidR="0074136A" w:rsidRPr="00055C93" w:rsidRDefault="0074136A" w:rsidP="003E179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OPPO RENO5 5G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60451C" w14:textId="77777777" w:rsidR="0074136A" w:rsidRPr="00055C93" w:rsidRDefault="0074136A" w:rsidP="003E17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150 </w:t>
            </w: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zł</w:t>
            </w:r>
            <w:proofErr w:type="spellEnd"/>
          </w:p>
        </w:tc>
      </w:tr>
      <w:tr w:rsidR="0074136A" w:rsidRPr="00055C93" w14:paraId="078F4B72" w14:textId="77777777" w:rsidTr="0074136A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9D06AB" w14:textId="77777777" w:rsidR="0074136A" w:rsidRPr="00055C93" w:rsidRDefault="0074136A" w:rsidP="003E179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OPPO RENO5Z 5G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158B56" w14:textId="77777777" w:rsidR="0074136A" w:rsidRPr="00055C93" w:rsidRDefault="0074136A" w:rsidP="003E17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125 </w:t>
            </w: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zł</w:t>
            </w:r>
            <w:proofErr w:type="spellEnd"/>
          </w:p>
        </w:tc>
      </w:tr>
      <w:tr w:rsidR="0074136A" w:rsidRPr="00055C93" w14:paraId="08550995" w14:textId="77777777" w:rsidTr="0074136A">
        <w:trPr>
          <w:trHeight w:val="30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4E08CB" w14:textId="77777777" w:rsidR="0074136A" w:rsidRPr="00055C93" w:rsidRDefault="0074136A" w:rsidP="003E179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OPPO RENO4 PRO 5G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B405F4" w14:textId="77777777" w:rsidR="0074136A" w:rsidRPr="00055C93" w:rsidRDefault="0074136A" w:rsidP="003E17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100 </w:t>
            </w: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zł</w:t>
            </w:r>
            <w:proofErr w:type="spellEnd"/>
          </w:p>
        </w:tc>
      </w:tr>
      <w:tr w:rsidR="0074136A" w:rsidRPr="00055C93" w14:paraId="4C27D5F6" w14:textId="77777777" w:rsidTr="0074136A">
        <w:trPr>
          <w:trHeight w:val="300"/>
        </w:trPr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5D457D" w14:textId="77777777" w:rsidR="0074136A" w:rsidRPr="00055C93" w:rsidRDefault="0074136A" w:rsidP="003E179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OPPO RENO4 Z 5G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3F9444" w14:textId="77777777" w:rsidR="0074136A" w:rsidRPr="00055C93" w:rsidRDefault="0074136A" w:rsidP="003E17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 xml:space="preserve">100 </w:t>
            </w:r>
            <w:proofErr w:type="spellStart"/>
            <w:r w:rsidRPr="00055C93">
              <w:rPr>
                <w:rFonts w:ascii="Calibri" w:eastAsia="Calibri" w:hAnsi="Calibri" w:cs="Calibri"/>
                <w:color w:val="000000"/>
                <w:sz w:val="22"/>
                <w:szCs w:val="22"/>
                <w:lang w:eastAsia="pl-PL"/>
              </w:rPr>
              <w:t>zł</w:t>
            </w:r>
            <w:proofErr w:type="spellEnd"/>
          </w:p>
        </w:tc>
      </w:tr>
    </w:tbl>
    <w:p w14:paraId="3D00592F" w14:textId="77777777" w:rsidR="00F80B0B" w:rsidRDefault="00F80B0B" w:rsidP="008B4033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3F90C6D0" w14:textId="77777777" w:rsidR="00F80B0B" w:rsidRDefault="003E5686" w:rsidP="00F80B0B">
      <w:pPr>
        <w:spacing w:before="240" w:after="240"/>
        <w:jc w:val="both"/>
        <w:rPr>
          <w:rStyle w:val="Hipercze"/>
          <w:rFonts w:ascii="Calibri" w:hAnsi="Calibri" w:cs="Calibri"/>
          <w:b/>
          <w:bCs/>
          <w:sz w:val="22"/>
          <w:szCs w:val="22"/>
          <w:lang w:val="pl-PL"/>
        </w:rPr>
      </w:pPr>
      <w:r w:rsidRPr="00055C93">
        <w:rPr>
          <w:rFonts w:ascii="Calibri" w:hAnsi="Calibri" w:cs="Calibri"/>
          <w:sz w:val="22"/>
          <w:szCs w:val="22"/>
          <w:lang w:val="pl-PL"/>
        </w:rPr>
        <w:t>Promocja potrwa do końca listopada, a więcej informacji na temat</w:t>
      </w:r>
      <w:r w:rsidR="00AA0C1C" w:rsidRPr="00055C93">
        <w:rPr>
          <w:rFonts w:ascii="Calibri" w:hAnsi="Calibri" w:cs="Calibri"/>
          <w:sz w:val="22"/>
          <w:szCs w:val="22"/>
          <w:lang w:val="pl-PL"/>
        </w:rPr>
        <w:t xml:space="preserve"> samego</w:t>
      </w:r>
      <w:r w:rsidRPr="00055C93">
        <w:rPr>
          <w:rFonts w:ascii="Calibri" w:hAnsi="Calibri" w:cs="Calibri"/>
          <w:sz w:val="22"/>
          <w:szCs w:val="22"/>
          <w:lang w:val="pl-PL"/>
        </w:rPr>
        <w:t xml:space="preserve"> procesu odkupu urządzeń i warunków</w:t>
      </w:r>
      <w:r w:rsidR="00AA0C1C" w:rsidRPr="00055C93">
        <w:rPr>
          <w:rFonts w:ascii="Calibri" w:hAnsi="Calibri" w:cs="Calibri"/>
          <w:sz w:val="22"/>
          <w:szCs w:val="22"/>
          <w:lang w:val="pl-PL"/>
        </w:rPr>
        <w:t>,</w:t>
      </w:r>
      <w:r w:rsidRPr="00055C93">
        <w:rPr>
          <w:rFonts w:ascii="Calibri" w:hAnsi="Calibri" w:cs="Calibri"/>
          <w:sz w:val="22"/>
          <w:szCs w:val="22"/>
          <w:lang w:val="pl-PL"/>
        </w:rPr>
        <w:t xml:space="preserve"> na jakich się </w:t>
      </w:r>
      <w:r w:rsidR="00AA0C1C" w:rsidRPr="00055C93">
        <w:rPr>
          <w:rFonts w:ascii="Calibri" w:hAnsi="Calibri" w:cs="Calibri"/>
          <w:sz w:val="22"/>
          <w:szCs w:val="22"/>
          <w:lang w:val="pl-PL"/>
        </w:rPr>
        <w:t xml:space="preserve">on </w:t>
      </w:r>
      <w:r w:rsidRPr="00055C93">
        <w:rPr>
          <w:rFonts w:ascii="Calibri" w:hAnsi="Calibri" w:cs="Calibri"/>
          <w:sz w:val="22"/>
          <w:szCs w:val="22"/>
          <w:lang w:val="pl-PL"/>
        </w:rPr>
        <w:t xml:space="preserve">odbywa </w:t>
      </w:r>
      <w:r w:rsidR="00AA0C1C" w:rsidRPr="00055C93">
        <w:rPr>
          <w:rFonts w:ascii="Calibri" w:hAnsi="Calibri" w:cs="Calibri"/>
          <w:sz w:val="22"/>
          <w:szCs w:val="22"/>
          <w:lang w:val="pl-PL"/>
        </w:rPr>
        <w:t>jest dostępny</w:t>
      </w:r>
      <w:r w:rsidRPr="00055C93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693556" w:rsidRPr="00055C93">
        <w:rPr>
          <w:rFonts w:ascii="Calibri" w:hAnsi="Calibri" w:cs="Calibri"/>
          <w:sz w:val="22"/>
          <w:szCs w:val="22"/>
          <w:lang w:val="pl-PL"/>
        </w:rPr>
        <w:t xml:space="preserve">w każdym punkcie sprzedaży Orange jak i </w:t>
      </w:r>
      <w:r w:rsidRPr="00055C93">
        <w:rPr>
          <w:rFonts w:ascii="Calibri" w:hAnsi="Calibri" w:cs="Calibri"/>
          <w:sz w:val="22"/>
          <w:szCs w:val="22"/>
          <w:lang w:val="pl-PL"/>
        </w:rPr>
        <w:t>na stronie:</w:t>
      </w:r>
      <w:r w:rsidR="00693556" w:rsidRPr="00055C93">
        <w:rPr>
          <w:rFonts w:ascii="Calibri" w:hAnsi="Calibri" w:cs="Calibri"/>
          <w:sz w:val="22"/>
          <w:szCs w:val="22"/>
          <w:lang w:val="pl-PL"/>
        </w:rPr>
        <w:t xml:space="preserve"> </w:t>
      </w:r>
      <w:hyperlink r:id="rId10" w:history="1">
        <w:r w:rsidRPr="00055C93">
          <w:rPr>
            <w:rStyle w:val="Hipercze"/>
            <w:rFonts w:ascii="Calibri" w:hAnsi="Calibri" w:cs="Calibri"/>
            <w:b/>
            <w:bCs/>
            <w:sz w:val="22"/>
            <w:szCs w:val="22"/>
            <w:lang w:val="pl-PL"/>
          </w:rPr>
          <w:t>Odkup telefonów | Orange Polska</w:t>
        </w:r>
      </w:hyperlink>
    </w:p>
    <w:p w14:paraId="72472355" w14:textId="250EB05E" w:rsidR="00055C93" w:rsidRPr="00F80B0B" w:rsidRDefault="00055C93" w:rsidP="00F80B0B">
      <w:pPr>
        <w:spacing w:before="240" w:after="240"/>
        <w:jc w:val="both"/>
        <w:rPr>
          <w:rFonts w:ascii="Calibri" w:hAnsi="Calibri" w:cs="Calibri"/>
          <w:b/>
          <w:bCs/>
          <w:sz w:val="22"/>
          <w:szCs w:val="22"/>
          <w:u w:val="single"/>
          <w:lang w:val="pl-PL"/>
        </w:rPr>
      </w:pPr>
      <w:r w:rsidRPr="00F80B0B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lastRenderedPageBreak/>
        <w:t>W celu uzyskania bardziej szczegółowych informacji prosimy o kontakt z:</w:t>
      </w:r>
      <w:r w:rsidRPr="00F80B0B">
        <w:rPr>
          <w:rStyle w:val="eop"/>
          <w:rFonts w:ascii="Calibri" w:hAnsi="Calibri" w:cs="Calibri"/>
          <w:b/>
          <w:bCs/>
          <w:sz w:val="22"/>
          <w:szCs w:val="22"/>
          <w:lang w:val="pl-PL"/>
        </w:rPr>
        <w:t> </w:t>
      </w:r>
    </w:p>
    <w:p w14:paraId="2E2379DA" w14:textId="77777777" w:rsidR="00055C93" w:rsidRPr="00055C93" w:rsidRDefault="00055C93" w:rsidP="00055C9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055C93">
        <w:rPr>
          <w:rStyle w:val="normaltextrun"/>
          <w:rFonts w:ascii="Calibri" w:hAnsi="Calibri" w:cs="Calibri"/>
          <w:sz w:val="22"/>
          <w:szCs w:val="22"/>
        </w:rPr>
        <w:t>Robert Sierpiński, Starszy specjalista ds. PR w OPPO</w:t>
      </w:r>
    </w:p>
    <w:p w14:paraId="22067158" w14:textId="025D2C5D" w:rsidR="00055C93" w:rsidRPr="00055C93" w:rsidRDefault="00F80B0B" w:rsidP="00055C9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1" w:history="1">
        <w:r w:rsidRPr="00B25085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6C370BF1" w14:textId="77777777" w:rsidR="00055C93" w:rsidRPr="00055C93" w:rsidRDefault="00055C93" w:rsidP="00055C9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16D207A0" w14:textId="77777777" w:rsidR="00055C93" w:rsidRPr="00055C93" w:rsidRDefault="00055C93" w:rsidP="00055C9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055C93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127B4E55" w14:textId="77777777" w:rsidR="00055C93" w:rsidRPr="00055C93" w:rsidRDefault="00055C93" w:rsidP="00055C93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055C93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055C93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F78D81D" w14:textId="77777777" w:rsidR="00055C93" w:rsidRPr="00055C93" w:rsidRDefault="00055C93" w:rsidP="00055C93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 w:rsidRPr="00055C93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055C93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7A07A414" w14:textId="77777777" w:rsidR="00055C93" w:rsidRPr="00055C93" w:rsidRDefault="00055C93" w:rsidP="00055C9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055C93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 w:rsidRPr="00055C93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Pr="00055C93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055C93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 w:rsidRPr="00055C93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055C93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22E816A" w14:textId="77777777" w:rsidR="00055C93" w:rsidRPr="00055C93" w:rsidRDefault="00055C93" w:rsidP="00055C9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055C93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055C93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1D277396" w14:textId="77777777" w:rsidR="00055C93" w:rsidRPr="00055C93" w:rsidRDefault="00055C93" w:rsidP="00055C93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055C93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OPPO w Polsce został Marcin Prokop, znany dziennikarz i osobowość telewizyjna. Produkty OPPO można zakupić u najbardziej renomowanych sprzedawców detalicznych: </w:t>
      </w:r>
      <w:proofErr w:type="spellStart"/>
      <w:r w:rsidRPr="00055C93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 w:rsidRPr="00055C93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 w:rsidRPr="00055C93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055C93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055C93"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055C93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dwie linie smartfonów – </w:t>
      </w:r>
      <w:hyperlink r:id="rId12" w:tgtFrame="_blank" w:history="1">
        <w:r w:rsidRPr="00055C93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Pr="00055C93">
        <w:rPr>
          <w:rStyle w:val="normaltextrun"/>
          <w:rFonts w:ascii="Calibri" w:hAnsi="Calibri" w:cs="Calibri"/>
          <w:sz w:val="22"/>
          <w:szCs w:val="22"/>
          <w:lang w:val="pl-PL"/>
        </w:rPr>
        <w:t> i </w:t>
      </w:r>
      <w:hyperlink r:id="rId13" w:tgtFrame="_blank" w:history="1">
        <w:r w:rsidRPr="00055C93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A</w:t>
        </w:r>
      </w:hyperlink>
      <w:r w:rsidRPr="00055C93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4" w:tgtFrame="_blank" w:history="1">
        <w:r w:rsidRPr="00055C93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055C93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0D89FE30" w14:textId="77777777" w:rsidR="00055C93" w:rsidRPr="00055C93" w:rsidRDefault="00055C93" w:rsidP="00055C93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 w:rsidRPr="00055C93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„Marka Roku” plebiscycie Tech </w:t>
      </w:r>
      <w:proofErr w:type="spellStart"/>
      <w:r w:rsidRPr="00055C93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Pr="00055C93">
        <w:rPr>
          <w:rStyle w:val="eop"/>
          <w:rFonts w:ascii="Calibri" w:hAnsi="Calibri" w:cs="Calibri"/>
          <w:sz w:val="22"/>
          <w:szCs w:val="22"/>
          <w:lang w:val="pl-PL"/>
        </w:rPr>
        <w:t xml:space="preserve"> 2020.</w:t>
      </w:r>
    </w:p>
    <w:p w14:paraId="01E92FDD" w14:textId="77777777" w:rsidR="00055C93" w:rsidRPr="00055C93" w:rsidRDefault="00055C93" w:rsidP="00055C93">
      <w:pPr>
        <w:rPr>
          <w:rFonts w:ascii="Calibri" w:hAnsi="Calibri" w:cs="Calibri"/>
          <w:sz w:val="22"/>
          <w:szCs w:val="22"/>
          <w:lang w:val="pl-PL"/>
        </w:rPr>
      </w:pPr>
    </w:p>
    <w:p w14:paraId="5134B473" w14:textId="77777777" w:rsidR="003E5686" w:rsidRPr="00055C93" w:rsidRDefault="003E5686" w:rsidP="000F39A5">
      <w:pPr>
        <w:spacing w:before="240" w:after="240"/>
        <w:rPr>
          <w:rFonts w:ascii="Calibri" w:hAnsi="Calibri" w:cs="Calibri"/>
          <w:sz w:val="22"/>
          <w:szCs w:val="22"/>
          <w:lang w:val="pl-PL"/>
        </w:rPr>
      </w:pPr>
    </w:p>
    <w:p w14:paraId="0F3EACFF" w14:textId="77777777" w:rsidR="000F39A5" w:rsidRPr="00055C93" w:rsidRDefault="000F39A5" w:rsidP="000F39A5">
      <w:pPr>
        <w:spacing w:before="240" w:after="240"/>
        <w:rPr>
          <w:rFonts w:ascii="Calibri" w:hAnsi="Calibri" w:cs="Calibri"/>
          <w:sz w:val="22"/>
          <w:szCs w:val="22"/>
          <w:lang w:val="pl-PL"/>
        </w:rPr>
      </w:pPr>
    </w:p>
    <w:sectPr w:rsidR="000F39A5" w:rsidRPr="00055C93">
      <w:footerReference w:type="default" r:id="rId15"/>
      <w:headerReference w:type="first" r:id="rId16"/>
      <w:footerReference w:type="first" r:id="rId17"/>
      <w:pgSz w:w="12240" w:h="15840"/>
      <w:pgMar w:top="1947" w:right="3168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4D1DA" w14:textId="77777777" w:rsidR="00434772" w:rsidRDefault="00434772">
      <w:r>
        <w:separator/>
      </w:r>
    </w:p>
  </w:endnote>
  <w:endnote w:type="continuationSeparator" w:id="0">
    <w:p w14:paraId="65D41881" w14:textId="77777777" w:rsidR="00434772" w:rsidRDefault="00434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888B7" w14:textId="77777777" w:rsidR="00A65B3C" w:rsidRDefault="00A65B3C">
    <w:pPr>
      <w:pStyle w:val="Stopka"/>
    </w:pPr>
  </w:p>
  <w:p w14:paraId="28219119" w14:textId="77777777" w:rsidR="00A65B3C" w:rsidRDefault="00BF0535">
    <w:pPr>
      <w:pStyle w:val="Stopka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PAGE 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</w:rPr>
      <w:t>3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NUMPAGES 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</w:rPr>
      <w:t>3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0A17B" w14:textId="77777777" w:rsidR="00A65B3C" w:rsidRDefault="00BF0535">
    <w:pPr>
      <w:pStyle w:val="Stopka"/>
      <w:tabs>
        <w:tab w:val="clear" w:pos="173"/>
      </w:tabs>
      <w:jc w:val="center"/>
    </w:pPr>
    <w:r>
      <w:rPr>
        <w:rStyle w:val="a0"/>
        <w:rFonts w:ascii="Times New Roman" w:hAnsi="Times New Roman"/>
      </w:rPr>
      <w:t xml:space="preserve">Page </w:t>
    </w:r>
    <w:r>
      <w:rPr>
        <w:rStyle w:val="a0"/>
        <w:rFonts w:ascii="Times New Roman" w:eastAsia="Times New Roman" w:hAnsi="Times New Roman" w:cs="Times New Roman"/>
      </w:rPr>
      <w:fldChar w:fldCharType="begin"/>
    </w:r>
    <w:r>
      <w:rPr>
        <w:rStyle w:val="a0"/>
        <w:rFonts w:ascii="Times New Roman" w:eastAsia="Times New Roman" w:hAnsi="Times New Roman" w:cs="Times New Roman"/>
      </w:rPr>
      <w:instrText xml:space="preserve"> PAGE </w:instrText>
    </w:r>
    <w:r>
      <w:rPr>
        <w:rStyle w:val="a0"/>
        <w:rFonts w:ascii="Times New Roman" w:eastAsia="Times New Roman" w:hAnsi="Times New Roman" w:cs="Times New Roman"/>
      </w:rPr>
      <w:fldChar w:fldCharType="separate"/>
    </w:r>
    <w:r>
      <w:rPr>
        <w:rStyle w:val="a0"/>
        <w:rFonts w:ascii="Times New Roman" w:eastAsia="Times New Roman" w:hAnsi="Times New Roman" w:cs="Times New Roman"/>
      </w:rPr>
      <w:t>1</w:t>
    </w:r>
    <w:r>
      <w:rPr>
        <w:rStyle w:val="a0"/>
        <w:rFonts w:ascii="Times New Roman" w:eastAsia="Times New Roman" w:hAnsi="Times New Roman" w:cs="Times New Roman"/>
      </w:rPr>
      <w:fldChar w:fldCharType="end"/>
    </w:r>
    <w:r>
      <w:rPr>
        <w:rStyle w:val="a0"/>
        <w:rFonts w:ascii="Times New Roman" w:hAnsi="Times New Roman"/>
      </w:rPr>
      <w:t xml:space="preserve"> of </w:t>
    </w:r>
    <w:r>
      <w:rPr>
        <w:rStyle w:val="a0"/>
        <w:rFonts w:ascii="Times New Roman" w:eastAsia="Times New Roman" w:hAnsi="Times New Roman" w:cs="Times New Roman"/>
      </w:rPr>
      <w:fldChar w:fldCharType="begin"/>
    </w:r>
    <w:r>
      <w:rPr>
        <w:rStyle w:val="a0"/>
        <w:rFonts w:ascii="Times New Roman" w:eastAsia="Times New Roman" w:hAnsi="Times New Roman" w:cs="Times New Roman"/>
      </w:rPr>
      <w:instrText xml:space="preserve"> NUMPAGES </w:instrText>
    </w:r>
    <w:r>
      <w:rPr>
        <w:rStyle w:val="a0"/>
        <w:rFonts w:ascii="Times New Roman" w:eastAsia="Times New Roman" w:hAnsi="Times New Roman" w:cs="Times New Roman"/>
      </w:rPr>
      <w:fldChar w:fldCharType="separate"/>
    </w:r>
    <w:r>
      <w:rPr>
        <w:rStyle w:val="a0"/>
        <w:rFonts w:ascii="Times New Roman" w:eastAsia="Times New Roman" w:hAnsi="Times New Roman" w:cs="Times New Roman"/>
      </w:rPr>
      <w:t>1</w:t>
    </w:r>
    <w:r>
      <w:rPr>
        <w:rStyle w:val="a0"/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FDC32" w14:textId="77777777" w:rsidR="00434772" w:rsidRDefault="00434772">
      <w:r>
        <w:separator/>
      </w:r>
    </w:p>
  </w:footnote>
  <w:footnote w:type="continuationSeparator" w:id="0">
    <w:p w14:paraId="2CA0C2BE" w14:textId="77777777" w:rsidR="00434772" w:rsidRDefault="00434772">
      <w:r>
        <w:continuationSeparator/>
      </w:r>
    </w:p>
  </w:footnote>
  <w:footnote w:id="1">
    <w:p w14:paraId="619C07B0" w14:textId="77777777" w:rsidR="007F377E" w:rsidRPr="007F377E" w:rsidRDefault="007F377E" w:rsidP="007F377E">
      <w:pPr>
        <w:rPr>
          <w:lang w:val="pl-PL" w:eastAsia="pl-PL"/>
        </w:rPr>
      </w:pPr>
      <w:r>
        <w:rPr>
          <w:rStyle w:val="Odwoanieprzypisudolnego"/>
        </w:rPr>
        <w:footnoteRef/>
      </w:r>
      <w:r w:rsidRPr="007F377E">
        <w:rPr>
          <w:lang w:val="pl-PL"/>
        </w:rPr>
        <w:t xml:space="preserve"> </w:t>
      </w:r>
      <w:hyperlink r:id="rId1" w:history="1">
        <w:r w:rsidRPr="007F377E">
          <w:rPr>
            <w:rStyle w:val="Hipercze"/>
            <w:lang w:val="pl-PL"/>
          </w:rPr>
          <w:t>OPPO działa w trosce o zrównoważony ekosystem (prowly.com)</w:t>
        </w:r>
      </w:hyperlink>
    </w:p>
    <w:p w14:paraId="29D14E5B" w14:textId="39DFC886" w:rsidR="007F377E" w:rsidRPr="007F377E" w:rsidRDefault="007F377E">
      <w:pPr>
        <w:pStyle w:val="Tekstprzypisudolnego"/>
        <w:rPr>
          <w:lang w:val="pl-PL"/>
        </w:rPr>
      </w:pPr>
    </w:p>
  </w:footnote>
  <w:footnote w:id="2">
    <w:p w14:paraId="52395099" w14:textId="77E434B1" w:rsidR="007F377E" w:rsidRDefault="007F377E" w:rsidP="007F377E">
      <w:pPr>
        <w:rPr>
          <w:rStyle w:val="Hipercze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>
          <w:rPr>
            <w:rStyle w:val="Hipercze"/>
          </w:rPr>
          <w:t>Global Refurbished Smartphone Market Volumes Grew 4% in 2020 (counterpointresearch.com)</w:t>
        </w:r>
      </w:hyperlink>
    </w:p>
    <w:p w14:paraId="18DE641E" w14:textId="77777777" w:rsidR="00D011CB" w:rsidRDefault="00D011CB" w:rsidP="007F377E">
      <w:pPr>
        <w:rPr>
          <w:lang w:eastAsia="pl-PL"/>
        </w:rPr>
      </w:pPr>
    </w:p>
    <w:p w14:paraId="78060050" w14:textId="7BD5E940" w:rsidR="007F377E" w:rsidRPr="007F377E" w:rsidRDefault="007F377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841F" w14:textId="3DEF79E7" w:rsidR="00A65B3C" w:rsidRDefault="00013211" w:rsidP="00013211">
    <w:pPr>
      <w:pStyle w:val="HPInformation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2DD3AEF" wp14:editId="48BC7382">
          <wp:simplePos x="0" y="0"/>
          <wp:positionH relativeFrom="page">
            <wp:posOffset>526445</wp:posOffset>
          </wp:positionH>
          <wp:positionV relativeFrom="page">
            <wp:posOffset>38735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B3C"/>
    <w:rsid w:val="00010C6A"/>
    <w:rsid w:val="00013211"/>
    <w:rsid w:val="00055C93"/>
    <w:rsid w:val="0009170A"/>
    <w:rsid w:val="000A5A4C"/>
    <w:rsid w:val="000A7084"/>
    <w:rsid w:val="000F39A5"/>
    <w:rsid w:val="000F4100"/>
    <w:rsid w:val="00140B76"/>
    <w:rsid w:val="0015254D"/>
    <w:rsid w:val="001A0622"/>
    <w:rsid w:val="001C39F4"/>
    <w:rsid w:val="001F7E54"/>
    <w:rsid w:val="0023627B"/>
    <w:rsid w:val="002432C1"/>
    <w:rsid w:val="002807C1"/>
    <w:rsid w:val="00294DEF"/>
    <w:rsid w:val="003315DC"/>
    <w:rsid w:val="00366D31"/>
    <w:rsid w:val="003E5686"/>
    <w:rsid w:val="003E6313"/>
    <w:rsid w:val="003F27ED"/>
    <w:rsid w:val="00411B1E"/>
    <w:rsid w:val="00411E36"/>
    <w:rsid w:val="00430720"/>
    <w:rsid w:val="00434772"/>
    <w:rsid w:val="00435AA0"/>
    <w:rsid w:val="004604E5"/>
    <w:rsid w:val="0047683F"/>
    <w:rsid w:val="004D3360"/>
    <w:rsid w:val="004E5E00"/>
    <w:rsid w:val="00535EEF"/>
    <w:rsid w:val="0069200A"/>
    <w:rsid w:val="00693556"/>
    <w:rsid w:val="00695229"/>
    <w:rsid w:val="006A0981"/>
    <w:rsid w:val="006B4411"/>
    <w:rsid w:val="006B6F81"/>
    <w:rsid w:val="006C418F"/>
    <w:rsid w:val="006E7322"/>
    <w:rsid w:val="006F0F7C"/>
    <w:rsid w:val="00706448"/>
    <w:rsid w:val="0072644C"/>
    <w:rsid w:val="00737A1D"/>
    <w:rsid w:val="0074136A"/>
    <w:rsid w:val="00781152"/>
    <w:rsid w:val="00796035"/>
    <w:rsid w:val="007F377E"/>
    <w:rsid w:val="00810F6D"/>
    <w:rsid w:val="00843A37"/>
    <w:rsid w:val="008B4033"/>
    <w:rsid w:val="008B5D4E"/>
    <w:rsid w:val="008C0A94"/>
    <w:rsid w:val="008C7A1D"/>
    <w:rsid w:val="008D2CBD"/>
    <w:rsid w:val="008F745E"/>
    <w:rsid w:val="009D6B12"/>
    <w:rsid w:val="00A11767"/>
    <w:rsid w:val="00A64D03"/>
    <w:rsid w:val="00A65B3C"/>
    <w:rsid w:val="00A93F2D"/>
    <w:rsid w:val="00AA0C1C"/>
    <w:rsid w:val="00B16FCE"/>
    <w:rsid w:val="00B564EE"/>
    <w:rsid w:val="00BF0535"/>
    <w:rsid w:val="00C06E37"/>
    <w:rsid w:val="00C30DE4"/>
    <w:rsid w:val="00C468F3"/>
    <w:rsid w:val="00C8375F"/>
    <w:rsid w:val="00C9624F"/>
    <w:rsid w:val="00D011CB"/>
    <w:rsid w:val="00D103BC"/>
    <w:rsid w:val="00D90C03"/>
    <w:rsid w:val="00DB0D42"/>
    <w:rsid w:val="00DB7245"/>
    <w:rsid w:val="00DD5623"/>
    <w:rsid w:val="00DF091D"/>
    <w:rsid w:val="00E10E27"/>
    <w:rsid w:val="00E55A64"/>
    <w:rsid w:val="00E7046F"/>
    <w:rsid w:val="00EE3EF3"/>
    <w:rsid w:val="00EF50F1"/>
    <w:rsid w:val="00F12199"/>
    <w:rsid w:val="00F80B0B"/>
    <w:rsid w:val="00FE0A18"/>
    <w:rsid w:val="00FE1336"/>
    <w:rsid w:val="00FE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D5C45"/>
  <w15:docId w15:val="{A77899F9-431F-5643-A001-403A216E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页眉与页脚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pPr>
      <w:tabs>
        <w:tab w:val="left" w:pos="173"/>
        <w:tab w:val="right" w:pos="7200"/>
      </w:tabs>
      <w:spacing w:line="220" w:lineRule="atLeast"/>
    </w:pPr>
    <w:rPr>
      <w:rFonts w:ascii="Calibri" w:eastAsia="Calibri" w:hAnsi="Calibri" w:cs="Calibri"/>
      <w:color w:val="000000"/>
      <w:sz w:val="10"/>
      <w:szCs w:val="10"/>
      <w:u w:color="000000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character" w:customStyle="1" w:styleId="a0">
    <w:name w:val="无"/>
  </w:style>
  <w:style w:type="character" w:customStyle="1" w:styleId="Hyperlink0">
    <w:name w:val="Hyperlink.0"/>
    <w:basedOn w:val="a0"/>
    <w:rPr>
      <w:rFonts w:ascii="Arial" w:eastAsia="Arial" w:hAnsi="Arial" w:cs="Arial"/>
    </w:rPr>
  </w:style>
  <w:style w:type="paragraph" w:customStyle="1" w:styleId="1">
    <w:name w:val="正文1"/>
    <w:pPr>
      <w:spacing w:line="260" w:lineRule="atLeast"/>
    </w:pPr>
    <w:rPr>
      <w:rFonts w:ascii="Arial" w:eastAsia="Arial" w:hAnsi="Arial" w:cs="Arial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68F3"/>
    <w:pPr>
      <w:snapToGrid w:val="0"/>
    </w:pPr>
    <w:rPr>
      <w:rFonts w:eastAsia="SimSun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68F3"/>
    <w:rPr>
      <w:rFonts w:eastAsia="SimSun"/>
      <w:sz w:val="18"/>
      <w:szCs w:val="18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68F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3F2D"/>
    <w:rPr>
      <w:sz w:val="21"/>
      <w:szCs w:val="21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3F2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3F2D"/>
    <w:rPr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F2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F2D"/>
    <w:rPr>
      <w:b/>
      <w:bCs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0D4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132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3211"/>
    <w:rPr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41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18F"/>
    <w:rPr>
      <w:rFonts w:ascii="Segoe UI" w:hAnsi="Segoe UI" w:cs="Segoe UI"/>
      <w:sz w:val="18"/>
      <w:szCs w:val="18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411E36"/>
    <w:rPr>
      <w:color w:val="FF00FF" w:themeColor="followedHyperlink"/>
      <w:u w:val="single"/>
    </w:rPr>
  </w:style>
  <w:style w:type="paragraph" w:customStyle="1" w:styleId="paragraph">
    <w:name w:val="paragraph"/>
    <w:basedOn w:val="Normalny"/>
    <w:rsid w:val="00055C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055C93"/>
  </w:style>
  <w:style w:type="character" w:customStyle="1" w:styleId="eop">
    <w:name w:val="eop"/>
    <w:basedOn w:val="Domylnaczcionkaakapitu"/>
    <w:rsid w:val="00055C93"/>
  </w:style>
  <w:style w:type="character" w:customStyle="1" w:styleId="spellingerror">
    <w:name w:val="spellingerror"/>
    <w:basedOn w:val="Domylnaczcionkaakapitu"/>
    <w:rsid w:val="00055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ppo.com/pl/smartphones/series-a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obert.sierpinski@oppo-aed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orange.pl/zobacz/odkuptelefonow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oppo.com/pl/accessory-oppo-watch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ounterpointresearch.com/global-refurbished-smartphone-market-2020-higher-growth-expected-2021/" TargetMode="External"/><Relationship Id="rId1" Type="http://schemas.openxmlformats.org/officeDocument/2006/relationships/hyperlink" Target="https://oppopolska.prowly.com/137227-oppo-dziala-w-trosce-o-zrownowazony-ekosyste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9B01A5-12C2-45FA-8534-87B5EA46D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7A9545-1FAE-413C-B2E2-94760F6FB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DA626-BE03-4454-8A40-20453290D5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78ED05-3B02-4D5A-AEBB-12FE94C34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640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Sierpiński</dc:creator>
  <cp:lastModifiedBy>Anita Surdziel</cp:lastModifiedBy>
  <cp:revision>15</cp:revision>
  <dcterms:created xsi:type="dcterms:W3CDTF">2021-11-02T09:22:00Z</dcterms:created>
  <dcterms:modified xsi:type="dcterms:W3CDTF">2021-11-02T11:17:00Z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