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1591" w14:textId="77777777" w:rsidR="00D542B5" w:rsidRDefault="00D542B5" w:rsidP="00451BC5">
      <w:pPr>
        <w:jc w:val="right"/>
        <w:rPr>
          <w:i/>
          <w:iCs/>
          <w:sz w:val="24"/>
          <w:szCs w:val="24"/>
        </w:rPr>
      </w:pPr>
    </w:p>
    <w:p w14:paraId="32129A41" w14:textId="3D9644E9" w:rsidR="00D542B5" w:rsidRDefault="00003F86" w:rsidP="00003F86">
      <w:pPr>
        <w:rPr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8DE811A" wp14:editId="1B0B8FD9">
            <wp:extent cx="1415968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02" cy="34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E436B" w14:textId="77777777" w:rsidR="00D542B5" w:rsidRDefault="00D542B5" w:rsidP="00451BC5">
      <w:pPr>
        <w:jc w:val="right"/>
        <w:rPr>
          <w:i/>
          <w:iCs/>
          <w:sz w:val="24"/>
          <w:szCs w:val="24"/>
        </w:rPr>
      </w:pPr>
    </w:p>
    <w:p w14:paraId="64277D74" w14:textId="0EB48350" w:rsidR="002513B1" w:rsidRPr="00D542B5" w:rsidRDefault="00451BC5" w:rsidP="00451BC5">
      <w:pPr>
        <w:jc w:val="right"/>
        <w:rPr>
          <w:sz w:val="24"/>
          <w:szCs w:val="24"/>
        </w:rPr>
      </w:pPr>
      <w:r w:rsidRPr="00D542B5">
        <w:rPr>
          <w:sz w:val="24"/>
          <w:szCs w:val="24"/>
        </w:rPr>
        <w:t>Warszawa, 9 listopada 2021 r.</w:t>
      </w:r>
    </w:p>
    <w:p w14:paraId="51C5EC7D" w14:textId="24802B03" w:rsidR="00451BC5" w:rsidRPr="00D542B5" w:rsidRDefault="00451BC5" w:rsidP="00D542B5">
      <w:pPr>
        <w:rPr>
          <w:sz w:val="24"/>
          <w:szCs w:val="24"/>
        </w:rPr>
      </w:pPr>
      <w:r w:rsidRPr="00D542B5">
        <w:rPr>
          <w:sz w:val="24"/>
          <w:szCs w:val="24"/>
        </w:rPr>
        <w:t>Komunikat prasowy</w:t>
      </w:r>
    </w:p>
    <w:p w14:paraId="3407D48D" w14:textId="2B71F15A" w:rsidR="00451BC5" w:rsidRPr="00070744" w:rsidRDefault="00451BC5">
      <w:pPr>
        <w:rPr>
          <w:sz w:val="24"/>
          <w:szCs w:val="24"/>
        </w:rPr>
      </w:pPr>
    </w:p>
    <w:p w14:paraId="4D44D227" w14:textId="4CD111D4" w:rsidR="00451BC5" w:rsidRPr="00070744" w:rsidRDefault="00451BC5" w:rsidP="00AB5CA0">
      <w:pPr>
        <w:jc w:val="both"/>
        <w:rPr>
          <w:b/>
          <w:bCs/>
          <w:sz w:val="28"/>
          <w:szCs w:val="28"/>
        </w:rPr>
      </w:pPr>
      <w:r w:rsidRPr="00070744">
        <w:rPr>
          <w:b/>
          <w:bCs/>
          <w:sz w:val="28"/>
          <w:szCs w:val="28"/>
        </w:rPr>
        <w:t xml:space="preserve">Benefit Systems </w:t>
      </w:r>
      <w:r w:rsidR="0020329F" w:rsidRPr="00070744">
        <w:rPr>
          <w:b/>
          <w:bCs/>
          <w:sz w:val="28"/>
          <w:szCs w:val="28"/>
        </w:rPr>
        <w:t>z dobr</w:t>
      </w:r>
      <w:r w:rsidR="007C1184" w:rsidRPr="00070744">
        <w:rPr>
          <w:b/>
          <w:bCs/>
          <w:sz w:val="28"/>
          <w:szCs w:val="28"/>
        </w:rPr>
        <w:t>ą dynamiką sprzedaży kart sportowych oraz</w:t>
      </w:r>
      <w:r w:rsidR="00056544" w:rsidRPr="00070744">
        <w:rPr>
          <w:b/>
          <w:bCs/>
          <w:sz w:val="28"/>
          <w:szCs w:val="28"/>
        </w:rPr>
        <w:t xml:space="preserve"> silnym wzmocnieniem oferty produktowej</w:t>
      </w:r>
      <w:r w:rsidRPr="00070744">
        <w:rPr>
          <w:b/>
          <w:bCs/>
          <w:sz w:val="28"/>
          <w:szCs w:val="28"/>
        </w:rPr>
        <w:t xml:space="preserve"> </w:t>
      </w:r>
    </w:p>
    <w:p w14:paraId="1AEBD677" w14:textId="0550851C" w:rsidR="00070744" w:rsidRPr="005B64FD" w:rsidRDefault="00AB5CA0" w:rsidP="005B64FD">
      <w:pPr>
        <w:jc w:val="both"/>
        <w:rPr>
          <w:b/>
          <w:bCs/>
          <w:sz w:val="24"/>
          <w:szCs w:val="24"/>
        </w:rPr>
      </w:pPr>
      <w:r w:rsidRPr="00070744">
        <w:rPr>
          <w:b/>
          <w:bCs/>
          <w:sz w:val="24"/>
          <w:szCs w:val="24"/>
        </w:rPr>
        <w:t xml:space="preserve">Grupa </w:t>
      </w:r>
      <w:r w:rsidR="003D5B65" w:rsidRPr="00070744">
        <w:rPr>
          <w:b/>
          <w:bCs/>
          <w:sz w:val="24"/>
          <w:szCs w:val="24"/>
        </w:rPr>
        <w:t>Benefit Systems</w:t>
      </w:r>
      <w:r w:rsidR="003D5B65">
        <w:rPr>
          <w:b/>
          <w:bCs/>
          <w:sz w:val="24"/>
          <w:szCs w:val="24"/>
        </w:rPr>
        <w:t xml:space="preserve"> </w:t>
      </w:r>
      <w:r w:rsidR="00056544" w:rsidRPr="00070744">
        <w:rPr>
          <w:b/>
          <w:bCs/>
          <w:sz w:val="24"/>
          <w:szCs w:val="24"/>
        </w:rPr>
        <w:t xml:space="preserve">osiągnęła </w:t>
      </w:r>
      <w:r w:rsidR="003D5B65" w:rsidRPr="00070744">
        <w:rPr>
          <w:b/>
          <w:bCs/>
          <w:sz w:val="24"/>
          <w:szCs w:val="24"/>
        </w:rPr>
        <w:t xml:space="preserve">w trzecim kwartale 2021 r. </w:t>
      </w:r>
      <w:r w:rsidR="00056544" w:rsidRPr="00070744">
        <w:rPr>
          <w:b/>
          <w:bCs/>
          <w:sz w:val="24"/>
          <w:szCs w:val="24"/>
        </w:rPr>
        <w:t>przychody ze sprzedaży w wysokości 297,3 mln zł</w:t>
      </w:r>
      <w:r w:rsidR="003D5B65">
        <w:rPr>
          <w:b/>
          <w:bCs/>
          <w:sz w:val="24"/>
          <w:szCs w:val="24"/>
        </w:rPr>
        <w:t xml:space="preserve"> oraz </w:t>
      </w:r>
      <w:r w:rsidR="00056544" w:rsidRPr="00070744">
        <w:rPr>
          <w:b/>
          <w:bCs/>
          <w:sz w:val="24"/>
          <w:szCs w:val="24"/>
        </w:rPr>
        <w:t xml:space="preserve"> zysk operacyjny </w:t>
      </w:r>
      <w:r w:rsidR="003D5B65">
        <w:rPr>
          <w:b/>
          <w:bCs/>
          <w:sz w:val="24"/>
          <w:szCs w:val="24"/>
        </w:rPr>
        <w:t>na poziomie</w:t>
      </w:r>
      <w:r w:rsidR="003D5B65" w:rsidRPr="00070744">
        <w:rPr>
          <w:b/>
          <w:bCs/>
          <w:sz w:val="24"/>
          <w:szCs w:val="24"/>
        </w:rPr>
        <w:t xml:space="preserve"> </w:t>
      </w:r>
      <w:r w:rsidRPr="00070744">
        <w:rPr>
          <w:b/>
          <w:bCs/>
          <w:sz w:val="24"/>
          <w:szCs w:val="24"/>
        </w:rPr>
        <w:t>6,2 mln zł</w:t>
      </w:r>
      <w:r w:rsidR="00056544" w:rsidRPr="00070744">
        <w:rPr>
          <w:b/>
          <w:bCs/>
          <w:sz w:val="24"/>
          <w:szCs w:val="24"/>
        </w:rPr>
        <w:t>. Na koniec III kwartału z kart sportowych korzystało ponad 709 tys. użytkowników w Polsce oraz 276 tys. na rynkach zagranicznych</w:t>
      </w:r>
      <w:r w:rsidR="003D5B65">
        <w:rPr>
          <w:b/>
          <w:bCs/>
          <w:sz w:val="24"/>
          <w:szCs w:val="24"/>
        </w:rPr>
        <w:t>. W</w:t>
      </w:r>
      <w:r w:rsidR="00056544" w:rsidRPr="00070744">
        <w:rPr>
          <w:b/>
          <w:bCs/>
          <w:sz w:val="24"/>
          <w:szCs w:val="24"/>
        </w:rPr>
        <w:t xml:space="preserve"> </w:t>
      </w:r>
      <w:r w:rsidRPr="00070744">
        <w:rPr>
          <w:b/>
          <w:bCs/>
          <w:sz w:val="24"/>
          <w:szCs w:val="24"/>
        </w:rPr>
        <w:t>listopadzie</w:t>
      </w:r>
      <w:r w:rsidR="00FB75A8" w:rsidRPr="00070744">
        <w:rPr>
          <w:b/>
          <w:bCs/>
          <w:sz w:val="24"/>
          <w:szCs w:val="24"/>
        </w:rPr>
        <w:t xml:space="preserve"> </w:t>
      </w:r>
      <w:r w:rsidRPr="00070744">
        <w:rPr>
          <w:b/>
          <w:bCs/>
          <w:sz w:val="24"/>
          <w:szCs w:val="24"/>
        </w:rPr>
        <w:t xml:space="preserve">liczba </w:t>
      </w:r>
      <w:r w:rsidR="00D94793">
        <w:rPr>
          <w:b/>
          <w:bCs/>
          <w:sz w:val="24"/>
          <w:szCs w:val="24"/>
        </w:rPr>
        <w:t xml:space="preserve">aktywnych </w:t>
      </w:r>
      <w:r w:rsidR="00056544" w:rsidRPr="00070744">
        <w:rPr>
          <w:b/>
          <w:bCs/>
          <w:sz w:val="24"/>
          <w:szCs w:val="24"/>
        </w:rPr>
        <w:t>kart sportowych</w:t>
      </w:r>
      <w:r w:rsidRPr="00070744">
        <w:rPr>
          <w:b/>
          <w:bCs/>
          <w:sz w:val="24"/>
          <w:szCs w:val="24"/>
        </w:rPr>
        <w:t xml:space="preserve"> </w:t>
      </w:r>
      <w:r w:rsidR="005B64FD">
        <w:rPr>
          <w:b/>
          <w:bCs/>
          <w:sz w:val="24"/>
          <w:szCs w:val="24"/>
        </w:rPr>
        <w:t>wyni</w:t>
      </w:r>
      <w:r w:rsidR="00D94793">
        <w:rPr>
          <w:b/>
          <w:bCs/>
          <w:sz w:val="24"/>
          <w:szCs w:val="24"/>
        </w:rPr>
        <w:t>o</w:t>
      </w:r>
      <w:r w:rsidR="005B64FD">
        <w:rPr>
          <w:b/>
          <w:bCs/>
          <w:sz w:val="24"/>
          <w:szCs w:val="24"/>
        </w:rPr>
        <w:t>sł</w:t>
      </w:r>
      <w:r w:rsidR="00D94793">
        <w:rPr>
          <w:b/>
          <w:bCs/>
          <w:sz w:val="24"/>
          <w:szCs w:val="24"/>
        </w:rPr>
        <w:t>a</w:t>
      </w:r>
      <w:r w:rsidRPr="00070744">
        <w:rPr>
          <w:b/>
          <w:bCs/>
          <w:sz w:val="24"/>
          <w:szCs w:val="24"/>
        </w:rPr>
        <w:t xml:space="preserve"> </w:t>
      </w:r>
      <w:r w:rsidR="005B64FD">
        <w:rPr>
          <w:b/>
          <w:bCs/>
          <w:sz w:val="24"/>
          <w:szCs w:val="24"/>
        </w:rPr>
        <w:t xml:space="preserve">w sumie </w:t>
      </w:r>
      <w:r w:rsidRPr="00070744">
        <w:rPr>
          <w:b/>
          <w:bCs/>
          <w:sz w:val="24"/>
          <w:szCs w:val="24"/>
        </w:rPr>
        <w:t>p</w:t>
      </w:r>
      <w:r w:rsidR="00D94793">
        <w:rPr>
          <w:b/>
          <w:bCs/>
          <w:sz w:val="24"/>
          <w:szCs w:val="24"/>
        </w:rPr>
        <w:t>onad</w:t>
      </w:r>
      <w:r w:rsidRPr="00070744">
        <w:rPr>
          <w:b/>
          <w:bCs/>
          <w:sz w:val="24"/>
          <w:szCs w:val="24"/>
        </w:rPr>
        <w:t xml:space="preserve"> </w:t>
      </w:r>
      <w:r w:rsidR="00056544" w:rsidRPr="00070744">
        <w:rPr>
          <w:b/>
          <w:bCs/>
          <w:sz w:val="24"/>
          <w:szCs w:val="24"/>
        </w:rPr>
        <w:t>1,</w:t>
      </w:r>
      <w:r w:rsidRPr="00070744">
        <w:rPr>
          <w:b/>
          <w:bCs/>
          <w:sz w:val="24"/>
          <w:szCs w:val="24"/>
        </w:rPr>
        <w:t xml:space="preserve">1 </w:t>
      </w:r>
      <w:r w:rsidR="00056544" w:rsidRPr="00070744">
        <w:rPr>
          <w:b/>
          <w:bCs/>
          <w:sz w:val="24"/>
          <w:szCs w:val="24"/>
        </w:rPr>
        <w:t>mln</w:t>
      </w:r>
      <w:r w:rsidR="005B64FD">
        <w:rPr>
          <w:b/>
          <w:bCs/>
          <w:sz w:val="24"/>
          <w:szCs w:val="24"/>
        </w:rPr>
        <w:t>, z czego 814 tys. w Polsce i 29</w:t>
      </w:r>
      <w:r w:rsidR="00BB2859">
        <w:rPr>
          <w:b/>
          <w:bCs/>
          <w:sz w:val="24"/>
          <w:szCs w:val="24"/>
        </w:rPr>
        <w:t>2</w:t>
      </w:r>
      <w:r w:rsidR="005B64FD">
        <w:rPr>
          <w:b/>
          <w:bCs/>
          <w:sz w:val="24"/>
          <w:szCs w:val="24"/>
        </w:rPr>
        <w:t xml:space="preserve"> tys. na pozostałych rynkach</w:t>
      </w:r>
      <w:r w:rsidR="00056544" w:rsidRPr="00070744">
        <w:rPr>
          <w:b/>
          <w:bCs/>
          <w:sz w:val="24"/>
          <w:szCs w:val="24"/>
        </w:rPr>
        <w:t>.</w:t>
      </w:r>
      <w:r w:rsidR="003D5B65" w:rsidRPr="003D5B65">
        <w:rPr>
          <w:b/>
          <w:bCs/>
          <w:sz w:val="24"/>
          <w:szCs w:val="24"/>
        </w:rPr>
        <w:t xml:space="preserve"> </w:t>
      </w:r>
      <w:r w:rsidR="003D5B65" w:rsidRPr="00070744">
        <w:rPr>
          <w:b/>
          <w:bCs/>
          <w:sz w:val="24"/>
          <w:szCs w:val="24"/>
        </w:rPr>
        <w:t xml:space="preserve">Grupa </w:t>
      </w:r>
      <w:r w:rsidR="004D7F14">
        <w:rPr>
          <w:b/>
          <w:bCs/>
          <w:sz w:val="24"/>
          <w:szCs w:val="24"/>
        </w:rPr>
        <w:t>podejmuje</w:t>
      </w:r>
      <w:r w:rsidR="003D5B65">
        <w:rPr>
          <w:b/>
          <w:bCs/>
          <w:sz w:val="24"/>
          <w:szCs w:val="24"/>
        </w:rPr>
        <w:t xml:space="preserve"> </w:t>
      </w:r>
      <w:r w:rsidR="003D5B65" w:rsidRPr="00070744">
        <w:rPr>
          <w:b/>
          <w:bCs/>
          <w:sz w:val="24"/>
          <w:szCs w:val="24"/>
        </w:rPr>
        <w:t xml:space="preserve">liczne działania wspierające sprzedaż kart sportowych </w:t>
      </w:r>
      <w:r w:rsidR="003D5B65">
        <w:rPr>
          <w:b/>
          <w:bCs/>
          <w:sz w:val="24"/>
          <w:szCs w:val="24"/>
        </w:rPr>
        <w:t>i</w:t>
      </w:r>
      <w:r w:rsidR="003D5B65" w:rsidRPr="00070744">
        <w:rPr>
          <w:b/>
          <w:bCs/>
          <w:sz w:val="24"/>
          <w:szCs w:val="24"/>
        </w:rPr>
        <w:t xml:space="preserve"> wzmacniające ofertę produktową, pozyskując m.in. aplikację mobilną z obszaru mental health, a także sieć 14 klubów fitness.</w:t>
      </w:r>
    </w:p>
    <w:p w14:paraId="621E59E6" w14:textId="3DC1124D" w:rsidR="00BB2859" w:rsidRDefault="00BB2859" w:rsidP="00BB2859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- Zgodnie z przewidywaniami, po tak długim lockdownie i przy wciąż niejednoznacznej sytuacji pandemicznej, odbudowa wyników zajmie nam więcej czasu, niż w roku ubiegłym i nie należy oczekiwać, że uda się to na przestrzeni jednego czy dwóch kwartałów. Naszym priorytetem na najbliższe miesiące pozostaje więc poszerzanie grona Klientów i Użytkowników naszego flagowego produktu, programu MultiSport. Równolegle kontynuujemy prace nad rozwojem naszego portfolio. W ostatnich dwóch latach obserwujemy dynamiczne zmiany potrzeb, a w konsekwencji oczekiwań pracodawców i pracowników. Zamierzamy odpowiedzieć na te trendy silną ofertą innowacyjnych rozwiązań pozapłacowych, wspierających m.in. zdrowie psychofizyczne i dobrostan pracowników. Pozyskaliśmy system grywalizacyjny YesIndeed, który wzmacnia nas technologicznie i pozwoli zaoferować naszym Klientom optymalne rozwiązania w sferze programów HR, w tym motywacji pracowników. Aplikacja mobilna Focusly wzmocni z kolei program MultiLife w obszarze mental health. Dodatkowo, nabyliśmy 88 proc. udziałów w spółce Total Fitness, która prowadzi 14 nowoczesnych i popularnych obiektów sportowych.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To dla nas ważne kroki w realizacji długofalowej strategii rozwoju Grupy, w tym jej nowego programu MultiLife, który jest elastycznym i nowoczesnym rozwiązaniem, dopasowanym do postpandemicznej rzeczywistości </w:t>
      </w:r>
      <w:r>
        <w:rPr>
          <w:sz w:val="24"/>
          <w:szCs w:val="24"/>
        </w:rPr>
        <w:t>– wyjaśnia Bartosz Józefiak, członek Zarządu Benefit Systems, odpowiedzialny za finanse Grupy Kapitałowej.</w:t>
      </w:r>
    </w:p>
    <w:p w14:paraId="3838E98B" w14:textId="4DD7992F" w:rsidR="00467E47" w:rsidRPr="00467E47" w:rsidRDefault="00E255CF" w:rsidP="00070744">
      <w:pPr>
        <w:shd w:val="clear" w:color="auto" w:fill="FFFFFF"/>
        <w:spacing w:line="240" w:lineRule="auto"/>
        <w:jc w:val="both"/>
        <w:rPr>
          <w:rFonts w:eastAsia="Times New Roman" w:cstheme="minorHAnsi"/>
          <w:color w:val="212B35"/>
          <w:sz w:val="24"/>
          <w:szCs w:val="24"/>
          <w:lang w:eastAsia="pl-PL"/>
        </w:rPr>
      </w:pP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Wyniki finansowe Grupy Benefit Systems były w </w:t>
      </w:r>
      <w:r w:rsidR="00E10712">
        <w:rPr>
          <w:rFonts w:eastAsia="Times New Roman" w:cstheme="minorHAnsi"/>
          <w:color w:val="212B35"/>
          <w:sz w:val="24"/>
          <w:szCs w:val="24"/>
          <w:lang w:eastAsia="pl-PL"/>
        </w:rPr>
        <w:t>pierwszych dwóch kwartałach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br. pod istotnym wpływem restrykcji związanych z pandemią. </w:t>
      </w:r>
      <w:r w:rsidR="00E10712">
        <w:rPr>
          <w:rFonts w:eastAsia="Times New Roman" w:cstheme="minorHAnsi"/>
          <w:color w:val="212B35"/>
          <w:sz w:val="24"/>
          <w:szCs w:val="24"/>
          <w:lang w:eastAsia="pl-PL"/>
        </w:rPr>
        <w:t>W trzecim kwartale br., po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ponownym otwarciu branży fitness</w:t>
      </w:r>
      <w:r w:rsidR="00E10712">
        <w:rPr>
          <w:rFonts w:eastAsia="Times New Roman" w:cstheme="minorHAnsi"/>
          <w:color w:val="212B35"/>
          <w:sz w:val="24"/>
          <w:szCs w:val="24"/>
          <w:lang w:eastAsia="pl-PL"/>
        </w:rPr>
        <w:t xml:space="preserve">,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Grupa skoncentrowała się głównie na odbudowie bazy kart sportowych i wzmocnieniu oferty produktowej.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Skonsolidowane przychody ze sprzedaży </w:t>
      </w:r>
      <w:r w:rsidR="00467E47" w:rsidRPr="00070744">
        <w:rPr>
          <w:rFonts w:eastAsia="Times New Roman" w:cstheme="minorHAnsi"/>
          <w:color w:val="212B35"/>
          <w:sz w:val="24"/>
          <w:szCs w:val="24"/>
          <w:lang w:eastAsia="pl-PL"/>
        </w:rPr>
        <w:t>wyniosły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w </w:t>
      </w:r>
      <w:r w:rsidR="00467E47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trzecim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kwartale </w:t>
      </w:r>
      <w:r w:rsidR="00467E47" w:rsidRPr="00070744">
        <w:rPr>
          <w:rFonts w:eastAsia="Times New Roman" w:cstheme="minorHAnsi"/>
          <w:color w:val="212B35"/>
          <w:sz w:val="24"/>
          <w:szCs w:val="24"/>
          <w:lang w:eastAsia="pl-PL"/>
        </w:rPr>
        <w:t>297,3 mln zł i były o 5</w:t>
      </w:r>
      <w:r w:rsidR="003E6EA0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proc.</w:t>
      </w:r>
      <w:r w:rsidR="00467E47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niższe</w:t>
      </w:r>
      <w:r w:rsidR="004E4932">
        <w:rPr>
          <w:rFonts w:eastAsia="Times New Roman" w:cstheme="minorHAnsi"/>
          <w:color w:val="212B35"/>
          <w:sz w:val="24"/>
          <w:szCs w:val="24"/>
          <w:lang w:eastAsia="pl-PL"/>
        </w:rPr>
        <w:t>,</w:t>
      </w:r>
      <w:r w:rsidR="00467E47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niż w analogicznym okresie w 2020 r.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Grupa odnotowała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6,2 mln zł zysku operacyjnego oraz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>10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mln zł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straty netto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>przypadające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j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akcjonariuszom podmiotu dominującego (wobec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18,1 mln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zł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zysku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rok wcześniej). W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trzech kwartałach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>2021 r. przychod</w:t>
      </w:r>
      <w:r w:rsidR="00467E47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y ze sprzedaży wyniosły 576,3 mln zł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(spadek o </w:t>
      </w:r>
      <w:r w:rsidR="00467E47" w:rsidRPr="00070744">
        <w:rPr>
          <w:rFonts w:eastAsia="Times New Roman" w:cstheme="minorHAnsi"/>
          <w:color w:val="212B35"/>
          <w:sz w:val="24"/>
          <w:szCs w:val="24"/>
          <w:lang w:eastAsia="pl-PL"/>
        </w:rPr>
        <w:t>33</w:t>
      </w:r>
      <w:r w:rsidR="003E6EA0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proc.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r/r), co przełożyło się na stratę operacyjną w wysokości </w:t>
      </w:r>
      <w:r w:rsidR="00467E47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41,9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mln zł (wobec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42,5 mln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zł zysku rok wcześniej) oraz stratę netto przypadającą akcjonariuszom podmiotu dominującego </w:t>
      </w:r>
      <w:r w:rsidR="004E4932">
        <w:rPr>
          <w:rFonts w:eastAsia="Times New Roman" w:cstheme="minorHAnsi"/>
          <w:color w:val="212B35"/>
          <w:sz w:val="24"/>
          <w:szCs w:val="24"/>
          <w:lang w:eastAsia="pl-PL"/>
        </w:rPr>
        <w:t>w wysokości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>4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8,6 mln zł (wobec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20,6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>mln zł straty za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3 kwartały 2020 r.).</w:t>
      </w:r>
    </w:p>
    <w:p w14:paraId="5020938A" w14:textId="64E6777B" w:rsidR="00E10712" w:rsidRDefault="00E255CF" w:rsidP="00070744">
      <w:pPr>
        <w:shd w:val="clear" w:color="auto" w:fill="FFFFFF"/>
        <w:spacing w:line="240" w:lineRule="auto"/>
        <w:jc w:val="both"/>
        <w:rPr>
          <w:rFonts w:eastAsia="Times New Roman" w:cstheme="minorHAnsi"/>
          <w:color w:val="212B35"/>
          <w:sz w:val="24"/>
          <w:szCs w:val="24"/>
          <w:lang w:eastAsia="pl-PL"/>
        </w:rPr>
      </w:pP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lastRenderedPageBreak/>
        <w:t>W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trzecim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kwartale br. Segment Polska odnotował przychody na poziomie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>196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mln zł (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spadek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o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>9</w:t>
      </w:r>
      <w:r w:rsidR="003E6EA0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proc.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względem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>analogiczn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ego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>okres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u 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>w 2020 r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>.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), liczba kart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>na koniec trzeciego kwartału wyniosła 709,3 tys. sztuk</w:t>
      </w:r>
      <w:r w:rsidR="00467E47"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. </w:t>
      </w:r>
      <w:r w:rsidR="00E10712">
        <w:rPr>
          <w:rFonts w:eastAsia="Times New Roman" w:cstheme="minorHAnsi"/>
          <w:color w:val="212B35"/>
          <w:sz w:val="24"/>
          <w:szCs w:val="24"/>
          <w:lang w:eastAsia="pl-PL"/>
        </w:rPr>
        <w:t>W</w:t>
      </w:r>
      <w:r w:rsidR="00E10712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ramach wspierania działań sprzedażowych</w:t>
      </w:r>
      <w:r w:rsidR="00E10712">
        <w:rPr>
          <w:rFonts w:eastAsia="Times New Roman" w:cstheme="minorHAnsi"/>
          <w:color w:val="212B35"/>
          <w:sz w:val="24"/>
          <w:szCs w:val="24"/>
          <w:lang w:eastAsia="pl-PL"/>
        </w:rPr>
        <w:t xml:space="preserve">, zarówno w kanale B2B, jak i B2C, Grupa Benefit Systems </w:t>
      </w:r>
      <w:r w:rsidR="00E10712" w:rsidRPr="00070744">
        <w:rPr>
          <w:rFonts w:eastAsia="Times New Roman" w:cstheme="minorHAnsi"/>
          <w:color w:val="212B35"/>
          <w:sz w:val="24"/>
          <w:szCs w:val="24"/>
          <w:lang w:eastAsia="pl-PL"/>
        </w:rPr>
        <w:t>zrealizowała kilka ogólnopolskich kampanii edukacyjno-sprzedażowych, w tym kampanię MultiSport „Gotuj się do sportu” z udziałem Roberta Makłowicza, a także „Przygotuj Się!” sieci własnych, w tym Zdrofit, w której uczestniczy Paulina Przybysz.</w:t>
      </w:r>
    </w:p>
    <w:p w14:paraId="5722EF55" w14:textId="73F884F2" w:rsidR="00E10712" w:rsidRDefault="00467E47" w:rsidP="00070744">
      <w:pPr>
        <w:shd w:val="clear" w:color="auto" w:fill="FFFFFF"/>
        <w:spacing w:line="240" w:lineRule="auto"/>
        <w:jc w:val="both"/>
        <w:rPr>
          <w:rFonts w:eastAsia="Times New Roman" w:cstheme="minorHAnsi"/>
          <w:color w:val="212B35"/>
          <w:sz w:val="24"/>
          <w:szCs w:val="24"/>
          <w:lang w:eastAsia="pl-PL"/>
        </w:rPr>
      </w:pP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Obecnie w sieci partnerskiej </w:t>
      </w:r>
      <w:r w:rsidR="002256BC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programu MultiSport 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>działa ok. 4,</w:t>
      </w:r>
      <w:r w:rsidR="002256BC" w:rsidRPr="00070744">
        <w:rPr>
          <w:rFonts w:eastAsia="Times New Roman" w:cstheme="minorHAnsi"/>
          <w:color w:val="212B35"/>
          <w:sz w:val="24"/>
          <w:szCs w:val="24"/>
          <w:lang w:eastAsia="pl-PL"/>
        </w:rPr>
        <w:t>4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tys. obiektów sportowych</w:t>
      </w:r>
      <w:r w:rsidR="002256BC" w:rsidRPr="00070744">
        <w:rPr>
          <w:rFonts w:eastAsia="Times New Roman" w:cstheme="minorHAnsi"/>
          <w:color w:val="212B35"/>
          <w:sz w:val="24"/>
          <w:szCs w:val="24"/>
          <w:lang w:eastAsia="pl-PL"/>
        </w:rPr>
        <w:t>. S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>półka odnotow</w:t>
      </w:r>
      <w:r w:rsidR="004E4932">
        <w:rPr>
          <w:rFonts w:eastAsia="Times New Roman" w:cstheme="minorHAnsi"/>
          <w:color w:val="212B35"/>
          <w:sz w:val="24"/>
          <w:szCs w:val="24"/>
          <w:lang w:eastAsia="pl-PL"/>
        </w:rPr>
        <w:t>ała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w</w:t>
      </w:r>
      <w:r w:rsidR="00E10712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omawianym okresie 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>wyższą aktywność użytkowników w stosunku do analogicznego okresu przed pandemią</w:t>
      </w:r>
      <w:r w:rsidR="00E10712">
        <w:rPr>
          <w:rFonts w:eastAsia="Times New Roman" w:cstheme="minorHAnsi"/>
          <w:color w:val="212B35"/>
          <w:sz w:val="24"/>
          <w:szCs w:val="24"/>
          <w:lang w:eastAsia="pl-PL"/>
        </w:rPr>
        <w:t>, obserwowaną na wielu rynkach, na których dostęp do infrastruktury sportowej był ograniczony z powodu pandemii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. </w:t>
      </w:r>
    </w:p>
    <w:p w14:paraId="2CD504A8" w14:textId="4ECFCDA8" w:rsidR="002256BC" w:rsidRPr="00070744" w:rsidRDefault="002256BC" w:rsidP="00070744">
      <w:pPr>
        <w:shd w:val="clear" w:color="auto" w:fill="FFFFFF"/>
        <w:spacing w:line="240" w:lineRule="auto"/>
        <w:jc w:val="both"/>
        <w:rPr>
          <w:rFonts w:eastAsia="Times New Roman" w:cstheme="minorHAnsi"/>
          <w:color w:val="212B35"/>
          <w:sz w:val="24"/>
          <w:szCs w:val="24"/>
          <w:lang w:eastAsia="pl-PL"/>
        </w:rPr>
      </w:pP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W </w:t>
      </w:r>
      <w:r w:rsidR="00E10712">
        <w:rPr>
          <w:rFonts w:eastAsia="Times New Roman" w:cstheme="minorHAnsi"/>
          <w:color w:val="212B35"/>
          <w:sz w:val="24"/>
          <w:szCs w:val="24"/>
          <w:lang w:eastAsia="pl-PL"/>
        </w:rPr>
        <w:t>trzecim kwartale br. Grupa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posiadała 155 klubów własnych. </w:t>
      </w:r>
      <w:r w:rsidR="00F65887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Dodatkowo Benefit Systems nabył na początku listopada br. 88% udziałów w spółce Total Fitness, która prowadzi 14 </w:t>
      </w:r>
      <w:r w:rsidR="008635D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wysokiej jakości </w:t>
      </w:r>
      <w:r w:rsidR="00F65887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obiektów sportowych w aglomeracjach warszawskiej i gdańskiej. </w:t>
      </w:r>
    </w:p>
    <w:p w14:paraId="44BB0DD5" w14:textId="1471F957" w:rsidR="00E02ABF" w:rsidRPr="00070744" w:rsidRDefault="00E02ABF" w:rsidP="00070744">
      <w:pPr>
        <w:shd w:val="clear" w:color="auto" w:fill="FFFFFF"/>
        <w:spacing w:line="240" w:lineRule="auto"/>
        <w:jc w:val="both"/>
        <w:rPr>
          <w:rFonts w:eastAsia="Times New Roman" w:cstheme="minorHAnsi"/>
          <w:color w:val="212B35"/>
          <w:sz w:val="24"/>
          <w:szCs w:val="24"/>
          <w:lang w:eastAsia="pl-PL"/>
        </w:rPr>
      </w:pP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>W Segmencie Kafeterie Spółka kontynuuje rozwój technologiczny platformy oraz jej oferty produktowej, odnotowuj</w:t>
      </w:r>
      <w:r w:rsidR="003E6EA0">
        <w:rPr>
          <w:rFonts w:eastAsia="Times New Roman" w:cstheme="minorHAnsi"/>
          <w:color w:val="212B35"/>
          <w:sz w:val="24"/>
          <w:szCs w:val="24"/>
          <w:lang w:eastAsia="pl-PL"/>
        </w:rPr>
        <w:t>ąc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5</w:t>
      </w:r>
      <w:r w:rsidR="003E6EA0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proc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wzrost liczby użytkowników. W </w:t>
      </w:r>
      <w:r w:rsidR="00D542B5">
        <w:rPr>
          <w:rFonts w:eastAsia="Times New Roman" w:cstheme="minorHAnsi"/>
          <w:color w:val="212B35"/>
          <w:sz w:val="24"/>
          <w:szCs w:val="24"/>
          <w:lang w:eastAsia="pl-PL"/>
        </w:rPr>
        <w:t>trzecim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kwartale br. liczba użytkowników wyniosła 511,7 tys., a obroty </w:t>
      </w:r>
      <w:r w:rsidR="00F65887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108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mln zł (wzrost o </w:t>
      </w:r>
      <w:r w:rsidR="00F65887" w:rsidRPr="00070744">
        <w:rPr>
          <w:rFonts w:eastAsia="Times New Roman" w:cstheme="minorHAnsi"/>
          <w:color w:val="212B35"/>
          <w:sz w:val="24"/>
          <w:szCs w:val="24"/>
          <w:lang w:eastAsia="pl-PL"/>
        </w:rPr>
        <w:t>20</w:t>
      </w:r>
      <w:r w:rsidR="00E64025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proc.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rdr). Przychody wyniosły </w:t>
      </w:r>
      <w:r w:rsidR="00F65887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13,9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>mln zł i były wyższe o 4</w:t>
      </w:r>
      <w:r w:rsidR="00F65887" w:rsidRPr="00070744">
        <w:rPr>
          <w:rFonts w:eastAsia="Times New Roman" w:cstheme="minorHAnsi"/>
          <w:color w:val="212B35"/>
          <w:sz w:val="24"/>
          <w:szCs w:val="24"/>
          <w:lang w:eastAsia="pl-PL"/>
        </w:rPr>
        <w:t>7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>% w stosunku do analogicznego okresu w 2020 roku.</w:t>
      </w:r>
    </w:p>
    <w:p w14:paraId="7473AC35" w14:textId="48B7D495" w:rsidR="00467E47" w:rsidRPr="00467E47" w:rsidRDefault="00467E47" w:rsidP="00070744">
      <w:pPr>
        <w:shd w:val="clear" w:color="auto" w:fill="FFFFFF"/>
        <w:spacing w:line="240" w:lineRule="auto"/>
        <w:jc w:val="both"/>
        <w:rPr>
          <w:rFonts w:eastAsia="Times New Roman" w:cstheme="minorHAnsi"/>
          <w:color w:val="212B35"/>
          <w:sz w:val="24"/>
          <w:szCs w:val="24"/>
          <w:lang w:eastAsia="pl-PL"/>
        </w:rPr>
      </w:pP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Na rynkach zagranicznych na koniec 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>września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aktywnych było łącznie 2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75,9 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tys. kart. Przychody Segmentu Zagranica wyniosły 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>trzecim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kwartale br. 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89,3 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mln zł, a zysk operacyjny 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>8,8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mln zł. W omawianym okresie w Czechach zamknięte zostały dwa kluby </w:t>
      </w:r>
      <w:r w:rsidR="008635D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fitness 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(obecnie 13 obiektów), natomiast 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>otwarty został drugi klub na Słowacji (łącznie 24 kluby własne; w tym 9 w Bułgarii). Z powodu pandemii</w:t>
      </w:r>
      <w:r w:rsidR="008635D4">
        <w:rPr>
          <w:rFonts w:eastAsia="Times New Roman" w:cstheme="minorHAnsi"/>
          <w:color w:val="212B35"/>
          <w:sz w:val="24"/>
          <w:szCs w:val="24"/>
          <w:lang w:eastAsia="pl-PL"/>
        </w:rPr>
        <w:t>,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od 21</w:t>
      </w:r>
      <w:r w:rsidR="008635D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października br. 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w Bułgarii dostęp do siłowni i basenów mają wyłącznie osoby zaszczepione i ozdrowieńcy, a także posiadacze aktualnego negatywnego testu na </w:t>
      </w:r>
      <w:r w:rsidR="008635D4" w:rsidRPr="00070744">
        <w:rPr>
          <w:rFonts w:eastAsia="Times New Roman" w:cstheme="minorHAnsi"/>
          <w:color w:val="212B35"/>
          <w:sz w:val="24"/>
          <w:szCs w:val="24"/>
          <w:lang w:eastAsia="pl-PL"/>
        </w:rPr>
        <w:t>COVID-19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. Restrykcje wprowadzono także na Słowacji, </w:t>
      </w:r>
      <w:r w:rsidR="008635D4">
        <w:rPr>
          <w:rFonts w:eastAsia="Times New Roman" w:cstheme="minorHAnsi"/>
          <w:color w:val="212B35"/>
          <w:sz w:val="24"/>
          <w:szCs w:val="24"/>
          <w:lang w:eastAsia="pl-PL"/>
        </w:rPr>
        <w:t>gdzie obowiązują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one w części powiatów od 8 listopada</w:t>
      </w:r>
      <w:r w:rsidR="00D542B5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br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>.  Grupa, zgodnie z zapowiedziami, kontynuuje prace związane z rozpoczęciem działalności operacyjnej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na rynk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>u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turecki</w:t>
      </w:r>
      <w:r w:rsidR="00E02ABF" w:rsidRPr="00070744">
        <w:rPr>
          <w:rFonts w:eastAsia="Times New Roman" w:cstheme="minorHAnsi"/>
          <w:color w:val="212B35"/>
          <w:sz w:val="24"/>
          <w:szCs w:val="24"/>
          <w:lang w:eastAsia="pl-PL"/>
        </w:rPr>
        <w:t>m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>.</w:t>
      </w:r>
    </w:p>
    <w:p w14:paraId="6CABEFDC" w14:textId="4F633D0F" w:rsidR="006D52F4" w:rsidRDefault="00467E47" w:rsidP="00070744">
      <w:pPr>
        <w:shd w:val="clear" w:color="auto" w:fill="FFFFFF"/>
        <w:spacing w:line="240" w:lineRule="auto"/>
        <w:jc w:val="both"/>
        <w:rPr>
          <w:rFonts w:eastAsia="Times New Roman" w:cstheme="minorHAnsi"/>
          <w:color w:val="212B35"/>
          <w:sz w:val="24"/>
          <w:szCs w:val="24"/>
          <w:lang w:eastAsia="pl-PL"/>
        </w:rPr>
      </w:pP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Szczegółowe informacje dotyczące wyników finansowych Benefit Systems za </w:t>
      </w:r>
      <w:r w:rsidRPr="00070744">
        <w:rPr>
          <w:rFonts w:eastAsia="Times New Roman" w:cstheme="minorHAnsi"/>
          <w:color w:val="212B35"/>
          <w:sz w:val="24"/>
          <w:szCs w:val="24"/>
          <w:lang w:eastAsia="pl-PL"/>
        </w:rPr>
        <w:t>3 kw.</w:t>
      </w:r>
      <w:r w:rsidRPr="00467E47">
        <w:rPr>
          <w:rFonts w:eastAsia="Times New Roman" w:cstheme="minorHAnsi"/>
          <w:color w:val="212B35"/>
          <w:sz w:val="24"/>
          <w:szCs w:val="24"/>
          <w:lang w:eastAsia="pl-PL"/>
        </w:rPr>
        <w:t xml:space="preserve"> 2021 roku znaleźć można na stronie: </w:t>
      </w:r>
      <w:hyperlink r:id="rId5" w:history="1">
        <w:r w:rsidR="00F65887" w:rsidRPr="00070744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https://www.benefitsystems.pl/dla-inwestora/raporty/</w:t>
        </w:r>
      </w:hyperlink>
      <w:r w:rsidR="00F65887" w:rsidRPr="00070744">
        <w:rPr>
          <w:rFonts w:eastAsia="Times New Roman" w:cstheme="minorHAnsi"/>
          <w:color w:val="212B35"/>
          <w:sz w:val="24"/>
          <w:szCs w:val="24"/>
          <w:lang w:eastAsia="pl-PL"/>
        </w:rPr>
        <w:t xml:space="preserve">. </w:t>
      </w:r>
    </w:p>
    <w:p w14:paraId="2D2A35A0" w14:textId="0C8AA993" w:rsidR="00D542B5" w:rsidRPr="00070744" w:rsidRDefault="00D542B5" w:rsidP="00070744">
      <w:pPr>
        <w:shd w:val="clear" w:color="auto" w:fill="FFFFFF"/>
        <w:spacing w:line="240" w:lineRule="auto"/>
        <w:jc w:val="both"/>
        <w:rPr>
          <w:rFonts w:eastAsia="Times New Roman" w:cstheme="minorHAnsi"/>
          <w:color w:val="212B35"/>
          <w:sz w:val="24"/>
          <w:szCs w:val="24"/>
          <w:lang w:eastAsia="pl-PL"/>
        </w:rPr>
      </w:pPr>
      <w:r>
        <w:rPr>
          <w:rFonts w:eastAsia="Times New Roman" w:cstheme="minorHAnsi"/>
          <w:color w:val="212B35"/>
          <w:sz w:val="24"/>
          <w:szCs w:val="24"/>
          <w:lang w:eastAsia="pl-PL"/>
        </w:rPr>
        <w:t xml:space="preserve">Prezentacja do raportu jest dostępna pod linkiem: </w:t>
      </w:r>
      <w:hyperlink r:id="rId6" w:history="1">
        <w:r w:rsidRPr="0074528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https://www.benefitsystems.pl/dla-inwestora/daneprezentacje/prezentacje/</w:t>
        </w:r>
      </w:hyperlink>
      <w:r>
        <w:rPr>
          <w:rFonts w:eastAsia="Times New Roman" w:cstheme="minorHAnsi"/>
          <w:color w:val="212B35"/>
          <w:sz w:val="24"/>
          <w:szCs w:val="24"/>
          <w:lang w:eastAsia="pl-PL"/>
        </w:rPr>
        <w:t xml:space="preserve"> </w:t>
      </w:r>
    </w:p>
    <w:sectPr w:rsidR="00D542B5" w:rsidRPr="00070744" w:rsidSect="000707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C5"/>
    <w:rsid w:val="00003F86"/>
    <w:rsid w:val="00056544"/>
    <w:rsid w:val="00070744"/>
    <w:rsid w:val="000E4BE9"/>
    <w:rsid w:val="0020329F"/>
    <w:rsid w:val="002256BC"/>
    <w:rsid w:val="002513B1"/>
    <w:rsid w:val="0031789F"/>
    <w:rsid w:val="003D5B65"/>
    <w:rsid w:val="003E6EA0"/>
    <w:rsid w:val="00451BC5"/>
    <w:rsid w:val="00467E47"/>
    <w:rsid w:val="004D169B"/>
    <w:rsid w:val="004D7F14"/>
    <w:rsid w:val="004E4932"/>
    <w:rsid w:val="00576608"/>
    <w:rsid w:val="005A730E"/>
    <w:rsid w:val="005B64FD"/>
    <w:rsid w:val="006D52F4"/>
    <w:rsid w:val="007357B8"/>
    <w:rsid w:val="00774D87"/>
    <w:rsid w:val="007C1184"/>
    <w:rsid w:val="008635D4"/>
    <w:rsid w:val="0098303A"/>
    <w:rsid w:val="00AB5CA0"/>
    <w:rsid w:val="00BB2859"/>
    <w:rsid w:val="00BE053C"/>
    <w:rsid w:val="00C7145E"/>
    <w:rsid w:val="00D27212"/>
    <w:rsid w:val="00D542B5"/>
    <w:rsid w:val="00D94793"/>
    <w:rsid w:val="00E02ABF"/>
    <w:rsid w:val="00E10712"/>
    <w:rsid w:val="00E255CF"/>
    <w:rsid w:val="00E64025"/>
    <w:rsid w:val="00F65887"/>
    <w:rsid w:val="00F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1FE1"/>
  <w15:chartTrackingRefBased/>
  <w15:docId w15:val="{3CCE59EE-D298-4A40-B547-BB4A1914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E4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88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D5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18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52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9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70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nefitsystems.pl/dla-inwestora/daneprezentacje/prezentacje/" TargetMode="External"/><Relationship Id="rId5" Type="http://schemas.openxmlformats.org/officeDocument/2006/relationships/hyperlink" Target="https://www.benefitsystems.pl/dla-inwestora/raport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796</Words>
  <Characters>5095</Characters>
  <Application>Microsoft Office Word</Application>
  <DocSecurity>0</DocSecurity>
  <Lines>79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Jędrysek</dc:creator>
  <cp:keywords/>
  <dc:description/>
  <cp:lastModifiedBy>Agnieszka Bemowska-Niewiarowska</cp:lastModifiedBy>
  <cp:revision>3</cp:revision>
  <dcterms:created xsi:type="dcterms:W3CDTF">2021-11-09T18:50:00Z</dcterms:created>
  <dcterms:modified xsi:type="dcterms:W3CDTF">2021-11-09T18:51:00Z</dcterms:modified>
</cp:coreProperties>
</file>