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C4C0" w14:textId="34FFEEC4" w:rsidR="003F4EEA" w:rsidRPr="008F56BB" w:rsidRDefault="00FB5E71" w:rsidP="00197B70">
      <w:pPr>
        <w:ind w:left="4320" w:firstLine="720"/>
        <w:jc w:val="both"/>
        <w:rPr>
          <w:rFonts w:asciiTheme="majorHAnsi" w:eastAsia="Arial" w:hAnsiTheme="majorHAnsi" w:cstheme="majorHAnsi"/>
          <w:sz w:val="22"/>
          <w:szCs w:val="22"/>
        </w:rPr>
      </w:pPr>
      <w:bookmarkStart w:id="0" w:name="_GoBack"/>
      <w:bookmarkEnd w:id="0"/>
      <w:r w:rsidRPr="008F56BB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AF774F" w:rsidRPr="008F56BB">
        <w:rPr>
          <w:rFonts w:asciiTheme="majorHAnsi" w:eastAsia="Arial" w:hAnsiTheme="majorHAnsi" w:cstheme="majorHAnsi"/>
          <w:sz w:val="22"/>
          <w:szCs w:val="22"/>
        </w:rPr>
        <w:t>Warszawa,</w:t>
      </w:r>
      <w:r w:rsidR="004870FE" w:rsidRPr="008F56BB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7D1A38">
        <w:rPr>
          <w:rFonts w:asciiTheme="majorHAnsi" w:eastAsia="Arial" w:hAnsiTheme="majorHAnsi" w:cstheme="majorHAnsi"/>
          <w:sz w:val="22"/>
          <w:szCs w:val="22"/>
        </w:rPr>
        <w:t>1</w:t>
      </w:r>
      <w:r w:rsidR="00B03228">
        <w:rPr>
          <w:rFonts w:asciiTheme="majorHAnsi" w:eastAsia="Arial" w:hAnsiTheme="majorHAnsi" w:cstheme="majorHAnsi"/>
          <w:sz w:val="22"/>
          <w:szCs w:val="22"/>
        </w:rPr>
        <w:t>5</w:t>
      </w:r>
      <w:r w:rsidR="007D1A38">
        <w:rPr>
          <w:rFonts w:asciiTheme="majorHAnsi" w:eastAsia="Arial" w:hAnsiTheme="majorHAnsi" w:cstheme="majorHAnsi"/>
          <w:sz w:val="22"/>
          <w:szCs w:val="22"/>
        </w:rPr>
        <w:t xml:space="preserve"> listopada</w:t>
      </w:r>
      <w:r w:rsidR="00E63575" w:rsidRPr="008F56BB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A27F6" w:rsidRPr="008F56BB">
        <w:rPr>
          <w:rFonts w:asciiTheme="majorHAnsi" w:eastAsia="Arial" w:hAnsiTheme="majorHAnsi" w:cstheme="majorHAnsi"/>
          <w:sz w:val="22"/>
          <w:szCs w:val="22"/>
        </w:rPr>
        <w:t>2021</w:t>
      </w:r>
      <w:r w:rsidR="007D1A38">
        <w:rPr>
          <w:rFonts w:asciiTheme="majorHAnsi" w:eastAsia="Arial" w:hAnsiTheme="majorHAnsi" w:cstheme="majorHAnsi"/>
          <w:sz w:val="22"/>
          <w:szCs w:val="22"/>
        </w:rPr>
        <w:t xml:space="preserve"> r.</w:t>
      </w:r>
    </w:p>
    <w:p w14:paraId="55FDEF5F" w14:textId="6B3945C6" w:rsidR="001E1F5B" w:rsidRPr="008F56BB" w:rsidRDefault="000C1AC1" w:rsidP="00F042D4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8F56BB">
        <w:rPr>
          <w:rFonts w:asciiTheme="majorHAnsi" w:eastAsia="Arial" w:hAnsiTheme="majorHAnsi" w:cstheme="majorHAnsi"/>
          <w:sz w:val="22"/>
          <w:szCs w:val="22"/>
        </w:rPr>
        <w:t>Informacja prasowa</w:t>
      </w:r>
    </w:p>
    <w:p w14:paraId="0F36C06F" w14:textId="77777777" w:rsidR="004C1D8E" w:rsidRPr="00ED70C4" w:rsidRDefault="004C1D8E" w:rsidP="00F042D4">
      <w:pPr>
        <w:jc w:val="both"/>
        <w:rPr>
          <w:rFonts w:asciiTheme="majorHAnsi" w:eastAsia="Arial" w:hAnsiTheme="majorHAnsi" w:cstheme="majorHAnsi"/>
          <w:color w:val="548DD4" w:themeColor="text2" w:themeTint="99"/>
          <w:sz w:val="22"/>
          <w:szCs w:val="22"/>
        </w:rPr>
      </w:pPr>
    </w:p>
    <w:p w14:paraId="1A99948A" w14:textId="37EC3BB9" w:rsidR="002927E3" w:rsidRPr="00ED70C4" w:rsidRDefault="002927E3" w:rsidP="002927E3">
      <w:pPr>
        <w:spacing w:line="276" w:lineRule="auto"/>
        <w:jc w:val="both"/>
        <w:rPr>
          <w:rFonts w:asciiTheme="minorHAnsi" w:hAnsiTheme="minorHAnsi" w:cstheme="majorHAnsi"/>
          <w:b/>
          <w:color w:val="548DD4" w:themeColor="text2" w:themeTint="99"/>
          <w:sz w:val="22"/>
          <w:szCs w:val="22"/>
        </w:rPr>
      </w:pPr>
      <w:r w:rsidRPr="00ED70C4">
        <w:rPr>
          <w:rFonts w:asciiTheme="minorHAnsi" w:hAnsiTheme="minorHAnsi" w:cstheme="majorHAnsi"/>
          <w:b/>
          <w:color w:val="548DD4" w:themeColor="text2" w:themeTint="99"/>
          <w:sz w:val="22"/>
          <w:szCs w:val="22"/>
        </w:rPr>
        <w:t>Michał, Asia, Ela, Magda, Patryk, Wioletta i Magda, to młodzi podopieczni Stowarzyszenia SOS Wioski Dziecięce, którzy ju</w:t>
      </w:r>
      <w:r w:rsidR="00ED70C4" w:rsidRPr="00ED70C4">
        <w:rPr>
          <w:rFonts w:asciiTheme="minorHAnsi" w:hAnsiTheme="minorHAnsi" w:cstheme="majorHAnsi"/>
          <w:b/>
          <w:color w:val="548DD4" w:themeColor="text2" w:themeTint="99"/>
          <w:sz w:val="22"/>
          <w:szCs w:val="22"/>
        </w:rPr>
        <w:t>t</w:t>
      </w:r>
      <w:r w:rsidRPr="00ED70C4">
        <w:rPr>
          <w:rFonts w:asciiTheme="minorHAnsi" w:hAnsiTheme="minorHAnsi" w:cstheme="majorHAnsi"/>
          <w:b/>
          <w:color w:val="548DD4" w:themeColor="text2" w:themeTint="99"/>
          <w:sz w:val="22"/>
          <w:szCs w:val="22"/>
        </w:rPr>
        <w:t>ro zmienią Świat na lepsze</w:t>
      </w:r>
      <w:r w:rsidR="00ED70C4" w:rsidRPr="00ED70C4">
        <w:rPr>
          <w:rFonts w:asciiTheme="minorHAnsi" w:hAnsiTheme="minorHAnsi" w:cstheme="majorHAnsi"/>
          <w:b/>
          <w:color w:val="548DD4" w:themeColor="text2" w:themeTint="99"/>
          <w:sz w:val="22"/>
          <w:szCs w:val="22"/>
        </w:rPr>
        <w:t>!</w:t>
      </w:r>
    </w:p>
    <w:p w14:paraId="70FA965E" w14:textId="3BD42D3D" w:rsidR="002927E3" w:rsidRPr="00ED70C4" w:rsidRDefault="002927E3" w:rsidP="002927E3">
      <w:pPr>
        <w:shd w:val="clear" w:color="auto" w:fill="FFFFFF"/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</w:pP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br/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Siedemna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ś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cioro m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ł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odych ludzi wsiad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ł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o na pok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ł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 xml:space="preserve">ad samolotu, 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ż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eby spe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ł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ni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ć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 xml:space="preserve"> swoje marzenia i polecie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ć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 xml:space="preserve"> do Namibii w Afryce, by pomóc najbardziej potrzebującym.  Już w najbliższą środę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 xml:space="preserve"> o 18:30 na Facebooku Stowarzyszenia, o 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Afryce, m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ą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drym pomaganiu, marzeniach i budowaniu pewno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ś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ci siebie porozmawiają z ambasadorem SOS Wiosek Dzieci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ę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cych, podró</w:t>
      </w:r>
      <w:r w:rsidRPr="00ED70C4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ż</w:t>
      </w:r>
      <w:r w:rsidRPr="00ED70C4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nikiem, pisarzem i znawcą Afryki Subsaharyjskiej Tomaszem Michniewiczem</w:t>
      </w:r>
    </w:p>
    <w:p w14:paraId="77E4E64D" w14:textId="5867836A" w:rsidR="002927E3" w:rsidRPr="00ED70C4" w:rsidRDefault="002927E3" w:rsidP="002927E3">
      <w:pPr>
        <w:shd w:val="clear" w:color="auto" w:fill="FFFFFF"/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</w:pPr>
    </w:p>
    <w:p w14:paraId="060F760C" w14:textId="79195526" w:rsidR="002927E3" w:rsidRPr="00ED61C3" w:rsidRDefault="002927E3" w:rsidP="002927E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color w:val="050505"/>
          <w:sz w:val="22"/>
          <w:szCs w:val="22"/>
          <w:lang w:eastAsia="pl-PL"/>
        </w:rPr>
      </w:pP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Fundacja </w:t>
      </w:r>
      <w:proofErr w:type="spellStart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Make</w:t>
      </w:r>
      <w:proofErr w:type="spellEnd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a </w:t>
      </w:r>
      <w:proofErr w:type="spellStart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Change</w:t>
      </w:r>
      <w:proofErr w:type="spellEnd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ju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ż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po raz kolejny zorganizowa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a program rozwojowy i edukacyjny "</w:t>
      </w:r>
      <w:proofErr w:type="spellStart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follow</w:t>
      </w:r>
      <w:proofErr w:type="spellEnd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</w:t>
      </w:r>
      <w:proofErr w:type="spellStart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your</w:t>
      </w:r>
      <w:proofErr w:type="spellEnd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</w:t>
      </w:r>
      <w:proofErr w:type="spellStart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dreams</w:t>
      </w:r>
      <w:proofErr w:type="spellEnd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and </w:t>
      </w:r>
      <w:proofErr w:type="spellStart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Make</w:t>
      </w:r>
      <w:proofErr w:type="spellEnd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a </w:t>
      </w:r>
      <w:proofErr w:type="spellStart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Change</w:t>
      </w:r>
      <w:proofErr w:type="spellEnd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", w ramach którego m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odzie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ż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zagro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ż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ona wykluczeniem, mog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a przygotowa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ć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w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asny projekt spo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eczny.</w:t>
      </w:r>
      <w:r w:rsidRPr="00ED61C3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</w:t>
      </w:r>
    </w:p>
    <w:p w14:paraId="1DFB0AC2" w14:textId="77777777" w:rsidR="002927E3" w:rsidRPr="00ED61C3" w:rsidRDefault="002927E3" w:rsidP="002927E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color w:val="050505"/>
          <w:sz w:val="22"/>
          <w:szCs w:val="22"/>
          <w:lang w:eastAsia="pl-PL"/>
        </w:rPr>
      </w:pPr>
    </w:p>
    <w:p w14:paraId="42D86C73" w14:textId="43C35D01" w:rsidR="002927E3" w:rsidRDefault="002927E3" w:rsidP="002927E3">
      <w:pPr>
        <w:shd w:val="clear" w:color="auto" w:fill="FFFFFF"/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ED61C3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Projekty były zróżnicowane, pomysłowe i wymagały ogromnego zapału. Jednej z laureatek Magdzie, uczennicy liceum, udało się obronić i ochronić Stary Gaj przed wycinką. W ramach projektu, zorganizowała </w:t>
      </w:r>
      <w:r w:rsidRPr="00ED61C3">
        <w:rPr>
          <w:rFonts w:asciiTheme="minorHAnsi" w:eastAsia="Calibri" w:hAnsiTheme="minorHAnsi"/>
          <w:sz w:val="22"/>
          <w:szCs w:val="22"/>
        </w:rPr>
        <w:t>wycieczkę krajoznawczą ze sprzątaniem gaju. Założyła również stronę na Facebooku, gdzie informowała i zachęcał do pomocy, również rówieśników.</w:t>
      </w:r>
    </w:p>
    <w:p w14:paraId="380D2ACC" w14:textId="2E4A4001" w:rsidR="002927E3" w:rsidRPr="00ED61C3" w:rsidRDefault="002927E3" w:rsidP="002927E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color w:val="050505"/>
          <w:sz w:val="22"/>
          <w:szCs w:val="22"/>
          <w:lang w:eastAsia="pl-PL"/>
        </w:rPr>
      </w:pP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Twórcy </w:t>
      </w:r>
      <w:r w:rsidR="00ED70C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17 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najciekawszych akcji charytatywnych zostali wyró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ż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nieni wyjazdem i udzia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em w programie </w:t>
      </w:r>
      <w:proofErr w:type="spellStart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wolontariackim</w:t>
      </w:r>
      <w:proofErr w:type="spellEnd"/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fundacji EHRA</w:t>
      </w:r>
      <w:r w:rsidRPr="00ED61C3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(Elephant Human Relations Aid) zlokalizowanym w Namibii.</w:t>
      </w:r>
    </w:p>
    <w:p w14:paraId="38D3BDD0" w14:textId="77777777" w:rsidR="002927E3" w:rsidRPr="00ED61C3" w:rsidRDefault="002927E3" w:rsidP="002927E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color w:val="050505"/>
          <w:sz w:val="22"/>
          <w:szCs w:val="22"/>
          <w:lang w:eastAsia="pl-PL"/>
        </w:rPr>
      </w:pPr>
    </w:p>
    <w:p w14:paraId="76135349" w14:textId="665C7A31" w:rsidR="004568B4" w:rsidRPr="002927E3" w:rsidRDefault="00ED70C4" w:rsidP="00B03228">
      <w:pPr>
        <w:jc w:val="both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 xml:space="preserve">Między innymi </w:t>
      </w:r>
      <w:r w:rsidR="002927E3">
        <w:rPr>
          <w:rFonts w:asciiTheme="minorHAnsi" w:hAnsiTheme="minorHAnsi" w:cstheme="majorHAnsi"/>
          <w:b/>
          <w:sz w:val="22"/>
          <w:szCs w:val="22"/>
        </w:rPr>
        <w:t xml:space="preserve">Michał podopieczny </w:t>
      </w:r>
      <w:r>
        <w:rPr>
          <w:rFonts w:asciiTheme="minorHAnsi" w:hAnsiTheme="minorHAnsi" w:cstheme="majorHAnsi"/>
          <w:b/>
          <w:sz w:val="22"/>
          <w:szCs w:val="22"/>
        </w:rPr>
        <w:t>Młodzieżowej Wspólnoty Mieszkaniowej SOS z Koszalina</w:t>
      </w:r>
      <w:r w:rsidR="002927E3">
        <w:rPr>
          <w:rFonts w:asciiTheme="minorHAnsi" w:hAnsiTheme="minorHAnsi" w:cstheme="majorHAnsi"/>
          <w:b/>
          <w:sz w:val="22"/>
          <w:szCs w:val="22"/>
        </w:rPr>
        <w:t xml:space="preserve">: </w:t>
      </w:r>
      <w:r w:rsidR="00BF7178" w:rsidRPr="002927E3">
        <w:rPr>
          <w:rFonts w:asciiTheme="minorHAnsi" w:hAnsiTheme="minorHAnsi" w:cstheme="majorHAnsi"/>
          <w:b/>
          <w:sz w:val="22"/>
          <w:szCs w:val="22"/>
        </w:rPr>
        <w:t>„</w:t>
      </w:r>
      <w:r w:rsidR="00BF7178" w:rsidRPr="002927E3">
        <w:rPr>
          <w:rFonts w:asciiTheme="minorHAnsi" w:hAnsiTheme="minorHAnsi" w:cstheme="majorHAnsi"/>
          <w:b/>
          <w:i/>
          <w:sz w:val="22"/>
          <w:szCs w:val="22"/>
        </w:rPr>
        <w:t xml:space="preserve">Lubię pomagać, ktoś kiedyś pomógł mi więc stwierdziłem, że będę robił to </w:t>
      </w:r>
      <w:r w:rsidR="004568B4" w:rsidRPr="002927E3">
        <w:rPr>
          <w:rFonts w:asciiTheme="minorHAnsi" w:hAnsiTheme="minorHAnsi" w:cstheme="majorHAnsi"/>
          <w:b/>
          <w:i/>
          <w:sz w:val="22"/>
          <w:szCs w:val="22"/>
        </w:rPr>
        <w:t>s</w:t>
      </w:r>
      <w:r w:rsidR="00BF7178" w:rsidRPr="002927E3">
        <w:rPr>
          <w:rFonts w:asciiTheme="minorHAnsi" w:hAnsiTheme="minorHAnsi" w:cstheme="majorHAnsi"/>
          <w:b/>
          <w:i/>
          <w:sz w:val="22"/>
          <w:szCs w:val="22"/>
        </w:rPr>
        <w:t>amo dla innych</w:t>
      </w:r>
      <w:r w:rsidR="00BF7178" w:rsidRPr="002927E3">
        <w:rPr>
          <w:rFonts w:asciiTheme="minorHAnsi" w:hAnsiTheme="minorHAnsi" w:cstheme="majorHAnsi"/>
          <w:b/>
          <w:sz w:val="22"/>
          <w:szCs w:val="22"/>
        </w:rPr>
        <w:t>”</w:t>
      </w:r>
      <w:r>
        <w:rPr>
          <w:rFonts w:asciiTheme="minorHAnsi" w:hAnsiTheme="minorHAnsi" w:cstheme="majorHAnsi"/>
          <w:b/>
          <w:sz w:val="22"/>
          <w:szCs w:val="22"/>
        </w:rPr>
        <w:t>- powiedział młody człowiek</w:t>
      </w:r>
    </w:p>
    <w:p w14:paraId="77A80AA4" w14:textId="2764FCC4" w:rsidR="00B03228" w:rsidRPr="00ED70C4" w:rsidRDefault="00BF7178" w:rsidP="00ED70C4">
      <w:pPr>
        <w:jc w:val="both"/>
        <w:rPr>
          <w:rFonts w:asciiTheme="minorHAnsi" w:hAnsiTheme="minorHAnsi" w:cstheme="majorHAnsi"/>
          <w:b/>
          <w:sz w:val="22"/>
          <w:szCs w:val="22"/>
        </w:rPr>
      </w:pPr>
      <w:r w:rsidRPr="002927E3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14:paraId="7A7E6EBF" w14:textId="1C17A6F1" w:rsidR="00095412" w:rsidRDefault="00095412" w:rsidP="002927E3">
      <w:pPr>
        <w:shd w:val="clear" w:color="auto" w:fill="FFFFFF"/>
        <w:autoSpaceDE w:val="0"/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ED61C3">
        <w:rPr>
          <w:rFonts w:asciiTheme="minorHAnsi" w:hAnsiTheme="minorHAnsi"/>
          <w:i/>
          <w:sz w:val="22"/>
          <w:szCs w:val="22"/>
        </w:rPr>
        <w:t xml:space="preserve">„Celem projektów szkolnych i wyjazdowych jest pomoc w kształtowaniu młodzieży otwartej, tolerancyjnej i myślącej globalnie. </w:t>
      </w:r>
      <w:r w:rsidRPr="00ED61C3">
        <w:rPr>
          <w:rFonts w:asciiTheme="minorHAnsi" w:hAnsiTheme="minorHAnsi"/>
          <w:b/>
          <w:bCs/>
          <w:i/>
          <w:sz w:val="22"/>
          <w:szCs w:val="22"/>
        </w:rPr>
        <w:t>Fundacja Make a Change</w:t>
      </w:r>
      <w:r w:rsidRPr="00ED61C3">
        <w:rPr>
          <w:rFonts w:asciiTheme="minorHAnsi" w:hAnsiTheme="minorHAnsi"/>
          <w:i/>
          <w:sz w:val="22"/>
          <w:szCs w:val="22"/>
        </w:rPr>
        <w:t xml:space="preserve"> działa zgodnie z zasadą społecznej odpowiedzialności. Wszystkimi działaniami staram się kierować tak, aby przynosiły pozytywne efekty społeczeństwu, czyli nam wszystkim.</w:t>
      </w:r>
      <w:r w:rsidRPr="00ED61C3">
        <w:rPr>
          <w:rFonts w:asciiTheme="minorHAnsi" w:hAnsiTheme="minorHAnsi"/>
          <w:sz w:val="22"/>
          <w:szCs w:val="22"/>
        </w:rPr>
        <w:t xml:space="preserve"> </w:t>
      </w:r>
      <w:r w:rsidRPr="00ED61C3">
        <w:rPr>
          <w:rFonts w:asciiTheme="minorHAnsi" w:hAnsiTheme="minorHAnsi"/>
          <w:i/>
          <w:sz w:val="22"/>
          <w:szCs w:val="22"/>
        </w:rPr>
        <w:t>Przez nasz program pragniemy budzić w młodzieży poczucie sprawczości i odpowiedzialności społecznej, a to z czym chcemy walczyć to wyuczona bierność.” –</w:t>
      </w:r>
      <w:r w:rsidRPr="00ED61C3">
        <w:rPr>
          <w:rFonts w:asciiTheme="minorHAnsi" w:hAnsiTheme="minorHAnsi"/>
          <w:sz w:val="22"/>
          <w:szCs w:val="22"/>
        </w:rPr>
        <w:t xml:space="preserve"> Mówi Maria Geremek</w:t>
      </w:r>
      <w:r w:rsidR="00ED61C3" w:rsidRPr="00ED61C3">
        <w:rPr>
          <w:rFonts w:asciiTheme="minorHAnsi" w:hAnsiTheme="minorHAnsi"/>
          <w:sz w:val="22"/>
          <w:szCs w:val="22"/>
        </w:rPr>
        <w:t xml:space="preserve"> </w:t>
      </w:r>
      <w:r w:rsidRPr="00ED61C3">
        <w:rPr>
          <w:rFonts w:asciiTheme="minorHAnsi" w:hAnsiTheme="minorHAnsi"/>
          <w:sz w:val="22"/>
          <w:szCs w:val="22"/>
        </w:rPr>
        <w:t xml:space="preserve">założycielka Fundacji </w:t>
      </w:r>
      <w:r w:rsidR="00ED70C4">
        <w:rPr>
          <w:rFonts w:asciiTheme="minorHAnsi" w:hAnsiTheme="minorHAnsi"/>
          <w:sz w:val="22"/>
          <w:szCs w:val="22"/>
        </w:rPr>
        <w:t>.</w:t>
      </w:r>
    </w:p>
    <w:p w14:paraId="57197E92" w14:textId="56B6DACC" w:rsidR="00ED70C4" w:rsidRDefault="00ED70C4" w:rsidP="00ED70C4">
      <w:pPr>
        <w:spacing w:line="276" w:lineRule="auto"/>
        <w:jc w:val="both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3FF4982E" w14:textId="257EEEE9" w:rsidR="00ED70C4" w:rsidRDefault="00ED70C4" w:rsidP="00ED70C4">
      <w:pPr>
        <w:spacing w:line="276" w:lineRule="auto"/>
        <w:jc w:val="both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44153FAC" w14:textId="7E38832C" w:rsidR="00ED70C4" w:rsidRDefault="00ED70C4" w:rsidP="00ED70C4">
      <w:pPr>
        <w:spacing w:line="276" w:lineRule="auto"/>
        <w:jc w:val="both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590D1915" w14:textId="77777777" w:rsidR="00ED70C4" w:rsidRPr="00ED61C3" w:rsidRDefault="00ED70C4" w:rsidP="00ED70C4">
      <w:pPr>
        <w:spacing w:line="276" w:lineRule="auto"/>
        <w:jc w:val="both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08198959" w14:textId="77777777" w:rsidR="00ED70C4" w:rsidRPr="00ED61C3" w:rsidRDefault="00ED70C4" w:rsidP="00ED70C4">
      <w:pPr>
        <w:spacing w:line="276" w:lineRule="auto"/>
        <w:jc w:val="both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  <w:r w:rsidRPr="00ED61C3">
        <w:rPr>
          <w:rFonts w:asciiTheme="minorHAnsi" w:hAnsiTheme="minorHAnsi" w:cstheme="majorHAnsi"/>
          <w:b/>
          <w:color w:val="000000" w:themeColor="text1"/>
          <w:sz w:val="22"/>
          <w:szCs w:val="22"/>
        </w:rPr>
        <w:lastRenderedPageBreak/>
        <w:t>„Tu Nawet Niebo wygląda ładniej” - Wiola</w:t>
      </w:r>
    </w:p>
    <w:p w14:paraId="2F631177" w14:textId="13888F21" w:rsidR="00B03228" w:rsidRPr="00ED61C3" w:rsidRDefault="004568B4" w:rsidP="00ED61C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color w:val="050505"/>
          <w:sz w:val="22"/>
          <w:szCs w:val="22"/>
          <w:lang w:eastAsia="pl-PL"/>
        </w:rPr>
      </w:pP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Jednym </w:t>
      </w:r>
      <w:r w:rsidR="00095412" w:rsidRPr="00ED61C3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z 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zada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ń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na miejscu by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o zbudowanie muru wokó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instalacji wodnej dla lokalnej spo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eczno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ś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ci i s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oni. </w:t>
      </w:r>
      <w:r w:rsidR="00B03228" w:rsidRPr="00ED61C3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To 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by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a pierwsza lekcja m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ą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drej i dopasowanej do lokalnych potrzeb pomocy.</w:t>
      </w:r>
      <w:r w:rsidR="00B03228" w:rsidRPr="00ED61C3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Młodzież uczyła się również jak oszczędzać wodę, </w:t>
      </w:r>
      <w:r w:rsidR="00291E4B" w:rsidRPr="00ED61C3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korzystać z kompasu, </w:t>
      </w:r>
      <w:r w:rsidR="00B03228" w:rsidRPr="00ED61C3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tropić </w:t>
      </w:r>
      <w:r w:rsidR="00291E4B" w:rsidRPr="00ED61C3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zwierzęta, czy rozpoznawać ich ślady. </w:t>
      </w:r>
    </w:p>
    <w:p w14:paraId="13490A83" w14:textId="77777777" w:rsidR="00291E4B" w:rsidRPr="00ED61C3" w:rsidRDefault="00291E4B" w:rsidP="00ED61C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color w:val="050505"/>
          <w:sz w:val="22"/>
          <w:szCs w:val="22"/>
          <w:lang w:eastAsia="pl-PL"/>
        </w:rPr>
      </w:pPr>
    </w:p>
    <w:p w14:paraId="10BD7541" w14:textId="0C0B7A64" w:rsidR="004568B4" w:rsidRPr="004568B4" w:rsidRDefault="004568B4" w:rsidP="00ED61C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color w:val="050505"/>
          <w:sz w:val="22"/>
          <w:szCs w:val="22"/>
          <w:lang w:eastAsia="pl-PL"/>
        </w:rPr>
      </w:pP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Wyjazd mia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jeszcze jeden bardzo wa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ż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ny aspekt. Dla tej m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odzie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ż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y podró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ż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do Afryki i dzia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ania, które podejmuj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ą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wokó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tego, to ogromna praca nad pewno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ś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ci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ą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siebie i wiar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ą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we w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ł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asne mo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ż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liwo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ś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>ci. To przekraczanie granic nie tylko tych geograficznych, ale równie</w:t>
      </w:r>
      <w:r w:rsidRPr="004568B4">
        <w:rPr>
          <w:rFonts w:asciiTheme="minorHAnsi" w:hAnsiTheme="minorHAnsi" w:cs="Calibri"/>
          <w:color w:val="050505"/>
          <w:sz w:val="22"/>
          <w:szCs w:val="22"/>
          <w:lang w:eastAsia="pl-PL"/>
        </w:rPr>
        <w:t>ż</w:t>
      </w:r>
      <w:r w:rsidRPr="004568B4">
        <w:rPr>
          <w:rFonts w:asciiTheme="minorHAnsi" w:hAnsiTheme="minorHAnsi" w:cs="Segoe UI Historic"/>
          <w:color w:val="050505"/>
          <w:sz w:val="22"/>
          <w:szCs w:val="22"/>
          <w:lang w:eastAsia="pl-PL"/>
        </w:rPr>
        <w:t xml:space="preserve"> emocjonalnych.</w:t>
      </w:r>
    </w:p>
    <w:p w14:paraId="2770AE4D" w14:textId="28DB807D" w:rsidR="00B03228" w:rsidRPr="00ED61C3" w:rsidRDefault="00B03228" w:rsidP="00ED61C3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7DCFDF3" w14:textId="3DD67BE6" w:rsidR="00B03228" w:rsidRPr="00ED61C3" w:rsidRDefault="00095412" w:rsidP="00ED61C3">
      <w:pPr>
        <w:spacing w:line="276" w:lineRule="auto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„Zależy nam na </w:t>
      </w:r>
      <w:r w:rsidR="00611510" w:rsidRPr="00ED61C3">
        <w:rPr>
          <w:rFonts w:asciiTheme="minorHAnsi" w:hAnsiTheme="minorHAnsi"/>
          <w:i/>
          <w:color w:val="000000" w:themeColor="text1"/>
          <w:sz w:val="22"/>
          <w:szCs w:val="22"/>
        </w:rPr>
        <w:t>tym,</w:t>
      </w:r>
      <w:r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żeby dzieci i </w:t>
      </w:r>
      <w:r w:rsidR="00611510" w:rsidRPr="00ED61C3">
        <w:rPr>
          <w:rFonts w:asciiTheme="minorHAnsi" w:hAnsiTheme="minorHAnsi"/>
          <w:i/>
          <w:color w:val="000000" w:themeColor="text1"/>
          <w:sz w:val="22"/>
          <w:szCs w:val="22"/>
        </w:rPr>
        <w:t>młodzieży,</w:t>
      </w:r>
      <w:r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która jest pod nasza opieką, te kt</w:t>
      </w:r>
      <w:r w:rsidR="00ED70C4">
        <w:rPr>
          <w:rFonts w:asciiTheme="minorHAnsi" w:hAnsiTheme="minorHAnsi"/>
          <w:i/>
          <w:color w:val="000000" w:themeColor="text1"/>
          <w:sz w:val="22"/>
          <w:szCs w:val="22"/>
        </w:rPr>
        <w:t xml:space="preserve">óre wychowują się w pieczy zastępczej w Wioskach SOS, </w:t>
      </w:r>
      <w:r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jak i te w programie „SOS Rodzinie” dorastały w kochającym bezpiecznym otoczeniu, które pozwoli im się rozwijać emocjonalnie, ale </w:t>
      </w:r>
      <w:r w:rsidR="00611510" w:rsidRPr="00ED61C3">
        <w:rPr>
          <w:rFonts w:asciiTheme="minorHAnsi" w:hAnsiTheme="minorHAnsi"/>
          <w:i/>
          <w:color w:val="000000" w:themeColor="text1"/>
          <w:sz w:val="22"/>
          <w:szCs w:val="22"/>
        </w:rPr>
        <w:t>również,</w:t>
      </w:r>
      <w:r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żeby mogły skupić się na swoich pasjach i talentach. Staramy się dać im na tyle siły, żeby uwierzyły w swoje możliwości. Tym bardziej cieszy nas to jak dzięki temu, że widzą jak ta pomoc na nich wpływa</w:t>
      </w:r>
      <w:r w:rsidR="00ED61C3"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jeszcze</w:t>
      </w:r>
      <w:r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bardziej chcą się nią dzielić dalej.</w:t>
      </w:r>
      <w:r w:rsidR="00ED61C3"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Dla tej młodzieży taka podróż do Afryki i </w:t>
      </w:r>
      <w:r w:rsidR="00611510" w:rsidRPr="00ED61C3">
        <w:rPr>
          <w:rFonts w:asciiTheme="minorHAnsi" w:hAnsiTheme="minorHAnsi"/>
          <w:i/>
          <w:color w:val="000000" w:themeColor="text1"/>
          <w:sz w:val="22"/>
          <w:szCs w:val="22"/>
        </w:rPr>
        <w:t>działania,</w:t>
      </w:r>
      <w:r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które robią, to jest również ogromna praca nad pewnością siebie i wiarą w swoje możliwości.</w:t>
      </w:r>
      <w:r w:rsidR="00ED61C3"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” – </w:t>
      </w:r>
      <w:r w:rsidR="00ED61C3" w:rsidRPr="00ED61C3">
        <w:rPr>
          <w:rFonts w:asciiTheme="minorHAnsi" w:hAnsiTheme="minorHAnsi"/>
          <w:color w:val="000000" w:themeColor="text1"/>
          <w:sz w:val="22"/>
          <w:szCs w:val="22"/>
        </w:rPr>
        <w:t xml:space="preserve">Zeinab Hashmat </w:t>
      </w:r>
      <w:r w:rsidR="00ED70C4">
        <w:rPr>
          <w:rFonts w:asciiTheme="minorHAnsi" w:hAnsiTheme="minorHAnsi"/>
          <w:color w:val="000000" w:themeColor="text1"/>
          <w:sz w:val="22"/>
          <w:szCs w:val="22"/>
        </w:rPr>
        <w:t>ze</w:t>
      </w:r>
      <w:r w:rsidR="00ED61C3" w:rsidRPr="00ED61C3">
        <w:rPr>
          <w:rFonts w:asciiTheme="minorHAnsi" w:hAnsiTheme="minorHAnsi"/>
          <w:color w:val="000000" w:themeColor="text1"/>
          <w:sz w:val="22"/>
          <w:szCs w:val="22"/>
        </w:rPr>
        <w:t xml:space="preserve"> Stowarzyszeni</w:t>
      </w:r>
      <w:r w:rsidR="00ED70C4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ED61C3" w:rsidRPr="00ED61C3">
        <w:rPr>
          <w:rFonts w:asciiTheme="minorHAnsi" w:hAnsiTheme="minorHAnsi"/>
          <w:color w:val="000000" w:themeColor="text1"/>
          <w:sz w:val="22"/>
          <w:szCs w:val="22"/>
        </w:rPr>
        <w:t xml:space="preserve"> SOS Wioski Dziecięce</w:t>
      </w:r>
      <w:r w:rsidR="00ED61C3" w:rsidRPr="00ED61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14:paraId="57A273EE" w14:textId="200F81E3" w:rsidR="005F603F" w:rsidRPr="00ED61C3" w:rsidRDefault="005F603F" w:rsidP="00ED61C3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</w:p>
    <w:p w14:paraId="3E01317C" w14:textId="666DA7F0" w:rsidR="007F3B55" w:rsidRPr="00ED61C3" w:rsidRDefault="007F3B55" w:rsidP="00ED61C3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</w:p>
    <w:p w14:paraId="44104E22" w14:textId="77777777" w:rsidR="00ED61C3" w:rsidRPr="00B05642" w:rsidRDefault="00ED61C3" w:rsidP="00ED61C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i/>
          <w:color w:val="050505"/>
          <w:sz w:val="22"/>
          <w:szCs w:val="22"/>
          <w:lang w:eastAsia="pl-PL"/>
        </w:rPr>
      </w:pPr>
      <w:r w:rsidRPr="00B05642">
        <w:rPr>
          <w:rFonts w:asciiTheme="minorHAnsi" w:hAnsiTheme="minorHAnsi" w:cs="Segoe UI Historic"/>
          <w:i/>
          <w:color w:val="050505"/>
          <w:sz w:val="22"/>
          <w:szCs w:val="22"/>
          <w:lang w:eastAsia="pl-PL"/>
        </w:rPr>
        <w:t xml:space="preserve">„Czyniąc tak małe rzeczy, można zmienić coś na lepsze” – Ela </w:t>
      </w:r>
    </w:p>
    <w:p w14:paraId="4092498A" w14:textId="77777777" w:rsidR="00ED61C3" w:rsidRPr="00B05642" w:rsidRDefault="00ED61C3" w:rsidP="00ED61C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i/>
          <w:color w:val="050505"/>
          <w:sz w:val="22"/>
          <w:szCs w:val="22"/>
          <w:lang w:eastAsia="pl-PL"/>
        </w:rPr>
      </w:pPr>
      <w:r w:rsidRPr="00B05642">
        <w:rPr>
          <w:rFonts w:asciiTheme="minorHAnsi" w:hAnsiTheme="minorHAnsi" w:cs="Segoe UI Historic"/>
          <w:i/>
          <w:color w:val="050505"/>
          <w:sz w:val="22"/>
          <w:szCs w:val="22"/>
          <w:lang w:eastAsia="pl-PL"/>
        </w:rPr>
        <w:t>„Pomaganie daje mi pewność siebie i to, że jednak zostawiam coś po sobie na tym świecie” – Magda</w:t>
      </w:r>
    </w:p>
    <w:p w14:paraId="471C0F25" w14:textId="7228A01F" w:rsidR="00ED61C3" w:rsidRPr="00B05642" w:rsidRDefault="00ED61C3" w:rsidP="00ED61C3">
      <w:pPr>
        <w:shd w:val="clear" w:color="auto" w:fill="FFFFFF"/>
        <w:spacing w:line="276" w:lineRule="auto"/>
        <w:jc w:val="both"/>
        <w:rPr>
          <w:rFonts w:asciiTheme="minorHAnsi" w:hAnsiTheme="minorHAnsi" w:cs="Segoe UI Historic"/>
          <w:i/>
          <w:color w:val="050505"/>
          <w:sz w:val="22"/>
          <w:szCs w:val="22"/>
          <w:lang w:eastAsia="pl-PL"/>
        </w:rPr>
      </w:pPr>
      <w:r w:rsidRPr="00B05642">
        <w:rPr>
          <w:rFonts w:asciiTheme="minorHAnsi" w:hAnsiTheme="minorHAnsi" w:cs="Segoe UI Historic"/>
          <w:i/>
          <w:color w:val="050505"/>
          <w:sz w:val="22"/>
          <w:szCs w:val="22"/>
          <w:lang w:eastAsia="pl-PL"/>
        </w:rPr>
        <w:t xml:space="preserve">„Radość drugiego człowieka, gdy otrzymuje pomoc. Jego szczęście jest moim szczęściem. To może być mały gest dla nas, a dla tych ludzi może bardzo dużo znaczyć.” </w:t>
      </w:r>
      <w:r w:rsidR="00B05642" w:rsidRPr="00B05642">
        <w:rPr>
          <w:rFonts w:asciiTheme="minorHAnsi" w:hAnsiTheme="minorHAnsi" w:cs="Segoe UI Historic"/>
          <w:i/>
          <w:color w:val="050505"/>
          <w:sz w:val="22"/>
          <w:szCs w:val="22"/>
          <w:lang w:eastAsia="pl-PL"/>
        </w:rPr>
        <w:t xml:space="preserve">– Michał </w:t>
      </w:r>
    </w:p>
    <w:p w14:paraId="2EA13810" w14:textId="524DD679" w:rsidR="00E3263B" w:rsidRDefault="00B05642" w:rsidP="00ED61C3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To tylko, część mądrych słów młodzieży, które warto posłuchać w poniższym materiale: </w:t>
      </w:r>
    </w:p>
    <w:p w14:paraId="0F29C783" w14:textId="50D7A11D" w:rsidR="00B05642" w:rsidRDefault="00B05642" w:rsidP="00ED61C3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</w:p>
    <w:p w14:paraId="7B4CBC09" w14:textId="49D691B1" w:rsidR="00B05642" w:rsidRDefault="00B05642" w:rsidP="00ED61C3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</w:p>
    <w:p w14:paraId="6E233287" w14:textId="31FD2344" w:rsidR="00B05642" w:rsidRPr="00B05642" w:rsidRDefault="00B05642" w:rsidP="00B05642">
      <w:pPr>
        <w:shd w:val="clear" w:color="auto" w:fill="FFFFFF"/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</w:pPr>
      <w:r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W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 xml:space="preserve"> najbli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ższą środę 17.11.2021,</w:t>
      </w:r>
      <w:r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 xml:space="preserve"> </w:t>
      </w:r>
      <w:bookmarkStart w:id="1" w:name="_Hlk87879245"/>
      <w:r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o 18:30 na Facebooku Stowarzyszenia,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 xml:space="preserve"> zapraszamy na 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LIVE – „M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ł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odzie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ż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, która ju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ż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 xml:space="preserve"> dzisiaj zmienia 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ś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wiat na lepsze.” Rozmowa podró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ż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ników! O Afryce, m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ą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drym pomaganiu, marzeniach i budowaniu pewno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ś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 xml:space="preserve">ci siebie. </w:t>
      </w:r>
      <w:r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 xml:space="preserve"> 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Z m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ł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odzie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żą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 xml:space="preserve"> b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ę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dzie rozmawia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ł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 xml:space="preserve"> ambasador SOS Wiosek Dzieci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ę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cych Tomasz Michniewicz, podró</w:t>
      </w:r>
      <w:r w:rsidRPr="00B05642">
        <w:rPr>
          <w:rFonts w:asciiTheme="minorHAnsi" w:hAnsiTheme="minorHAnsi" w:cs="Calibri"/>
          <w:b/>
          <w:color w:val="050505"/>
          <w:sz w:val="22"/>
          <w:szCs w:val="22"/>
          <w:lang w:eastAsia="pl-PL"/>
        </w:rPr>
        <w:t>ż</w:t>
      </w:r>
      <w:r w:rsidRPr="00B05642">
        <w:rPr>
          <w:rFonts w:asciiTheme="minorHAnsi" w:hAnsiTheme="minorHAnsi" w:cs="Segoe UI Historic"/>
          <w:b/>
          <w:color w:val="050505"/>
          <w:sz w:val="22"/>
          <w:szCs w:val="22"/>
          <w:lang w:eastAsia="pl-PL"/>
        </w:rPr>
        <w:t>nik, pisarz znawca Afryki Subsaharyjskiej.</w:t>
      </w:r>
    </w:p>
    <w:bookmarkEnd w:id="1"/>
    <w:p w14:paraId="47A006D8" w14:textId="77777777" w:rsidR="00B05642" w:rsidRPr="00ED61C3" w:rsidRDefault="00B05642" w:rsidP="00ED61C3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</w:p>
    <w:p w14:paraId="19C68395" w14:textId="77777777" w:rsidR="00E3263B" w:rsidRPr="00E3263B" w:rsidRDefault="00E3263B" w:rsidP="00E3263B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</w:p>
    <w:p w14:paraId="48C9FC23" w14:textId="77777777" w:rsidR="007F3B55" w:rsidRPr="00E3263B" w:rsidRDefault="007F3B55" w:rsidP="00E3263B">
      <w:pPr>
        <w:spacing w:line="276" w:lineRule="auto"/>
        <w:ind w:right="-2"/>
        <w:jc w:val="center"/>
        <w:rPr>
          <w:rFonts w:asciiTheme="minorHAnsi" w:eastAsia="Arial" w:hAnsiTheme="minorHAnsi" w:cs="Arial"/>
          <w:sz w:val="22"/>
          <w:szCs w:val="22"/>
        </w:rPr>
      </w:pPr>
      <w:r w:rsidRPr="00E3263B">
        <w:rPr>
          <w:rFonts w:asciiTheme="minorHAnsi" w:eastAsia="Arial" w:hAnsiTheme="minorHAnsi" w:cs="Arial"/>
          <w:sz w:val="22"/>
          <w:szCs w:val="22"/>
        </w:rPr>
        <w:t>***</w:t>
      </w:r>
    </w:p>
    <w:p w14:paraId="07DA975F" w14:textId="77777777" w:rsidR="007F3B55" w:rsidRPr="00E3263B" w:rsidRDefault="007F3B55" w:rsidP="00E3263B">
      <w:pPr>
        <w:spacing w:line="276" w:lineRule="auto"/>
        <w:ind w:right="-2"/>
        <w:jc w:val="both"/>
        <w:rPr>
          <w:rFonts w:asciiTheme="minorHAnsi" w:hAnsiTheme="minorHAnsi" w:cstheme="majorHAnsi"/>
          <w:i/>
          <w:sz w:val="22"/>
          <w:szCs w:val="22"/>
        </w:rPr>
      </w:pPr>
      <w:r w:rsidRPr="00E3263B">
        <w:rPr>
          <w:rFonts w:asciiTheme="minorHAnsi" w:hAnsiTheme="minorHAnsi" w:cstheme="majorHAnsi"/>
          <w:i/>
          <w:sz w:val="22"/>
          <w:szCs w:val="22"/>
        </w:rPr>
        <w:t xml:space="preserve">Stowarzyszenie SOS Wioski Dziecięce w Polsce od ponad 36 lat pomaga dzieciom pozbawionym opieki rodziców oraz tym z rodzin w trudnej sytuacji życiowej. Obecnie </w:t>
      </w:r>
      <w:r w:rsidRPr="00E3263B">
        <w:rPr>
          <w:rFonts w:asciiTheme="minorHAnsi" w:hAnsiTheme="minorHAnsi" w:cstheme="majorHAnsi"/>
          <w:i/>
          <w:sz w:val="22"/>
          <w:szCs w:val="22"/>
        </w:rPr>
        <w:lastRenderedPageBreak/>
        <w:t>ma pod opieką 1566 potrzebujących dzieci. Jest częścią międzynarodowej organizacji SOS Children’s Villages, obecnej w 136 krajach świata.</w:t>
      </w:r>
    </w:p>
    <w:p w14:paraId="67EDC404" w14:textId="77777777" w:rsidR="007F3B55" w:rsidRPr="00E3263B" w:rsidRDefault="007F3B55" w:rsidP="00E3263B">
      <w:pPr>
        <w:spacing w:line="276" w:lineRule="auto"/>
        <w:ind w:right="-2"/>
        <w:jc w:val="both"/>
        <w:rPr>
          <w:rFonts w:asciiTheme="minorHAnsi" w:hAnsiTheme="minorHAnsi" w:cstheme="majorHAnsi"/>
          <w:i/>
          <w:sz w:val="22"/>
          <w:szCs w:val="22"/>
        </w:rPr>
      </w:pPr>
    </w:p>
    <w:p w14:paraId="2785C99C" w14:textId="77777777" w:rsidR="007F3B55" w:rsidRPr="00E3263B" w:rsidRDefault="007F3B55" w:rsidP="00E3263B">
      <w:pPr>
        <w:spacing w:line="276" w:lineRule="auto"/>
        <w:ind w:right="-2"/>
        <w:jc w:val="both"/>
        <w:rPr>
          <w:rFonts w:asciiTheme="minorHAnsi" w:hAnsiTheme="minorHAnsi" w:cstheme="majorHAnsi"/>
          <w:i/>
          <w:sz w:val="22"/>
          <w:szCs w:val="22"/>
        </w:rPr>
      </w:pPr>
      <w:r w:rsidRPr="00E3263B">
        <w:rPr>
          <w:rFonts w:asciiTheme="minorHAnsi" w:hAnsiTheme="minorHAnsi" w:cstheme="majorHAnsi"/>
          <w:i/>
          <w:sz w:val="22"/>
          <w:szCs w:val="22"/>
        </w:rPr>
        <w:t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im kompleksowego wsparcia.</w:t>
      </w:r>
    </w:p>
    <w:p w14:paraId="52943EB0" w14:textId="77777777" w:rsidR="007F3B55" w:rsidRPr="00E3263B" w:rsidRDefault="007F3B55" w:rsidP="00E3263B">
      <w:pPr>
        <w:spacing w:line="276" w:lineRule="auto"/>
        <w:ind w:right="-2"/>
        <w:jc w:val="both"/>
        <w:rPr>
          <w:rFonts w:asciiTheme="minorHAnsi" w:hAnsiTheme="minorHAnsi" w:cstheme="majorHAnsi"/>
          <w:i/>
          <w:sz w:val="22"/>
          <w:szCs w:val="22"/>
        </w:rPr>
      </w:pPr>
    </w:p>
    <w:p w14:paraId="1C35B7B0" w14:textId="5BEA47F3" w:rsidR="007F3B55" w:rsidRPr="00E3263B" w:rsidRDefault="007F3B55" w:rsidP="00E3263B">
      <w:pPr>
        <w:spacing w:line="276" w:lineRule="auto"/>
        <w:ind w:right="-2"/>
        <w:jc w:val="both"/>
        <w:rPr>
          <w:rFonts w:asciiTheme="minorHAnsi" w:hAnsiTheme="minorHAnsi" w:cstheme="majorHAnsi"/>
          <w:i/>
          <w:sz w:val="22"/>
          <w:szCs w:val="22"/>
        </w:rPr>
      </w:pPr>
      <w:r w:rsidRPr="00E3263B">
        <w:rPr>
          <w:rFonts w:asciiTheme="minorHAnsi" w:hAnsiTheme="minorHAnsi" w:cstheme="majorHAnsi"/>
          <w:i/>
          <w:sz w:val="22"/>
          <w:szCs w:val="22"/>
        </w:rPr>
        <w:t xml:space="preserve">SOS Wioski Dziecięce w Polsce pomagają również dzieciom w Zimbabwe i Kamerunie. Do głównych działań należą, m.in. budowa studni oraz sanitariatów, promocja higieny (HIV/AIDS, COVID-19), program dożywiania, edukacja, wsparcie działalności gospodarczej rodzin i społeczności czy promocja praw kobiet. Z pomocy Stowarzyszenia na terenie Zimbabwe i Kamerunu skorzystało już 5 000 rodzin. </w:t>
      </w:r>
    </w:p>
    <w:p w14:paraId="3DCB337E" w14:textId="77777777" w:rsidR="007F3B55" w:rsidRPr="00E3263B" w:rsidRDefault="007F3B55" w:rsidP="00E3263B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</w:p>
    <w:sectPr w:rsidR="007F3B55" w:rsidRPr="00E3263B">
      <w:headerReference w:type="default" r:id="rId11"/>
      <w:footerReference w:type="default" r:id="rId12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AD7" w16cex:dateUtc="2021-02-05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F9C3" w14:textId="77777777" w:rsidR="00FD5EA2" w:rsidRDefault="00FD5EA2">
      <w:r>
        <w:separator/>
      </w:r>
    </w:p>
  </w:endnote>
  <w:endnote w:type="continuationSeparator" w:id="0">
    <w:p w14:paraId="0ACB5249" w14:textId="77777777" w:rsidR="00FD5EA2" w:rsidRDefault="00FD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DIN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E707" w14:textId="77777777" w:rsidR="00EF1AE6" w:rsidRDefault="00EF1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EF1AE6" w:rsidRDefault="00EF1AE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EF1AE6" w:rsidRDefault="00EF1AE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EF1AE6" w:rsidRPr="007002A3" w:rsidRDefault="00EF1AE6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EF1AE6" w:rsidRDefault="00EF1AE6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EF1AE6" w:rsidRDefault="00EF1AE6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EF1AE6" w:rsidRDefault="00EF1AE6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EF1AE6" w:rsidRPr="007002A3" w:rsidRDefault="00EF1AE6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EF1AE6" w:rsidRDefault="00EF1AE6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EF1AE6" w:rsidRPr="00CA685E" w:rsidRDefault="00EF1AE6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EF1AE6" w:rsidRPr="00CA685E" w:rsidRDefault="00EF1AE6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EF1AE6" w:rsidRPr="00CA685E" w:rsidRDefault="00EF1AE6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EF1AE6" w:rsidRDefault="00EF1AE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EF1AE6" w:rsidRPr="00CA685E" w:rsidRDefault="00EF1AE6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EF1AE6" w:rsidRPr="00CA685E" w:rsidRDefault="00EF1AE6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EF1AE6" w:rsidRPr="00CA685E" w:rsidRDefault="00EF1AE6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EF1AE6" w:rsidRDefault="00EF1AE6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ACCB" w14:textId="77777777" w:rsidR="00FD5EA2" w:rsidRDefault="00FD5EA2">
      <w:r>
        <w:separator/>
      </w:r>
    </w:p>
  </w:footnote>
  <w:footnote w:type="continuationSeparator" w:id="0">
    <w:p w14:paraId="22186507" w14:textId="77777777" w:rsidR="00FD5EA2" w:rsidRDefault="00FD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D46A" w14:textId="7A7EFA4E" w:rsidR="00EF1AE6" w:rsidRDefault="00EF1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EA"/>
    <w:rsid w:val="0000278E"/>
    <w:rsid w:val="000057C6"/>
    <w:rsid w:val="00006CE4"/>
    <w:rsid w:val="0000756F"/>
    <w:rsid w:val="000103C3"/>
    <w:rsid w:val="00012C17"/>
    <w:rsid w:val="00012C25"/>
    <w:rsid w:val="000162E3"/>
    <w:rsid w:val="00020EC8"/>
    <w:rsid w:val="00021EFC"/>
    <w:rsid w:val="000253D6"/>
    <w:rsid w:val="000313DA"/>
    <w:rsid w:val="00031560"/>
    <w:rsid w:val="000320BE"/>
    <w:rsid w:val="00033AB4"/>
    <w:rsid w:val="000347BC"/>
    <w:rsid w:val="00034BF3"/>
    <w:rsid w:val="0003541A"/>
    <w:rsid w:val="000362B9"/>
    <w:rsid w:val="000400FA"/>
    <w:rsid w:val="00041CC5"/>
    <w:rsid w:val="00042459"/>
    <w:rsid w:val="00042DE3"/>
    <w:rsid w:val="000441F1"/>
    <w:rsid w:val="000456EB"/>
    <w:rsid w:val="00045FC6"/>
    <w:rsid w:val="00046762"/>
    <w:rsid w:val="00047E33"/>
    <w:rsid w:val="000504C4"/>
    <w:rsid w:val="000511A5"/>
    <w:rsid w:val="000514DB"/>
    <w:rsid w:val="00054A5E"/>
    <w:rsid w:val="00056CD5"/>
    <w:rsid w:val="00063F88"/>
    <w:rsid w:val="00066331"/>
    <w:rsid w:val="00070596"/>
    <w:rsid w:val="000721AB"/>
    <w:rsid w:val="000765A1"/>
    <w:rsid w:val="00076BE1"/>
    <w:rsid w:val="00076F7E"/>
    <w:rsid w:val="00081069"/>
    <w:rsid w:val="0008329F"/>
    <w:rsid w:val="000837B0"/>
    <w:rsid w:val="00084F4F"/>
    <w:rsid w:val="00087AFA"/>
    <w:rsid w:val="00090918"/>
    <w:rsid w:val="00095319"/>
    <w:rsid w:val="00095412"/>
    <w:rsid w:val="00095675"/>
    <w:rsid w:val="000967DA"/>
    <w:rsid w:val="000A03BF"/>
    <w:rsid w:val="000A06BA"/>
    <w:rsid w:val="000A2EF1"/>
    <w:rsid w:val="000A7942"/>
    <w:rsid w:val="000B5D25"/>
    <w:rsid w:val="000B6872"/>
    <w:rsid w:val="000C0774"/>
    <w:rsid w:val="000C0A56"/>
    <w:rsid w:val="000C1AC1"/>
    <w:rsid w:val="000C38F0"/>
    <w:rsid w:val="000C6553"/>
    <w:rsid w:val="000C681C"/>
    <w:rsid w:val="000C7EA6"/>
    <w:rsid w:val="000C7F70"/>
    <w:rsid w:val="000D1D37"/>
    <w:rsid w:val="000D1D90"/>
    <w:rsid w:val="000E613F"/>
    <w:rsid w:val="000F1D2B"/>
    <w:rsid w:val="000F33B5"/>
    <w:rsid w:val="000F6619"/>
    <w:rsid w:val="001008E0"/>
    <w:rsid w:val="00100F33"/>
    <w:rsid w:val="0010213E"/>
    <w:rsid w:val="0010436C"/>
    <w:rsid w:val="00106568"/>
    <w:rsid w:val="00116CCC"/>
    <w:rsid w:val="0011755F"/>
    <w:rsid w:val="0012069D"/>
    <w:rsid w:val="00122C0A"/>
    <w:rsid w:val="001256C3"/>
    <w:rsid w:val="00130B98"/>
    <w:rsid w:val="00132C32"/>
    <w:rsid w:val="001337A9"/>
    <w:rsid w:val="00135BE4"/>
    <w:rsid w:val="0014301D"/>
    <w:rsid w:val="00144398"/>
    <w:rsid w:val="00144554"/>
    <w:rsid w:val="00147B91"/>
    <w:rsid w:val="001515B6"/>
    <w:rsid w:val="00152E8C"/>
    <w:rsid w:val="00156782"/>
    <w:rsid w:val="001568F5"/>
    <w:rsid w:val="0016187F"/>
    <w:rsid w:val="001623A8"/>
    <w:rsid w:val="00167C26"/>
    <w:rsid w:val="00170736"/>
    <w:rsid w:val="001804FC"/>
    <w:rsid w:val="00191A2A"/>
    <w:rsid w:val="00191B42"/>
    <w:rsid w:val="00197071"/>
    <w:rsid w:val="00197B70"/>
    <w:rsid w:val="001A2310"/>
    <w:rsid w:val="001A3F29"/>
    <w:rsid w:val="001A644F"/>
    <w:rsid w:val="001A66C8"/>
    <w:rsid w:val="001A7FC3"/>
    <w:rsid w:val="001B2344"/>
    <w:rsid w:val="001B3CA0"/>
    <w:rsid w:val="001C376C"/>
    <w:rsid w:val="001C6559"/>
    <w:rsid w:val="001C7AD3"/>
    <w:rsid w:val="001D0016"/>
    <w:rsid w:val="001D1E25"/>
    <w:rsid w:val="001D2E29"/>
    <w:rsid w:val="001D58FC"/>
    <w:rsid w:val="001D59D2"/>
    <w:rsid w:val="001E1F5B"/>
    <w:rsid w:val="001E5C6E"/>
    <w:rsid w:val="001E5EA3"/>
    <w:rsid w:val="001E7AAA"/>
    <w:rsid w:val="001E7C45"/>
    <w:rsid w:val="001F5EF9"/>
    <w:rsid w:val="001F63AB"/>
    <w:rsid w:val="001F6768"/>
    <w:rsid w:val="00206D1B"/>
    <w:rsid w:val="00206F08"/>
    <w:rsid w:val="002111F1"/>
    <w:rsid w:val="00211EDF"/>
    <w:rsid w:val="00211FB0"/>
    <w:rsid w:val="0021329C"/>
    <w:rsid w:val="002132E5"/>
    <w:rsid w:val="0021333B"/>
    <w:rsid w:val="00213E38"/>
    <w:rsid w:val="00221D8F"/>
    <w:rsid w:val="00221F8B"/>
    <w:rsid w:val="00222C2B"/>
    <w:rsid w:val="00222FC6"/>
    <w:rsid w:val="00223A5D"/>
    <w:rsid w:val="0022617F"/>
    <w:rsid w:val="0022665F"/>
    <w:rsid w:val="00231CCD"/>
    <w:rsid w:val="00235A15"/>
    <w:rsid w:val="00241A07"/>
    <w:rsid w:val="00244E44"/>
    <w:rsid w:val="002455DA"/>
    <w:rsid w:val="0025455D"/>
    <w:rsid w:val="0025716F"/>
    <w:rsid w:val="00257F8E"/>
    <w:rsid w:val="002643EE"/>
    <w:rsid w:val="00267AF8"/>
    <w:rsid w:val="002708A6"/>
    <w:rsid w:val="00273122"/>
    <w:rsid w:val="00275860"/>
    <w:rsid w:val="002773F1"/>
    <w:rsid w:val="00281857"/>
    <w:rsid w:val="0028294E"/>
    <w:rsid w:val="00283090"/>
    <w:rsid w:val="002849F2"/>
    <w:rsid w:val="00284CBF"/>
    <w:rsid w:val="00290978"/>
    <w:rsid w:val="00291948"/>
    <w:rsid w:val="00291E4B"/>
    <w:rsid w:val="002927E3"/>
    <w:rsid w:val="00293514"/>
    <w:rsid w:val="00295860"/>
    <w:rsid w:val="002968AB"/>
    <w:rsid w:val="002A00C4"/>
    <w:rsid w:val="002A1A1A"/>
    <w:rsid w:val="002A5D6D"/>
    <w:rsid w:val="002B1A21"/>
    <w:rsid w:val="002B2E0C"/>
    <w:rsid w:val="002C3EF1"/>
    <w:rsid w:val="002C7B6A"/>
    <w:rsid w:val="002D036B"/>
    <w:rsid w:val="002D2131"/>
    <w:rsid w:val="002D2989"/>
    <w:rsid w:val="002D29FC"/>
    <w:rsid w:val="002D54DA"/>
    <w:rsid w:val="002D5D61"/>
    <w:rsid w:val="002D76F8"/>
    <w:rsid w:val="002E2865"/>
    <w:rsid w:val="002F435A"/>
    <w:rsid w:val="002F5245"/>
    <w:rsid w:val="002F7DF3"/>
    <w:rsid w:val="00302215"/>
    <w:rsid w:val="00311AF1"/>
    <w:rsid w:val="00311FE0"/>
    <w:rsid w:val="00316C3D"/>
    <w:rsid w:val="00322D6D"/>
    <w:rsid w:val="00324FD3"/>
    <w:rsid w:val="00327B29"/>
    <w:rsid w:val="0033079B"/>
    <w:rsid w:val="00334E7A"/>
    <w:rsid w:val="00335C86"/>
    <w:rsid w:val="00340212"/>
    <w:rsid w:val="003464C1"/>
    <w:rsid w:val="00346B93"/>
    <w:rsid w:val="00350AB2"/>
    <w:rsid w:val="00351FEA"/>
    <w:rsid w:val="00355562"/>
    <w:rsid w:val="00357F63"/>
    <w:rsid w:val="003675B7"/>
    <w:rsid w:val="00374B3D"/>
    <w:rsid w:val="0037550E"/>
    <w:rsid w:val="00376B66"/>
    <w:rsid w:val="00376F07"/>
    <w:rsid w:val="00381F34"/>
    <w:rsid w:val="00382B99"/>
    <w:rsid w:val="00384FD9"/>
    <w:rsid w:val="0038503D"/>
    <w:rsid w:val="003851E5"/>
    <w:rsid w:val="00391923"/>
    <w:rsid w:val="00394370"/>
    <w:rsid w:val="0039536B"/>
    <w:rsid w:val="0039582B"/>
    <w:rsid w:val="0039719E"/>
    <w:rsid w:val="003A32C5"/>
    <w:rsid w:val="003A4EF3"/>
    <w:rsid w:val="003A5541"/>
    <w:rsid w:val="003A5995"/>
    <w:rsid w:val="003A7D7E"/>
    <w:rsid w:val="003B0A17"/>
    <w:rsid w:val="003B3F6A"/>
    <w:rsid w:val="003B6496"/>
    <w:rsid w:val="003C0B41"/>
    <w:rsid w:val="003C1F96"/>
    <w:rsid w:val="003C2673"/>
    <w:rsid w:val="003C6156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02FF"/>
    <w:rsid w:val="00400C25"/>
    <w:rsid w:val="00404541"/>
    <w:rsid w:val="0040635E"/>
    <w:rsid w:val="0040686A"/>
    <w:rsid w:val="00410E01"/>
    <w:rsid w:val="00412DDD"/>
    <w:rsid w:val="00416553"/>
    <w:rsid w:val="00420307"/>
    <w:rsid w:val="00421878"/>
    <w:rsid w:val="00426BC0"/>
    <w:rsid w:val="00433077"/>
    <w:rsid w:val="00433CB9"/>
    <w:rsid w:val="00437079"/>
    <w:rsid w:val="0043744D"/>
    <w:rsid w:val="00437632"/>
    <w:rsid w:val="00441757"/>
    <w:rsid w:val="004441C7"/>
    <w:rsid w:val="0044587E"/>
    <w:rsid w:val="00446B4E"/>
    <w:rsid w:val="00452B25"/>
    <w:rsid w:val="004568B4"/>
    <w:rsid w:val="0046364F"/>
    <w:rsid w:val="00465EE6"/>
    <w:rsid w:val="00466660"/>
    <w:rsid w:val="0047648F"/>
    <w:rsid w:val="0048266D"/>
    <w:rsid w:val="00485A66"/>
    <w:rsid w:val="004870FE"/>
    <w:rsid w:val="004947F4"/>
    <w:rsid w:val="004969AB"/>
    <w:rsid w:val="004A6510"/>
    <w:rsid w:val="004A7191"/>
    <w:rsid w:val="004A73E6"/>
    <w:rsid w:val="004A7ECC"/>
    <w:rsid w:val="004B4CCD"/>
    <w:rsid w:val="004C0B67"/>
    <w:rsid w:val="004C1D8E"/>
    <w:rsid w:val="004E38D7"/>
    <w:rsid w:val="004E6C3D"/>
    <w:rsid w:val="004F3502"/>
    <w:rsid w:val="004F3C14"/>
    <w:rsid w:val="004F45CB"/>
    <w:rsid w:val="004F64A5"/>
    <w:rsid w:val="004F69EF"/>
    <w:rsid w:val="00500CCE"/>
    <w:rsid w:val="00501D46"/>
    <w:rsid w:val="00501E4E"/>
    <w:rsid w:val="00504BC1"/>
    <w:rsid w:val="0051273F"/>
    <w:rsid w:val="00516875"/>
    <w:rsid w:val="005178DD"/>
    <w:rsid w:val="00522445"/>
    <w:rsid w:val="00524499"/>
    <w:rsid w:val="0052766F"/>
    <w:rsid w:val="005277D5"/>
    <w:rsid w:val="00531B72"/>
    <w:rsid w:val="00543A02"/>
    <w:rsid w:val="00545D1B"/>
    <w:rsid w:val="005635C0"/>
    <w:rsid w:val="00563B3E"/>
    <w:rsid w:val="005666DE"/>
    <w:rsid w:val="00570D73"/>
    <w:rsid w:val="00571186"/>
    <w:rsid w:val="00576F7F"/>
    <w:rsid w:val="005830CD"/>
    <w:rsid w:val="005837EE"/>
    <w:rsid w:val="005865CB"/>
    <w:rsid w:val="005A2964"/>
    <w:rsid w:val="005A2BA3"/>
    <w:rsid w:val="005B0F6F"/>
    <w:rsid w:val="005B4D56"/>
    <w:rsid w:val="005B4FD5"/>
    <w:rsid w:val="005B5CE2"/>
    <w:rsid w:val="005B5ECC"/>
    <w:rsid w:val="005B759B"/>
    <w:rsid w:val="005C2D80"/>
    <w:rsid w:val="005C595F"/>
    <w:rsid w:val="005D01FF"/>
    <w:rsid w:val="005D291D"/>
    <w:rsid w:val="005D597B"/>
    <w:rsid w:val="005D6F4F"/>
    <w:rsid w:val="005D7BD8"/>
    <w:rsid w:val="005E457A"/>
    <w:rsid w:val="005E54B2"/>
    <w:rsid w:val="005E73D2"/>
    <w:rsid w:val="005F1D06"/>
    <w:rsid w:val="005F603F"/>
    <w:rsid w:val="00607162"/>
    <w:rsid w:val="00607AF1"/>
    <w:rsid w:val="00611510"/>
    <w:rsid w:val="0061321A"/>
    <w:rsid w:val="006162F9"/>
    <w:rsid w:val="00620299"/>
    <w:rsid w:val="0062284B"/>
    <w:rsid w:val="00622DD7"/>
    <w:rsid w:val="00623D9F"/>
    <w:rsid w:val="00626D80"/>
    <w:rsid w:val="00631451"/>
    <w:rsid w:val="00633C0C"/>
    <w:rsid w:val="00634B0C"/>
    <w:rsid w:val="00636277"/>
    <w:rsid w:val="00637A1C"/>
    <w:rsid w:val="00646A5A"/>
    <w:rsid w:val="00652927"/>
    <w:rsid w:val="00652C3A"/>
    <w:rsid w:val="00654D3D"/>
    <w:rsid w:val="00656631"/>
    <w:rsid w:val="00657BB1"/>
    <w:rsid w:val="006604CB"/>
    <w:rsid w:val="00660643"/>
    <w:rsid w:val="006619C1"/>
    <w:rsid w:val="00666272"/>
    <w:rsid w:val="00673E42"/>
    <w:rsid w:val="00674F17"/>
    <w:rsid w:val="006801B1"/>
    <w:rsid w:val="0068305A"/>
    <w:rsid w:val="00683638"/>
    <w:rsid w:val="006843D7"/>
    <w:rsid w:val="006961FD"/>
    <w:rsid w:val="006A7A60"/>
    <w:rsid w:val="006B4C92"/>
    <w:rsid w:val="006B7701"/>
    <w:rsid w:val="006C0CC8"/>
    <w:rsid w:val="006C0EFB"/>
    <w:rsid w:val="006C53E5"/>
    <w:rsid w:val="006D0035"/>
    <w:rsid w:val="006D1BB8"/>
    <w:rsid w:val="006D2624"/>
    <w:rsid w:val="006E0BAF"/>
    <w:rsid w:val="006E200F"/>
    <w:rsid w:val="006E20AF"/>
    <w:rsid w:val="006E53E7"/>
    <w:rsid w:val="006E5917"/>
    <w:rsid w:val="007002A3"/>
    <w:rsid w:val="007024E3"/>
    <w:rsid w:val="00703A99"/>
    <w:rsid w:val="007053B6"/>
    <w:rsid w:val="00707A1A"/>
    <w:rsid w:val="00715ACA"/>
    <w:rsid w:val="00723D58"/>
    <w:rsid w:val="00726893"/>
    <w:rsid w:val="00727D1C"/>
    <w:rsid w:val="00733444"/>
    <w:rsid w:val="00733ED1"/>
    <w:rsid w:val="0073750B"/>
    <w:rsid w:val="00740B31"/>
    <w:rsid w:val="007410C8"/>
    <w:rsid w:val="007449C7"/>
    <w:rsid w:val="007450B8"/>
    <w:rsid w:val="0074768D"/>
    <w:rsid w:val="00752855"/>
    <w:rsid w:val="00753348"/>
    <w:rsid w:val="00761FB0"/>
    <w:rsid w:val="007627D2"/>
    <w:rsid w:val="00770CBD"/>
    <w:rsid w:val="00771477"/>
    <w:rsid w:val="007730F6"/>
    <w:rsid w:val="00773D93"/>
    <w:rsid w:val="0078383C"/>
    <w:rsid w:val="00783C27"/>
    <w:rsid w:val="00786659"/>
    <w:rsid w:val="00787BB9"/>
    <w:rsid w:val="00787F9A"/>
    <w:rsid w:val="0079289A"/>
    <w:rsid w:val="00796E11"/>
    <w:rsid w:val="007A190A"/>
    <w:rsid w:val="007A2B85"/>
    <w:rsid w:val="007B0B08"/>
    <w:rsid w:val="007B25BB"/>
    <w:rsid w:val="007B3C88"/>
    <w:rsid w:val="007B655B"/>
    <w:rsid w:val="007B7170"/>
    <w:rsid w:val="007C1A55"/>
    <w:rsid w:val="007C6FB0"/>
    <w:rsid w:val="007D1A38"/>
    <w:rsid w:val="007D2E0A"/>
    <w:rsid w:val="007D5784"/>
    <w:rsid w:val="007E0FCB"/>
    <w:rsid w:val="007E58A0"/>
    <w:rsid w:val="007F3B55"/>
    <w:rsid w:val="00802121"/>
    <w:rsid w:val="0080487C"/>
    <w:rsid w:val="00805927"/>
    <w:rsid w:val="00810A4C"/>
    <w:rsid w:val="00813E1B"/>
    <w:rsid w:val="008177BF"/>
    <w:rsid w:val="00820F9F"/>
    <w:rsid w:val="0082224C"/>
    <w:rsid w:val="00822DAC"/>
    <w:rsid w:val="00834C60"/>
    <w:rsid w:val="00835D4A"/>
    <w:rsid w:val="00840909"/>
    <w:rsid w:val="00840A3E"/>
    <w:rsid w:val="008432C5"/>
    <w:rsid w:val="00844D91"/>
    <w:rsid w:val="00844E0D"/>
    <w:rsid w:val="008472D7"/>
    <w:rsid w:val="0085155F"/>
    <w:rsid w:val="00857763"/>
    <w:rsid w:val="00861124"/>
    <w:rsid w:val="00861AB6"/>
    <w:rsid w:val="0086526C"/>
    <w:rsid w:val="00870A5B"/>
    <w:rsid w:val="0087275B"/>
    <w:rsid w:val="008748FD"/>
    <w:rsid w:val="00876A0E"/>
    <w:rsid w:val="00877DBB"/>
    <w:rsid w:val="00880272"/>
    <w:rsid w:val="008866E1"/>
    <w:rsid w:val="008871E4"/>
    <w:rsid w:val="00892E8D"/>
    <w:rsid w:val="00893695"/>
    <w:rsid w:val="008942E1"/>
    <w:rsid w:val="00897141"/>
    <w:rsid w:val="008A3979"/>
    <w:rsid w:val="008A421E"/>
    <w:rsid w:val="008A4EC0"/>
    <w:rsid w:val="008B0501"/>
    <w:rsid w:val="008B3BFD"/>
    <w:rsid w:val="008B59C2"/>
    <w:rsid w:val="008B5A46"/>
    <w:rsid w:val="008C25FB"/>
    <w:rsid w:val="008C2CAF"/>
    <w:rsid w:val="008C3550"/>
    <w:rsid w:val="008C3F37"/>
    <w:rsid w:val="008C49BC"/>
    <w:rsid w:val="008C7237"/>
    <w:rsid w:val="008D3102"/>
    <w:rsid w:val="008D355F"/>
    <w:rsid w:val="008D39C5"/>
    <w:rsid w:val="008D4050"/>
    <w:rsid w:val="008E264C"/>
    <w:rsid w:val="008E5786"/>
    <w:rsid w:val="008E597E"/>
    <w:rsid w:val="008E5CBD"/>
    <w:rsid w:val="008E5DB2"/>
    <w:rsid w:val="008F177A"/>
    <w:rsid w:val="008F56BB"/>
    <w:rsid w:val="008F57C9"/>
    <w:rsid w:val="008F68DE"/>
    <w:rsid w:val="008F6F4E"/>
    <w:rsid w:val="009105E7"/>
    <w:rsid w:val="00910BBB"/>
    <w:rsid w:val="00910D76"/>
    <w:rsid w:val="00915F64"/>
    <w:rsid w:val="00916CC9"/>
    <w:rsid w:val="00920FFB"/>
    <w:rsid w:val="00923B91"/>
    <w:rsid w:val="009265F3"/>
    <w:rsid w:val="00926FE5"/>
    <w:rsid w:val="0093448F"/>
    <w:rsid w:val="00934D2D"/>
    <w:rsid w:val="00940071"/>
    <w:rsid w:val="00944DA0"/>
    <w:rsid w:val="00945F65"/>
    <w:rsid w:val="0095118E"/>
    <w:rsid w:val="0095196E"/>
    <w:rsid w:val="00952521"/>
    <w:rsid w:val="00960F94"/>
    <w:rsid w:val="0096435F"/>
    <w:rsid w:val="009646F4"/>
    <w:rsid w:val="00965551"/>
    <w:rsid w:val="0098095E"/>
    <w:rsid w:val="0098152F"/>
    <w:rsid w:val="00985692"/>
    <w:rsid w:val="00986585"/>
    <w:rsid w:val="00986F69"/>
    <w:rsid w:val="00991CDB"/>
    <w:rsid w:val="009926D1"/>
    <w:rsid w:val="00993D46"/>
    <w:rsid w:val="009954B2"/>
    <w:rsid w:val="009A3C40"/>
    <w:rsid w:val="009A7F51"/>
    <w:rsid w:val="009B12D0"/>
    <w:rsid w:val="009B2021"/>
    <w:rsid w:val="009B203A"/>
    <w:rsid w:val="009B3B2B"/>
    <w:rsid w:val="009B5503"/>
    <w:rsid w:val="009B5D41"/>
    <w:rsid w:val="009B6C66"/>
    <w:rsid w:val="009C0319"/>
    <w:rsid w:val="009C1CC8"/>
    <w:rsid w:val="009C3A2F"/>
    <w:rsid w:val="009C4B15"/>
    <w:rsid w:val="009C4C3E"/>
    <w:rsid w:val="009C7A9D"/>
    <w:rsid w:val="009D1D37"/>
    <w:rsid w:val="009D49E4"/>
    <w:rsid w:val="009D703B"/>
    <w:rsid w:val="009E046A"/>
    <w:rsid w:val="009E1401"/>
    <w:rsid w:val="009E6CCF"/>
    <w:rsid w:val="009F05B6"/>
    <w:rsid w:val="009F0C68"/>
    <w:rsid w:val="009F1AF6"/>
    <w:rsid w:val="009F23A2"/>
    <w:rsid w:val="009F2857"/>
    <w:rsid w:val="009F7610"/>
    <w:rsid w:val="00A069E7"/>
    <w:rsid w:val="00A14A06"/>
    <w:rsid w:val="00A15385"/>
    <w:rsid w:val="00A229E9"/>
    <w:rsid w:val="00A23ACE"/>
    <w:rsid w:val="00A265BC"/>
    <w:rsid w:val="00A30AD4"/>
    <w:rsid w:val="00A310A0"/>
    <w:rsid w:val="00A32CF7"/>
    <w:rsid w:val="00A4045E"/>
    <w:rsid w:val="00A42254"/>
    <w:rsid w:val="00A42E1C"/>
    <w:rsid w:val="00A5180C"/>
    <w:rsid w:val="00A51DC4"/>
    <w:rsid w:val="00A53742"/>
    <w:rsid w:val="00A54632"/>
    <w:rsid w:val="00A574C9"/>
    <w:rsid w:val="00A715F7"/>
    <w:rsid w:val="00A71DF4"/>
    <w:rsid w:val="00A77CA3"/>
    <w:rsid w:val="00A8370C"/>
    <w:rsid w:val="00A83C97"/>
    <w:rsid w:val="00A842CE"/>
    <w:rsid w:val="00A84D9D"/>
    <w:rsid w:val="00A87F08"/>
    <w:rsid w:val="00A930CA"/>
    <w:rsid w:val="00A938D1"/>
    <w:rsid w:val="00A9564A"/>
    <w:rsid w:val="00AA070A"/>
    <w:rsid w:val="00AA139F"/>
    <w:rsid w:val="00AA32C0"/>
    <w:rsid w:val="00AA5750"/>
    <w:rsid w:val="00AA79AA"/>
    <w:rsid w:val="00AB05AA"/>
    <w:rsid w:val="00AB0A47"/>
    <w:rsid w:val="00AB414E"/>
    <w:rsid w:val="00AB4285"/>
    <w:rsid w:val="00AC20F9"/>
    <w:rsid w:val="00AD13E5"/>
    <w:rsid w:val="00AD71AE"/>
    <w:rsid w:val="00AE2E24"/>
    <w:rsid w:val="00AE60A8"/>
    <w:rsid w:val="00AE622F"/>
    <w:rsid w:val="00AF774F"/>
    <w:rsid w:val="00B01460"/>
    <w:rsid w:val="00B0217D"/>
    <w:rsid w:val="00B03228"/>
    <w:rsid w:val="00B05642"/>
    <w:rsid w:val="00B07EE2"/>
    <w:rsid w:val="00B13BFE"/>
    <w:rsid w:val="00B21CD3"/>
    <w:rsid w:val="00B22250"/>
    <w:rsid w:val="00B22D20"/>
    <w:rsid w:val="00B25D33"/>
    <w:rsid w:val="00B30062"/>
    <w:rsid w:val="00B301B3"/>
    <w:rsid w:val="00B3206D"/>
    <w:rsid w:val="00B43A04"/>
    <w:rsid w:val="00B53A22"/>
    <w:rsid w:val="00B56C59"/>
    <w:rsid w:val="00B572EA"/>
    <w:rsid w:val="00B6174D"/>
    <w:rsid w:val="00B70581"/>
    <w:rsid w:val="00B810D9"/>
    <w:rsid w:val="00B8117B"/>
    <w:rsid w:val="00B86510"/>
    <w:rsid w:val="00B964E7"/>
    <w:rsid w:val="00B97CD0"/>
    <w:rsid w:val="00BA022C"/>
    <w:rsid w:val="00BA27F6"/>
    <w:rsid w:val="00BB2AA7"/>
    <w:rsid w:val="00BB7190"/>
    <w:rsid w:val="00BC082E"/>
    <w:rsid w:val="00BC433F"/>
    <w:rsid w:val="00BC4A23"/>
    <w:rsid w:val="00BC758A"/>
    <w:rsid w:val="00BC7CF4"/>
    <w:rsid w:val="00BD281C"/>
    <w:rsid w:val="00BD651F"/>
    <w:rsid w:val="00BD7F7E"/>
    <w:rsid w:val="00BE214F"/>
    <w:rsid w:val="00BE4B84"/>
    <w:rsid w:val="00BF52C0"/>
    <w:rsid w:val="00BF7178"/>
    <w:rsid w:val="00C02731"/>
    <w:rsid w:val="00C05A0F"/>
    <w:rsid w:val="00C112AA"/>
    <w:rsid w:val="00C11C05"/>
    <w:rsid w:val="00C138B6"/>
    <w:rsid w:val="00C22C16"/>
    <w:rsid w:val="00C27D0E"/>
    <w:rsid w:val="00C31ABA"/>
    <w:rsid w:val="00C323C2"/>
    <w:rsid w:val="00C33B53"/>
    <w:rsid w:val="00C33E9C"/>
    <w:rsid w:val="00C34359"/>
    <w:rsid w:val="00C34E97"/>
    <w:rsid w:val="00C35215"/>
    <w:rsid w:val="00C425FB"/>
    <w:rsid w:val="00C47314"/>
    <w:rsid w:val="00C51D90"/>
    <w:rsid w:val="00C64083"/>
    <w:rsid w:val="00C660E6"/>
    <w:rsid w:val="00C75455"/>
    <w:rsid w:val="00C75782"/>
    <w:rsid w:val="00C839A9"/>
    <w:rsid w:val="00C91977"/>
    <w:rsid w:val="00C92BC5"/>
    <w:rsid w:val="00C938E7"/>
    <w:rsid w:val="00CA3EC7"/>
    <w:rsid w:val="00CA579B"/>
    <w:rsid w:val="00CA685E"/>
    <w:rsid w:val="00CB31FB"/>
    <w:rsid w:val="00CB68EB"/>
    <w:rsid w:val="00CC57FD"/>
    <w:rsid w:val="00CC7F4B"/>
    <w:rsid w:val="00CD1CDF"/>
    <w:rsid w:val="00CD20BE"/>
    <w:rsid w:val="00CD25B8"/>
    <w:rsid w:val="00CD3B66"/>
    <w:rsid w:val="00CD3F88"/>
    <w:rsid w:val="00CE1E1C"/>
    <w:rsid w:val="00CE21EA"/>
    <w:rsid w:val="00CE4745"/>
    <w:rsid w:val="00CE4BBA"/>
    <w:rsid w:val="00CE664B"/>
    <w:rsid w:val="00D04496"/>
    <w:rsid w:val="00D05DC7"/>
    <w:rsid w:val="00D1255B"/>
    <w:rsid w:val="00D15BAA"/>
    <w:rsid w:val="00D215B5"/>
    <w:rsid w:val="00D27BE7"/>
    <w:rsid w:val="00D30C3F"/>
    <w:rsid w:val="00D30D5E"/>
    <w:rsid w:val="00D31DA1"/>
    <w:rsid w:val="00D41AB0"/>
    <w:rsid w:val="00D464F0"/>
    <w:rsid w:val="00D526AF"/>
    <w:rsid w:val="00D54091"/>
    <w:rsid w:val="00D54962"/>
    <w:rsid w:val="00D54FFD"/>
    <w:rsid w:val="00D57235"/>
    <w:rsid w:val="00D61529"/>
    <w:rsid w:val="00D61C85"/>
    <w:rsid w:val="00D66E1E"/>
    <w:rsid w:val="00D71448"/>
    <w:rsid w:val="00D845DE"/>
    <w:rsid w:val="00D8684A"/>
    <w:rsid w:val="00D87AA4"/>
    <w:rsid w:val="00D92524"/>
    <w:rsid w:val="00D92685"/>
    <w:rsid w:val="00DA07FB"/>
    <w:rsid w:val="00DA79DD"/>
    <w:rsid w:val="00DB42C9"/>
    <w:rsid w:val="00DB5782"/>
    <w:rsid w:val="00DC0466"/>
    <w:rsid w:val="00DC0A6F"/>
    <w:rsid w:val="00DC1383"/>
    <w:rsid w:val="00DD0426"/>
    <w:rsid w:val="00DD26AC"/>
    <w:rsid w:val="00DD2D8B"/>
    <w:rsid w:val="00DE1A9C"/>
    <w:rsid w:val="00DE34D0"/>
    <w:rsid w:val="00DF49AA"/>
    <w:rsid w:val="00DF6AE4"/>
    <w:rsid w:val="00DF6FA2"/>
    <w:rsid w:val="00E0518E"/>
    <w:rsid w:val="00E073AF"/>
    <w:rsid w:val="00E10EF4"/>
    <w:rsid w:val="00E122E1"/>
    <w:rsid w:val="00E123EF"/>
    <w:rsid w:val="00E133E5"/>
    <w:rsid w:val="00E13DC1"/>
    <w:rsid w:val="00E21845"/>
    <w:rsid w:val="00E24392"/>
    <w:rsid w:val="00E273AD"/>
    <w:rsid w:val="00E27C27"/>
    <w:rsid w:val="00E3098D"/>
    <w:rsid w:val="00E3263B"/>
    <w:rsid w:val="00E32C26"/>
    <w:rsid w:val="00E33B55"/>
    <w:rsid w:val="00E35970"/>
    <w:rsid w:val="00E35BF6"/>
    <w:rsid w:val="00E36AB0"/>
    <w:rsid w:val="00E41FFB"/>
    <w:rsid w:val="00E450BD"/>
    <w:rsid w:val="00E50DE0"/>
    <w:rsid w:val="00E51493"/>
    <w:rsid w:val="00E5415A"/>
    <w:rsid w:val="00E60CF2"/>
    <w:rsid w:val="00E61892"/>
    <w:rsid w:val="00E622FF"/>
    <w:rsid w:val="00E63575"/>
    <w:rsid w:val="00E63C5D"/>
    <w:rsid w:val="00E63DD8"/>
    <w:rsid w:val="00E66F61"/>
    <w:rsid w:val="00E6767E"/>
    <w:rsid w:val="00E67B3E"/>
    <w:rsid w:val="00E70412"/>
    <w:rsid w:val="00E729DD"/>
    <w:rsid w:val="00E7563D"/>
    <w:rsid w:val="00E81B61"/>
    <w:rsid w:val="00E9178A"/>
    <w:rsid w:val="00E9281B"/>
    <w:rsid w:val="00E954E2"/>
    <w:rsid w:val="00E9695E"/>
    <w:rsid w:val="00EA1C3C"/>
    <w:rsid w:val="00EA3B4C"/>
    <w:rsid w:val="00EA47B0"/>
    <w:rsid w:val="00EA69C0"/>
    <w:rsid w:val="00EA734D"/>
    <w:rsid w:val="00EB161E"/>
    <w:rsid w:val="00EB4150"/>
    <w:rsid w:val="00EB5183"/>
    <w:rsid w:val="00EC33DE"/>
    <w:rsid w:val="00ED244B"/>
    <w:rsid w:val="00ED415D"/>
    <w:rsid w:val="00ED5113"/>
    <w:rsid w:val="00ED59BC"/>
    <w:rsid w:val="00ED61C3"/>
    <w:rsid w:val="00ED6F04"/>
    <w:rsid w:val="00ED70C4"/>
    <w:rsid w:val="00EE153D"/>
    <w:rsid w:val="00EE186A"/>
    <w:rsid w:val="00EE1CAD"/>
    <w:rsid w:val="00EE1F86"/>
    <w:rsid w:val="00EE44F5"/>
    <w:rsid w:val="00EF026B"/>
    <w:rsid w:val="00EF1AE6"/>
    <w:rsid w:val="00EF5CC4"/>
    <w:rsid w:val="00F001A2"/>
    <w:rsid w:val="00F001B9"/>
    <w:rsid w:val="00F00E08"/>
    <w:rsid w:val="00F01B12"/>
    <w:rsid w:val="00F021DE"/>
    <w:rsid w:val="00F042D4"/>
    <w:rsid w:val="00F04881"/>
    <w:rsid w:val="00F04FFF"/>
    <w:rsid w:val="00F05747"/>
    <w:rsid w:val="00F06496"/>
    <w:rsid w:val="00F065B1"/>
    <w:rsid w:val="00F10887"/>
    <w:rsid w:val="00F11E2E"/>
    <w:rsid w:val="00F168CB"/>
    <w:rsid w:val="00F3033D"/>
    <w:rsid w:val="00F3050F"/>
    <w:rsid w:val="00F31EDD"/>
    <w:rsid w:val="00F40329"/>
    <w:rsid w:val="00F4179A"/>
    <w:rsid w:val="00F45DA4"/>
    <w:rsid w:val="00F50F77"/>
    <w:rsid w:val="00F53375"/>
    <w:rsid w:val="00F55893"/>
    <w:rsid w:val="00F60147"/>
    <w:rsid w:val="00F60614"/>
    <w:rsid w:val="00F6217E"/>
    <w:rsid w:val="00F67CE6"/>
    <w:rsid w:val="00F70940"/>
    <w:rsid w:val="00F73765"/>
    <w:rsid w:val="00F7691C"/>
    <w:rsid w:val="00F77521"/>
    <w:rsid w:val="00F84388"/>
    <w:rsid w:val="00F8487F"/>
    <w:rsid w:val="00F84B25"/>
    <w:rsid w:val="00F87011"/>
    <w:rsid w:val="00F92E43"/>
    <w:rsid w:val="00F931E0"/>
    <w:rsid w:val="00F9533B"/>
    <w:rsid w:val="00FA0084"/>
    <w:rsid w:val="00FA1B13"/>
    <w:rsid w:val="00FA3063"/>
    <w:rsid w:val="00FA5AB2"/>
    <w:rsid w:val="00FB5E71"/>
    <w:rsid w:val="00FB63B1"/>
    <w:rsid w:val="00FC3EDB"/>
    <w:rsid w:val="00FD5EA2"/>
    <w:rsid w:val="00FD69F9"/>
    <w:rsid w:val="00FE05AF"/>
    <w:rsid w:val="00FE2BB4"/>
    <w:rsid w:val="00FE48B3"/>
    <w:rsid w:val="00FE7F80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E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E08"/>
  </w:style>
  <w:style w:type="character" w:styleId="Odwoanieprzypisukocowego">
    <w:name w:val="endnote reference"/>
    <w:basedOn w:val="Domylnaczcionkaakapitu"/>
    <w:uiPriority w:val="99"/>
    <w:semiHidden/>
    <w:unhideWhenUsed/>
    <w:rsid w:val="00F00E08"/>
    <w:rPr>
      <w:vertAlign w:val="superscript"/>
    </w:rPr>
  </w:style>
  <w:style w:type="character" w:customStyle="1" w:styleId="xapple-converted-space">
    <w:name w:val="x_apple-converted-space"/>
    <w:basedOn w:val="Domylnaczcionkaakapitu"/>
    <w:rsid w:val="00AC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1" ma:contentTypeDescription="Utwórz nowy dokument." ma:contentTypeScope="" ma:versionID="0142f15fe901b3d3c781c580039cd3e5">
  <xsd:schema xmlns:xsd="http://www.w3.org/2001/XMLSchema" xmlns:xs="http://www.w3.org/2001/XMLSchema" xmlns:p="http://schemas.microsoft.com/office/2006/metadata/properties" xmlns:ns3="6f088fc0-e91b-4e2c-a242-c0e76bb35635" targetNamespace="http://schemas.microsoft.com/office/2006/metadata/properties" ma:root="true" ma:fieldsID="a46f36809a1399e6e3c577ec2d389be1" ns3:_="">
    <xsd:import namespace="6f088fc0-e91b-4e2c-a242-c0e76bb3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6338-F097-41FB-85BF-F65504BA2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E8CBF-C0CF-4A3E-A905-D6981D162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9C51F-06FB-4781-925B-3B0FD80F423E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6f088fc0-e91b-4e2c-a242-c0e76bb35635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5C74DF-F032-4E64-8321-34C7F0C7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4480</Characters>
  <Application>Microsoft Office Word</Application>
  <DocSecurity>4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Zeinab Hashmat</cp:lastModifiedBy>
  <cp:revision>2</cp:revision>
  <dcterms:created xsi:type="dcterms:W3CDTF">2021-11-15T13:54:00Z</dcterms:created>
  <dcterms:modified xsi:type="dcterms:W3CDTF">2021-11-15T13:54:00Z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