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624A4" w14:textId="303C4A18" w:rsidR="00015737" w:rsidRPr="00015737" w:rsidRDefault="00015737" w:rsidP="00901659">
      <w:pPr>
        <w:jc w:val="center"/>
        <w:rPr>
          <w:rFonts w:ascii="Calibri" w:eastAsia="OPPOSans M" w:hAnsi="Calibri" w:cs="Calibri"/>
          <w:b/>
          <w:color w:val="000000"/>
          <w:sz w:val="28"/>
          <w:szCs w:val="28"/>
          <w:lang w:val="pl-PL"/>
        </w:rPr>
      </w:pPr>
      <w:r w:rsidRPr="00015737">
        <w:rPr>
          <w:rFonts w:ascii="Calibri" w:eastAsia="OPPOSans M" w:hAnsi="Calibri" w:cs="Calibri"/>
          <w:b/>
          <w:color w:val="000000"/>
          <w:sz w:val="28"/>
          <w:szCs w:val="28"/>
          <w:lang w:val="pl-PL"/>
        </w:rPr>
        <w:t>OPPO rozwija ofertę urządzeń 5G – nowy router dostępny w Polsce</w:t>
      </w:r>
    </w:p>
    <w:p w14:paraId="70C64807" w14:textId="77777777" w:rsidR="00015737" w:rsidRPr="00A33226" w:rsidRDefault="00015737" w:rsidP="0042107A">
      <w:pPr>
        <w:rPr>
          <w:rFonts w:ascii="Calibri" w:eastAsia="OPPOSans M" w:hAnsi="Calibri" w:cs="Calibri"/>
          <w:b/>
          <w:color w:val="000000"/>
          <w:sz w:val="28"/>
          <w:szCs w:val="28"/>
          <w:lang w:val="pl-PL"/>
        </w:rPr>
      </w:pPr>
    </w:p>
    <w:p w14:paraId="4B460E2C" w14:textId="63147D13" w:rsidR="00D7697C" w:rsidRDefault="00015737" w:rsidP="00015737">
      <w:pPr>
        <w:jc w:val="both"/>
        <w:rPr>
          <w:rFonts w:ascii="Calibri" w:eastAsia="OPPOSans M" w:hAnsi="Calibri" w:cs="Calibri"/>
          <w:b/>
          <w:bCs/>
          <w:sz w:val="22"/>
          <w:szCs w:val="22"/>
          <w:lang w:val="pl-PL"/>
        </w:rPr>
      </w:pPr>
      <w:r w:rsidRPr="00015737">
        <w:rPr>
          <w:rFonts w:ascii="Calibri" w:eastAsia="OPPOSans M" w:hAnsi="Calibri" w:cs="Calibri"/>
          <w:b/>
          <w:bCs/>
          <w:sz w:val="22"/>
          <w:szCs w:val="22"/>
          <w:lang w:val="pl-PL"/>
        </w:rPr>
        <w:t>OPPO, wiodący globalny producent inteligentnych urządzeń, wprowadza na polski rynek router OPPO 5G CPE T1a,</w:t>
      </w:r>
      <w:r w:rsidR="00407044">
        <w:rPr>
          <w:rFonts w:ascii="Calibri" w:eastAsia="OPPOSans M" w:hAnsi="Calibri" w:cs="Calibri"/>
          <w:b/>
          <w:bCs/>
          <w:sz w:val="22"/>
          <w:szCs w:val="22"/>
          <w:lang w:val="pl-PL"/>
        </w:rPr>
        <w:t xml:space="preserve"> </w:t>
      </w:r>
      <w:r w:rsidRPr="00015737">
        <w:rPr>
          <w:rFonts w:ascii="Calibri" w:eastAsia="OPPOSans M" w:hAnsi="Calibri" w:cs="Calibri"/>
          <w:b/>
          <w:bCs/>
          <w:sz w:val="22"/>
          <w:szCs w:val="22"/>
          <w:lang w:val="pl-PL"/>
        </w:rPr>
        <w:t>umożliwiający dzielenie się prędkością standardu 5G z dowolnymi urządzeniami. Wystarczy umieścić w nim kartę SIM, by móc w pełni korzystać z zasięgu sieci nowej generacji</w:t>
      </w:r>
      <w:r w:rsidR="003F4DAE">
        <w:rPr>
          <w:rFonts w:ascii="Calibri" w:eastAsia="OPPOSans M" w:hAnsi="Calibri" w:cs="Calibri"/>
          <w:b/>
          <w:bCs/>
          <w:sz w:val="22"/>
          <w:szCs w:val="22"/>
          <w:lang w:val="pl-PL"/>
        </w:rPr>
        <w:t xml:space="preserve">. Z kolei ultra-szybką łączność zapewni </w:t>
      </w:r>
      <w:r w:rsidR="003F4DAE" w:rsidRPr="00D7697C">
        <w:rPr>
          <w:rFonts w:ascii="Calibri" w:eastAsia="OPPOSans M" w:hAnsi="Calibri" w:cs="Calibri"/>
          <w:b/>
          <w:bCs/>
          <w:sz w:val="22"/>
          <w:szCs w:val="22"/>
          <w:lang w:val="pl-PL"/>
        </w:rPr>
        <w:t xml:space="preserve">układ </w:t>
      </w:r>
      <w:proofErr w:type="spellStart"/>
      <w:r w:rsidR="003F4DAE" w:rsidRPr="00D7697C">
        <w:rPr>
          <w:rFonts w:ascii="Calibri" w:eastAsia="OPPOSans M" w:hAnsi="Calibri" w:cs="Calibri"/>
          <w:b/>
          <w:bCs/>
          <w:sz w:val="22"/>
          <w:szCs w:val="22"/>
          <w:lang w:val="pl-PL"/>
        </w:rPr>
        <w:t>Qualcomm</w:t>
      </w:r>
      <w:proofErr w:type="spellEnd"/>
      <w:r w:rsidR="003F4DAE" w:rsidRPr="00D7697C">
        <w:rPr>
          <w:rFonts w:ascii="Calibri" w:eastAsia="OPPOSans M" w:hAnsi="Calibri" w:cs="Calibri"/>
          <w:b/>
          <w:bCs/>
          <w:sz w:val="22"/>
          <w:szCs w:val="22"/>
          <w:lang w:val="pl-PL"/>
        </w:rPr>
        <w:t xml:space="preserve"> </w:t>
      </w:r>
      <w:proofErr w:type="spellStart"/>
      <w:r w:rsidR="003F4DAE" w:rsidRPr="00D7697C">
        <w:rPr>
          <w:rFonts w:ascii="Calibri" w:eastAsia="OPPOSans M" w:hAnsi="Calibri" w:cs="Calibri"/>
          <w:b/>
          <w:bCs/>
          <w:sz w:val="22"/>
          <w:szCs w:val="22"/>
          <w:lang w:val="pl-PL"/>
        </w:rPr>
        <w:t>Snapdragon</w:t>
      </w:r>
      <w:proofErr w:type="spellEnd"/>
      <w:r w:rsidR="003F4DAE" w:rsidRPr="00D7697C">
        <w:rPr>
          <w:rFonts w:ascii="Calibri" w:eastAsia="OPPOSans M" w:hAnsi="Calibri" w:cs="Calibri"/>
          <w:b/>
          <w:bCs/>
          <w:sz w:val="22"/>
          <w:szCs w:val="22"/>
          <w:lang w:val="pl-PL"/>
        </w:rPr>
        <w:t xml:space="preserve"> X55 5G</w:t>
      </w:r>
      <w:r w:rsidR="003F4DAE" w:rsidRPr="00015737">
        <w:rPr>
          <w:rFonts w:ascii="Calibri" w:eastAsia="OPPOSans M" w:hAnsi="Calibri" w:cs="Calibri"/>
          <w:b/>
          <w:bCs/>
          <w:sz w:val="22"/>
          <w:szCs w:val="22"/>
          <w:lang w:val="pl-PL"/>
        </w:rPr>
        <w:t>.</w:t>
      </w:r>
    </w:p>
    <w:p w14:paraId="18FD53F5" w14:textId="77777777" w:rsidR="00D7697C" w:rsidRDefault="00D7697C" w:rsidP="00015737">
      <w:pPr>
        <w:jc w:val="both"/>
        <w:rPr>
          <w:rFonts w:ascii="Calibri" w:eastAsia="OPPOSans M" w:hAnsi="Calibri" w:cs="Calibri"/>
          <w:b/>
          <w:bCs/>
          <w:sz w:val="22"/>
          <w:szCs w:val="22"/>
          <w:lang w:val="pl-PL"/>
        </w:rPr>
      </w:pPr>
    </w:p>
    <w:p w14:paraId="45E00790" w14:textId="7F0BC386"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Firma OPPO, pionier we wdrażaniu rozwiązań opartych o technologię 5G, wnosi znaczący wkład w formułowanie standardów 5G oraz rozwój kompatybilnych z nią produktów, aplikacji i innowacji. Dziś ta oferta poszerza się o router OPPO 5G CPE T1a, umożliwiający</w:t>
      </w:r>
      <w:r w:rsidR="00407044">
        <w:rPr>
          <w:rFonts w:ascii="Calibri" w:eastAsia="OPPOSans M" w:hAnsi="Calibri" w:cs="Calibri"/>
          <w:sz w:val="22"/>
          <w:szCs w:val="22"/>
          <w:lang w:val="pl-PL"/>
        </w:rPr>
        <w:t xml:space="preserve"> </w:t>
      </w:r>
      <w:r w:rsidRPr="00015737">
        <w:rPr>
          <w:rFonts w:ascii="Calibri" w:eastAsia="OPPOSans M" w:hAnsi="Calibri" w:cs="Calibri"/>
          <w:sz w:val="22"/>
          <w:szCs w:val="22"/>
          <w:lang w:val="pl-PL"/>
        </w:rPr>
        <w:t xml:space="preserve">korzystanie z łączności 5G nawet na </w:t>
      </w:r>
      <w:r>
        <w:rPr>
          <w:rFonts w:ascii="Calibri" w:eastAsia="OPPOSans M" w:hAnsi="Calibri" w:cs="Calibri"/>
          <w:sz w:val="22"/>
          <w:szCs w:val="22"/>
          <w:lang w:val="pl-PL"/>
        </w:rPr>
        <w:t xml:space="preserve">32 </w:t>
      </w:r>
      <w:r w:rsidRPr="00015737">
        <w:rPr>
          <w:rFonts w:ascii="Calibri" w:eastAsia="OPPOSans M" w:hAnsi="Calibri" w:cs="Calibri"/>
          <w:sz w:val="22"/>
          <w:szCs w:val="22"/>
          <w:lang w:val="pl-PL"/>
        </w:rPr>
        <w:t>urządzeniach</w:t>
      </w:r>
      <w:r>
        <w:rPr>
          <w:rFonts w:ascii="Calibri" w:eastAsia="OPPOSans M" w:hAnsi="Calibri" w:cs="Calibri"/>
          <w:sz w:val="22"/>
          <w:szCs w:val="22"/>
          <w:lang w:val="pl-PL"/>
        </w:rPr>
        <w:t xml:space="preserve"> jednocześnie</w:t>
      </w:r>
      <w:r w:rsidRPr="00015737">
        <w:rPr>
          <w:rFonts w:ascii="Calibri" w:eastAsia="OPPOSans M" w:hAnsi="Calibri" w:cs="Calibri"/>
          <w:sz w:val="22"/>
          <w:szCs w:val="22"/>
          <w:lang w:val="pl-PL"/>
        </w:rPr>
        <w:t>.</w:t>
      </w:r>
    </w:p>
    <w:p w14:paraId="756F31E3" w14:textId="77777777" w:rsidR="00015737" w:rsidRPr="00015737" w:rsidRDefault="00015737" w:rsidP="00015737">
      <w:pPr>
        <w:jc w:val="both"/>
        <w:rPr>
          <w:rFonts w:ascii="Calibri" w:eastAsia="OPPOSans M" w:hAnsi="Calibri" w:cs="Calibri"/>
          <w:sz w:val="22"/>
          <w:szCs w:val="22"/>
          <w:lang w:val="pl-PL"/>
        </w:rPr>
      </w:pPr>
    </w:p>
    <w:p w14:paraId="3E8F0BA9" w14:textId="339AE497" w:rsidR="00015737" w:rsidRDefault="00015737" w:rsidP="00015737">
      <w:pPr>
        <w:jc w:val="both"/>
        <w:rPr>
          <w:rFonts w:ascii="Calibri" w:eastAsia="OPPOSans M" w:hAnsi="Calibri" w:cs="Calibri"/>
          <w:b/>
          <w:bCs/>
          <w:sz w:val="22"/>
          <w:szCs w:val="22"/>
          <w:lang w:val="pl-PL"/>
        </w:rPr>
      </w:pPr>
      <w:r w:rsidRPr="00015737">
        <w:rPr>
          <w:rFonts w:ascii="Calibri" w:eastAsia="OPPOSans M" w:hAnsi="Calibri" w:cs="Calibri"/>
          <w:b/>
          <w:bCs/>
          <w:sz w:val="22"/>
          <w:szCs w:val="22"/>
          <w:lang w:val="pl-PL"/>
        </w:rPr>
        <w:t>Bądź zawsze w zasięgu 5G</w:t>
      </w:r>
    </w:p>
    <w:p w14:paraId="5840451A" w14:textId="77777777" w:rsidR="00015737" w:rsidRPr="00015737" w:rsidRDefault="00015737" w:rsidP="00015737">
      <w:pPr>
        <w:jc w:val="both"/>
        <w:rPr>
          <w:rFonts w:ascii="Calibri" w:eastAsia="OPPOSans M" w:hAnsi="Calibri" w:cs="Calibri"/>
          <w:b/>
          <w:bCs/>
          <w:sz w:val="22"/>
          <w:szCs w:val="22"/>
          <w:lang w:val="pl-PL"/>
        </w:rPr>
      </w:pPr>
    </w:p>
    <w:p w14:paraId="10BF1EE6" w14:textId="0F7E34BE"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 xml:space="preserve">Router OPPO 5G CPE T1a został wyposażony we flagowy 7nm układ </w:t>
      </w:r>
      <w:proofErr w:type="spellStart"/>
      <w:r w:rsidRPr="00015737">
        <w:rPr>
          <w:rFonts w:ascii="Calibri" w:eastAsia="OPPOSans M" w:hAnsi="Calibri" w:cs="Calibri"/>
          <w:sz w:val="22"/>
          <w:szCs w:val="22"/>
          <w:lang w:val="pl-PL"/>
        </w:rPr>
        <w:t>Qualcomm</w:t>
      </w:r>
      <w:proofErr w:type="spellEnd"/>
      <w:r w:rsidRPr="00015737">
        <w:rPr>
          <w:rFonts w:ascii="Calibri" w:eastAsia="OPPOSans M" w:hAnsi="Calibri" w:cs="Calibri"/>
          <w:sz w:val="22"/>
          <w:szCs w:val="22"/>
          <w:lang w:val="pl-PL"/>
        </w:rPr>
        <w:t xml:space="preserve"> </w:t>
      </w:r>
      <w:proofErr w:type="spellStart"/>
      <w:r w:rsidRPr="00015737">
        <w:rPr>
          <w:rFonts w:ascii="Calibri" w:eastAsia="OPPOSans M" w:hAnsi="Calibri" w:cs="Calibri"/>
          <w:sz w:val="22"/>
          <w:szCs w:val="22"/>
          <w:lang w:val="pl-PL"/>
        </w:rPr>
        <w:t>Snapdragon</w:t>
      </w:r>
      <w:proofErr w:type="spellEnd"/>
      <w:r w:rsidRPr="00015737">
        <w:rPr>
          <w:rFonts w:ascii="Calibri" w:eastAsia="OPPOSans M" w:hAnsi="Calibri" w:cs="Calibri"/>
          <w:sz w:val="22"/>
          <w:szCs w:val="22"/>
          <w:lang w:val="pl-PL"/>
        </w:rPr>
        <w:t xml:space="preserve"> X55 5G drugiej generacji. Dzięki temu urządzenie może pobierać dane z maksymalną prędkością 4.1 </w:t>
      </w:r>
      <w:proofErr w:type="spellStart"/>
      <w:r w:rsidRPr="00015737">
        <w:rPr>
          <w:rFonts w:ascii="Calibri" w:eastAsia="OPPOSans M" w:hAnsi="Calibri" w:cs="Calibri"/>
          <w:sz w:val="22"/>
          <w:szCs w:val="22"/>
          <w:lang w:val="pl-PL"/>
        </w:rPr>
        <w:t>Gbps</w:t>
      </w:r>
      <w:proofErr w:type="spellEnd"/>
      <w:r>
        <w:rPr>
          <w:rStyle w:val="Odwoanieprzypisudolnego"/>
          <w:rFonts w:ascii="Calibri" w:eastAsia="OPPOSans M" w:hAnsi="Calibri" w:cs="Calibri"/>
          <w:sz w:val="22"/>
          <w:szCs w:val="22"/>
          <w:lang w:val="pl-PL"/>
        </w:rPr>
        <w:footnoteReference w:id="2"/>
      </w:r>
      <w:r w:rsidRPr="00015737">
        <w:rPr>
          <w:rFonts w:ascii="Calibri" w:eastAsia="OPPOSans M" w:hAnsi="Calibri" w:cs="Calibri"/>
          <w:sz w:val="22"/>
          <w:szCs w:val="22"/>
          <w:lang w:val="pl-PL"/>
        </w:rPr>
        <w:t>. Nowy router wspiera sieć komórkową 4G i</w:t>
      </w:r>
      <w:r>
        <w:rPr>
          <w:rFonts w:ascii="Calibri" w:eastAsia="OPPOSans M" w:hAnsi="Calibri" w:cs="Calibri"/>
          <w:sz w:val="22"/>
          <w:szCs w:val="22"/>
          <w:lang w:val="pl-PL"/>
        </w:rPr>
        <w:t xml:space="preserve"> </w:t>
      </w:r>
      <w:r w:rsidRPr="00015737">
        <w:rPr>
          <w:rFonts w:ascii="Calibri" w:eastAsia="OPPOSans M" w:hAnsi="Calibri" w:cs="Calibri"/>
          <w:sz w:val="22"/>
          <w:szCs w:val="22"/>
          <w:lang w:val="pl-PL"/>
        </w:rPr>
        <w:t>5G nawet w przestrzeniach o słabym zasięgu. Natomiast dzięki obsłudze standardów SA oraz NSA potrafi się przystosować do wymagań różnych sieci, co szczególnie docenią mobilni użytkownicy</w:t>
      </w:r>
      <w:r>
        <w:rPr>
          <w:rStyle w:val="Odwoanieprzypisudolnego"/>
          <w:rFonts w:ascii="Calibri" w:eastAsia="OPPOSans M" w:hAnsi="Calibri" w:cs="Calibri"/>
          <w:sz w:val="22"/>
          <w:szCs w:val="22"/>
          <w:lang w:val="pl-PL"/>
        </w:rPr>
        <w:footnoteReference w:id="3"/>
      </w:r>
      <w:r w:rsidRPr="00015737">
        <w:rPr>
          <w:rFonts w:ascii="Calibri" w:eastAsia="OPPOSans M" w:hAnsi="Calibri" w:cs="Calibri"/>
          <w:sz w:val="22"/>
          <w:szCs w:val="22"/>
          <w:lang w:val="pl-PL"/>
        </w:rPr>
        <w:t xml:space="preserve">. </w:t>
      </w:r>
    </w:p>
    <w:p w14:paraId="519ACFDE" w14:textId="77777777" w:rsidR="00015737" w:rsidRPr="00015737" w:rsidRDefault="00015737" w:rsidP="00015737">
      <w:pPr>
        <w:jc w:val="both"/>
        <w:rPr>
          <w:rFonts w:ascii="Calibri" w:eastAsia="OPPOSans M" w:hAnsi="Calibri" w:cs="Calibri"/>
          <w:sz w:val="22"/>
          <w:szCs w:val="22"/>
          <w:lang w:val="pl-PL"/>
        </w:rPr>
      </w:pPr>
    </w:p>
    <w:p w14:paraId="0F11227E" w14:textId="0C036775"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Router OPPO zapewnia wysoką jakość sygnału dzięki wbudowanym ośmiu antenom. Ponadto specjalny, inteligentny algorytm O-</w:t>
      </w:r>
      <w:proofErr w:type="spellStart"/>
      <w:r w:rsidRPr="00015737">
        <w:rPr>
          <w:rFonts w:ascii="Calibri" w:eastAsia="OPPOSans M" w:hAnsi="Calibri" w:cs="Calibri"/>
          <w:sz w:val="22"/>
          <w:szCs w:val="22"/>
          <w:lang w:val="pl-PL"/>
        </w:rPr>
        <w:t>Reserve</w:t>
      </w:r>
      <w:proofErr w:type="spellEnd"/>
      <w:r w:rsidRPr="00015737">
        <w:rPr>
          <w:rFonts w:ascii="Calibri" w:eastAsia="OPPOSans M" w:hAnsi="Calibri" w:cs="Calibri"/>
          <w:sz w:val="22"/>
          <w:szCs w:val="22"/>
          <w:lang w:val="pl-PL"/>
        </w:rPr>
        <w:t xml:space="preserve"> dobiera spośród nich cztery o najmocniejszym sygnale. Dzięki temu sygnał 5G na urządzeniu może osiągnąć wartość 6,7 </w:t>
      </w:r>
      <w:proofErr w:type="spellStart"/>
      <w:r w:rsidRPr="00015737">
        <w:rPr>
          <w:rFonts w:ascii="Calibri" w:eastAsia="OPPOSans M" w:hAnsi="Calibri" w:cs="Calibri"/>
          <w:sz w:val="22"/>
          <w:szCs w:val="22"/>
          <w:lang w:val="pl-PL"/>
        </w:rPr>
        <w:t>dBi</w:t>
      </w:r>
      <w:proofErr w:type="spellEnd"/>
      <w:r>
        <w:rPr>
          <w:rStyle w:val="Odwoanieprzypisudolnego"/>
          <w:rFonts w:ascii="Calibri" w:eastAsia="OPPOSans M" w:hAnsi="Calibri" w:cs="Calibri"/>
          <w:sz w:val="22"/>
          <w:szCs w:val="22"/>
          <w:lang w:val="pl-PL"/>
        </w:rPr>
        <w:footnoteReference w:id="4"/>
      </w:r>
      <w:r w:rsidRPr="00015737">
        <w:rPr>
          <w:rFonts w:ascii="Calibri" w:eastAsia="OPPOSans M" w:hAnsi="Calibri" w:cs="Calibri"/>
          <w:sz w:val="22"/>
          <w:szCs w:val="22"/>
          <w:lang w:val="pl-PL"/>
        </w:rPr>
        <w:t xml:space="preserve">, zapewniając stabilne i mocne połączenie. </w:t>
      </w:r>
    </w:p>
    <w:p w14:paraId="2007AD5B" w14:textId="77777777" w:rsidR="00015737" w:rsidRPr="00015737" w:rsidRDefault="00015737" w:rsidP="00015737">
      <w:pPr>
        <w:jc w:val="both"/>
        <w:rPr>
          <w:rFonts w:ascii="Calibri" w:eastAsia="OPPOSans M" w:hAnsi="Calibri" w:cs="Calibri"/>
          <w:sz w:val="22"/>
          <w:szCs w:val="22"/>
          <w:lang w:val="pl-PL"/>
        </w:rPr>
      </w:pPr>
    </w:p>
    <w:p w14:paraId="1F64F373" w14:textId="6AECB212"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Model ten wspiera</w:t>
      </w:r>
      <w:r>
        <w:rPr>
          <w:rFonts w:ascii="Calibri" w:eastAsia="OPPOSans M" w:hAnsi="Calibri" w:cs="Calibri"/>
          <w:sz w:val="22"/>
          <w:szCs w:val="22"/>
          <w:lang w:val="pl-PL"/>
        </w:rPr>
        <w:t xml:space="preserve"> najnowszy</w:t>
      </w:r>
      <w:r w:rsidRPr="00015737">
        <w:rPr>
          <w:rFonts w:ascii="Calibri" w:eastAsia="OPPOSans M" w:hAnsi="Calibri" w:cs="Calibri"/>
          <w:sz w:val="22"/>
          <w:szCs w:val="22"/>
          <w:lang w:val="pl-PL"/>
        </w:rPr>
        <w:t xml:space="preserve"> standard Wi-Fi 6, a dodatkowo dzięki własnym algorytmom optymalizującym wydajność Wi-Fi gwarantuje nieprzerwanie wysoką prędkość pobierania danych, niskie opóźnienia oraz duży zasięg. Stabilne działanie urządzenia zapewnia również jego budowa kominowa, która odprowadza ciepło na zewnątrz. Nawet przy ciągłej pracy router nie nagrzewa się i zachowuje swoją wysoką jakość pracy. </w:t>
      </w:r>
    </w:p>
    <w:p w14:paraId="402DCCD4" w14:textId="77777777" w:rsidR="00015737" w:rsidRPr="00015737" w:rsidRDefault="00015737" w:rsidP="00015737">
      <w:pPr>
        <w:jc w:val="both"/>
        <w:rPr>
          <w:rFonts w:ascii="Calibri" w:eastAsia="OPPOSans M" w:hAnsi="Calibri" w:cs="Calibri"/>
          <w:sz w:val="22"/>
          <w:szCs w:val="22"/>
          <w:lang w:val="pl-PL"/>
        </w:rPr>
      </w:pPr>
    </w:p>
    <w:p w14:paraId="7EDC34AD" w14:textId="3817C6C5" w:rsidR="00015737" w:rsidRDefault="00015737" w:rsidP="00015737">
      <w:pPr>
        <w:jc w:val="both"/>
        <w:rPr>
          <w:rFonts w:ascii="Calibri" w:eastAsia="OPPOSans M" w:hAnsi="Calibri" w:cs="Calibri"/>
          <w:b/>
          <w:bCs/>
          <w:sz w:val="22"/>
          <w:szCs w:val="22"/>
          <w:lang w:val="pl-PL"/>
        </w:rPr>
      </w:pPr>
      <w:r w:rsidRPr="00015737">
        <w:rPr>
          <w:rFonts w:ascii="Calibri" w:eastAsia="OPPOSans M" w:hAnsi="Calibri" w:cs="Calibri"/>
          <w:b/>
          <w:bCs/>
          <w:sz w:val="22"/>
          <w:szCs w:val="22"/>
          <w:lang w:val="pl-PL"/>
        </w:rPr>
        <w:t>Kontrola i niezawodność</w:t>
      </w:r>
    </w:p>
    <w:p w14:paraId="033140AC" w14:textId="77777777" w:rsidR="00015737" w:rsidRPr="00015737" w:rsidRDefault="00015737" w:rsidP="00015737">
      <w:pPr>
        <w:jc w:val="both"/>
        <w:rPr>
          <w:rFonts w:ascii="Calibri" w:eastAsia="OPPOSans M" w:hAnsi="Calibri" w:cs="Calibri"/>
          <w:b/>
          <w:bCs/>
          <w:sz w:val="22"/>
          <w:szCs w:val="22"/>
          <w:lang w:val="pl-PL"/>
        </w:rPr>
      </w:pPr>
    </w:p>
    <w:p w14:paraId="60DDD000" w14:textId="15783E2C"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OPPO 5G CPE T1a dzięki swojemu oprogramowaniu samoczynnie wykrywa i stara się naprawiać sieciowe błędy, zachowując tym samym ciągłość pracy. Ogranicza to potrzebę ręcznego restartowania lub konfigurowania sieci.</w:t>
      </w:r>
    </w:p>
    <w:p w14:paraId="4B85CA1F" w14:textId="77777777" w:rsidR="00015737" w:rsidRPr="00015737" w:rsidRDefault="00015737" w:rsidP="00015737">
      <w:pPr>
        <w:jc w:val="both"/>
        <w:rPr>
          <w:rFonts w:ascii="Calibri" w:eastAsia="OPPOSans M" w:hAnsi="Calibri" w:cs="Calibri"/>
          <w:sz w:val="22"/>
          <w:szCs w:val="22"/>
          <w:lang w:val="pl-PL"/>
        </w:rPr>
      </w:pPr>
    </w:p>
    <w:p w14:paraId="38817348" w14:textId="66A7D329"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Urządzenie jest zarządzane z poziomu przeglądarki sieciowej, a jego prosty interfejs pozwala na łatwe sprawdzanie wydajności oraz zmianę ustawień.</w:t>
      </w:r>
    </w:p>
    <w:p w14:paraId="4F5CCC2C" w14:textId="77777777" w:rsidR="00015737" w:rsidRPr="00015737" w:rsidRDefault="00015737" w:rsidP="00015737">
      <w:pPr>
        <w:jc w:val="both"/>
        <w:rPr>
          <w:rFonts w:ascii="Calibri" w:eastAsia="OPPOSans M" w:hAnsi="Calibri" w:cs="Calibri"/>
          <w:sz w:val="22"/>
          <w:szCs w:val="22"/>
          <w:lang w:val="pl-PL"/>
        </w:rPr>
      </w:pPr>
    </w:p>
    <w:p w14:paraId="59305E7B" w14:textId="36118CA0" w:rsidR="00015737" w:rsidRDefault="00015737" w:rsidP="00015737">
      <w:pPr>
        <w:jc w:val="both"/>
        <w:rPr>
          <w:rFonts w:ascii="Calibri" w:eastAsia="OPPOSans M" w:hAnsi="Calibri" w:cs="Calibri"/>
          <w:b/>
          <w:bCs/>
          <w:sz w:val="22"/>
          <w:szCs w:val="22"/>
          <w:lang w:val="pl-PL"/>
        </w:rPr>
      </w:pPr>
      <w:r w:rsidRPr="00015737">
        <w:rPr>
          <w:rFonts w:ascii="Calibri" w:eastAsia="OPPOSans M" w:hAnsi="Calibri" w:cs="Calibri"/>
          <w:b/>
          <w:bCs/>
          <w:sz w:val="22"/>
          <w:szCs w:val="22"/>
          <w:lang w:val="pl-PL"/>
        </w:rPr>
        <w:t xml:space="preserve">Dostępność w Polsce </w:t>
      </w:r>
    </w:p>
    <w:p w14:paraId="074FEAC2" w14:textId="77777777" w:rsidR="00015737" w:rsidRDefault="00015737" w:rsidP="00015737">
      <w:pPr>
        <w:jc w:val="both"/>
        <w:rPr>
          <w:rFonts w:ascii="Calibri" w:eastAsia="OPPOSans M" w:hAnsi="Calibri" w:cs="Calibri"/>
          <w:sz w:val="22"/>
          <w:szCs w:val="22"/>
          <w:lang w:val="pl-PL"/>
        </w:rPr>
      </w:pPr>
    </w:p>
    <w:p w14:paraId="2FA57FE8" w14:textId="40F5EB89" w:rsidR="00015737" w:rsidRDefault="00015737" w:rsidP="00015737">
      <w:pPr>
        <w:jc w:val="both"/>
        <w:rPr>
          <w:rFonts w:ascii="Calibri" w:eastAsia="OPPOSans M" w:hAnsi="Calibri" w:cs="Calibri"/>
          <w:sz w:val="22"/>
          <w:szCs w:val="22"/>
          <w:lang w:val="pl-PL"/>
        </w:rPr>
      </w:pPr>
      <w:r w:rsidRPr="00015737">
        <w:rPr>
          <w:rFonts w:ascii="Calibri" w:eastAsia="OPPOSans M" w:hAnsi="Calibri" w:cs="Calibri"/>
          <w:sz w:val="22"/>
          <w:szCs w:val="22"/>
          <w:lang w:val="pl-PL"/>
        </w:rPr>
        <w:t xml:space="preserve">Router OPPO 5G CPE T1a jest dostępny w ofercie operatora sieci PLUS. </w:t>
      </w:r>
    </w:p>
    <w:p w14:paraId="3559C089" w14:textId="77777777" w:rsidR="00015737" w:rsidRPr="00015737" w:rsidRDefault="00015737" w:rsidP="00015737">
      <w:pPr>
        <w:jc w:val="both"/>
        <w:rPr>
          <w:rFonts w:ascii="Calibri" w:eastAsia="OPPOSans M" w:hAnsi="Calibri" w:cs="Calibri"/>
          <w:sz w:val="22"/>
          <w:szCs w:val="22"/>
          <w:lang w:val="pl-PL"/>
        </w:rPr>
      </w:pPr>
    </w:p>
    <w:p w14:paraId="186CA7DA" w14:textId="77777777" w:rsidR="00666778" w:rsidRDefault="00666778" w:rsidP="00666778">
      <w:pPr>
        <w:jc w:val="both"/>
        <w:rPr>
          <w:rFonts w:ascii="Calibri" w:eastAsia="OPPOSans M" w:hAnsi="Calibri" w:cs="Calibri"/>
          <w:sz w:val="22"/>
          <w:szCs w:val="22"/>
          <w:lang w:val="pl-PL"/>
        </w:rPr>
      </w:pPr>
      <w:r w:rsidRPr="000C409D">
        <w:rPr>
          <w:rFonts w:ascii="Calibri" w:eastAsia="OPPOSans M" w:hAnsi="Calibri" w:cs="Calibri"/>
          <w:sz w:val="22"/>
          <w:szCs w:val="22"/>
          <w:lang w:val="pl-PL"/>
        </w:rPr>
        <w:t xml:space="preserve">Urządzenie dostępne jest w ofercie ratalnej z abonamentem internetowym oraz w opcji bez abonamentu w cenie 1297 zł. Więcej szczegółów na temat oferty można znaleźć na stronie operatora: </w:t>
      </w:r>
      <w:hyperlink r:id="rId11" w:history="1">
        <w:r w:rsidRPr="001C127C">
          <w:rPr>
            <w:rFonts w:ascii="Calibri" w:eastAsia="OPPOSans M" w:hAnsi="Calibri" w:cs="Calibri"/>
            <w:sz w:val="22"/>
            <w:szCs w:val="22"/>
            <w:lang w:val="pl-PL"/>
          </w:rPr>
          <w:t>https://bit.ly/3kMeDXX</w:t>
        </w:r>
      </w:hyperlink>
    </w:p>
    <w:p w14:paraId="651B38B7" w14:textId="53B21879" w:rsidR="00015737" w:rsidRDefault="00015737" w:rsidP="00015737">
      <w:pPr>
        <w:rPr>
          <w:lang w:val="pl-PL"/>
        </w:rPr>
      </w:pPr>
    </w:p>
    <w:p w14:paraId="6F5CDA0A" w14:textId="77777777" w:rsidR="00434BE2" w:rsidRPr="00F80B0B" w:rsidRDefault="00434BE2" w:rsidP="00434BE2">
      <w:pPr>
        <w:spacing w:before="240" w:after="240"/>
        <w:jc w:val="both"/>
        <w:rPr>
          <w:rFonts w:ascii="Calibri" w:hAnsi="Calibri" w:cs="Calibri"/>
          <w:b/>
          <w:bCs/>
          <w:sz w:val="22"/>
          <w:szCs w:val="22"/>
          <w:u w:val="single"/>
          <w:lang w:val="pl-PL"/>
        </w:rPr>
      </w:pPr>
      <w:r w:rsidRPr="00F80B0B">
        <w:rPr>
          <w:rStyle w:val="normaltextrun"/>
          <w:rFonts w:ascii="Calibri" w:hAnsi="Calibri" w:cs="Calibri"/>
          <w:b/>
          <w:bCs/>
          <w:sz w:val="22"/>
          <w:szCs w:val="22"/>
          <w:lang w:val="pl-PL"/>
        </w:rPr>
        <w:t>W celu uzyskania bardziej szczegółowych informacji prosimy o kontakt z:</w:t>
      </w:r>
      <w:r w:rsidRPr="00F80B0B">
        <w:rPr>
          <w:rStyle w:val="eop"/>
          <w:rFonts w:ascii="Calibri" w:hAnsi="Calibri" w:cs="Calibri"/>
          <w:b/>
          <w:bCs/>
          <w:sz w:val="22"/>
          <w:szCs w:val="22"/>
          <w:lang w:val="pl-PL"/>
        </w:rPr>
        <w:t> </w:t>
      </w:r>
    </w:p>
    <w:p w14:paraId="5825A6AB" w14:textId="77777777" w:rsidR="00434BE2" w:rsidRPr="00055C93" w:rsidRDefault="00434BE2" w:rsidP="00434BE2">
      <w:pPr>
        <w:pStyle w:val="paragraph"/>
        <w:spacing w:before="0" w:beforeAutospacing="0" w:after="0" w:afterAutospacing="0"/>
        <w:jc w:val="both"/>
        <w:textAlignment w:val="baseline"/>
        <w:rPr>
          <w:rStyle w:val="normaltextrun"/>
          <w:rFonts w:ascii="Calibri" w:hAnsi="Calibri" w:cs="Calibri"/>
          <w:sz w:val="22"/>
          <w:szCs w:val="22"/>
        </w:rPr>
      </w:pPr>
      <w:r w:rsidRPr="00055C93">
        <w:rPr>
          <w:rStyle w:val="normaltextrun"/>
          <w:rFonts w:ascii="Calibri" w:hAnsi="Calibri" w:cs="Calibri"/>
          <w:sz w:val="22"/>
          <w:szCs w:val="22"/>
        </w:rPr>
        <w:t>Robert Sierpiński, Starszy specjalista ds. PR w OPPO</w:t>
      </w:r>
    </w:p>
    <w:p w14:paraId="3777E3D6" w14:textId="77777777" w:rsidR="00434BE2" w:rsidRPr="00055C93" w:rsidRDefault="000B3ECE" w:rsidP="00434BE2">
      <w:pPr>
        <w:pStyle w:val="paragraph"/>
        <w:spacing w:before="0" w:beforeAutospacing="0" w:after="0" w:afterAutospacing="0"/>
        <w:jc w:val="both"/>
        <w:textAlignment w:val="baseline"/>
        <w:rPr>
          <w:rStyle w:val="normaltextrun"/>
          <w:rFonts w:ascii="Calibri" w:hAnsi="Calibri" w:cs="Calibri"/>
          <w:sz w:val="22"/>
          <w:szCs w:val="22"/>
        </w:rPr>
      </w:pPr>
      <w:hyperlink r:id="rId12" w:history="1">
        <w:r w:rsidR="00434BE2" w:rsidRPr="00B25085">
          <w:rPr>
            <w:rStyle w:val="Hipercze"/>
            <w:rFonts w:ascii="Calibri" w:hAnsi="Calibri" w:cs="Calibri"/>
            <w:sz w:val="22"/>
            <w:szCs w:val="22"/>
          </w:rPr>
          <w:t>robert.sierpinski@oppo-aed.pl</w:t>
        </w:r>
      </w:hyperlink>
    </w:p>
    <w:p w14:paraId="0D6C49EF" w14:textId="77777777" w:rsidR="00434BE2" w:rsidRPr="00055C93" w:rsidRDefault="00434BE2" w:rsidP="00434BE2">
      <w:pPr>
        <w:pStyle w:val="paragraph"/>
        <w:spacing w:before="0" w:beforeAutospacing="0" w:after="0" w:afterAutospacing="0"/>
        <w:jc w:val="both"/>
        <w:textAlignment w:val="baseline"/>
        <w:rPr>
          <w:rStyle w:val="normaltextrun"/>
          <w:rFonts w:ascii="Calibri" w:hAnsi="Calibri" w:cs="Calibri"/>
          <w:b/>
          <w:bCs/>
          <w:color w:val="000000"/>
          <w:sz w:val="22"/>
          <w:szCs w:val="22"/>
        </w:rPr>
      </w:pPr>
    </w:p>
    <w:p w14:paraId="0E5D0A5A" w14:textId="77777777" w:rsidR="00434BE2" w:rsidRPr="00055C93" w:rsidRDefault="00434BE2" w:rsidP="00434BE2">
      <w:pPr>
        <w:spacing w:before="240" w:after="240"/>
        <w:jc w:val="both"/>
        <w:rPr>
          <w:rStyle w:val="normaltextrun"/>
          <w:rFonts w:ascii="Calibri" w:hAnsi="Calibri" w:cs="Calibri"/>
          <w:b/>
          <w:bCs/>
          <w:color w:val="000000"/>
          <w:sz w:val="22"/>
          <w:szCs w:val="22"/>
          <w:lang w:val="pl-PL"/>
        </w:rPr>
      </w:pPr>
      <w:r w:rsidRPr="00055C93">
        <w:rPr>
          <w:rStyle w:val="normaltextrun"/>
          <w:rFonts w:ascii="Calibri" w:hAnsi="Calibri" w:cs="Calibri"/>
          <w:b/>
          <w:bCs/>
          <w:color w:val="000000"/>
          <w:sz w:val="22"/>
          <w:szCs w:val="22"/>
          <w:lang w:val="pl-PL"/>
        </w:rPr>
        <w:t>O marce OPPO</w:t>
      </w:r>
    </w:p>
    <w:p w14:paraId="2262DED6" w14:textId="77777777" w:rsidR="00434BE2" w:rsidRPr="00055C93" w:rsidRDefault="00434BE2" w:rsidP="00434BE2">
      <w:pPr>
        <w:spacing w:before="240" w:after="240"/>
        <w:jc w:val="both"/>
        <w:rPr>
          <w:rStyle w:val="eop"/>
          <w:rFonts w:ascii="Calibri" w:hAnsi="Calibri" w:cs="Calibri"/>
          <w:sz w:val="22"/>
          <w:szCs w:val="22"/>
          <w:lang w:val="pl-PL"/>
        </w:rPr>
      </w:pPr>
      <w:r w:rsidRPr="00055C93">
        <w:rPr>
          <w:rStyle w:val="normaltextrun"/>
          <w:rFonts w:ascii="Calibri" w:hAnsi="Calibri" w:cs="Calibri"/>
          <w:color w:val="000000"/>
          <w:sz w:val="22"/>
          <w:szCs w:val="22"/>
          <w:lang w:val="pl-PL"/>
        </w:rPr>
        <w:t>OPPO jest wiodącym producentem inteligentnych urządzeń, który dostarcza produkty o unikalnym wzornictwie, wyposażone w innowacyjne technologie. Firma plasuje się w pierwszej piątce pod względem wielkości udziału w globalnej sprzedaży smartfonów. Obecnie działalność OPPO obejmuje ponad 50 krajów i regionów. Firma ma międzynarodowe centrum wzornictwa w Londynie.</w:t>
      </w:r>
      <w:r w:rsidRPr="00055C93">
        <w:rPr>
          <w:rStyle w:val="eop"/>
          <w:rFonts w:ascii="Calibri" w:hAnsi="Calibri" w:cs="Calibri"/>
          <w:color w:val="000000"/>
          <w:sz w:val="22"/>
          <w:szCs w:val="22"/>
          <w:lang w:val="pl-PL"/>
        </w:rPr>
        <w:t> </w:t>
      </w:r>
    </w:p>
    <w:p w14:paraId="460B7DCD" w14:textId="77777777" w:rsidR="00434BE2" w:rsidRPr="00055C93" w:rsidRDefault="00434BE2" w:rsidP="00434BE2">
      <w:pPr>
        <w:spacing w:before="240" w:after="240"/>
        <w:jc w:val="both"/>
        <w:rPr>
          <w:rStyle w:val="eop"/>
          <w:rFonts w:ascii="Calibri" w:hAnsi="Calibri" w:cs="Calibri"/>
          <w:b/>
          <w:bCs/>
          <w:sz w:val="22"/>
          <w:szCs w:val="22"/>
          <w:lang w:val="pl-PL"/>
        </w:rPr>
      </w:pPr>
      <w:r w:rsidRPr="00055C93">
        <w:rPr>
          <w:rStyle w:val="normaltextrun"/>
          <w:rFonts w:ascii="Calibri" w:hAnsi="Calibri" w:cs="Calibri"/>
          <w:b/>
          <w:bCs/>
          <w:color w:val="000000"/>
          <w:sz w:val="22"/>
          <w:szCs w:val="22"/>
          <w:lang w:val="pl-PL"/>
        </w:rPr>
        <w:t>Rozwiązania OPPO</w:t>
      </w:r>
      <w:r w:rsidRPr="00055C93">
        <w:rPr>
          <w:rStyle w:val="eop"/>
          <w:rFonts w:ascii="Calibri" w:hAnsi="Calibri" w:cs="Calibri"/>
          <w:b/>
          <w:bCs/>
          <w:color w:val="000000"/>
          <w:sz w:val="22"/>
          <w:szCs w:val="22"/>
          <w:lang w:val="pl-PL"/>
        </w:rPr>
        <w:t> </w:t>
      </w:r>
    </w:p>
    <w:p w14:paraId="41E5F4F1" w14:textId="77777777" w:rsidR="00434BE2" w:rsidRPr="00055C93" w:rsidRDefault="00434BE2" w:rsidP="00434BE2">
      <w:pPr>
        <w:spacing w:before="240" w:after="240"/>
        <w:jc w:val="both"/>
        <w:rPr>
          <w:rStyle w:val="eop"/>
          <w:rFonts w:ascii="Calibri" w:hAnsi="Calibri" w:cs="Calibri"/>
          <w:color w:val="000000"/>
          <w:sz w:val="22"/>
          <w:szCs w:val="22"/>
          <w:lang w:val="pl-PL"/>
        </w:rPr>
      </w:pPr>
      <w:r w:rsidRPr="00055C93">
        <w:rPr>
          <w:rStyle w:val="normaltextrun"/>
          <w:rFonts w:ascii="Calibri" w:hAnsi="Calibri" w:cs="Calibri"/>
          <w:color w:val="000000"/>
          <w:sz w:val="22"/>
          <w:szCs w:val="22"/>
          <w:lang w:val="pl-PL"/>
        </w:rPr>
        <w:t>Od wprowadzenia na rynek swojego pierwszego </w:t>
      </w:r>
      <w:proofErr w:type="spellStart"/>
      <w:r w:rsidRPr="00055C93">
        <w:rPr>
          <w:rStyle w:val="spellingerror"/>
          <w:rFonts w:ascii="Calibri" w:hAnsi="Calibri" w:cs="Calibri"/>
          <w:color w:val="000000"/>
          <w:sz w:val="22"/>
          <w:szCs w:val="22"/>
          <w:lang w:val="pl-PL"/>
        </w:rPr>
        <w:t>smartfona</w:t>
      </w:r>
      <w:proofErr w:type="spellEnd"/>
      <w:r w:rsidRPr="00055C93">
        <w:rPr>
          <w:rStyle w:val="normaltextrun"/>
          <w:rFonts w:ascii="Calibri" w:hAnsi="Calibri" w:cs="Calibri"/>
          <w:color w:val="000000"/>
          <w:sz w:val="22"/>
          <w:szCs w:val="22"/>
          <w:lang w:val="pl-PL"/>
        </w:rPr>
        <w:t> w 2008 r., marka nieustannie koncentruje się na jak najlepszym połączeniu najwyższej jakości wzornictwa i przełomowych technologii. To sprawia, że OPPO jako pierwsze wprowadziło rozwiązania, które następnie przeniknęły do całego rynku. Na przykład zapoczątkowało erę zdjęć „selfie” oraz było pierwszą marką, która wprowadziła smartfony z przednimi aparatami 5 MP i 16 MP, a później także z obrotowym modułem obiektywu, funkcją Ultra HD oraz technologią 5x Dual </w:t>
      </w:r>
      <w:proofErr w:type="spellStart"/>
      <w:r w:rsidRPr="00055C93">
        <w:rPr>
          <w:rStyle w:val="spellingerror"/>
          <w:rFonts w:ascii="Calibri" w:hAnsi="Calibri" w:cs="Calibri"/>
          <w:color w:val="000000"/>
          <w:sz w:val="22"/>
          <w:szCs w:val="22"/>
          <w:lang w:val="pl-PL"/>
        </w:rPr>
        <w:t>Camera</w:t>
      </w:r>
      <w:proofErr w:type="spellEnd"/>
      <w:r w:rsidRPr="00055C93">
        <w:rPr>
          <w:rStyle w:val="normaltextrun"/>
          <w:rFonts w:ascii="Calibri" w:hAnsi="Calibri" w:cs="Calibri"/>
          <w:color w:val="000000"/>
          <w:sz w:val="22"/>
          <w:szCs w:val="22"/>
          <w:lang w:val="pl-PL"/>
        </w:rPr>
        <w:t> Zoom. Aktualnie OPPO jest pionierem we wdrażaniu rozwiązań opartych o 5G, demonstrując pierwsze realne zastosowania tej technologii dla potrzeb konsumenckich. Firma przedstawiła również pierwsze w Europie dostępne komercyjnie urządzenie, które w pełni korzysta z sieci 5G – OPPO Reno 5G.</w:t>
      </w:r>
      <w:r w:rsidRPr="00055C93">
        <w:rPr>
          <w:rStyle w:val="eop"/>
          <w:rFonts w:ascii="Calibri" w:hAnsi="Calibri" w:cs="Calibri"/>
          <w:color w:val="000000"/>
          <w:sz w:val="22"/>
          <w:szCs w:val="22"/>
          <w:lang w:val="pl-PL"/>
        </w:rPr>
        <w:t> </w:t>
      </w:r>
    </w:p>
    <w:p w14:paraId="2DF2A8BA" w14:textId="77777777" w:rsidR="00434BE2" w:rsidRPr="00055C93" w:rsidRDefault="00434BE2" w:rsidP="00434BE2">
      <w:pPr>
        <w:spacing w:before="240" w:after="240"/>
        <w:jc w:val="both"/>
        <w:rPr>
          <w:rStyle w:val="eop"/>
          <w:rFonts w:ascii="Calibri" w:hAnsi="Calibri" w:cs="Calibri"/>
          <w:b/>
          <w:bCs/>
          <w:color w:val="000000"/>
          <w:sz w:val="22"/>
          <w:szCs w:val="22"/>
          <w:lang w:val="pl-PL"/>
        </w:rPr>
      </w:pPr>
      <w:r w:rsidRPr="00055C93">
        <w:rPr>
          <w:rStyle w:val="normaltextrun"/>
          <w:rFonts w:ascii="Calibri" w:hAnsi="Calibri" w:cs="Calibri"/>
          <w:b/>
          <w:bCs/>
          <w:color w:val="000000"/>
          <w:sz w:val="22"/>
          <w:szCs w:val="22"/>
          <w:lang w:val="pl-PL"/>
        </w:rPr>
        <w:t>OPPO w Polsce</w:t>
      </w:r>
      <w:r w:rsidRPr="00055C93">
        <w:rPr>
          <w:rStyle w:val="eop"/>
          <w:rFonts w:ascii="Calibri" w:hAnsi="Calibri" w:cs="Calibri"/>
          <w:b/>
          <w:bCs/>
          <w:color w:val="000000"/>
          <w:sz w:val="22"/>
          <w:szCs w:val="22"/>
          <w:lang w:val="pl-PL"/>
        </w:rPr>
        <w:t> </w:t>
      </w:r>
    </w:p>
    <w:p w14:paraId="513FC5FB" w14:textId="77777777" w:rsidR="00434BE2" w:rsidRPr="00055C93" w:rsidRDefault="00434BE2" w:rsidP="00434BE2">
      <w:pPr>
        <w:spacing w:before="240" w:after="240"/>
        <w:jc w:val="both"/>
        <w:rPr>
          <w:rStyle w:val="normaltextrun"/>
          <w:rFonts w:ascii="Calibri" w:hAnsi="Calibri" w:cs="Calibri"/>
          <w:sz w:val="22"/>
          <w:szCs w:val="22"/>
          <w:lang w:val="pl-PL"/>
        </w:rPr>
      </w:pPr>
      <w:r w:rsidRPr="00055C93">
        <w:rPr>
          <w:rStyle w:val="normaltextrun"/>
          <w:rFonts w:ascii="Calibri" w:hAnsi="Calibri" w:cs="Calibri"/>
          <w:sz w:val="22"/>
          <w:szCs w:val="22"/>
          <w:lang w:val="pl-PL"/>
        </w:rPr>
        <w:t>OPPO jest obecne w Polsce od stycznia 2019 roku i systematycznie buduje swoją pozycję na rynku. Dzięki przemyślanej strategii marketingowej, po ledwie półtora roku od debiutu nad Wisłą, marka zdobyła rozpoznawalność już u co trzeciego Polaka. W 2020 r. ambasadorem OPPO w Polsce został Marcin Prokop, znany dziennikarz i osobowość telewizyjna. Produkty OPPO można zakupić u najbardziej renomowanych sprzedawców detalicznych: </w:t>
      </w:r>
      <w:proofErr w:type="spellStart"/>
      <w:r w:rsidRPr="00055C93">
        <w:rPr>
          <w:rStyle w:val="spellingerror"/>
          <w:rFonts w:ascii="Calibri" w:hAnsi="Calibri" w:cs="Calibri"/>
          <w:sz w:val="22"/>
          <w:szCs w:val="22"/>
          <w:lang w:val="pl-PL"/>
        </w:rPr>
        <w:t>MediaMarkt</w:t>
      </w:r>
      <w:proofErr w:type="spellEnd"/>
      <w:r w:rsidRPr="00055C93">
        <w:rPr>
          <w:rStyle w:val="normaltextrun"/>
          <w:rFonts w:ascii="Calibri" w:hAnsi="Calibri" w:cs="Calibri"/>
          <w:sz w:val="22"/>
          <w:szCs w:val="22"/>
          <w:lang w:val="pl-PL"/>
        </w:rPr>
        <w:t>, Media </w:t>
      </w:r>
      <w:proofErr w:type="spellStart"/>
      <w:r w:rsidRPr="00055C93">
        <w:rPr>
          <w:rStyle w:val="spellingerror"/>
          <w:rFonts w:ascii="Calibri" w:hAnsi="Calibri" w:cs="Calibri"/>
          <w:sz w:val="22"/>
          <w:szCs w:val="22"/>
          <w:lang w:val="pl-PL"/>
        </w:rPr>
        <w:t>Expert</w:t>
      </w:r>
      <w:proofErr w:type="spellEnd"/>
      <w:r w:rsidRPr="00055C93">
        <w:rPr>
          <w:rStyle w:val="normaltextrun"/>
          <w:rFonts w:ascii="Calibri" w:hAnsi="Calibri" w:cs="Calibri"/>
          <w:sz w:val="22"/>
          <w:szCs w:val="22"/>
          <w:lang w:val="pl-PL"/>
        </w:rPr>
        <w:t xml:space="preserve">, RTV Euro AGD, NEONET, </w:t>
      </w:r>
      <w:proofErr w:type="spellStart"/>
      <w:r w:rsidRPr="00055C93">
        <w:rPr>
          <w:rStyle w:val="normaltextrun"/>
          <w:rFonts w:ascii="Calibri" w:hAnsi="Calibri" w:cs="Calibri"/>
          <w:sz w:val="22"/>
          <w:szCs w:val="22"/>
          <w:lang w:val="pl-PL"/>
        </w:rPr>
        <w:t>Komputronik</w:t>
      </w:r>
      <w:proofErr w:type="spellEnd"/>
      <w:r w:rsidRPr="00055C93">
        <w:rPr>
          <w:rStyle w:val="normaltextrun"/>
          <w:rFonts w:ascii="Calibri" w:hAnsi="Calibri" w:cs="Calibri"/>
          <w:sz w:val="22"/>
          <w:szCs w:val="22"/>
          <w:lang w:val="pl-PL"/>
        </w:rPr>
        <w:t xml:space="preserve"> i x-kom oraz poprzez Strefę Marki OPPO na Allegro. Smartfony OPPO w Polsce znajdują się także w ofercie wszystkich głównych operatorów telekomunikacyjnych. Aktualnie w ofercie OPPO Polska znajdują się dwie linie smartfonów – </w:t>
      </w:r>
      <w:hyperlink r:id="rId13" w:tgtFrame="_blank" w:history="1">
        <w:r w:rsidRPr="00055C93">
          <w:rPr>
            <w:rStyle w:val="normaltextrun"/>
            <w:rFonts w:ascii="Calibri" w:hAnsi="Calibri" w:cs="Calibri"/>
            <w:sz w:val="22"/>
            <w:szCs w:val="22"/>
            <w:lang w:val="pl-PL"/>
          </w:rPr>
          <w:t>Seria Reno</w:t>
        </w:r>
      </w:hyperlink>
      <w:r w:rsidRPr="00055C93">
        <w:rPr>
          <w:rStyle w:val="normaltextrun"/>
          <w:rFonts w:ascii="Calibri" w:hAnsi="Calibri" w:cs="Calibri"/>
          <w:sz w:val="22"/>
          <w:szCs w:val="22"/>
          <w:lang w:val="pl-PL"/>
        </w:rPr>
        <w:t> i </w:t>
      </w:r>
      <w:hyperlink r:id="rId14" w:tgtFrame="_blank" w:history="1">
        <w:r w:rsidRPr="00055C93">
          <w:rPr>
            <w:rStyle w:val="normaltextrun"/>
            <w:rFonts w:ascii="Calibri" w:hAnsi="Calibri" w:cs="Calibri"/>
            <w:sz w:val="22"/>
            <w:szCs w:val="22"/>
            <w:lang w:val="pl-PL"/>
          </w:rPr>
          <w:t>seria A</w:t>
        </w:r>
      </w:hyperlink>
      <w:r w:rsidRPr="00055C93">
        <w:rPr>
          <w:rStyle w:val="normaltextrun"/>
          <w:rFonts w:ascii="Calibri" w:hAnsi="Calibri" w:cs="Calibri"/>
          <w:sz w:val="22"/>
          <w:szCs w:val="22"/>
          <w:lang w:val="pl-PL"/>
        </w:rPr>
        <w:t>, a także urządzenia ubieralne jak </w:t>
      </w:r>
      <w:hyperlink r:id="rId15" w:tgtFrame="_blank" w:history="1">
        <w:r w:rsidRPr="00055C93">
          <w:rPr>
            <w:rStyle w:val="normaltextrun"/>
            <w:rFonts w:ascii="Calibri" w:hAnsi="Calibri" w:cs="Calibri"/>
            <w:sz w:val="22"/>
            <w:szCs w:val="22"/>
            <w:lang w:val="pl-PL"/>
          </w:rPr>
          <w:t>smartwatche</w:t>
        </w:r>
      </w:hyperlink>
      <w:r w:rsidRPr="00055C93">
        <w:rPr>
          <w:rStyle w:val="normaltextrun"/>
          <w:rFonts w:ascii="Calibri" w:hAnsi="Calibri" w:cs="Calibri"/>
          <w:sz w:val="22"/>
          <w:szCs w:val="22"/>
          <w:lang w:val="pl-PL"/>
        </w:rPr>
        <w:t> i słuchawki bezprzewodowe. </w:t>
      </w:r>
    </w:p>
    <w:p w14:paraId="169B02EE" w14:textId="77777777" w:rsidR="00434BE2" w:rsidRPr="00055C93" w:rsidRDefault="00434BE2" w:rsidP="00434BE2">
      <w:pPr>
        <w:spacing w:before="240" w:after="240"/>
        <w:jc w:val="both"/>
        <w:rPr>
          <w:rFonts w:ascii="Calibri" w:hAnsi="Calibri" w:cs="Calibri"/>
          <w:sz w:val="22"/>
          <w:szCs w:val="22"/>
          <w:lang w:val="pl-PL"/>
        </w:rPr>
      </w:pPr>
      <w:r w:rsidRPr="00055C93">
        <w:rPr>
          <w:rStyle w:val="eop"/>
          <w:rFonts w:ascii="Calibri" w:hAnsi="Calibri" w:cs="Calibri"/>
          <w:sz w:val="22"/>
          <w:szCs w:val="22"/>
          <w:lang w:val="pl-PL"/>
        </w:rPr>
        <w:t xml:space="preserve">OPPO zdobyło nagrodę „Marka Roku” plebiscycie Tech </w:t>
      </w:r>
      <w:proofErr w:type="spellStart"/>
      <w:r w:rsidRPr="00055C93">
        <w:rPr>
          <w:rStyle w:val="eop"/>
          <w:rFonts w:ascii="Calibri" w:hAnsi="Calibri" w:cs="Calibri"/>
          <w:sz w:val="22"/>
          <w:szCs w:val="22"/>
          <w:lang w:val="pl-PL"/>
        </w:rPr>
        <w:t>Awards</w:t>
      </w:r>
      <w:proofErr w:type="spellEnd"/>
      <w:r w:rsidRPr="00055C93">
        <w:rPr>
          <w:rStyle w:val="eop"/>
          <w:rFonts w:ascii="Calibri" w:hAnsi="Calibri" w:cs="Calibri"/>
          <w:sz w:val="22"/>
          <w:szCs w:val="22"/>
          <w:lang w:val="pl-PL"/>
        </w:rPr>
        <w:t xml:space="preserve"> 2020.</w:t>
      </w:r>
    </w:p>
    <w:p w14:paraId="7261C46D" w14:textId="77777777" w:rsidR="00015737" w:rsidRPr="00015737" w:rsidRDefault="00015737" w:rsidP="00015737">
      <w:pPr>
        <w:rPr>
          <w:lang w:val="pl-PL"/>
        </w:rPr>
      </w:pPr>
    </w:p>
    <w:sectPr w:rsidR="00015737" w:rsidRPr="00015737">
      <w:headerReference w:type="default" r:id="rId16"/>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EB2C7" w14:textId="77777777" w:rsidR="00391A71" w:rsidRDefault="00391A71">
      <w:r>
        <w:separator/>
      </w:r>
    </w:p>
  </w:endnote>
  <w:endnote w:type="continuationSeparator" w:id="0">
    <w:p w14:paraId="74090184" w14:textId="77777777" w:rsidR="00391A71" w:rsidRDefault="00391A71">
      <w:r>
        <w:continuationSeparator/>
      </w:r>
    </w:p>
  </w:endnote>
  <w:endnote w:type="continuationNotice" w:id="1">
    <w:p w14:paraId="4F97AE06" w14:textId="77777777" w:rsidR="00391A71" w:rsidRDefault="00391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POSans M">
    <w:altName w:val="SimSu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POSans">
    <w:altName w:val="Microsoft YaHei"/>
    <w:charset w:val="86"/>
    <w:family w:val="auto"/>
    <w:pitch w:val="variable"/>
    <w:sig w:usb0="A100027F" w:usb1="7A0F785B" w:usb2="00000016" w:usb3="00000000" w:csb0="0004009F"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D3BC9" w14:textId="77777777" w:rsidR="00391A71" w:rsidRDefault="00391A71">
      <w:r>
        <w:separator/>
      </w:r>
    </w:p>
  </w:footnote>
  <w:footnote w:type="continuationSeparator" w:id="0">
    <w:p w14:paraId="29D2B2EE" w14:textId="77777777" w:rsidR="00391A71" w:rsidRDefault="00391A71">
      <w:r>
        <w:continuationSeparator/>
      </w:r>
    </w:p>
  </w:footnote>
  <w:footnote w:type="continuationNotice" w:id="1">
    <w:p w14:paraId="5FCF2129" w14:textId="77777777" w:rsidR="00391A71" w:rsidRDefault="00391A71"/>
  </w:footnote>
  <w:footnote w:id="2">
    <w:p w14:paraId="347A1519" w14:textId="46F16FAF" w:rsidR="00015737" w:rsidRPr="00BB5C40" w:rsidRDefault="00015737">
      <w:pPr>
        <w:pStyle w:val="Tekstprzypisudolnego"/>
        <w:rPr>
          <w:lang w:val="pl-PL"/>
        </w:rPr>
      </w:pPr>
      <w:r w:rsidRPr="00BB5C40">
        <w:rPr>
          <w:rStyle w:val="Odwoanieprzypisudolnego"/>
          <w:lang w:val="pl-PL"/>
        </w:rPr>
        <w:footnoteRef/>
      </w:r>
      <w:r w:rsidRPr="00BB5C40">
        <w:rPr>
          <w:lang w:val="pl-PL"/>
        </w:rPr>
        <w:t xml:space="preserve"> </w:t>
      </w:r>
      <w:r w:rsidRPr="00BB5C40">
        <w:rPr>
          <w:rStyle w:val="jlqj4b"/>
          <w:lang w:val="pl-PL"/>
        </w:rPr>
        <w:t xml:space="preserve">4,1 </w:t>
      </w:r>
      <w:proofErr w:type="spellStart"/>
      <w:r w:rsidRPr="00BB5C40">
        <w:rPr>
          <w:rStyle w:val="jlqj4b"/>
          <w:lang w:val="pl-PL"/>
        </w:rPr>
        <w:t>Gb</w:t>
      </w:r>
      <w:proofErr w:type="spellEnd"/>
      <w:r w:rsidRPr="00BB5C40">
        <w:rPr>
          <w:rStyle w:val="jlqj4b"/>
          <w:lang w:val="pl-PL"/>
        </w:rPr>
        <w:t xml:space="preserve">/s to możliwa maksymalna prędkość pobierania </w:t>
      </w:r>
      <w:r w:rsidR="00751AC8">
        <w:rPr>
          <w:rStyle w:val="jlqj4b"/>
          <w:lang w:val="pl-PL"/>
        </w:rPr>
        <w:t xml:space="preserve">danych w technologii </w:t>
      </w:r>
      <w:r w:rsidRPr="00BB5C40">
        <w:rPr>
          <w:rStyle w:val="jlqj4b"/>
          <w:lang w:val="pl-PL"/>
        </w:rPr>
        <w:t>5G.</w:t>
      </w:r>
      <w:r w:rsidRPr="00BB5C40">
        <w:rPr>
          <w:rStyle w:val="viiyi"/>
          <w:lang w:val="pl-PL"/>
        </w:rPr>
        <w:t xml:space="preserve"> Faktyczna </w:t>
      </w:r>
      <w:r w:rsidRPr="00BB5C40">
        <w:rPr>
          <w:rStyle w:val="jlqj4b"/>
          <w:lang w:val="pl-PL"/>
        </w:rPr>
        <w:t>prędkość w rzeczywistym środowisku</w:t>
      </w:r>
      <w:r w:rsidR="00751AC8">
        <w:rPr>
          <w:rStyle w:val="jlqj4b"/>
          <w:lang w:val="pl-PL"/>
        </w:rPr>
        <w:t xml:space="preserve"> zależy od sieci danego operatora oraz warunków zewnętrznych</w:t>
      </w:r>
      <w:r w:rsidRPr="00BB5C40">
        <w:rPr>
          <w:rStyle w:val="jlqj4b"/>
          <w:lang w:val="pl-PL"/>
        </w:rPr>
        <w:t>.</w:t>
      </w:r>
    </w:p>
  </w:footnote>
  <w:footnote w:id="3">
    <w:p w14:paraId="1E35CC27" w14:textId="586B9CAD" w:rsidR="00015737" w:rsidRPr="00BB5C40" w:rsidRDefault="00015737">
      <w:pPr>
        <w:pStyle w:val="Tekstprzypisudolnego"/>
        <w:rPr>
          <w:lang w:val="pl-PL"/>
        </w:rPr>
      </w:pPr>
      <w:r w:rsidRPr="00BB5C40">
        <w:rPr>
          <w:rStyle w:val="Odwoanieprzypisudolnego"/>
          <w:lang w:val="pl-PL"/>
        </w:rPr>
        <w:footnoteRef/>
      </w:r>
      <w:r w:rsidRPr="00BB5C40">
        <w:rPr>
          <w:lang w:val="pl-PL"/>
        </w:rPr>
        <w:t xml:space="preserve"> </w:t>
      </w:r>
      <w:r w:rsidRPr="00BB5C40">
        <w:rPr>
          <w:rStyle w:val="jlqj4b"/>
          <w:lang w:val="pl-PL"/>
        </w:rPr>
        <w:t>Pasma częstotliwości 5G, które nie są jeszcze skomercjalizowane, będą obsługiwane przez aktualizacje OTA po wdrożeniu przez operatora sieci.</w:t>
      </w:r>
      <w:r w:rsidRPr="00BB5C40">
        <w:rPr>
          <w:rStyle w:val="viiyi"/>
          <w:lang w:val="pl-PL"/>
        </w:rPr>
        <w:t xml:space="preserve"> </w:t>
      </w:r>
      <w:r w:rsidRPr="00BB5C40">
        <w:rPr>
          <w:rStyle w:val="jlqj4b"/>
          <w:lang w:val="pl-PL"/>
        </w:rPr>
        <w:t>Rzeczywiste pasma częstotliwości 5G mogą się różnić w zależności od kraju lub obszaru użytkownika.</w:t>
      </w:r>
    </w:p>
  </w:footnote>
  <w:footnote w:id="4">
    <w:p w14:paraId="79A49BBD" w14:textId="7AD1AF96" w:rsidR="00015737" w:rsidRPr="00015737" w:rsidRDefault="00015737">
      <w:pPr>
        <w:pStyle w:val="Tekstprzypisudolnego"/>
        <w:rPr>
          <w:lang w:val="pl-PL"/>
        </w:rPr>
      </w:pPr>
      <w:r w:rsidRPr="00BB5C40">
        <w:rPr>
          <w:rStyle w:val="Odwoanieprzypisudolnego"/>
          <w:lang w:val="pl-PL"/>
        </w:rPr>
        <w:footnoteRef/>
      </w:r>
      <w:r w:rsidRPr="00BB5C40">
        <w:rPr>
          <w:lang w:val="pl-PL"/>
        </w:rPr>
        <w:t xml:space="preserve"> </w:t>
      </w:r>
      <w:r w:rsidRPr="00BB5C40">
        <w:rPr>
          <w:rStyle w:val="jlqj4b"/>
          <w:lang w:val="pl-PL"/>
        </w:rPr>
        <w:t xml:space="preserve">6,7 </w:t>
      </w:r>
      <w:proofErr w:type="spellStart"/>
      <w:r w:rsidRPr="00BB5C40">
        <w:rPr>
          <w:rStyle w:val="jlqj4b"/>
          <w:lang w:val="pl-PL"/>
        </w:rPr>
        <w:t>dBi</w:t>
      </w:r>
      <w:proofErr w:type="spellEnd"/>
      <w:r w:rsidRPr="00BB5C40">
        <w:rPr>
          <w:rStyle w:val="jlqj4b"/>
          <w:lang w:val="pl-PL"/>
        </w:rPr>
        <w:t xml:space="preserve"> to teoretyczny maksymalny zysk anteny.</w:t>
      </w:r>
      <w:r w:rsidRPr="00BB5C40">
        <w:rPr>
          <w:rStyle w:val="viiyi"/>
          <w:lang w:val="pl-PL"/>
        </w:rPr>
        <w:t xml:space="preserve"> </w:t>
      </w:r>
      <w:r w:rsidRPr="00BB5C40">
        <w:rPr>
          <w:rStyle w:val="jlqj4b"/>
          <w:lang w:val="pl-PL"/>
        </w:rPr>
        <w:t>Dane pochodzą z laboratorium OPPO.</w:t>
      </w:r>
      <w:r w:rsidRPr="00BB5C40">
        <w:rPr>
          <w:rStyle w:val="viiyi"/>
          <w:lang w:val="pl-PL"/>
        </w:rPr>
        <w:t xml:space="preserve"> </w:t>
      </w:r>
      <w:r w:rsidRPr="00BB5C40">
        <w:rPr>
          <w:rStyle w:val="jlqj4b"/>
          <w:lang w:val="pl-PL"/>
        </w:rPr>
        <w:t>Faktyczne wzmocnienie anteny w rzeczywistych warunkach może się różnić.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29C3" w14:textId="77777777" w:rsidR="003E777E" w:rsidRDefault="00296972">
    <w:pPr>
      <w:pStyle w:val="HPInformation"/>
      <w:jc w:val="right"/>
      <w:rPr>
        <w:rFonts w:ascii="Arial" w:hAnsi="Arial"/>
      </w:rPr>
    </w:pPr>
    <w:r>
      <w:rPr>
        <w:noProof/>
        <w:lang w:val="pl-PL" w:eastAsia="pl-PL"/>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14:paraId="0B0B1CFF" w14:textId="77777777" w:rsidR="003E777E" w:rsidRDefault="003E777E">
    <w:pPr>
      <w:pStyle w:val="HPInformation"/>
      <w:jc w:val="right"/>
      <w:rPr>
        <w:rFonts w:ascii="Arial" w:hAnsi="Arial"/>
      </w:rPr>
    </w:pPr>
  </w:p>
  <w:p w14:paraId="44641F8E" w14:textId="77777777" w:rsidR="003E777E" w:rsidRDefault="003E777E">
    <w:pPr>
      <w:pStyle w:val="HPInformation"/>
      <w:jc w:val="right"/>
      <w:rPr>
        <w:rFonts w:ascii="Arial" w:hAnsi="Arial"/>
      </w:rPr>
    </w:pPr>
  </w:p>
  <w:p w14:paraId="501B57E9" w14:textId="77777777" w:rsidR="003E777E" w:rsidRDefault="003E777E">
    <w:pPr>
      <w:pStyle w:val="HPInform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4D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2462EBA"/>
    <w:multiLevelType w:val="multilevel"/>
    <w:tmpl w:val="12462EB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7042EA1"/>
    <w:multiLevelType w:val="hybridMultilevel"/>
    <w:tmpl w:val="CA4EB328"/>
    <w:lvl w:ilvl="0" w:tplc="35BE10BE">
      <w:numFmt w:val="bullet"/>
      <w:lvlText w:val="–"/>
      <w:lvlJc w:val="left"/>
      <w:pPr>
        <w:ind w:left="720" w:hanging="360"/>
      </w:pPr>
      <w:rPr>
        <w:rFonts w:ascii="Calibri" w:eastAsia="OPPOSans M"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99A6311"/>
    <w:multiLevelType w:val="hybridMultilevel"/>
    <w:tmpl w:val="0D76B126"/>
    <w:lvl w:ilvl="0" w:tplc="45DEB7E2">
      <w:numFmt w:val="bullet"/>
      <w:lvlText w:val="-"/>
      <w:lvlJc w:val="left"/>
      <w:pPr>
        <w:ind w:left="720" w:hanging="360"/>
      </w:pPr>
      <w:rPr>
        <w:rFonts w:ascii="OPPOSans" w:eastAsia="OPPOSans" w:hAnsi="OPPOSans" w:cs="Calibr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F510BF6"/>
    <w:multiLevelType w:val="hybridMultilevel"/>
    <w:tmpl w:val="F9AE21D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7BC7F61"/>
    <w:multiLevelType w:val="multilevel"/>
    <w:tmpl w:val="517C4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CE34E21"/>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EB0766"/>
    <w:multiLevelType w:val="hybridMultilevel"/>
    <w:tmpl w:val="442CB738"/>
    <w:numStyleLink w:val="a"/>
  </w:abstractNum>
  <w:abstractNum w:abstractNumId="9" w15:restartNumberingAfterBreak="0">
    <w:nsid w:val="336B48C8"/>
    <w:multiLevelType w:val="multilevel"/>
    <w:tmpl w:val="336B4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A882C05"/>
    <w:multiLevelType w:val="hybridMultilevel"/>
    <w:tmpl w:val="D09A5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0DE502D"/>
    <w:multiLevelType w:val="hybridMultilevel"/>
    <w:tmpl w:val="36B06EA2"/>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CE2E34"/>
    <w:multiLevelType w:val="hybridMultilevel"/>
    <w:tmpl w:val="72ACAF6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63E7021"/>
    <w:multiLevelType w:val="hybridMultilevel"/>
    <w:tmpl w:val="03729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D711F14"/>
    <w:multiLevelType w:val="hybridMultilevel"/>
    <w:tmpl w:val="113EE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517C4EB2"/>
    <w:multiLevelType w:val="multilevel"/>
    <w:tmpl w:val="517C4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51FF6CB5"/>
    <w:multiLevelType w:val="hybridMultilevel"/>
    <w:tmpl w:val="35EAC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52391763"/>
    <w:multiLevelType w:val="hybridMultilevel"/>
    <w:tmpl w:val="E8B63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83F292E"/>
    <w:multiLevelType w:val="hybridMultilevel"/>
    <w:tmpl w:val="F64A2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1D2CB5"/>
    <w:multiLevelType w:val="multilevel"/>
    <w:tmpl w:val="517C4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9D439B9"/>
    <w:multiLevelType w:val="multilevel"/>
    <w:tmpl w:val="725A7FC2"/>
    <w:lvl w:ilvl="0">
      <w:start w:val="1"/>
      <w:numFmt w:val="bullet"/>
      <w:lvlText w:val="•"/>
      <w:lvlJc w:val="left"/>
      <w:pPr>
        <w:ind w:left="420" w:hanging="420"/>
      </w:pPr>
      <w:rPr>
        <w:smallCaps w:val="0"/>
        <w:strike w:val="0"/>
        <w:shd w:val="clear" w:color="auto" w:fill="auto"/>
        <w:vertAlign w:val="baseline"/>
      </w:rPr>
    </w:lvl>
    <w:lvl w:ilvl="1">
      <w:start w:val="1"/>
      <w:numFmt w:val="bullet"/>
      <w:lvlText w:val="■"/>
      <w:lvlJc w:val="left"/>
      <w:pPr>
        <w:ind w:left="840" w:hanging="420"/>
      </w:pPr>
      <w:rPr>
        <w:smallCaps w:val="0"/>
        <w:strike w:val="0"/>
        <w:shd w:val="clear" w:color="auto" w:fill="auto"/>
        <w:vertAlign w:val="baseline"/>
      </w:rPr>
    </w:lvl>
    <w:lvl w:ilvl="2">
      <w:start w:val="1"/>
      <w:numFmt w:val="bullet"/>
      <w:lvlText w:val="◆"/>
      <w:lvlJc w:val="left"/>
      <w:pPr>
        <w:ind w:left="1260" w:hanging="420"/>
      </w:pPr>
      <w:rPr>
        <w:smallCaps w:val="0"/>
        <w:strike w:val="0"/>
        <w:shd w:val="clear" w:color="auto" w:fill="auto"/>
        <w:vertAlign w:val="baseline"/>
      </w:rPr>
    </w:lvl>
    <w:lvl w:ilvl="3">
      <w:start w:val="1"/>
      <w:numFmt w:val="bullet"/>
      <w:lvlText w:val="●"/>
      <w:lvlJc w:val="left"/>
      <w:pPr>
        <w:ind w:left="1680" w:hanging="420"/>
      </w:pPr>
      <w:rPr>
        <w:smallCaps w:val="0"/>
        <w:strike w:val="0"/>
        <w:shd w:val="clear" w:color="auto" w:fill="auto"/>
        <w:vertAlign w:val="baseline"/>
      </w:rPr>
    </w:lvl>
    <w:lvl w:ilvl="4">
      <w:start w:val="1"/>
      <w:numFmt w:val="bullet"/>
      <w:lvlText w:val="■"/>
      <w:lvlJc w:val="left"/>
      <w:pPr>
        <w:ind w:left="2100" w:hanging="420"/>
      </w:pPr>
      <w:rPr>
        <w:smallCaps w:val="0"/>
        <w:strike w:val="0"/>
        <w:shd w:val="clear" w:color="auto" w:fill="auto"/>
        <w:vertAlign w:val="baseline"/>
      </w:rPr>
    </w:lvl>
    <w:lvl w:ilvl="5">
      <w:start w:val="1"/>
      <w:numFmt w:val="bullet"/>
      <w:lvlText w:val="◆"/>
      <w:lvlJc w:val="left"/>
      <w:pPr>
        <w:ind w:left="2520" w:hanging="420"/>
      </w:pPr>
      <w:rPr>
        <w:smallCaps w:val="0"/>
        <w:strike w:val="0"/>
        <w:shd w:val="clear" w:color="auto" w:fill="auto"/>
        <w:vertAlign w:val="baseline"/>
      </w:rPr>
    </w:lvl>
    <w:lvl w:ilvl="6">
      <w:start w:val="1"/>
      <w:numFmt w:val="bullet"/>
      <w:lvlText w:val="●"/>
      <w:lvlJc w:val="left"/>
      <w:pPr>
        <w:ind w:left="2940" w:hanging="420"/>
      </w:pPr>
      <w:rPr>
        <w:smallCaps w:val="0"/>
        <w:strike w:val="0"/>
        <w:shd w:val="clear" w:color="auto" w:fill="auto"/>
        <w:vertAlign w:val="baseline"/>
      </w:rPr>
    </w:lvl>
    <w:lvl w:ilvl="7">
      <w:start w:val="1"/>
      <w:numFmt w:val="bullet"/>
      <w:lvlText w:val="■"/>
      <w:lvlJc w:val="left"/>
      <w:pPr>
        <w:ind w:left="3360" w:hanging="420"/>
      </w:pPr>
      <w:rPr>
        <w:smallCaps w:val="0"/>
        <w:strike w:val="0"/>
        <w:shd w:val="clear" w:color="auto" w:fill="auto"/>
        <w:vertAlign w:val="baseline"/>
      </w:rPr>
    </w:lvl>
    <w:lvl w:ilvl="8">
      <w:start w:val="1"/>
      <w:numFmt w:val="bullet"/>
      <w:lvlText w:val="◆"/>
      <w:lvlJc w:val="left"/>
      <w:pPr>
        <w:ind w:left="3780" w:hanging="420"/>
      </w:pPr>
      <w:rPr>
        <w:smallCaps w:val="0"/>
        <w:strike w:val="0"/>
        <w:shd w:val="clear" w:color="auto" w:fill="auto"/>
        <w:vertAlign w:val="baseline"/>
      </w:rPr>
    </w:lvl>
  </w:abstractNum>
  <w:abstractNum w:abstractNumId="22" w15:restartNumberingAfterBreak="0">
    <w:nsid w:val="6E724843"/>
    <w:multiLevelType w:val="multilevel"/>
    <w:tmpl w:val="DE60B46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3"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8"/>
  </w:num>
  <w:num w:numId="3">
    <w:abstractNumId w:val="8"/>
    <w:lvlOverride w:ilvl="0">
      <w:startOverride w:val="1"/>
    </w:lvlOverride>
  </w:num>
  <w:num w:numId="4">
    <w:abstractNumId w:val="8"/>
    <w:lvlOverride w:ilvl="0">
      <w:startOverride w:val="1"/>
    </w:lvlOverride>
  </w:num>
  <w:num w:numId="5">
    <w:abstractNumId w:val="4"/>
  </w:num>
  <w:num w:numId="6">
    <w:abstractNumId w:val="23"/>
  </w:num>
  <w:num w:numId="7">
    <w:abstractNumId w:val="20"/>
  </w:num>
  <w:num w:numId="8">
    <w:abstractNumId w:val="12"/>
  </w:num>
  <w:num w:numId="9">
    <w:abstractNumId w:val="5"/>
  </w:num>
  <w:num w:numId="10">
    <w:abstractNumId w:val="11"/>
  </w:num>
  <w:num w:numId="11">
    <w:abstractNumId w:val="10"/>
  </w:num>
  <w:num w:numId="12">
    <w:abstractNumId w:val="14"/>
  </w:num>
  <w:num w:numId="13">
    <w:abstractNumId w:val="16"/>
  </w:num>
  <w:num w:numId="14">
    <w:abstractNumId w:val="3"/>
  </w:num>
  <w:num w:numId="15">
    <w:abstractNumId w:val="9"/>
  </w:num>
  <w:num w:numId="16">
    <w:abstractNumId w:val="15"/>
  </w:num>
  <w:num w:numId="17">
    <w:abstractNumId w:val="2"/>
  </w:num>
  <w:num w:numId="18">
    <w:abstractNumId w:val="6"/>
  </w:num>
  <w:num w:numId="19">
    <w:abstractNumId w:val="19"/>
  </w:num>
  <w:num w:numId="20">
    <w:abstractNumId w:val="21"/>
  </w:num>
  <w:num w:numId="21">
    <w:abstractNumId w:val="22"/>
  </w:num>
  <w:num w:numId="22">
    <w:abstractNumId w:val="17"/>
  </w:num>
  <w:num w:numId="23">
    <w:abstractNumId w:val="1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0C60"/>
    <w:rsid w:val="00001C88"/>
    <w:rsid w:val="00002CBA"/>
    <w:rsid w:val="00002E4D"/>
    <w:rsid w:val="0000303C"/>
    <w:rsid w:val="000035FC"/>
    <w:rsid w:val="00003E99"/>
    <w:rsid w:val="000040B4"/>
    <w:rsid w:val="00004D4E"/>
    <w:rsid w:val="00004E73"/>
    <w:rsid w:val="00004F20"/>
    <w:rsid w:val="00005FE7"/>
    <w:rsid w:val="00007C28"/>
    <w:rsid w:val="00010303"/>
    <w:rsid w:val="00010A3E"/>
    <w:rsid w:val="00010A5B"/>
    <w:rsid w:val="00010A84"/>
    <w:rsid w:val="000128ED"/>
    <w:rsid w:val="0001291B"/>
    <w:rsid w:val="0001292B"/>
    <w:rsid w:val="000142F9"/>
    <w:rsid w:val="000144B2"/>
    <w:rsid w:val="00015097"/>
    <w:rsid w:val="00015737"/>
    <w:rsid w:val="000168DD"/>
    <w:rsid w:val="00017A20"/>
    <w:rsid w:val="000209C0"/>
    <w:rsid w:val="00022C4D"/>
    <w:rsid w:val="00022D20"/>
    <w:rsid w:val="00023621"/>
    <w:rsid w:val="000239CC"/>
    <w:rsid w:val="00024774"/>
    <w:rsid w:val="00024A09"/>
    <w:rsid w:val="00024BFB"/>
    <w:rsid w:val="0002555C"/>
    <w:rsid w:val="000279C2"/>
    <w:rsid w:val="000301F2"/>
    <w:rsid w:val="00030479"/>
    <w:rsid w:val="000328C6"/>
    <w:rsid w:val="00032BD6"/>
    <w:rsid w:val="000344D4"/>
    <w:rsid w:val="00034CD9"/>
    <w:rsid w:val="00034FA7"/>
    <w:rsid w:val="00035564"/>
    <w:rsid w:val="00035C85"/>
    <w:rsid w:val="00035D0D"/>
    <w:rsid w:val="00035FD6"/>
    <w:rsid w:val="00036D4E"/>
    <w:rsid w:val="00036E28"/>
    <w:rsid w:val="00040184"/>
    <w:rsid w:val="00041382"/>
    <w:rsid w:val="00041772"/>
    <w:rsid w:val="000430AF"/>
    <w:rsid w:val="000436AC"/>
    <w:rsid w:val="0004457B"/>
    <w:rsid w:val="00044D3A"/>
    <w:rsid w:val="000457B4"/>
    <w:rsid w:val="00045AD5"/>
    <w:rsid w:val="00045BE6"/>
    <w:rsid w:val="0004724E"/>
    <w:rsid w:val="000508AA"/>
    <w:rsid w:val="00051E51"/>
    <w:rsid w:val="00051EDF"/>
    <w:rsid w:val="00052963"/>
    <w:rsid w:val="00052B8C"/>
    <w:rsid w:val="000531D1"/>
    <w:rsid w:val="0005370F"/>
    <w:rsid w:val="00054042"/>
    <w:rsid w:val="0005513B"/>
    <w:rsid w:val="000553B0"/>
    <w:rsid w:val="000557E4"/>
    <w:rsid w:val="00055A41"/>
    <w:rsid w:val="00056237"/>
    <w:rsid w:val="00056F09"/>
    <w:rsid w:val="000572CE"/>
    <w:rsid w:val="00057489"/>
    <w:rsid w:val="00057CDE"/>
    <w:rsid w:val="00057EE5"/>
    <w:rsid w:val="00060E7C"/>
    <w:rsid w:val="000610C5"/>
    <w:rsid w:val="00061B8A"/>
    <w:rsid w:val="00061F34"/>
    <w:rsid w:val="000634AD"/>
    <w:rsid w:val="00064689"/>
    <w:rsid w:val="00065291"/>
    <w:rsid w:val="00065D95"/>
    <w:rsid w:val="00065DBB"/>
    <w:rsid w:val="000660DC"/>
    <w:rsid w:val="00066FF8"/>
    <w:rsid w:val="00067766"/>
    <w:rsid w:val="00067D11"/>
    <w:rsid w:val="00070136"/>
    <w:rsid w:val="00070BCB"/>
    <w:rsid w:val="00071386"/>
    <w:rsid w:val="00071AC6"/>
    <w:rsid w:val="000730D3"/>
    <w:rsid w:val="000733B5"/>
    <w:rsid w:val="0007383A"/>
    <w:rsid w:val="00073DAF"/>
    <w:rsid w:val="0007549B"/>
    <w:rsid w:val="00076546"/>
    <w:rsid w:val="00080778"/>
    <w:rsid w:val="000809BC"/>
    <w:rsid w:val="00081F3E"/>
    <w:rsid w:val="00082035"/>
    <w:rsid w:val="000825DF"/>
    <w:rsid w:val="0008276B"/>
    <w:rsid w:val="000827B7"/>
    <w:rsid w:val="00082833"/>
    <w:rsid w:val="000830D5"/>
    <w:rsid w:val="0008319E"/>
    <w:rsid w:val="000831FA"/>
    <w:rsid w:val="0008361F"/>
    <w:rsid w:val="00083D2D"/>
    <w:rsid w:val="0008438B"/>
    <w:rsid w:val="00085DDB"/>
    <w:rsid w:val="00086A1B"/>
    <w:rsid w:val="0008753E"/>
    <w:rsid w:val="00090468"/>
    <w:rsid w:val="00090D4F"/>
    <w:rsid w:val="000925C9"/>
    <w:rsid w:val="00092DAB"/>
    <w:rsid w:val="0009344D"/>
    <w:rsid w:val="00093579"/>
    <w:rsid w:val="00093A8D"/>
    <w:rsid w:val="00093DE4"/>
    <w:rsid w:val="000944FC"/>
    <w:rsid w:val="00094C69"/>
    <w:rsid w:val="0009523D"/>
    <w:rsid w:val="0009595F"/>
    <w:rsid w:val="000960EE"/>
    <w:rsid w:val="00096BD1"/>
    <w:rsid w:val="000974D1"/>
    <w:rsid w:val="00097769"/>
    <w:rsid w:val="00097846"/>
    <w:rsid w:val="000A220F"/>
    <w:rsid w:val="000A229F"/>
    <w:rsid w:val="000A3336"/>
    <w:rsid w:val="000A3F69"/>
    <w:rsid w:val="000A48E4"/>
    <w:rsid w:val="000A5251"/>
    <w:rsid w:val="000A5459"/>
    <w:rsid w:val="000A7889"/>
    <w:rsid w:val="000B146F"/>
    <w:rsid w:val="000B1D49"/>
    <w:rsid w:val="000B1E84"/>
    <w:rsid w:val="000B1FE6"/>
    <w:rsid w:val="000B21D2"/>
    <w:rsid w:val="000B2D81"/>
    <w:rsid w:val="000B3317"/>
    <w:rsid w:val="000B3DF4"/>
    <w:rsid w:val="000B3ECE"/>
    <w:rsid w:val="000B5035"/>
    <w:rsid w:val="000B5BC4"/>
    <w:rsid w:val="000B5D37"/>
    <w:rsid w:val="000B5F72"/>
    <w:rsid w:val="000B625D"/>
    <w:rsid w:val="000B792C"/>
    <w:rsid w:val="000B798C"/>
    <w:rsid w:val="000C18C2"/>
    <w:rsid w:val="000C18F0"/>
    <w:rsid w:val="000C1D77"/>
    <w:rsid w:val="000C1D96"/>
    <w:rsid w:val="000C2A59"/>
    <w:rsid w:val="000C2DA2"/>
    <w:rsid w:val="000C334F"/>
    <w:rsid w:val="000C33AF"/>
    <w:rsid w:val="000C496D"/>
    <w:rsid w:val="000C4DEE"/>
    <w:rsid w:val="000C5840"/>
    <w:rsid w:val="000C686D"/>
    <w:rsid w:val="000C6940"/>
    <w:rsid w:val="000C6A77"/>
    <w:rsid w:val="000C6AC1"/>
    <w:rsid w:val="000C6E72"/>
    <w:rsid w:val="000C720F"/>
    <w:rsid w:val="000C7C46"/>
    <w:rsid w:val="000C7C94"/>
    <w:rsid w:val="000D070B"/>
    <w:rsid w:val="000D1798"/>
    <w:rsid w:val="000D1D91"/>
    <w:rsid w:val="000D1F0B"/>
    <w:rsid w:val="000D2701"/>
    <w:rsid w:val="000D406E"/>
    <w:rsid w:val="000D44A7"/>
    <w:rsid w:val="000D47B9"/>
    <w:rsid w:val="000D4870"/>
    <w:rsid w:val="000D5004"/>
    <w:rsid w:val="000D5059"/>
    <w:rsid w:val="000E015D"/>
    <w:rsid w:val="000E1031"/>
    <w:rsid w:val="000E1405"/>
    <w:rsid w:val="000E15E0"/>
    <w:rsid w:val="000E1B2C"/>
    <w:rsid w:val="000E229A"/>
    <w:rsid w:val="000E2900"/>
    <w:rsid w:val="000E3E8A"/>
    <w:rsid w:val="000E45BB"/>
    <w:rsid w:val="000E5A65"/>
    <w:rsid w:val="000E5E7A"/>
    <w:rsid w:val="000E5EAD"/>
    <w:rsid w:val="000F07BA"/>
    <w:rsid w:val="000F12D3"/>
    <w:rsid w:val="000F21C2"/>
    <w:rsid w:val="000F2714"/>
    <w:rsid w:val="000F2E83"/>
    <w:rsid w:val="000F38BE"/>
    <w:rsid w:val="000F434E"/>
    <w:rsid w:val="000F5123"/>
    <w:rsid w:val="000F595A"/>
    <w:rsid w:val="000F65F1"/>
    <w:rsid w:val="000F7223"/>
    <w:rsid w:val="000F7E9C"/>
    <w:rsid w:val="00100AFE"/>
    <w:rsid w:val="001012AC"/>
    <w:rsid w:val="00101727"/>
    <w:rsid w:val="00101761"/>
    <w:rsid w:val="001017CB"/>
    <w:rsid w:val="001017E1"/>
    <w:rsid w:val="00104091"/>
    <w:rsid w:val="001040A3"/>
    <w:rsid w:val="00104B70"/>
    <w:rsid w:val="00105911"/>
    <w:rsid w:val="00105E39"/>
    <w:rsid w:val="00106C78"/>
    <w:rsid w:val="00106E70"/>
    <w:rsid w:val="0010790B"/>
    <w:rsid w:val="001079BA"/>
    <w:rsid w:val="0011002D"/>
    <w:rsid w:val="001104E8"/>
    <w:rsid w:val="001110FC"/>
    <w:rsid w:val="00111422"/>
    <w:rsid w:val="00112B77"/>
    <w:rsid w:val="00112FF5"/>
    <w:rsid w:val="0011373A"/>
    <w:rsid w:val="0011439F"/>
    <w:rsid w:val="00114799"/>
    <w:rsid w:val="001170D1"/>
    <w:rsid w:val="0011743A"/>
    <w:rsid w:val="00117BC8"/>
    <w:rsid w:val="00122BB1"/>
    <w:rsid w:val="00122BC7"/>
    <w:rsid w:val="0012315B"/>
    <w:rsid w:val="00123DE6"/>
    <w:rsid w:val="00124AD0"/>
    <w:rsid w:val="001250E2"/>
    <w:rsid w:val="00125723"/>
    <w:rsid w:val="0012636E"/>
    <w:rsid w:val="00126B99"/>
    <w:rsid w:val="00126D72"/>
    <w:rsid w:val="001274C2"/>
    <w:rsid w:val="00127BD4"/>
    <w:rsid w:val="00130585"/>
    <w:rsid w:val="00131889"/>
    <w:rsid w:val="00131B89"/>
    <w:rsid w:val="001320B9"/>
    <w:rsid w:val="00132B9A"/>
    <w:rsid w:val="00133935"/>
    <w:rsid w:val="00133E85"/>
    <w:rsid w:val="0013423C"/>
    <w:rsid w:val="00134F33"/>
    <w:rsid w:val="00135811"/>
    <w:rsid w:val="00135864"/>
    <w:rsid w:val="0013739D"/>
    <w:rsid w:val="00137A29"/>
    <w:rsid w:val="001404E3"/>
    <w:rsid w:val="001407F1"/>
    <w:rsid w:val="001408D9"/>
    <w:rsid w:val="001411A8"/>
    <w:rsid w:val="001412A5"/>
    <w:rsid w:val="001415C0"/>
    <w:rsid w:val="00141C7B"/>
    <w:rsid w:val="001426D7"/>
    <w:rsid w:val="00142BA9"/>
    <w:rsid w:val="001437A0"/>
    <w:rsid w:val="00143F67"/>
    <w:rsid w:val="00144383"/>
    <w:rsid w:val="00144B9E"/>
    <w:rsid w:val="00144C5D"/>
    <w:rsid w:val="00144E83"/>
    <w:rsid w:val="00144FA8"/>
    <w:rsid w:val="001457E0"/>
    <w:rsid w:val="0014624E"/>
    <w:rsid w:val="00146DCB"/>
    <w:rsid w:val="00146E98"/>
    <w:rsid w:val="001475C1"/>
    <w:rsid w:val="00147768"/>
    <w:rsid w:val="00147D8C"/>
    <w:rsid w:val="001506EE"/>
    <w:rsid w:val="00150924"/>
    <w:rsid w:val="00150D79"/>
    <w:rsid w:val="00150F83"/>
    <w:rsid w:val="001516E8"/>
    <w:rsid w:val="001518D0"/>
    <w:rsid w:val="00151DDE"/>
    <w:rsid w:val="00152B05"/>
    <w:rsid w:val="00152CB4"/>
    <w:rsid w:val="001536F0"/>
    <w:rsid w:val="00153CD4"/>
    <w:rsid w:val="0015489F"/>
    <w:rsid w:val="00154F96"/>
    <w:rsid w:val="0015555C"/>
    <w:rsid w:val="001555E0"/>
    <w:rsid w:val="00155B75"/>
    <w:rsid w:val="00155C36"/>
    <w:rsid w:val="00156B7D"/>
    <w:rsid w:val="00160C2B"/>
    <w:rsid w:val="00161456"/>
    <w:rsid w:val="00161C39"/>
    <w:rsid w:val="00161FC5"/>
    <w:rsid w:val="0016397A"/>
    <w:rsid w:val="00164307"/>
    <w:rsid w:val="001658EE"/>
    <w:rsid w:val="001663E4"/>
    <w:rsid w:val="00166806"/>
    <w:rsid w:val="00166858"/>
    <w:rsid w:val="001668F2"/>
    <w:rsid w:val="0016771F"/>
    <w:rsid w:val="0016786C"/>
    <w:rsid w:val="0017009B"/>
    <w:rsid w:val="0017034A"/>
    <w:rsid w:val="001703AE"/>
    <w:rsid w:val="00171210"/>
    <w:rsid w:val="00171844"/>
    <w:rsid w:val="0017197F"/>
    <w:rsid w:val="001719DE"/>
    <w:rsid w:val="00171AB5"/>
    <w:rsid w:val="00172EAE"/>
    <w:rsid w:val="00172F2A"/>
    <w:rsid w:val="00173272"/>
    <w:rsid w:val="0017345F"/>
    <w:rsid w:val="001746FD"/>
    <w:rsid w:val="0017477A"/>
    <w:rsid w:val="001748F9"/>
    <w:rsid w:val="001752A6"/>
    <w:rsid w:val="00175737"/>
    <w:rsid w:val="0017618A"/>
    <w:rsid w:val="00176411"/>
    <w:rsid w:val="001772FE"/>
    <w:rsid w:val="00177C09"/>
    <w:rsid w:val="00177CE4"/>
    <w:rsid w:val="00180818"/>
    <w:rsid w:val="00180B3E"/>
    <w:rsid w:val="0018147E"/>
    <w:rsid w:val="00181AAA"/>
    <w:rsid w:val="0018260B"/>
    <w:rsid w:val="00183E4D"/>
    <w:rsid w:val="00185298"/>
    <w:rsid w:val="00185373"/>
    <w:rsid w:val="00185A67"/>
    <w:rsid w:val="0018666A"/>
    <w:rsid w:val="00187598"/>
    <w:rsid w:val="00187B48"/>
    <w:rsid w:val="00187B5B"/>
    <w:rsid w:val="00187D5D"/>
    <w:rsid w:val="00190BD3"/>
    <w:rsid w:val="00191247"/>
    <w:rsid w:val="0019152B"/>
    <w:rsid w:val="00191C67"/>
    <w:rsid w:val="00191D8A"/>
    <w:rsid w:val="00191F96"/>
    <w:rsid w:val="00192453"/>
    <w:rsid w:val="00192EB6"/>
    <w:rsid w:val="001934E5"/>
    <w:rsid w:val="00195184"/>
    <w:rsid w:val="00195359"/>
    <w:rsid w:val="001963EE"/>
    <w:rsid w:val="00196CFC"/>
    <w:rsid w:val="001A03F0"/>
    <w:rsid w:val="001A2CF1"/>
    <w:rsid w:val="001A395B"/>
    <w:rsid w:val="001A3B38"/>
    <w:rsid w:val="001A4E63"/>
    <w:rsid w:val="001A50DE"/>
    <w:rsid w:val="001A5133"/>
    <w:rsid w:val="001A58BA"/>
    <w:rsid w:val="001A5D77"/>
    <w:rsid w:val="001A618D"/>
    <w:rsid w:val="001A7875"/>
    <w:rsid w:val="001A79C7"/>
    <w:rsid w:val="001A7CAD"/>
    <w:rsid w:val="001B04C7"/>
    <w:rsid w:val="001B07E2"/>
    <w:rsid w:val="001B0AA0"/>
    <w:rsid w:val="001B0C6D"/>
    <w:rsid w:val="001B0E02"/>
    <w:rsid w:val="001B1047"/>
    <w:rsid w:val="001B1217"/>
    <w:rsid w:val="001B1863"/>
    <w:rsid w:val="001B302A"/>
    <w:rsid w:val="001B4337"/>
    <w:rsid w:val="001B4435"/>
    <w:rsid w:val="001B551E"/>
    <w:rsid w:val="001B5FA3"/>
    <w:rsid w:val="001B60D3"/>
    <w:rsid w:val="001C1584"/>
    <w:rsid w:val="001C22B2"/>
    <w:rsid w:val="001C23B9"/>
    <w:rsid w:val="001C2425"/>
    <w:rsid w:val="001C2C54"/>
    <w:rsid w:val="001C38AD"/>
    <w:rsid w:val="001C3BE2"/>
    <w:rsid w:val="001C405F"/>
    <w:rsid w:val="001C4C16"/>
    <w:rsid w:val="001C5268"/>
    <w:rsid w:val="001C5546"/>
    <w:rsid w:val="001C653B"/>
    <w:rsid w:val="001C756C"/>
    <w:rsid w:val="001C76F7"/>
    <w:rsid w:val="001D0EDB"/>
    <w:rsid w:val="001D10C6"/>
    <w:rsid w:val="001D29AA"/>
    <w:rsid w:val="001D3402"/>
    <w:rsid w:val="001D439F"/>
    <w:rsid w:val="001D4CDA"/>
    <w:rsid w:val="001D5745"/>
    <w:rsid w:val="001D5852"/>
    <w:rsid w:val="001D5928"/>
    <w:rsid w:val="001E20BA"/>
    <w:rsid w:val="001E3038"/>
    <w:rsid w:val="001E45AB"/>
    <w:rsid w:val="001E6DFE"/>
    <w:rsid w:val="001E70B6"/>
    <w:rsid w:val="001F0703"/>
    <w:rsid w:val="001F0AC5"/>
    <w:rsid w:val="001F0CE9"/>
    <w:rsid w:val="001F1041"/>
    <w:rsid w:val="001F17C1"/>
    <w:rsid w:val="001F1AA4"/>
    <w:rsid w:val="001F1B1C"/>
    <w:rsid w:val="001F37B4"/>
    <w:rsid w:val="001F383F"/>
    <w:rsid w:val="001F3E10"/>
    <w:rsid w:val="001F4287"/>
    <w:rsid w:val="001F6701"/>
    <w:rsid w:val="001F6C15"/>
    <w:rsid w:val="001F6CEF"/>
    <w:rsid w:val="001F791B"/>
    <w:rsid w:val="001F7D2A"/>
    <w:rsid w:val="00201F02"/>
    <w:rsid w:val="00203787"/>
    <w:rsid w:val="002059D0"/>
    <w:rsid w:val="00206A1A"/>
    <w:rsid w:val="00206F5E"/>
    <w:rsid w:val="0020772E"/>
    <w:rsid w:val="0021017C"/>
    <w:rsid w:val="0021069D"/>
    <w:rsid w:val="00211A01"/>
    <w:rsid w:val="002125EF"/>
    <w:rsid w:val="0021273E"/>
    <w:rsid w:val="00212C2F"/>
    <w:rsid w:val="0021394D"/>
    <w:rsid w:val="002140E4"/>
    <w:rsid w:val="00214B90"/>
    <w:rsid w:val="002157FF"/>
    <w:rsid w:val="002168FC"/>
    <w:rsid w:val="00217238"/>
    <w:rsid w:val="002175EC"/>
    <w:rsid w:val="0021761C"/>
    <w:rsid w:val="002176B7"/>
    <w:rsid w:val="0022021A"/>
    <w:rsid w:val="0022064E"/>
    <w:rsid w:val="002222E9"/>
    <w:rsid w:val="00222803"/>
    <w:rsid w:val="00223468"/>
    <w:rsid w:val="00223791"/>
    <w:rsid w:val="002247FF"/>
    <w:rsid w:val="00224814"/>
    <w:rsid w:val="00224B9A"/>
    <w:rsid w:val="002253E6"/>
    <w:rsid w:val="00225B56"/>
    <w:rsid w:val="002260BC"/>
    <w:rsid w:val="00226188"/>
    <w:rsid w:val="00226700"/>
    <w:rsid w:val="00226751"/>
    <w:rsid w:val="00226938"/>
    <w:rsid w:val="00226F04"/>
    <w:rsid w:val="00230349"/>
    <w:rsid w:val="00230FA4"/>
    <w:rsid w:val="00231E2F"/>
    <w:rsid w:val="002324B6"/>
    <w:rsid w:val="002333DA"/>
    <w:rsid w:val="00233B30"/>
    <w:rsid w:val="00234759"/>
    <w:rsid w:val="00237314"/>
    <w:rsid w:val="00237D7E"/>
    <w:rsid w:val="00237ED0"/>
    <w:rsid w:val="00240137"/>
    <w:rsid w:val="002401E2"/>
    <w:rsid w:val="00240527"/>
    <w:rsid w:val="00240998"/>
    <w:rsid w:val="00240AB1"/>
    <w:rsid w:val="00241490"/>
    <w:rsid w:val="00243290"/>
    <w:rsid w:val="00243BC4"/>
    <w:rsid w:val="00244EE6"/>
    <w:rsid w:val="002470A6"/>
    <w:rsid w:val="00247C7A"/>
    <w:rsid w:val="00250184"/>
    <w:rsid w:val="00250757"/>
    <w:rsid w:val="0025080C"/>
    <w:rsid w:val="002509C6"/>
    <w:rsid w:val="00250BC8"/>
    <w:rsid w:val="00251190"/>
    <w:rsid w:val="00251D57"/>
    <w:rsid w:val="00251ECD"/>
    <w:rsid w:val="0025200A"/>
    <w:rsid w:val="002523D8"/>
    <w:rsid w:val="002532D0"/>
    <w:rsid w:val="00253562"/>
    <w:rsid w:val="00253944"/>
    <w:rsid w:val="002541F9"/>
    <w:rsid w:val="002544A9"/>
    <w:rsid w:val="00254E6B"/>
    <w:rsid w:val="0025507E"/>
    <w:rsid w:val="0025559C"/>
    <w:rsid w:val="002561CD"/>
    <w:rsid w:val="00256810"/>
    <w:rsid w:val="00257526"/>
    <w:rsid w:val="00257644"/>
    <w:rsid w:val="002606F5"/>
    <w:rsid w:val="00260D0B"/>
    <w:rsid w:val="00260EC3"/>
    <w:rsid w:val="00261475"/>
    <w:rsid w:val="002614B3"/>
    <w:rsid w:val="00261797"/>
    <w:rsid w:val="00262D6C"/>
    <w:rsid w:val="00262F0B"/>
    <w:rsid w:val="00263A88"/>
    <w:rsid w:val="002656D5"/>
    <w:rsid w:val="002658A8"/>
    <w:rsid w:val="00266503"/>
    <w:rsid w:val="00266CDC"/>
    <w:rsid w:val="002671EB"/>
    <w:rsid w:val="0026727D"/>
    <w:rsid w:val="002677AC"/>
    <w:rsid w:val="00267F84"/>
    <w:rsid w:val="002709FE"/>
    <w:rsid w:val="00271AF9"/>
    <w:rsid w:val="00273040"/>
    <w:rsid w:val="002732CD"/>
    <w:rsid w:val="00273CBB"/>
    <w:rsid w:val="00274123"/>
    <w:rsid w:val="00274188"/>
    <w:rsid w:val="0027468C"/>
    <w:rsid w:val="0027536F"/>
    <w:rsid w:val="002754C1"/>
    <w:rsid w:val="00275926"/>
    <w:rsid w:val="00275937"/>
    <w:rsid w:val="002769DB"/>
    <w:rsid w:val="00276BEB"/>
    <w:rsid w:val="00276D2B"/>
    <w:rsid w:val="00277A5D"/>
    <w:rsid w:val="00280046"/>
    <w:rsid w:val="00280561"/>
    <w:rsid w:val="0028090E"/>
    <w:rsid w:val="002817DF"/>
    <w:rsid w:val="00283204"/>
    <w:rsid w:val="00283F75"/>
    <w:rsid w:val="00284A94"/>
    <w:rsid w:val="00284EC7"/>
    <w:rsid w:val="00285266"/>
    <w:rsid w:val="002866DC"/>
    <w:rsid w:val="00286C85"/>
    <w:rsid w:val="00286D1D"/>
    <w:rsid w:val="0028769E"/>
    <w:rsid w:val="0028787F"/>
    <w:rsid w:val="00287D0E"/>
    <w:rsid w:val="00290EB9"/>
    <w:rsid w:val="00291071"/>
    <w:rsid w:val="00291E27"/>
    <w:rsid w:val="00292435"/>
    <w:rsid w:val="00292F24"/>
    <w:rsid w:val="00294163"/>
    <w:rsid w:val="0029432F"/>
    <w:rsid w:val="00294470"/>
    <w:rsid w:val="002947FA"/>
    <w:rsid w:val="00295059"/>
    <w:rsid w:val="00295A05"/>
    <w:rsid w:val="00296972"/>
    <w:rsid w:val="00296F29"/>
    <w:rsid w:val="00297DBB"/>
    <w:rsid w:val="002A0C19"/>
    <w:rsid w:val="002A0C85"/>
    <w:rsid w:val="002A1613"/>
    <w:rsid w:val="002A3723"/>
    <w:rsid w:val="002A37AD"/>
    <w:rsid w:val="002A51A8"/>
    <w:rsid w:val="002A52D8"/>
    <w:rsid w:val="002A5D36"/>
    <w:rsid w:val="002A5D97"/>
    <w:rsid w:val="002A603A"/>
    <w:rsid w:val="002A6240"/>
    <w:rsid w:val="002A624C"/>
    <w:rsid w:val="002A7A59"/>
    <w:rsid w:val="002B0178"/>
    <w:rsid w:val="002B0709"/>
    <w:rsid w:val="002B0935"/>
    <w:rsid w:val="002B0C4E"/>
    <w:rsid w:val="002B1A44"/>
    <w:rsid w:val="002B1C74"/>
    <w:rsid w:val="002B440E"/>
    <w:rsid w:val="002B5852"/>
    <w:rsid w:val="002B5A3A"/>
    <w:rsid w:val="002B637B"/>
    <w:rsid w:val="002B6F91"/>
    <w:rsid w:val="002B7124"/>
    <w:rsid w:val="002B7408"/>
    <w:rsid w:val="002B791C"/>
    <w:rsid w:val="002B7FE1"/>
    <w:rsid w:val="002C021A"/>
    <w:rsid w:val="002C136E"/>
    <w:rsid w:val="002C1661"/>
    <w:rsid w:val="002C46CE"/>
    <w:rsid w:val="002C4B23"/>
    <w:rsid w:val="002C4CEF"/>
    <w:rsid w:val="002C4E4A"/>
    <w:rsid w:val="002C5400"/>
    <w:rsid w:val="002C6413"/>
    <w:rsid w:val="002D05FA"/>
    <w:rsid w:val="002D196D"/>
    <w:rsid w:val="002D25AB"/>
    <w:rsid w:val="002D2B66"/>
    <w:rsid w:val="002D37EA"/>
    <w:rsid w:val="002D581C"/>
    <w:rsid w:val="002D5846"/>
    <w:rsid w:val="002D61C8"/>
    <w:rsid w:val="002D695F"/>
    <w:rsid w:val="002D6D8B"/>
    <w:rsid w:val="002D70BE"/>
    <w:rsid w:val="002D764C"/>
    <w:rsid w:val="002E0F34"/>
    <w:rsid w:val="002E1CB5"/>
    <w:rsid w:val="002E242E"/>
    <w:rsid w:val="002E296F"/>
    <w:rsid w:val="002E2FC8"/>
    <w:rsid w:val="002E38E7"/>
    <w:rsid w:val="002E3CB6"/>
    <w:rsid w:val="002E443D"/>
    <w:rsid w:val="002E448E"/>
    <w:rsid w:val="002E56E1"/>
    <w:rsid w:val="002E5873"/>
    <w:rsid w:val="002E5EBA"/>
    <w:rsid w:val="002E6193"/>
    <w:rsid w:val="002E7401"/>
    <w:rsid w:val="002E7C9C"/>
    <w:rsid w:val="002F1A7C"/>
    <w:rsid w:val="002F22C6"/>
    <w:rsid w:val="002F43B2"/>
    <w:rsid w:val="002F4C9C"/>
    <w:rsid w:val="002F4D72"/>
    <w:rsid w:val="002F5603"/>
    <w:rsid w:val="003004AD"/>
    <w:rsid w:val="00300AF4"/>
    <w:rsid w:val="00300F3B"/>
    <w:rsid w:val="003025D3"/>
    <w:rsid w:val="00302F21"/>
    <w:rsid w:val="00303B3D"/>
    <w:rsid w:val="00304298"/>
    <w:rsid w:val="00305666"/>
    <w:rsid w:val="0030590B"/>
    <w:rsid w:val="00306239"/>
    <w:rsid w:val="003074CE"/>
    <w:rsid w:val="00310525"/>
    <w:rsid w:val="0031094D"/>
    <w:rsid w:val="00310A93"/>
    <w:rsid w:val="003115EF"/>
    <w:rsid w:val="0031183E"/>
    <w:rsid w:val="00313795"/>
    <w:rsid w:val="003139BD"/>
    <w:rsid w:val="00313E03"/>
    <w:rsid w:val="003145AC"/>
    <w:rsid w:val="0031464A"/>
    <w:rsid w:val="00314B2B"/>
    <w:rsid w:val="00315610"/>
    <w:rsid w:val="003161A7"/>
    <w:rsid w:val="003162AF"/>
    <w:rsid w:val="0031710A"/>
    <w:rsid w:val="00320F44"/>
    <w:rsid w:val="003213B1"/>
    <w:rsid w:val="003218B9"/>
    <w:rsid w:val="00321CCE"/>
    <w:rsid w:val="00322BD2"/>
    <w:rsid w:val="00324EBA"/>
    <w:rsid w:val="003256BC"/>
    <w:rsid w:val="00325D3A"/>
    <w:rsid w:val="0032636A"/>
    <w:rsid w:val="00326486"/>
    <w:rsid w:val="0032670F"/>
    <w:rsid w:val="00326B62"/>
    <w:rsid w:val="00330408"/>
    <w:rsid w:val="003305B2"/>
    <w:rsid w:val="003310F1"/>
    <w:rsid w:val="003326D2"/>
    <w:rsid w:val="00332818"/>
    <w:rsid w:val="00332C59"/>
    <w:rsid w:val="00333A09"/>
    <w:rsid w:val="00333B18"/>
    <w:rsid w:val="00334F5C"/>
    <w:rsid w:val="003352BA"/>
    <w:rsid w:val="00335846"/>
    <w:rsid w:val="00337C0D"/>
    <w:rsid w:val="00337D4F"/>
    <w:rsid w:val="003401CE"/>
    <w:rsid w:val="00340525"/>
    <w:rsid w:val="003406CD"/>
    <w:rsid w:val="00342112"/>
    <w:rsid w:val="00343079"/>
    <w:rsid w:val="0034400D"/>
    <w:rsid w:val="00344309"/>
    <w:rsid w:val="003443D1"/>
    <w:rsid w:val="00344B5B"/>
    <w:rsid w:val="00344FE9"/>
    <w:rsid w:val="003456BA"/>
    <w:rsid w:val="003462CC"/>
    <w:rsid w:val="00347786"/>
    <w:rsid w:val="00350696"/>
    <w:rsid w:val="00350DF7"/>
    <w:rsid w:val="003510EB"/>
    <w:rsid w:val="00351180"/>
    <w:rsid w:val="003518AD"/>
    <w:rsid w:val="00351AB5"/>
    <w:rsid w:val="00352EE2"/>
    <w:rsid w:val="003548AF"/>
    <w:rsid w:val="00354C76"/>
    <w:rsid w:val="00355A4E"/>
    <w:rsid w:val="003570EE"/>
    <w:rsid w:val="00360253"/>
    <w:rsid w:val="0036033F"/>
    <w:rsid w:val="00360B4A"/>
    <w:rsid w:val="00360CBF"/>
    <w:rsid w:val="00360E67"/>
    <w:rsid w:val="003618A8"/>
    <w:rsid w:val="00361AE1"/>
    <w:rsid w:val="0036210A"/>
    <w:rsid w:val="003627EC"/>
    <w:rsid w:val="00362B97"/>
    <w:rsid w:val="0036312D"/>
    <w:rsid w:val="00363A54"/>
    <w:rsid w:val="00365D6C"/>
    <w:rsid w:val="00365F81"/>
    <w:rsid w:val="00366B69"/>
    <w:rsid w:val="00366B6F"/>
    <w:rsid w:val="003675A6"/>
    <w:rsid w:val="003676D2"/>
    <w:rsid w:val="00367D62"/>
    <w:rsid w:val="003700DF"/>
    <w:rsid w:val="0037087B"/>
    <w:rsid w:val="00370ACF"/>
    <w:rsid w:val="00371354"/>
    <w:rsid w:val="003718E6"/>
    <w:rsid w:val="0037196B"/>
    <w:rsid w:val="00371DAF"/>
    <w:rsid w:val="00371E06"/>
    <w:rsid w:val="00372469"/>
    <w:rsid w:val="003736E5"/>
    <w:rsid w:val="00373E83"/>
    <w:rsid w:val="00374224"/>
    <w:rsid w:val="00374422"/>
    <w:rsid w:val="00375122"/>
    <w:rsid w:val="00375748"/>
    <w:rsid w:val="00377890"/>
    <w:rsid w:val="00377A5D"/>
    <w:rsid w:val="00377BE1"/>
    <w:rsid w:val="00380149"/>
    <w:rsid w:val="0038033A"/>
    <w:rsid w:val="00380C51"/>
    <w:rsid w:val="00381A48"/>
    <w:rsid w:val="00381BC3"/>
    <w:rsid w:val="00381CC4"/>
    <w:rsid w:val="00381D98"/>
    <w:rsid w:val="00382BF0"/>
    <w:rsid w:val="00383377"/>
    <w:rsid w:val="00383B4F"/>
    <w:rsid w:val="00383C8B"/>
    <w:rsid w:val="003842C0"/>
    <w:rsid w:val="003846E5"/>
    <w:rsid w:val="0038543F"/>
    <w:rsid w:val="00385894"/>
    <w:rsid w:val="00385AD6"/>
    <w:rsid w:val="003869EB"/>
    <w:rsid w:val="003879B2"/>
    <w:rsid w:val="00391314"/>
    <w:rsid w:val="00391A71"/>
    <w:rsid w:val="00391DEE"/>
    <w:rsid w:val="00391EE6"/>
    <w:rsid w:val="0039222C"/>
    <w:rsid w:val="0039305F"/>
    <w:rsid w:val="00393384"/>
    <w:rsid w:val="0039345B"/>
    <w:rsid w:val="00393802"/>
    <w:rsid w:val="00393AA0"/>
    <w:rsid w:val="003943F1"/>
    <w:rsid w:val="003944DC"/>
    <w:rsid w:val="0039459E"/>
    <w:rsid w:val="00394801"/>
    <w:rsid w:val="00394E6A"/>
    <w:rsid w:val="003961DC"/>
    <w:rsid w:val="00396432"/>
    <w:rsid w:val="00396AB8"/>
    <w:rsid w:val="00397321"/>
    <w:rsid w:val="00397727"/>
    <w:rsid w:val="00397A9D"/>
    <w:rsid w:val="003A16F8"/>
    <w:rsid w:val="003A19F2"/>
    <w:rsid w:val="003A2149"/>
    <w:rsid w:val="003A32CE"/>
    <w:rsid w:val="003A4089"/>
    <w:rsid w:val="003A4FA7"/>
    <w:rsid w:val="003A5717"/>
    <w:rsid w:val="003A58F6"/>
    <w:rsid w:val="003A5E67"/>
    <w:rsid w:val="003B0988"/>
    <w:rsid w:val="003B0BF4"/>
    <w:rsid w:val="003B0E4C"/>
    <w:rsid w:val="003B197E"/>
    <w:rsid w:val="003B2955"/>
    <w:rsid w:val="003B2993"/>
    <w:rsid w:val="003B2D6A"/>
    <w:rsid w:val="003B3257"/>
    <w:rsid w:val="003B32E6"/>
    <w:rsid w:val="003B3A6F"/>
    <w:rsid w:val="003B3DE6"/>
    <w:rsid w:val="003B47F7"/>
    <w:rsid w:val="003B48EA"/>
    <w:rsid w:val="003B4D06"/>
    <w:rsid w:val="003B5B0B"/>
    <w:rsid w:val="003B69DA"/>
    <w:rsid w:val="003B6D14"/>
    <w:rsid w:val="003B6E72"/>
    <w:rsid w:val="003B6E78"/>
    <w:rsid w:val="003B7D5E"/>
    <w:rsid w:val="003C00BE"/>
    <w:rsid w:val="003C12E1"/>
    <w:rsid w:val="003C1B93"/>
    <w:rsid w:val="003C2602"/>
    <w:rsid w:val="003C3740"/>
    <w:rsid w:val="003C4F99"/>
    <w:rsid w:val="003C4FF8"/>
    <w:rsid w:val="003C6D52"/>
    <w:rsid w:val="003C7A0A"/>
    <w:rsid w:val="003C7AB4"/>
    <w:rsid w:val="003C7EE6"/>
    <w:rsid w:val="003D00C7"/>
    <w:rsid w:val="003D05A3"/>
    <w:rsid w:val="003D06C7"/>
    <w:rsid w:val="003D09A2"/>
    <w:rsid w:val="003D0A2C"/>
    <w:rsid w:val="003D231E"/>
    <w:rsid w:val="003D2818"/>
    <w:rsid w:val="003D2EEE"/>
    <w:rsid w:val="003D42E0"/>
    <w:rsid w:val="003D5607"/>
    <w:rsid w:val="003D58E4"/>
    <w:rsid w:val="003D6269"/>
    <w:rsid w:val="003E0590"/>
    <w:rsid w:val="003E1A78"/>
    <w:rsid w:val="003E2691"/>
    <w:rsid w:val="003E2CD3"/>
    <w:rsid w:val="003E3ABD"/>
    <w:rsid w:val="003E417D"/>
    <w:rsid w:val="003E68DB"/>
    <w:rsid w:val="003E72BA"/>
    <w:rsid w:val="003E72D1"/>
    <w:rsid w:val="003E777E"/>
    <w:rsid w:val="003E7F30"/>
    <w:rsid w:val="003E7FDE"/>
    <w:rsid w:val="003F001A"/>
    <w:rsid w:val="003F0BAF"/>
    <w:rsid w:val="003F16DD"/>
    <w:rsid w:val="003F1E8D"/>
    <w:rsid w:val="003F2847"/>
    <w:rsid w:val="003F324D"/>
    <w:rsid w:val="003F3609"/>
    <w:rsid w:val="003F3FF9"/>
    <w:rsid w:val="003F478A"/>
    <w:rsid w:val="003F4DAE"/>
    <w:rsid w:val="003F5048"/>
    <w:rsid w:val="003F5166"/>
    <w:rsid w:val="003F5E78"/>
    <w:rsid w:val="003F679F"/>
    <w:rsid w:val="003F6D3E"/>
    <w:rsid w:val="003F71CF"/>
    <w:rsid w:val="003F7991"/>
    <w:rsid w:val="003F7FA0"/>
    <w:rsid w:val="004001E1"/>
    <w:rsid w:val="004005DE"/>
    <w:rsid w:val="00400FBD"/>
    <w:rsid w:val="004013D9"/>
    <w:rsid w:val="00404B35"/>
    <w:rsid w:val="00404F54"/>
    <w:rsid w:val="00405C53"/>
    <w:rsid w:val="00405C6D"/>
    <w:rsid w:val="00405CFB"/>
    <w:rsid w:val="0040674C"/>
    <w:rsid w:val="00406FD5"/>
    <w:rsid w:val="00407044"/>
    <w:rsid w:val="0040749C"/>
    <w:rsid w:val="004074E6"/>
    <w:rsid w:val="004079C6"/>
    <w:rsid w:val="00407FEC"/>
    <w:rsid w:val="00410093"/>
    <w:rsid w:val="00410789"/>
    <w:rsid w:val="00411289"/>
    <w:rsid w:val="004131A4"/>
    <w:rsid w:val="00413379"/>
    <w:rsid w:val="004136E4"/>
    <w:rsid w:val="0041413F"/>
    <w:rsid w:val="004145A0"/>
    <w:rsid w:val="004147DD"/>
    <w:rsid w:val="00414F4D"/>
    <w:rsid w:val="004153E0"/>
    <w:rsid w:val="00415C18"/>
    <w:rsid w:val="00415D7F"/>
    <w:rsid w:val="00416547"/>
    <w:rsid w:val="0041706C"/>
    <w:rsid w:val="004174DF"/>
    <w:rsid w:val="0041780C"/>
    <w:rsid w:val="00417A5B"/>
    <w:rsid w:val="00420DC6"/>
    <w:rsid w:val="0042107A"/>
    <w:rsid w:val="00422BA0"/>
    <w:rsid w:val="00422D4C"/>
    <w:rsid w:val="00422E4A"/>
    <w:rsid w:val="0042416A"/>
    <w:rsid w:val="0042448A"/>
    <w:rsid w:val="00424861"/>
    <w:rsid w:val="00424969"/>
    <w:rsid w:val="00425A48"/>
    <w:rsid w:val="0042606E"/>
    <w:rsid w:val="00426AB4"/>
    <w:rsid w:val="00426EA4"/>
    <w:rsid w:val="00427CB6"/>
    <w:rsid w:val="0043043D"/>
    <w:rsid w:val="004308CB"/>
    <w:rsid w:val="00431B7D"/>
    <w:rsid w:val="00431EA3"/>
    <w:rsid w:val="004327FC"/>
    <w:rsid w:val="0043396D"/>
    <w:rsid w:val="00434BE2"/>
    <w:rsid w:val="0043533C"/>
    <w:rsid w:val="00435C5C"/>
    <w:rsid w:val="00435D47"/>
    <w:rsid w:val="00437432"/>
    <w:rsid w:val="00441A8E"/>
    <w:rsid w:val="00441F74"/>
    <w:rsid w:val="00443586"/>
    <w:rsid w:val="004436BA"/>
    <w:rsid w:val="00443809"/>
    <w:rsid w:val="00444867"/>
    <w:rsid w:val="00445216"/>
    <w:rsid w:val="004456DC"/>
    <w:rsid w:val="00445A91"/>
    <w:rsid w:val="0044666B"/>
    <w:rsid w:val="00447204"/>
    <w:rsid w:val="00447580"/>
    <w:rsid w:val="0044793A"/>
    <w:rsid w:val="00447E08"/>
    <w:rsid w:val="00450786"/>
    <w:rsid w:val="004523EC"/>
    <w:rsid w:val="004526DA"/>
    <w:rsid w:val="00452DAB"/>
    <w:rsid w:val="0045369B"/>
    <w:rsid w:val="00453833"/>
    <w:rsid w:val="004538FB"/>
    <w:rsid w:val="00454CC2"/>
    <w:rsid w:val="00455952"/>
    <w:rsid w:val="00456ADE"/>
    <w:rsid w:val="0046122E"/>
    <w:rsid w:val="00461648"/>
    <w:rsid w:val="00461717"/>
    <w:rsid w:val="00461A93"/>
    <w:rsid w:val="00462673"/>
    <w:rsid w:val="0046279B"/>
    <w:rsid w:val="00462F3E"/>
    <w:rsid w:val="00462F48"/>
    <w:rsid w:val="00463130"/>
    <w:rsid w:val="00463401"/>
    <w:rsid w:val="004646F5"/>
    <w:rsid w:val="00464F8B"/>
    <w:rsid w:val="00465823"/>
    <w:rsid w:val="00466329"/>
    <w:rsid w:val="00466B27"/>
    <w:rsid w:val="00467BD0"/>
    <w:rsid w:val="00470F4F"/>
    <w:rsid w:val="0047157A"/>
    <w:rsid w:val="00471E58"/>
    <w:rsid w:val="00473053"/>
    <w:rsid w:val="00473480"/>
    <w:rsid w:val="00473627"/>
    <w:rsid w:val="00474406"/>
    <w:rsid w:val="00474B37"/>
    <w:rsid w:val="004752B1"/>
    <w:rsid w:val="004752E8"/>
    <w:rsid w:val="00475A7C"/>
    <w:rsid w:val="00475D3D"/>
    <w:rsid w:val="004760D7"/>
    <w:rsid w:val="004762CC"/>
    <w:rsid w:val="00476B31"/>
    <w:rsid w:val="004775E9"/>
    <w:rsid w:val="00477D51"/>
    <w:rsid w:val="004804BE"/>
    <w:rsid w:val="00481647"/>
    <w:rsid w:val="00481815"/>
    <w:rsid w:val="00482645"/>
    <w:rsid w:val="0048272E"/>
    <w:rsid w:val="004828E5"/>
    <w:rsid w:val="00482B98"/>
    <w:rsid w:val="00483A72"/>
    <w:rsid w:val="00483B51"/>
    <w:rsid w:val="00483C7F"/>
    <w:rsid w:val="00483CFC"/>
    <w:rsid w:val="00483F36"/>
    <w:rsid w:val="00484795"/>
    <w:rsid w:val="00484C3E"/>
    <w:rsid w:val="00484DAD"/>
    <w:rsid w:val="00485698"/>
    <w:rsid w:val="00486A40"/>
    <w:rsid w:val="00486B41"/>
    <w:rsid w:val="00486BC3"/>
    <w:rsid w:val="00486F37"/>
    <w:rsid w:val="004878DE"/>
    <w:rsid w:val="00490948"/>
    <w:rsid w:val="00490ECA"/>
    <w:rsid w:val="00491B51"/>
    <w:rsid w:val="00495336"/>
    <w:rsid w:val="004955B3"/>
    <w:rsid w:val="00495C14"/>
    <w:rsid w:val="00496316"/>
    <w:rsid w:val="004967A5"/>
    <w:rsid w:val="004970B6"/>
    <w:rsid w:val="0049787C"/>
    <w:rsid w:val="00497FEC"/>
    <w:rsid w:val="004A09F3"/>
    <w:rsid w:val="004A0CB6"/>
    <w:rsid w:val="004A0E11"/>
    <w:rsid w:val="004A187E"/>
    <w:rsid w:val="004A2D76"/>
    <w:rsid w:val="004A36F1"/>
    <w:rsid w:val="004A4641"/>
    <w:rsid w:val="004A4BDA"/>
    <w:rsid w:val="004A51FF"/>
    <w:rsid w:val="004A541D"/>
    <w:rsid w:val="004A5AFC"/>
    <w:rsid w:val="004A5AFF"/>
    <w:rsid w:val="004A5BDE"/>
    <w:rsid w:val="004A70C6"/>
    <w:rsid w:val="004A7EEE"/>
    <w:rsid w:val="004B0121"/>
    <w:rsid w:val="004B0190"/>
    <w:rsid w:val="004B0883"/>
    <w:rsid w:val="004B1704"/>
    <w:rsid w:val="004B17A9"/>
    <w:rsid w:val="004B1BE4"/>
    <w:rsid w:val="004B1D72"/>
    <w:rsid w:val="004B231C"/>
    <w:rsid w:val="004B40E6"/>
    <w:rsid w:val="004B43E1"/>
    <w:rsid w:val="004B4740"/>
    <w:rsid w:val="004B53CA"/>
    <w:rsid w:val="004B5472"/>
    <w:rsid w:val="004B5712"/>
    <w:rsid w:val="004B6A2D"/>
    <w:rsid w:val="004B71F1"/>
    <w:rsid w:val="004B7E64"/>
    <w:rsid w:val="004C0B43"/>
    <w:rsid w:val="004C151F"/>
    <w:rsid w:val="004C153E"/>
    <w:rsid w:val="004C1AFF"/>
    <w:rsid w:val="004C28A3"/>
    <w:rsid w:val="004C299A"/>
    <w:rsid w:val="004C3D45"/>
    <w:rsid w:val="004C4073"/>
    <w:rsid w:val="004C4DB0"/>
    <w:rsid w:val="004C53F7"/>
    <w:rsid w:val="004C6B65"/>
    <w:rsid w:val="004C7FAA"/>
    <w:rsid w:val="004D0738"/>
    <w:rsid w:val="004D0885"/>
    <w:rsid w:val="004D0C97"/>
    <w:rsid w:val="004D0D16"/>
    <w:rsid w:val="004D0D40"/>
    <w:rsid w:val="004D153D"/>
    <w:rsid w:val="004D173F"/>
    <w:rsid w:val="004D215D"/>
    <w:rsid w:val="004D52FD"/>
    <w:rsid w:val="004D5437"/>
    <w:rsid w:val="004D55EF"/>
    <w:rsid w:val="004D6172"/>
    <w:rsid w:val="004D71DF"/>
    <w:rsid w:val="004D7549"/>
    <w:rsid w:val="004D76C6"/>
    <w:rsid w:val="004D784A"/>
    <w:rsid w:val="004D78DE"/>
    <w:rsid w:val="004D7E11"/>
    <w:rsid w:val="004D7E94"/>
    <w:rsid w:val="004E007D"/>
    <w:rsid w:val="004E209A"/>
    <w:rsid w:val="004E209E"/>
    <w:rsid w:val="004E2553"/>
    <w:rsid w:val="004E361D"/>
    <w:rsid w:val="004E376F"/>
    <w:rsid w:val="004E3CEA"/>
    <w:rsid w:val="004E44A4"/>
    <w:rsid w:val="004E4DC0"/>
    <w:rsid w:val="004E53D6"/>
    <w:rsid w:val="004E5666"/>
    <w:rsid w:val="004E6139"/>
    <w:rsid w:val="004E64C6"/>
    <w:rsid w:val="004E6FDD"/>
    <w:rsid w:val="004E7642"/>
    <w:rsid w:val="004F016A"/>
    <w:rsid w:val="004F0535"/>
    <w:rsid w:val="004F0B0E"/>
    <w:rsid w:val="004F2F1C"/>
    <w:rsid w:val="004F4121"/>
    <w:rsid w:val="004F4549"/>
    <w:rsid w:val="004F5054"/>
    <w:rsid w:val="004F6279"/>
    <w:rsid w:val="004F6F97"/>
    <w:rsid w:val="004F7323"/>
    <w:rsid w:val="004F773A"/>
    <w:rsid w:val="004F7F15"/>
    <w:rsid w:val="00501BAD"/>
    <w:rsid w:val="00501ECF"/>
    <w:rsid w:val="005027EA"/>
    <w:rsid w:val="00502A48"/>
    <w:rsid w:val="00503B9E"/>
    <w:rsid w:val="005041FB"/>
    <w:rsid w:val="005045E9"/>
    <w:rsid w:val="00506660"/>
    <w:rsid w:val="00506F9C"/>
    <w:rsid w:val="005070D4"/>
    <w:rsid w:val="00507252"/>
    <w:rsid w:val="00507AFA"/>
    <w:rsid w:val="0051063B"/>
    <w:rsid w:val="0051094D"/>
    <w:rsid w:val="00510C22"/>
    <w:rsid w:val="00510F72"/>
    <w:rsid w:val="00511CA2"/>
    <w:rsid w:val="00512244"/>
    <w:rsid w:val="005129D7"/>
    <w:rsid w:val="00514086"/>
    <w:rsid w:val="005142C5"/>
    <w:rsid w:val="0051434D"/>
    <w:rsid w:val="005144A8"/>
    <w:rsid w:val="00514B35"/>
    <w:rsid w:val="00515818"/>
    <w:rsid w:val="00515B82"/>
    <w:rsid w:val="00516042"/>
    <w:rsid w:val="005165F7"/>
    <w:rsid w:val="00517239"/>
    <w:rsid w:val="005176CD"/>
    <w:rsid w:val="00517F27"/>
    <w:rsid w:val="00520724"/>
    <w:rsid w:val="0052302C"/>
    <w:rsid w:val="00523DE3"/>
    <w:rsid w:val="00524E5B"/>
    <w:rsid w:val="00527054"/>
    <w:rsid w:val="0052709B"/>
    <w:rsid w:val="005279CD"/>
    <w:rsid w:val="0053006A"/>
    <w:rsid w:val="00530B80"/>
    <w:rsid w:val="005319BA"/>
    <w:rsid w:val="005319DD"/>
    <w:rsid w:val="00531CBD"/>
    <w:rsid w:val="0053219B"/>
    <w:rsid w:val="00532E9F"/>
    <w:rsid w:val="005342C6"/>
    <w:rsid w:val="00534652"/>
    <w:rsid w:val="00534D3B"/>
    <w:rsid w:val="00534F0E"/>
    <w:rsid w:val="00535127"/>
    <w:rsid w:val="00535F2B"/>
    <w:rsid w:val="00535FA2"/>
    <w:rsid w:val="00536326"/>
    <w:rsid w:val="00536348"/>
    <w:rsid w:val="00537D0F"/>
    <w:rsid w:val="00537DBA"/>
    <w:rsid w:val="00541B8C"/>
    <w:rsid w:val="00542BF5"/>
    <w:rsid w:val="005435FD"/>
    <w:rsid w:val="00543DAE"/>
    <w:rsid w:val="0054536B"/>
    <w:rsid w:val="00545E14"/>
    <w:rsid w:val="00546908"/>
    <w:rsid w:val="00547530"/>
    <w:rsid w:val="00550EC0"/>
    <w:rsid w:val="00551036"/>
    <w:rsid w:val="0055152D"/>
    <w:rsid w:val="005519E5"/>
    <w:rsid w:val="00552408"/>
    <w:rsid w:val="00553438"/>
    <w:rsid w:val="00553A5C"/>
    <w:rsid w:val="00554877"/>
    <w:rsid w:val="00554897"/>
    <w:rsid w:val="0055493E"/>
    <w:rsid w:val="00554B45"/>
    <w:rsid w:val="00554E1D"/>
    <w:rsid w:val="005559F1"/>
    <w:rsid w:val="00555D0E"/>
    <w:rsid w:val="005566B6"/>
    <w:rsid w:val="005567D6"/>
    <w:rsid w:val="00556E1E"/>
    <w:rsid w:val="00556FEF"/>
    <w:rsid w:val="005574FA"/>
    <w:rsid w:val="005577E9"/>
    <w:rsid w:val="00557A2F"/>
    <w:rsid w:val="00560FD9"/>
    <w:rsid w:val="005611D3"/>
    <w:rsid w:val="0056160A"/>
    <w:rsid w:val="0056289C"/>
    <w:rsid w:val="00562AD2"/>
    <w:rsid w:val="00562B44"/>
    <w:rsid w:val="00562F4E"/>
    <w:rsid w:val="005632B1"/>
    <w:rsid w:val="00563768"/>
    <w:rsid w:val="00563EF5"/>
    <w:rsid w:val="0056449E"/>
    <w:rsid w:val="00567470"/>
    <w:rsid w:val="005679E7"/>
    <w:rsid w:val="00567C3E"/>
    <w:rsid w:val="00572A08"/>
    <w:rsid w:val="005730DB"/>
    <w:rsid w:val="005738C1"/>
    <w:rsid w:val="005745A1"/>
    <w:rsid w:val="00574F19"/>
    <w:rsid w:val="00575C18"/>
    <w:rsid w:val="00576185"/>
    <w:rsid w:val="00576974"/>
    <w:rsid w:val="00576B71"/>
    <w:rsid w:val="005770B8"/>
    <w:rsid w:val="005775FE"/>
    <w:rsid w:val="005776E3"/>
    <w:rsid w:val="00577B93"/>
    <w:rsid w:val="005806C6"/>
    <w:rsid w:val="00580F8B"/>
    <w:rsid w:val="00581053"/>
    <w:rsid w:val="00581326"/>
    <w:rsid w:val="00581A5F"/>
    <w:rsid w:val="00581BEF"/>
    <w:rsid w:val="0058245F"/>
    <w:rsid w:val="0058265C"/>
    <w:rsid w:val="0058298D"/>
    <w:rsid w:val="00582B42"/>
    <w:rsid w:val="00582E5E"/>
    <w:rsid w:val="00583226"/>
    <w:rsid w:val="00583776"/>
    <w:rsid w:val="005839E7"/>
    <w:rsid w:val="00583EBA"/>
    <w:rsid w:val="00584D5D"/>
    <w:rsid w:val="00585374"/>
    <w:rsid w:val="005856C6"/>
    <w:rsid w:val="005856E7"/>
    <w:rsid w:val="00585725"/>
    <w:rsid w:val="0058604B"/>
    <w:rsid w:val="0058607B"/>
    <w:rsid w:val="005866D6"/>
    <w:rsid w:val="00586858"/>
    <w:rsid w:val="005919F2"/>
    <w:rsid w:val="005939EA"/>
    <w:rsid w:val="00595313"/>
    <w:rsid w:val="00595452"/>
    <w:rsid w:val="00595497"/>
    <w:rsid w:val="00595750"/>
    <w:rsid w:val="00595A01"/>
    <w:rsid w:val="00595EB5"/>
    <w:rsid w:val="005967F7"/>
    <w:rsid w:val="00596E42"/>
    <w:rsid w:val="00597077"/>
    <w:rsid w:val="005A0809"/>
    <w:rsid w:val="005A0D41"/>
    <w:rsid w:val="005A2167"/>
    <w:rsid w:val="005A27D7"/>
    <w:rsid w:val="005A2A24"/>
    <w:rsid w:val="005A32BD"/>
    <w:rsid w:val="005A3614"/>
    <w:rsid w:val="005A3D65"/>
    <w:rsid w:val="005A3F70"/>
    <w:rsid w:val="005A4B78"/>
    <w:rsid w:val="005A539F"/>
    <w:rsid w:val="005A57A2"/>
    <w:rsid w:val="005A6452"/>
    <w:rsid w:val="005A785B"/>
    <w:rsid w:val="005B0227"/>
    <w:rsid w:val="005B04FE"/>
    <w:rsid w:val="005B0EAB"/>
    <w:rsid w:val="005B26DF"/>
    <w:rsid w:val="005B33D0"/>
    <w:rsid w:val="005B3905"/>
    <w:rsid w:val="005B3C3F"/>
    <w:rsid w:val="005B4155"/>
    <w:rsid w:val="005B491A"/>
    <w:rsid w:val="005B4C1A"/>
    <w:rsid w:val="005B4D1A"/>
    <w:rsid w:val="005B4F24"/>
    <w:rsid w:val="005B5205"/>
    <w:rsid w:val="005B57B3"/>
    <w:rsid w:val="005B5EA3"/>
    <w:rsid w:val="005B6898"/>
    <w:rsid w:val="005B68B3"/>
    <w:rsid w:val="005B6CCE"/>
    <w:rsid w:val="005B743B"/>
    <w:rsid w:val="005B7A5E"/>
    <w:rsid w:val="005C0FE5"/>
    <w:rsid w:val="005C12D2"/>
    <w:rsid w:val="005C17A3"/>
    <w:rsid w:val="005C3798"/>
    <w:rsid w:val="005C46D1"/>
    <w:rsid w:val="005C491F"/>
    <w:rsid w:val="005C4B36"/>
    <w:rsid w:val="005C5108"/>
    <w:rsid w:val="005C5782"/>
    <w:rsid w:val="005C7A61"/>
    <w:rsid w:val="005C7AFE"/>
    <w:rsid w:val="005D0196"/>
    <w:rsid w:val="005D0A00"/>
    <w:rsid w:val="005D0B7F"/>
    <w:rsid w:val="005D0EC8"/>
    <w:rsid w:val="005D13B5"/>
    <w:rsid w:val="005D1630"/>
    <w:rsid w:val="005D1CA3"/>
    <w:rsid w:val="005D2321"/>
    <w:rsid w:val="005D3981"/>
    <w:rsid w:val="005D42CF"/>
    <w:rsid w:val="005D4BB4"/>
    <w:rsid w:val="005D7950"/>
    <w:rsid w:val="005D7D30"/>
    <w:rsid w:val="005E03C3"/>
    <w:rsid w:val="005E042C"/>
    <w:rsid w:val="005E04B6"/>
    <w:rsid w:val="005E0DB8"/>
    <w:rsid w:val="005E22C0"/>
    <w:rsid w:val="005E2619"/>
    <w:rsid w:val="005E2DC1"/>
    <w:rsid w:val="005E2FFE"/>
    <w:rsid w:val="005E4007"/>
    <w:rsid w:val="005E4EC3"/>
    <w:rsid w:val="005E5A2F"/>
    <w:rsid w:val="005E5D32"/>
    <w:rsid w:val="005E5F88"/>
    <w:rsid w:val="005E644C"/>
    <w:rsid w:val="005E72A1"/>
    <w:rsid w:val="005E7A57"/>
    <w:rsid w:val="005F0E78"/>
    <w:rsid w:val="005F1C68"/>
    <w:rsid w:val="005F26DE"/>
    <w:rsid w:val="005F3B14"/>
    <w:rsid w:val="005F4761"/>
    <w:rsid w:val="005F4F6A"/>
    <w:rsid w:val="005F5DD8"/>
    <w:rsid w:val="005F6EA1"/>
    <w:rsid w:val="005F7193"/>
    <w:rsid w:val="005F773A"/>
    <w:rsid w:val="005F78ED"/>
    <w:rsid w:val="006001A8"/>
    <w:rsid w:val="006016C3"/>
    <w:rsid w:val="00601BDE"/>
    <w:rsid w:val="00602178"/>
    <w:rsid w:val="0060230F"/>
    <w:rsid w:val="006023A7"/>
    <w:rsid w:val="00602894"/>
    <w:rsid w:val="0060362F"/>
    <w:rsid w:val="006036EB"/>
    <w:rsid w:val="00603D1C"/>
    <w:rsid w:val="00604079"/>
    <w:rsid w:val="006048BA"/>
    <w:rsid w:val="0060546A"/>
    <w:rsid w:val="0060559A"/>
    <w:rsid w:val="00606297"/>
    <w:rsid w:val="00606B7A"/>
    <w:rsid w:val="00606CD5"/>
    <w:rsid w:val="00606D43"/>
    <w:rsid w:val="006101DC"/>
    <w:rsid w:val="00610E8C"/>
    <w:rsid w:val="00610EED"/>
    <w:rsid w:val="00612073"/>
    <w:rsid w:val="00612235"/>
    <w:rsid w:val="0061262C"/>
    <w:rsid w:val="00612750"/>
    <w:rsid w:val="00613151"/>
    <w:rsid w:val="00613C22"/>
    <w:rsid w:val="00613E10"/>
    <w:rsid w:val="0061502A"/>
    <w:rsid w:val="0061509E"/>
    <w:rsid w:val="00615EF1"/>
    <w:rsid w:val="00617CB7"/>
    <w:rsid w:val="00620385"/>
    <w:rsid w:val="0062292A"/>
    <w:rsid w:val="00622973"/>
    <w:rsid w:val="00622B8C"/>
    <w:rsid w:val="0062358D"/>
    <w:rsid w:val="0062439A"/>
    <w:rsid w:val="006257C1"/>
    <w:rsid w:val="00625F4D"/>
    <w:rsid w:val="006260C9"/>
    <w:rsid w:val="006300A7"/>
    <w:rsid w:val="00630C74"/>
    <w:rsid w:val="00631665"/>
    <w:rsid w:val="00631783"/>
    <w:rsid w:val="0063345B"/>
    <w:rsid w:val="00633AE4"/>
    <w:rsid w:val="00633F9E"/>
    <w:rsid w:val="0063447D"/>
    <w:rsid w:val="00634670"/>
    <w:rsid w:val="00634DE4"/>
    <w:rsid w:val="006354CC"/>
    <w:rsid w:val="006355B7"/>
    <w:rsid w:val="006357FD"/>
    <w:rsid w:val="00635EFC"/>
    <w:rsid w:val="00636142"/>
    <w:rsid w:val="00636510"/>
    <w:rsid w:val="00636CB1"/>
    <w:rsid w:val="00636D4D"/>
    <w:rsid w:val="00637207"/>
    <w:rsid w:val="00637FAB"/>
    <w:rsid w:val="006409FD"/>
    <w:rsid w:val="00640FFF"/>
    <w:rsid w:val="006411EC"/>
    <w:rsid w:val="00641238"/>
    <w:rsid w:val="0064134F"/>
    <w:rsid w:val="00642132"/>
    <w:rsid w:val="00642493"/>
    <w:rsid w:val="00642654"/>
    <w:rsid w:val="0064438C"/>
    <w:rsid w:val="00646650"/>
    <w:rsid w:val="00647031"/>
    <w:rsid w:val="006473F5"/>
    <w:rsid w:val="00647849"/>
    <w:rsid w:val="00647858"/>
    <w:rsid w:val="00647D52"/>
    <w:rsid w:val="00647ED5"/>
    <w:rsid w:val="00647FF3"/>
    <w:rsid w:val="00647FF8"/>
    <w:rsid w:val="006500A2"/>
    <w:rsid w:val="00650928"/>
    <w:rsid w:val="00650C72"/>
    <w:rsid w:val="006518C8"/>
    <w:rsid w:val="00651FCF"/>
    <w:rsid w:val="0065359F"/>
    <w:rsid w:val="00653C49"/>
    <w:rsid w:val="00653D0D"/>
    <w:rsid w:val="00653DD8"/>
    <w:rsid w:val="006542AB"/>
    <w:rsid w:val="00655E9B"/>
    <w:rsid w:val="00657009"/>
    <w:rsid w:val="0065725B"/>
    <w:rsid w:val="006573E8"/>
    <w:rsid w:val="00660653"/>
    <w:rsid w:val="00660B72"/>
    <w:rsid w:val="0066262F"/>
    <w:rsid w:val="00662F1A"/>
    <w:rsid w:val="00662F91"/>
    <w:rsid w:val="00663446"/>
    <w:rsid w:val="00663623"/>
    <w:rsid w:val="006638B7"/>
    <w:rsid w:val="00663BE2"/>
    <w:rsid w:val="00663EC5"/>
    <w:rsid w:val="00664275"/>
    <w:rsid w:val="0066522E"/>
    <w:rsid w:val="00665AF3"/>
    <w:rsid w:val="0066647F"/>
    <w:rsid w:val="00666778"/>
    <w:rsid w:val="00666A06"/>
    <w:rsid w:val="00666D07"/>
    <w:rsid w:val="00666FB4"/>
    <w:rsid w:val="00670429"/>
    <w:rsid w:val="006707AB"/>
    <w:rsid w:val="006707D3"/>
    <w:rsid w:val="0067117E"/>
    <w:rsid w:val="00671228"/>
    <w:rsid w:val="006724B1"/>
    <w:rsid w:val="0067299E"/>
    <w:rsid w:val="00673772"/>
    <w:rsid w:val="00673D94"/>
    <w:rsid w:val="006747CB"/>
    <w:rsid w:val="00674EC7"/>
    <w:rsid w:val="006750DE"/>
    <w:rsid w:val="0067586B"/>
    <w:rsid w:val="00676E5B"/>
    <w:rsid w:val="00677199"/>
    <w:rsid w:val="00677B3A"/>
    <w:rsid w:val="006805FE"/>
    <w:rsid w:val="006809D0"/>
    <w:rsid w:val="00680B10"/>
    <w:rsid w:val="006822CA"/>
    <w:rsid w:val="00682708"/>
    <w:rsid w:val="00682F02"/>
    <w:rsid w:val="00683138"/>
    <w:rsid w:val="00683A2E"/>
    <w:rsid w:val="00683EEC"/>
    <w:rsid w:val="0068405D"/>
    <w:rsid w:val="006840F2"/>
    <w:rsid w:val="006847C1"/>
    <w:rsid w:val="00685999"/>
    <w:rsid w:val="00686F53"/>
    <w:rsid w:val="00687B82"/>
    <w:rsid w:val="006900E3"/>
    <w:rsid w:val="006901DD"/>
    <w:rsid w:val="0069032B"/>
    <w:rsid w:val="0069202B"/>
    <w:rsid w:val="006930EC"/>
    <w:rsid w:val="00693D5E"/>
    <w:rsid w:val="00696CF5"/>
    <w:rsid w:val="00697488"/>
    <w:rsid w:val="006978B9"/>
    <w:rsid w:val="006A03C1"/>
    <w:rsid w:val="006A0F3E"/>
    <w:rsid w:val="006A101E"/>
    <w:rsid w:val="006A18D1"/>
    <w:rsid w:val="006A1E67"/>
    <w:rsid w:val="006A207E"/>
    <w:rsid w:val="006A2441"/>
    <w:rsid w:val="006A2514"/>
    <w:rsid w:val="006A2F19"/>
    <w:rsid w:val="006A37C5"/>
    <w:rsid w:val="006A447E"/>
    <w:rsid w:val="006A44CA"/>
    <w:rsid w:val="006A55C7"/>
    <w:rsid w:val="006A5AC8"/>
    <w:rsid w:val="006A5F4D"/>
    <w:rsid w:val="006A6BC7"/>
    <w:rsid w:val="006B00C7"/>
    <w:rsid w:val="006B08A7"/>
    <w:rsid w:val="006B0BEA"/>
    <w:rsid w:val="006B16FD"/>
    <w:rsid w:val="006B1A72"/>
    <w:rsid w:val="006B27D8"/>
    <w:rsid w:val="006B3459"/>
    <w:rsid w:val="006B399F"/>
    <w:rsid w:val="006B3C2F"/>
    <w:rsid w:val="006B44DC"/>
    <w:rsid w:val="006B4B6F"/>
    <w:rsid w:val="006B4BF1"/>
    <w:rsid w:val="006B4C2B"/>
    <w:rsid w:val="006B4F30"/>
    <w:rsid w:val="006B4F33"/>
    <w:rsid w:val="006B5DD1"/>
    <w:rsid w:val="006B63DC"/>
    <w:rsid w:val="006B6B24"/>
    <w:rsid w:val="006B7136"/>
    <w:rsid w:val="006C04AD"/>
    <w:rsid w:val="006C0DDF"/>
    <w:rsid w:val="006C1730"/>
    <w:rsid w:val="006C1DF2"/>
    <w:rsid w:val="006C23CE"/>
    <w:rsid w:val="006C2818"/>
    <w:rsid w:val="006C2FC5"/>
    <w:rsid w:val="006C3669"/>
    <w:rsid w:val="006C39AC"/>
    <w:rsid w:val="006C3A69"/>
    <w:rsid w:val="006C4A5B"/>
    <w:rsid w:val="006C5B61"/>
    <w:rsid w:val="006C78DF"/>
    <w:rsid w:val="006D1464"/>
    <w:rsid w:val="006D2C37"/>
    <w:rsid w:val="006D39F5"/>
    <w:rsid w:val="006D3A0C"/>
    <w:rsid w:val="006D3A59"/>
    <w:rsid w:val="006D4291"/>
    <w:rsid w:val="006D42F4"/>
    <w:rsid w:val="006D43E6"/>
    <w:rsid w:val="006D5D28"/>
    <w:rsid w:val="006D5EEE"/>
    <w:rsid w:val="006D6DCD"/>
    <w:rsid w:val="006D7987"/>
    <w:rsid w:val="006E0917"/>
    <w:rsid w:val="006E0987"/>
    <w:rsid w:val="006E0E26"/>
    <w:rsid w:val="006E1116"/>
    <w:rsid w:val="006E19E5"/>
    <w:rsid w:val="006E1A2E"/>
    <w:rsid w:val="006E20DE"/>
    <w:rsid w:val="006E2527"/>
    <w:rsid w:val="006E366B"/>
    <w:rsid w:val="006E41F3"/>
    <w:rsid w:val="006E61E8"/>
    <w:rsid w:val="006E655D"/>
    <w:rsid w:val="006E6A69"/>
    <w:rsid w:val="006E7352"/>
    <w:rsid w:val="006E77CC"/>
    <w:rsid w:val="006E7858"/>
    <w:rsid w:val="006E7EC4"/>
    <w:rsid w:val="006F0178"/>
    <w:rsid w:val="006F01EF"/>
    <w:rsid w:val="006F08DC"/>
    <w:rsid w:val="006F106E"/>
    <w:rsid w:val="006F120B"/>
    <w:rsid w:val="006F1AD1"/>
    <w:rsid w:val="006F1BEA"/>
    <w:rsid w:val="006F214A"/>
    <w:rsid w:val="006F24A4"/>
    <w:rsid w:val="006F24F2"/>
    <w:rsid w:val="006F2E65"/>
    <w:rsid w:val="006F2FAC"/>
    <w:rsid w:val="006F69E0"/>
    <w:rsid w:val="006F739F"/>
    <w:rsid w:val="006F790E"/>
    <w:rsid w:val="006F7D49"/>
    <w:rsid w:val="006F7F9D"/>
    <w:rsid w:val="00701545"/>
    <w:rsid w:val="007015B8"/>
    <w:rsid w:val="00701C24"/>
    <w:rsid w:val="0070243F"/>
    <w:rsid w:val="00702491"/>
    <w:rsid w:val="00702AF3"/>
    <w:rsid w:val="0070464C"/>
    <w:rsid w:val="00704BD1"/>
    <w:rsid w:val="00705B87"/>
    <w:rsid w:val="007067FE"/>
    <w:rsid w:val="00706877"/>
    <w:rsid w:val="00706CA5"/>
    <w:rsid w:val="00707767"/>
    <w:rsid w:val="007079E6"/>
    <w:rsid w:val="00707AFE"/>
    <w:rsid w:val="0071036B"/>
    <w:rsid w:val="0071148D"/>
    <w:rsid w:val="00711B8E"/>
    <w:rsid w:val="00712524"/>
    <w:rsid w:val="00712822"/>
    <w:rsid w:val="0071466E"/>
    <w:rsid w:val="00714843"/>
    <w:rsid w:val="00715309"/>
    <w:rsid w:val="00716E69"/>
    <w:rsid w:val="00716FF0"/>
    <w:rsid w:val="00717516"/>
    <w:rsid w:val="00717EC5"/>
    <w:rsid w:val="00720A77"/>
    <w:rsid w:val="00721CDB"/>
    <w:rsid w:val="00721EDD"/>
    <w:rsid w:val="007222EE"/>
    <w:rsid w:val="00722534"/>
    <w:rsid w:val="00722B83"/>
    <w:rsid w:val="00723126"/>
    <w:rsid w:val="00723398"/>
    <w:rsid w:val="00724022"/>
    <w:rsid w:val="007241E3"/>
    <w:rsid w:val="007246E6"/>
    <w:rsid w:val="00725960"/>
    <w:rsid w:val="007267C9"/>
    <w:rsid w:val="00726AD9"/>
    <w:rsid w:val="00726D5F"/>
    <w:rsid w:val="007303C2"/>
    <w:rsid w:val="00730465"/>
    <w:rsid w:val="007308CC"/>
    <w:rsid w:val="0073198F"/>
    <w:rsid w:val="007321AC"/>
    <w:rsid w:val="00733A04"/>
    <w:rsid w:val="00733C2A"/>
    <w:rsid w:val="00734DFC"/>
    <w:rsid w:val="00735079"/>
    <w:rsid w:val="00735499"/>
    <w:rsid w:val="007361C3"/>
    <w:rsid w:val="00736256"/>
    <w:rsid w:val="00736501"/>
    <w:rsid w:val="007367AC"/>
    <w:rsid w:val="00737373"/>
    <w:rsid w:val="007373D1"/>
    <w:rsid w:val="00737541"/>
    <w:rsid w:val="00737D29"/>
    <w:rsid w:val="00737D3E"/>
    <w:rsid w:val="00740476"/>
    <w:rsid w:val="00740C40"/>
    <w:rsid w:val="00740CB9"/>
    <w:rsid w:val="00740D6A"/>
    <w:rsid w:val="00740F5B"/>
    <w:rsid w:val="00740F5E"/>
    <w:rsid w:val="0074161E"/>
    <w:rsid w:val="00741E0C"/>
    <w:rsid w:val="00742B19"/>
    <w:rsid w:val="00742E03"/>
    <w:rsid w:val="00743C5E"/>
    <w:rsid w:val="00743CB6"/>
    <w:rsid w:val="007441CB"/>
    <w:rsid w:val="00744254"/>
    <w:rsid w:val="00744C2E"/>
    <w:rsid w:val="00745282"/>
    <w:rsid w:val="007454C8"/>
    <w:rsid w:val="00745DB3"/>
    <w:rsid w:val="00745F5C"/>
    <w:rsid w:val="0074642F"/>
    <w:rsid w:val="0074652A"/>
    <w:rsid w:val="0074679A"/>
    <w:rsid w:val="00746886"/>
    <w:rsid w:val="00746A8E"/>
    <w:rsid w:val="00746CA4"/>
    <w:rsid w:val="007476C5"/>
    <w:rsid w:val="00747CFA"/>
    <w:rsid w:val="007503A8"/>
    <w:rsid w:val="00751AC8"/>
    <w:rsid w:val="0075254C"/>
    <w:rsid w:val="00754080"/>
    <w:rsid w:val="0075426E"/>
    <w:rsid w:val="007550B5"/>
    <w:rsid w:val="007557C0"/>
    <w:rsid w:val="00755AE9"/>
    <w:rsid w:val="00755C54"/>
    <w:rsid w:val="00755D32"/>
    <w:rsid w:val="00756B09"/>
    <w:rsid w:val="00756EC8"/>
    <w:rsid w:val="00757A7D"/>
    <w:rsid w:val="007600B2"/>
    <w:rsid w:val="00760311"/>
    <w:rsid w:val="0076034C"/>
    <w:rsid w:val="00760FBD"/>
    <w:rsid w:val="007638EB"/>
    <w:rsid w:val="00765640"/>
    <w:rsid w:val="00765DFC"/>
    <w:rsid w:val="00766E99"/>
    <w:rsid w:val="00767523"/>
    <w:rsid w:val="00770BE2"/>
    <w:rsid w:val="007724DD"/>
    <w:rsid w:val="00772A4C"/>
    <w:rsid w:val="007748B3"/>
    <w:rsid w:val="00774DF0"/>
    <w:rsid w:val="00775BF1"/>
    <w:rsid w:val="00777274"/>
    <w:rsid w:val="00780242"/>
    <w:rsid w:val="00780E69"/>
    <w:rsid w:val="007812FF"/>
    <w:rsid w:val="00781567"/>
    <w:rsid w:val="00781843"/>
    <w:rsid w:val="00782023"/>
    <w:rsid w:val="00782ED0"/>
    <w:rsid w:val="007842CB"/>
    <w:rsid w:val="00784D40"/>
    <w:rsid w:val="00784E6C"/>
    <w:rsid w:val="007860D7"/>
    <w:rsid w:val="00786A96"/>
    <w:rsid w:val="00786B61"/>
    <w:rsid w:val="00787232"/>
    <w:rsid w:val="00790852"/>
    <w:rsid w:val="007908F8"/>
    <w:rsid w:val="00790B7F"/>
    <w:rsid w:val="00791A4B"/>
    <w:rsid w:val="00792564"/>
    <w:rsid w:val="007931BC"/>
    <w:rsid w:val="00794E7A"/>
    <w:rsid w:val="00795607"/>
    <w:rsid w:val="00796C47"/>
    <w:rsid w:val="007A05FB"/>
    <w:rsid w:val="007A09A7"/>
    <w:rsid w:val="007A0E01"/>
    <w:rsid w:val="007A3473"/>
    <w:rsid w:val="007A3710"/>
    <w:rsid w:val="007A3B6C"/>
    <w:rsid w:val="007A40FA"/>
    <w:rsid w:val="007A41DE"/>
    <w:rsid w:val="007A4429"/>
    <w:rsid w:val="007A4864"/>
    <w:rsid w:val="007A4D86"/>
    <w:rsid w:val="007A5382"/>
    <w:rsid w:val="007A56DC"/>
    <w:rsid w:val="007A65D1"/>
    <w:rsid w:val="007A6A32"/>
    <w:rsid w:val="007A6B9B"/>
    <w:rsid w:val="007A7132"/>
    <w:rsid w:val="007B0CA6"/>
    <w:rsid w:val="007B16F0"/>
    <w:rsid w:val="007B22DD"/>
    <w:rsid w:val="007B2500"/>
    <w:rsid w:val="007B25C0"/>
    <w:rsid w:val="007B2B41"/>
    <w:rsid w:val="007B2D58"/>
    <w:rsid w:val="007B2DAF"/>
    <w:rsid w:val="007B3958"/>
    <w:rsid w:val="007B4C6E"/>
    <w:rsid w:val="007B4F16"/>
    <w:rsid w:val="007B50F3"/>
    <w:rsid w:val="007B61D5"/>
    <w:rsid w:val="007B6BF3"/>
    <w:rsid w:val="007B7DA7"/>
    <w:rsid w:val="007C05AD"/>
    <w:rsid w:val="007C1066"/>
    <w:rsid w:val="007C174F"/>
    <w:rsid w:val="007C198C"/>
    <w:rsid w:val="007C1F03"/>
    <w:rsid w:val="007C20AF"/>
    <w:rsid w:val="007C2D56"/>
    <w:rsid w:val="007C2E2A"/>
    <w:rsid w:val="007C3BD1"/>
    <w:rsid w:val="007C3EEB"/>
    <w:rsid w:val="007C40E4"/>
    <w:rsid w:val="007C427C"/>
    <w:rsid w:val="007C5E6E"/>
    <w:rsid w:val="007C67EA"/>
    <w:rsid w:val="007C6818"/>
    <w:rsid w:val="007C6AE9"/>
    <w:rsid w:val="007C6BDB"/>
    <w:rsid w:val="007C6FFC"/>
    <w:rsid w:val="007C7CA9"/>
    <w:rsid w:val="007D07E1"/>
    <w:rsid w:val="007D184D"/>
    <w:rsid w:val="007D1A09"/>
    <w:rsid w:val="007D3740"/>
    <w:rsid w:val="007D3D55"/>
    <w:rsid w:val="007D44EA"/>
    <w:rsid w:val="007D46B9"/>
    <w:rsid w:val="007D4DB9"/>
    <w:rsid w:val="007D62E3"/>
    <w:rsid w:val="007D6475"/>
    <w:rsid w:val="007D64C3"/>
    <w:rsid w:val="007D6609"/>
    <w:rsid w:val="007D7DE7"/>
    <w:rsid w:val="007E01E8"/>
    <w:rsid w:val="007E1A84"/>
    <w:rsid w:val="007E2D12"/>
    <w:rsid w:val="007E2D6B"/>
    <w:rsid w:val="007E39E9"/>
    <w:rsid w:val="007E3EBE"/>
    <w:rsid w:val="007E45C1"/>
    <w:rsid w:val="007E6755"/>
    <w:rsid w:val="007E6FB3"/>
    <w:rsid w:val="007E757F"/>
    <w:rsid w:val="007E7CB8"/>
    <w:rsid w:val="007F03EF"/>
    <w:rsid w:val="007F0633"/>
    <w:rsid w:val="007F084B"/>
    <w:rsid w:val="007F16F8"/>
    <w:rsid w:val="007F1ABA"/>
    <w:rsid w:val="007F1F16"/>
    <w:rsid w:val="007F26B3"/>
    <w:rsid w:val="007F2B13"/>
    <w:rsid w:val="007F2F6F"/>
    <w:rsid w:val="007F2FC3"/>
    <w:rsid w:val="007F41BE"/>
    <w:rsid w:val="007F4747"/>
    <w:rsid w:val="007F4775"/>
    <w:rsid w:val="007F4B86"/>
    <w:rsid w:val="007F563E"/>
    <w:rsid w:val="007F5DB2"/>
    <w:rsid w:val="007F6231"/>
    <w:rsid w:val="007F70A8"/>
    <w:rsid w:val="007F733C"/>
    <w:rsid w:val="00800019"/>
    <w:rsid w:val="008001E8"/>
    <w:rsid w:val="0080029E"/>
    <w:rsid w:val="0080081C"/>
    <w:rsid w:val="008017CB"/>
    <w:rsid w:val="008017DB"/>
    <w:rsid w:val="00801C7A"/>
    <w:rsid w:val="008020F1"/>
    <w:rsid w:val="0080229A"/>
    <w:rsid w:val="0080236C"/>
    <w:rsid w:val="00802C16"/>
    <w:rsid w:val="00802DDE"/>
    <w:rsid w:val="008039EE"/>
    <w:rsid w:val="0080576A"/>
    <w:rsid w:val="00805D9D"/>
    <w:rsid w:val="00805F0F"/>
    <w:rsid w:val="00805FAC"/>
    <w:rsid w:val="00805FFD"/>
    <w:rsid w:val="00806080"/>
    <w:rsid w:val="008064D3"/>
    <w:rsid w:val="00806DA4"/>
    <w:rsid w:val="00806DAF"/>
    <w:rsid w:val="008073F3"/>
    <w:rsid w:val="00807BA7"/>
    <w:rsid w:val="0081154C"/>
    <w:rsid w:val="0081191A"/>
    <w:rsid w:val="0081200A"/>
    <w:rsid w:val="0081204F"/>
    <w:rsid w:val="00812E6B"/>
    <w:rsid w:val="008131CA"/>
    <w:rsid w:val="0081389A"/>
    <w:rsid w:val="0081414A"/>
    <w:rsid w:val="00814295"/>
    <w:rsid w:val="008149E6"/>
    <w:rsid w:val="00814EAA"/>
    <w:rsid w:val="00815D68"/>
    <w:rsid w:val="00816CE8"/>
    <w:rsid w:val="00817005"/>
    <w:rsid w:val="00817E63"/>
    <w:rsid w:val="00817EF5"/>
    <w:rsid w:val="008202D8"/>
    <w:rsid w:val="008205AA"/>
    <w:rsid w:val="00821B30"/>
    <w:rsid w:val="00821D51"/>
    <w:rsid w:val="00821D82"/>
    <w:rsid w:val="0082292C"/>
    <w:rsid w:val="00822CE6"/>
    <w:rsid w:val="008232BB"/>
    <w:rsid w:val="00823F00"/>
    <w:rsid w:val="00823F15"/>
    <w:rsid w:val="00824DB9"/>
    <w:rsid w:val="00824ECE"/>
    <w:rsid w:val="008268DE"/>
    <w:rsid w:val="008305FC"/>
    <w:rsid w:val="00830AE7"/>
    <w:rsid w:val="00830D07"/>
    <w:rsid w:val="00831167"/>
    <w:rsid w:val="00832B57"/>
    <w:rsid w:val="00832CDD"/>
    <w:rsid w:val="00833A5B"/>
    <w:rsid w:val="00833B06"/>
    <w:rsid w:val="00834D9E"/>
    <w:rsid w:val="00837EDD"/>
    <w:rsid w:val="008405D5"/>
    <w:rsid w:val="008408D6"/>
    <w:rsid w:val="00841602"/>
    <w:rsid w:val="00842BDA"/>
    <w:rsid w:val="00843080"/>
    <w:rsid w:val="00843B36"/>
    <w:rsid w:val="008444AE"/>
    <w:rsid w:val="008448B5"/>
    <w:rsid w:val="008448DD"/>
    <w:rsid w:val="00844F12"/>
    <w:rsid w:val="00844F29"/>
    <w:rsid w:val="0084580D"/>
    <w:rsid w:val="00845E4E"/>
    <w:rsid w:val="00845E75"/>
    <w:rsid w:val="0084610F"/>
    <w:rsid w:val="00847510"/>
    <w:rsid w:val="008477AF"/>
    <w:rsid w:val="00847A10"/>
    <w:rsid w:val="00847C80"/>
    <w:rsid w:val="00847F7B"/>
    <w:rsid w:val="0085036A"/>
    <w:rsid w:val="00851403"/>
    <w:rsid w:val="008515D5"/>
    <w:rsid w:val="00851658"/>
    <w:rsid w:val="00851AEF"/>
    <w:rsid w:val="0085240E"/>
    <w:rsid w:val="00852466"/>
    <w:rsid w:val="008533FF"/>
    <w:rsid w:val="0085361B"/>
    <w:rsid w:val="00853834"/>
    <w:rsid w:val="00853EE6"/>
    <w:rsid w:val="00854722"/>
    <w:rsid w:val="0085576C"/>
    <w:rsid w:val="00855AD9"/>
    <w:rsid w:val="00856E57"/>
    <w:rsid w:val="008577D1"/>
    <w:rsid w:val="00857F10"/>
    <w:rsid w:val="00860049"/>
    <w:rsid w:val="0086074B"/>
    <w:rsid w:val="00860E1A"/>
    <w:rsid w:val="00861208"/>
    <w:rsid w:val="00861F59"/>
    <w:rsid w:val="008626BB"/>
    <w:rsid w:val="0086363D"/>
    <w:rsid w:val="00863C1F"/>
    <w:rsid w:val="00864462"/>
    <w:rsid w:val="00864B68"/>
    <w:rsid w:val="00865A88"/>
    <w:rsid w:val="00865B38"/>
    <w:rsid w:val="00866019"/>
    <w:rsid w:val="008661A9"/>
    <w:rsid w:val="00867974"/>
    <w:rsid w:val="0087261D"/>
    <w:rsid w:val="00872788"/>
    <w:rsid w:val="00872F28"/>
    <w:rsid w:val="00872F93"/>
    <w:rsid w:val="008739E1"/>
    <w:rsid w:val="00873EC5"/>
    <w:rsid w:val="008748C3"/>
    <w:rsid w:val="00874A19"/>
    <w:rsid w:val="00874BE7"/>
    <w:rsid w:val="00874D9D"/>
    <w:rsid w:val="00875182"/>
    <w:rsid w:val="00875856"/>
    <w:rsid w:val="00876FDD"/>
    <w:rsid w:val="0087792E"/>
    <w:rsid w:val="00877B5E"/>
    <w:rsid w:val="00877FC7"/>
    <w:rsid w:val="00880102"/>
    <w:rsid w:val="008815B0"/>
    <w:rsid w:val="00881E39"/>
    <w:rsid w:val="008820CD"/>
    <w:rsid w:val="00882B92"/>
    <w:rsid w:val="0088301B"/>
    <w:rsid w:val="008836D9"/>
    <w:rsid w:val="00885090"/>
    <w:rsid w:val="0088543C"/>
    <w:rsid w:val="008863C1"/>
    <w:rsid w:val="00886BD3"/>
    <w:rsid w:val="00887BE6"/>
    <w:rsid w:val="00887C19"/>
    <w:rsid w:val="00890FFD"/>
    <w:rsid w:val="00891395"/>
    <w:rsid w:val="00891E39"/>
    <w:rsid w:val="00892079"/>
    <w:rsid w:val="00892655"/>
    <w:rsid w:val="00892913"/>
    <w:rsid w:val="00893F08"/>
    <w:rsid w:val="008942AB"/>
    <w:rsid w:val="0089447D"/>
    <w:rsid w:val="008946CF"/>
    <w:rsid w:val="00894920"/>
    <w:rsid w:val="00895AA5"/>
    <w:rsid w:val="008962FE"/>
    <w:rsid w:val="00896EEB"/>
    <w:rsid w:val="008A00DF"/>
    <w:rsid w:val="008A0A8F"/>
    <w:rsid w:val="008A1D53"/>
    <w:rsid w:val="008A1FDF"/>
    <w:rsid w:val="008A235E"/>
    <w:rsid w:val="008A29BB"/>
    <w:rsid w:val="008A2A1D"/>
    <w:rsid w:val="008A2D86"/>
    <w:rsid w:val="008A4E23"/>
    <w:rsid w:val="008A5052"/>
    <w:rsid w:val="008A553F"/>
    <w:rsid w:val="008A5F36"/>
    <w:rsid w:val="008A79F8"/>
    <w:rsid w:val="008B027E"/>
    <w:rsid w:val="008B06A2"/>
    <w:rsid w:val="008B081A"/>
    <w:rsid w:val="008B17A4"/>
    <w:rsid w:val="008B191F"/>
    <w:rsid w:val="008B1DB2"/>
    <w:rsid w:val="008B2C53"/>
    <w:rsid w:val="008B3255"/>
    <w:rsid w:val="008B38A6"/>
    <w:rsid w:val="008B50CC"/>
    <w:rsid w:val="008B539F"/>
    <w:rsid w:val="008B567D"/>
    <w:rsid w:val="008B6139"/>
    <w:rsid w:val="008C0AF9"/>
    <w:rsid w:val="008C0CA2"/>
    <w:rsid w:val="008C0EA9"/>
    <w:rsid w:val="008C1846"/>
    <w:rsid w:val="008C2DFD"/>
    <w:rsid w:val="008C3888"/>
    <w:rsid w:val="008C3E6B"/>
    <w:rsid w:val="008C449E"/>
    <w:rsid w:val="008C48CF"/>
    <w:rsid w:val="008C4DBA"/>
    <w:rsid w:val="008C6113"/>
    <w:rsid w:val="008C6484"/>
    <w:rsid w:val="008C722B"/>
    <w:rsid w:val="008C7B93"/>
    <w:rsid w:val="008D06B6"/>
    <w:rsid w:val="008D0E5F"/>
    <w:rsid w:val="008D0FE5"/>
    <w:rsid w:val="008D2019"/>
    <w:rsid w:val="008D2357"/>
    <w:rsid w:val="008D2ABA"/>
    <w:rsid w:val="008D3BE4"/>
    <w:rsid w:val="008D3C19"/>
    <w:rsid w:val="008D4F4A"/>
    <w:rsid w:val="008D5AEF"/>
    <w:rsid w:val="008D6A94"/>
    <w:rsid w:val="008D6D8E"/>
    <w:rsid w:val="008D71DA"/>
    <w:rsid w:val="008D7512"/>
    <w:rsid w:val="008E1555"/>
    <w:rsid w:val="008E2218"/>
    <w:rsid w:val="008E33A6"/>
    <w:rsid w:val="008E353F"/>
    <w:rsid w:val="008E3656"/>
    <w:rsid w:val="008E39F6"/>
    <w:rsid w:val="008E3CCF"/>
    <w:rsid w:val="008E4731"/>
    <w:rsid w:val="008E50C7"/>
    <w:rsid w:val="008E51B3"/>
    <w:rsid w:val="008E52FE"/>
    <w:rsid w:val="008E5707"/>
    <w:rsid w:val="008E5D7D"/>
    <w:rsid w:val="008E6480"/>
    <w:rsid w:val="008E6922"/>
    <w:rsid w:val="008E7452"/>
    <w:rsid w:val="008E7DB2"/>
    <w:rsid w:val="008E7EAC"/>
    <w:rsid w:val="008F2FEF"/>
    <w:rsid w:val="008F3261"/>
    <w:rsid w:val="008F47D4"/>
    <w:rsid w:val="008F4955"/>
    <w:rsid w:val="008F4960"/>
    <w:rsid w:val="008F4CF9"/>
    <w:rsid w:val="008F5796"/>
    <w:rsid w:val="008F5A08"/>
    <w:rsid w:val="008F5B0A"/>
    <w:rsid w:val="008F682C"/>
    <w:rsid w:val="008F6E00"/>
    <w:rsid w:val="009003C1"/>
    <w:rsid w:val="00900452"/>
    <w:rsid w:val="0090075E"/>
    <w:rsid w:val="00900CB6"/>
    <w:rsid w:val="009015E9"/>
    <w:rsid w:val="00901659"/>
    <w:rsid w:val="0090171D"/>
    <w:rsid w:val="009018E6"/>
    <w:rsid w:val="00901B06"/>
    <w:rsid w:val="00902679"/>
    <w:rsid w:val="009028B7"/>
    <w:rsid w:val="009030F1"/>
    <w:rsid w:val="0090336B"/>
    <w:rsid w:val="0090362E"/>
    <w:rsid w:val="00903A7E"/>
    <w:rsid w:val="00904510"/>
    <w:rsid w:val="00904D26"/>
    <w:rsid w:val="00905757"/>
    <w:rsid w:val="0090575E"/>
    <w:rsid w:val="00905885"/>
    <w:rsid w:val="00905BCE"/>
    <w:rsid w:val="00905D51"/>
    <w:rsid w:val="00906681"/>
    <w:rsid w:val="0090680F"/>
    <w:rsid w:val="0090697C"/>
    <w:rsid w:val="00907044"/>
    <w:rsid w:val="009071D5"/>
    <w:rsid w:val="00907689"/>
    <w:rsid w:val="00907A19"/>
    <w:rsid w:val="00907D55"/>
    <w:rsid w:val="00907F2C"/>
    <w:rsid w:val="0091014C"/>
    <w:rsid w:val="0091141C"/>
    <w:rsid w:val="00912181"/>
    <w:rsid w:val="00912402"/>
    <w:rsid w:val="00912B15"/>
    <w:rsid w:val="00913849"/>
    <w:rsid w:val="00915281"/>
    <w:rsid w:val="00916548"/>
    <w:rsid w:val="009166B1"/>
    <w:rsid w:val="00916934"/>
    <w:rsid w:val="009174BD"/>
    <w:rsid w:val="0091753B"/>
    <w:rsid w:val="00917BC6"/>
    <w:rsid w:val="00920235"/>
    <w:rsid w:val="00921944"/>
    <w:rsid w:val="00921AC0"/>
    <w:rsid w:val="0092219A"/>
    <w:rsid w:val="00922EBD"/>
    <w:rsid w:val="00923669"/>
    <w:rsid w:val="009236BC"/>
    <w:rsid w:val="00923DC4"/>
    <w:rsid w:val="00924809"/>
    <w:rsid w:val="00925D19"/>
    <w:rsid w:val="0092604B"/>
    <w:rsid w:val="009263E0"/>
    <w:rsid w:val="0092667B"/>
    <w:rsid w:val="009271F6"/>
    <w:rsid w:val="009274F3"/>
    <w:rsid w:val="00930053"/>
    <w:rsid w:val="0093006A"/>
    <w:rsid w:val="009304A8"/>
    <w:rsid w:val="00931CB8"/>
    <w:rsid w:val="00932CE5"/>
    <w:rsid w:val="00933D7D"/>
    <w:rsid w:val="00934614"/>
    <w:rsid w:val="00934A8E"/>
    <w:rsid w:val="00934D7D"/>
    <w:rsid w:val="00934FF8"/>
    <w:rsid w:val="00935DD4"/>
    <w:rsid w:val="00937754"/>
    <w:rsid w:val="00940554"/>
    <w:rsid w:val="00940EEB"/>
    <w:rsid w:val="00942157"/>
    <w:rsid w:val="00942DA4"/>
    <w:rsid w:val="00942FEC"/>
    <w:rsid w:val="00943871"/>
    <w:rsid w:val="0094388D"/>
    <w:rsid w:val="009446A9"/>
    <w:rsid w:val="00944846"/>
    <w:rsid w:val="0094488C"/>
    <w:rsid w:val="009454EB"/>
    <w:rsid w:val="009457FD"/>
    <w:rsid w:val="009459AC"/>
    <w:rsid w:val="0094606A"/>
    <w:rsid w:val="0094693F"/>
    <w:rsid w:val="00946E49"/>
    <w:rsid w:val="009501FC"/>
    <w:rsid w:val="0095022A"/>
    <w:rsid w:val="0095057A"/>
    <w:rsid w:val="009508F6"/>
    <w:rsid w:val="009516CA"/>
    <w:rsid w:val="00951B4A"/>
    <w:rsid w:val="00951C43"/>
    <w:rsid w:val="009520B8"/>
    <w:rsid w:val="00952C39"/>
    <w:rsid w:val="00953CA9"/>
    <w:rsid w:val="00953F5F"/>
    <w:rsid w:val="009541E3"/>
    <w:rsid w:val="0095437C"/>
    <w:rsid w:val="00955232"/>
    <w:rsid w:val="00955419"/>
    <w:rsid w:val="009556FA"/>
    <w:rsid w:val="00955FBB"/>
    <w:rsid w:val="00956304"/>
    <w:rsid w:val="00956386"/>
    <w:rsid w:val="009569CE"/>
    <w:rsid w:val="00956A3C"/>
    <w:rsid w:val="00957658"/>
    <w:rsid w:val="00960279"/>
    <w:rsid w:val="009609CF"/>
    <w:rsid w:val="00960CB1"/>
    <w:rsid w:val="00960F75"/>
    <w:rsid w:val="00961450"/>
    <w:rsid w:val="00961DF4"/>
    <w:rsid w:val="009630C3"/>
    <w:rsid w:val="0096322D"/>
    <w:rsid w:val="009632F3"/>
    <w:rsid w:val="00964636"/>
    <w:rsid w:val="009650DF"/>
    <w:rsid w:val="00965583"/>
    <w:rsid w:val="00965BDB"/>
    <w:rsid w:val="00965C37"/>
    <w:rsid w:val="009664C4"/>
    <w:rsid w:val="00967271"/>
    <w:rsid w:val="009702FE"/>
    <w:rsid w:val="0097127B"/>
    <w:rsid w:val="00971416"/>
    <w:rsid w:val="00972CDF"/>
    <w:rsid w:val="00972E24"/>
    <w:rsid w:val="00974927"/>
    <w:rsid w:val="00974C86"/>
    <w:rsid w:val="0097560A"/>
    <w:rsid w:val="0097575C"/>
    <w:rsid w:val="00975D50"/>
    <w:rsid w:val="0097687E"/>
    <w:rsid w:val="00977C57"/>
    <w:rsid w:val="009800E9"/>
    <w:rsid w:val="009806E9"/>
    <w:rsid w:val="009819AD"/>
    <w:rsid w:val="00981D58"/>
    <w:rsid w:val="00982F3F"/>
    <w:rsid w:val="0098581F"/>
    <w:rsid w:val="00985872"/>
    <w:rsid w:val="00985A52"/>
    <w:rsid w:val="00985A85"/>
    <w:rsid w:val="00985EE0"/>
    <w:rsid w:val="009864CB"/>
    <w:rsid w:val="009864E9"/>
    <w:rsid w:val="0098785A"/>
    <w:rsid w:val="009879A7"/>
    <w:rsid w:val="00987EDE"/>
    <w:rsid w:val="0099004C"/>
    <w:rsid w:val="009905E3"/>
    <w:rsid w:val="00990960"/>
    <w:rsid w:val="00990D4F"/>
    <w:rsid w:val="00991660"/>
    <w:rsid w:val="009920FD"/>
    <w:rsid w:val="0099217B"/>
    <w:rsid w:val="00994393"/>
    <w:rsid w:val="0099448C"/>
    <w:rsid w:val="00994A1E"/>
    <w:rsid w:val="00995990"/>
    <w:rsid w:val="0099625C"/>
    <w:rsid w:val="0099667D"/>
    <w:rsid w:val="009977CD"/>
    <w:rsid w:val="00997C9D"/>
    <w:rsid w:val="009A03F2"/>
    <w:rsid w:val="009A053F"/>
    <w:rsid w:val="009A0F29"/>
    <w:rsid w:val="009A1F39"/>
    <w:rsid w:val="009A2328"/>
    <w:rsid w:val="009A260E"/>
    <w:rsid w:val="009A2AD8"/>
    <w:rsid w:val="009A444D"/>
    <w:rsid w:val="009A5F5F"/>
    <w:rsid w:val="009A6065"/>
    <w:rsid w:val="009A67F2"/>
    <w:rsid w:val="009A7BBB"/>
    <w:rsid w:val="009A7C98"/>
    <w:rsid w:val="009B036E"/>
    <w:rsid w:val="009B0D7E"/>
    <w:rsid w:val="009B27C4"/>
    <w:rsid w:val="009B3C76"/>
    <w:rsid w:val="009B3F79"/>
    <w:rsid w:val="009B47FD"/>
    <w:rsid w:val="009B5076"/>
    <w:rsid w:val="009B5237"/>
    <w:rsid w:val="009B5A43"/>
    <w:rsid w:val="009B5BD1"/>
    <w:rsid w:val="009B7CDF"/>
    <w:rsid w:val="009B7DBB"/>
    <w:rsid w:val="009C031C"/>
    <w:rsid w:val="009C0D4E"/>
    <w:rsid w:val="009C1015"/>
    <w:rsid w:val="009C234C"/>
    <w:rsid w:val="009C2EB6"/>
    <w:rsid w:val="009C37B0"/>
    <w:rsid w:val="009C4181"/>
    <w:rsid w:val="009C466F"/>
    <w:rsid w:val="009C46E5"/>
    <w:rsid w:val="009C5E36"/>
    <w:rsid w:val="009D0B56"/>
    <w:rsid w:val="009D12C0"/>
    <w:rsid w:val="009D150D"/>
    <w:rsid w:val="009D1B29"/>
    <w:rsid w:val="009D2FE3"/>
    <w:rsid w:val="009D3DEB"/>
    <w:rsid w:val="009D4531"/>
    <w:rsid w:val="009D4DF6"/>
    <w:rsid w:val="009D64F6"/>
    <w:rsid w:val="009D657B"/>
    <w:rsid w:val="009D679E"/>
    <w:rsid w:val="009D6F53"/>
    <w:rsid w:val="009D76C5"/>
    <w:rsid w:val="009D7FDE"/>
    <w:rsid w:val="009E0194"/>
    <w:rsid w:val="009E0A45"/>
    <w:rsid w:val="009E0D9B"/>
    <w:rsid w:val="009E0E92"/>
    <w:rsid w:val="009E1994"/>
    <w:rsid w:val="009E297C"/>
    <w:rsid w:val="009E3D49"/>
    <w:rsid w:val="009E523C"/>
    <w:rsid w:val="009E6656"/>
    <w:rsid w:val="009E6890"/>
    <w:rsid w:val="009E6B01"/>
    <w:rsid w:val="009E6CC4"/>
    <w:rsid w:val="009F38D0"/>
    <w:rsid w:val="009F3EE1"/>
    <w:rsid w:val="009F40D6"/>
    <w:rsid w:val="009F468F"/>
    <w:rsid w:val="009F4F22"/>
    <w:rsid w:val="009F502E"/>
    <w:rsid w:val="009F5568"/>
    <w:rsid w:val="009F58A7"/>
    <w:rsid w:val="009F5EDA"/>
    <w:rsid w:val="009F674E"/>
    <w:rsid w:val="009F685C"/>
    <w:rsid w:val="009F6ADF"/>
    <w:rsid w:val="00A00CA2"/>
    <w:rsid w:val="00A016E0"/>
    <w:rsid w:val="00A018D8"/>
    <w:rsid w:val="00A01A4C"/>
    <w:rsid w:val="00A01C37"/>
    <w:rsid w:val="00A0285A"/>
    <w:rsid w:val="00A02A28"/>
    <w:rsid w:val="00A03545"/>
    <w:rsid w:val="00A03617"/>
    <w:rsid w:val="00A036DD"/>
    <w:rsid w:val="00A03A5F"/>
    <w:rsid w:val="00A044CA"/>
    <w:rsid w:val="00A047E9"/>
    <w:rsid w:val="00A04F70"/>
    <w:rsid w:val="00A056F6"/>
    <w:rsid w:val="00A05A01"/>
    <w:rsid w:val="00A05D29"/>
    <w:rsid w:val="00A067F0"/>
    <w:rsid w:val="00A078F1"/>
    <w:rsid w:val="00A07C77"/>
    <w:rsid w:val="00A12116"/>
    <w:rsid w:val="00A1211A"/>
    <w:rsid w:val="00A130D4"/>
    <w:rsid w:val="00A136A5"/>
    <w:rsid w:val="00A140E8"/>
    <w:rsid w:val="00A145AC"/>
    <w:rsid w:val="00A14EC9"/>
    <w:rsid w:val="00A16E01"/>
    <w:rsid w:val="00A17022"/>
    <w:rsid w:val="00A17993"/>
    <w:rsid w:val="00A20A50"/>
    <w:rsid w:val="00A20D50"/>
    <w:rsid w:val="00A21727"/>
    <w:rsid w:val="00A22E6C"/>
    <w:rsid w:val="00A2418E"/>
    <w:rsid w:val="00A25FFA"/>
    <w:rsid w:val="00A26BA6"/>
    <w:rsid w:val="00A27299"/>
    <w:rsid w:val="00A27D9E"/>
    <w:rsid w:val="00A305EB"/>
    <w:rsid w:val="00A30B0E"/>
    <w:rsid w:val="00A318C4"/>
    <w:rsid w:val="00A31CE2"/>
    <w:rsid w:val="00A33226"/>
    <w:rsid w:val="00A33D7B"/>
    <w:rsid w:val="00A33E67"/>
    <w:rsid w:val="00A3444B"/>
    <w:rsid w:val="00A3473E"/>
    <w:rsid w:val="00A34771"/>
    <w:rsid w:val="00A35242"/>
    <w:rsid w:val="00A352F3"/>
    <w:rsid w:val="00A35E76"/>
    <w:rsid w:val="00A367D0"/>
    <w:rsid w:val="00A37334"/>
    <w:rsid w:val="00A37C06"/>
    <w:rsid w:val="00A37C5D"/>
    <w:rsid w:val="00A37EF4"/>
    <w:rsid w:val="00A42851"/>
    <w:rsid w:val="00A42A54"/>
    <w:rsid w:val="00A43B3C"/>
    <w:rsid w:val="00A4407B"/>
    <w:rsid w:val="00A4494D"/>
    <w:rsid w:val="00A450C0"/>
    <w:rsid w:val="00A45975"/>
    <w:rsid w:val="00A45BC8"/>
    <w:rsid w:val="00A46087"/>
    <w:rsid w:val="00A4651A"/>
    <w:rsid w:val="00A465BC"/>
    <w:rsid w:val="00A46E83"/>
    <w:rsid w:val="00A47390"/>
    <w:rsid w:val="00A50B84"/>
    <w:rsid w:val="00A513E3"/>
    <w:rsid w:val="00A514BE"/>
    <w:rsid w:val="00A52B68"/>
    <w:rsid w:val="00A52BF4"/>
    <w:rsid w:val="00A52DCB"/>
    <w:rsid w:val="00A54274"/>
    <w:rsid w:val="00A55511"/>
    <w:rsid w:val="00A55A8D"/>
    <w:rsid w:val="00A55DF0"/>
    <w:rsid w:val="00A56089"/>
    <w:rsid w:val="00A5626F"/>
    <w:rsid w:val="00A565E4"/>
    <w:rsid w:val="00A577FB"/>
    <w:rsid w:val="00A6133F"/>
    <w:rsid w:val="00A61D5D"/>
    <w:rsid w:val="00A61DF0"/>
    <w:rsid w:val="00A6230E"/>
    <w:rsid w:val="00A6269A"/>
    <w:rsid w:val="00A62AA0"/>
    <w:rsid w:val="00A62B73"/>
    <w:rsid w:val="00A63DC2"/>
    <w:rsid w:val="00A63E81"/>
    <w:rsid w:val="00A640AC"/>
    <w:rsid w:val="00A640B5"/>
    <w:rsid w:val="00A64332"/>
    <w:rsid w:val="00A64651"/>
    <w:rsid w:val="00A65322"/>
    <w:rsid w:val="00A65C90"/>
    <w:rsid w:val="00A66732"/>
    <w:rsid w:val="00A667DA"/>
    <w:rsid w:val="00A6708B"/>
    <w:rsid w:val="00A670EC"/>
    <w:rsid w:val="00A671AF"/>
    <w:rsid w:val="00A67598"/>
    <w:rsid w:val="00A67996"/>
    <w:rsid w:val="00A67F94"/>
    <w:rsid w:val="00A70515"/>
    <w:rsid w:val="00A70B31"/>
    <w:rsid w:val="00A70FFF"/>
    <w:rsid w:val="00A71388"/>
    <w:rsid w:val="00A71806"/>
    <w:rsid w:val="00A71E23"/>
    <w:rsid w:val="00A72B32"/>
    <w:rsid w:val="00A737C3"/>
    <w:rsid w:val="00A740F7"/>
    <w:rsid w:val="00A749FC"/>
    <w:rsid w:val="00A77970"/>
    <w:rsid w:val="00A77B56"/>
    <w:rsid w:val="00A77D12"/>
    <w:rsid w:val="00A80178"/>
    <w:rsid w:val="00A81365"/>
    <w:rsid w:val="00A82D66"/>
    <w:rsid w:val="00A836D4"/>
    <w:rsid w:val="00A84331"/>
    <w:rsid w:val="00A8474D"/>
    <w:rsid w:val="00A85FE1"/>
    <w:rsid w:val="00A861C4"/>
    <w:rsid w:val="00A869A5"/>
    <w:rsid w:val="00A87448"/>
    <w:rsid w:val="00A9156A"/>
    <w:rsid w:val="00A915E1"/>
    <w:rsid w:val="00A91CF0"/>
    <w:rsid w:val="00A91F56"/>
    <w:rsid w:val="00A921A0"/>
    <w:rsid w:val="00A92B03"/>
    <w:rsid w:val="00A93A56"/>
    <w:rsid w:val="00A93C19"/>
    <w:rsid w:val="00A949B3"/>
    <w:rsid w:val="00A94DEB"/>
    <w:rsid w:val="00A94E2A"/>
    <w:rsid w:val="00A95833"/>
    <w:rsid w:val="00A95C4F"/>
    <w:rsid w:val="00A95C51"/>
    <w:rsid w:val="00A961BC"/>
    <w:rsid w:val="00A96306"/>
    <w:rsid w:val="00A96A7B"/>
    <w:rsid w:val="00A96CF5"/>
    <w:rsid w:val="00A96DB0"/>
    <w:rsid w:val="00AA0313"/>
    <w:rsid w:val="00AA0AAF"/>
    <w:rsid w:val="00AA2DA2"/>
    <w:rsid w:val="00AA3AC3"/>
    <w:rsid w:val="00AA475B"/>
    <w:rsid w:val="00AA66F6"/>
    <w:rsid w:val="00AA68E9"/>
    <w:rsid w:val="00AA712F"/>
    <w:rsid w:val="00AA7CEC"/>
    <w:rsid w:val="00AA7E6E"/>
    <w:rsid w:val="00AB070B"/>
    <w:rsid w:val="00AB0EF5"/>
    <w:rsid w:val="00AB12F7"/>
    <w:rsid w:val="00AB246A"/>
    <w:rsid w:val="00AB2A4D"/>
    <w:rsid w:val="00AB2C6A"/>
    <w:rsid w:val="00AB2D52"/>
    <w:rsid w:val="00AB4C8D"/>
    <w:rsid w:val="00AB4DDF"/>
    <w:rsid w:val="00AB5112"/>
    <w:rsid w:val="00AB63B5"/>
    <w:rsid w:val="00AC025A"/>
    <w:rsid w:val="00AC148F"/>
    <w:rsid w:val="00AC15CE"/>
    <w:rsid w:val="00AC1EE5"/>
    <w:rsid w:val="00AC30BA"/>
    <w:rsid w:val="00AC31BB"/>
    <w:rsid w:val="00AC3673"/>
    <w:rsid w:val="00AC3A70"/>
    <w:rsid w:val="00AC423D"/>
    <w:rsid w:val="00AC4617"/>
    <w:rsid w:val="00AC4C04"/>
    <w:rsid w:val="00AC55A7"/>
    <w:rsid w:val="00AC65DB"/>
    <w:rsid w:val="00AC66F2"/>
    <w:rsid w:val="00AC6CF2"/>
    <w:rsid w:val="00AC7A89"/>
    <w:rsid w:val="00AC7BA0"/>
    <w:rsid w:val="00AC7FA7"/>
    <w:rsid w:val="00AD104A"/>
    <w:rsid w:val="00AD277A"/>
    <w:rsid w:val="00AD2A21"/>
    <w:rsid w:val="00AD311D"/>
    <w:rsid w:val="00AD33D5"/>
    <w:rsid w:val="00AD43E6"/>
    <w:rsid w:val="00AD4450"/>
    <w:rsid w:val="00AD4C15"/>
    <w:rsid w:val="00AD505C"/>
    <w:rsid w:val="00AD55A2"/>
    <w:rsid w:val="00AD576A"/>
    <w:rsid w:val="00AD6A6B"/>
    <w:rsid w:val="00AD6ECE"/>
    <w:rsid w:val="00AD6FD8"/>
    <w:rsid w:val="00AD6FF8"/>
    <w:rsid w:val="00AD73B9"/>
    <w:rsid w:val="00AD73C0"/>
    <w:rsid w:val="00AD7CCB"/>
    <w:rsid w:val="00AE04D7"/>
    <w:rsid w:val="00AE04EC"/>
    <w:rsid w:val="00AE0D08"/>
    <w:rsid w:val="00AE0FC4"/>
    <w:rsid w:val="00AE1DEE"/>
    <w:rsid w:val="00AE2595"/>
    <w:rsid w:val="00AE3C21"/>
    <w:rsid w:val="00AE454A"/>
    <w:rsid w:val="00AE4850"/>
    <w:rsid w:val="00AE5033"/>
    <w:rsid w:val="00AE644D"/>
    <w:rsid w:val="00AE67DC"/>
    <w:rsid w:val="00AE71CF"/>
    <w:rsid w:val="00AE77CE"/>
    <w:rsid w:val="00AE7B62"/>
    <w:rsid w:val="00AF00C5"/>
    <w:rsid w:val="00AF0301"/>
    <w:rsid w:val="00AF1C76"/>
    <w:rsid w:val="00AF31BE"/>
    <w:rsid w:val="00AF33A8"/>
    <w:rsid w:val="00AF3804"/>
    <w:rsid w:val="00AF3D03"/>
    <w:rsid w:val="00AF3EB5"/>
    <w:rsid w:val="00AF3F58"/>
    <w:rsid w:val="00AF4278"/>
    <w:rsid w:val="00AF512B"/>
    <w:rsid w:val="00AF57CE"/>
    <w:rsid w:val="00AF5FAF"/>
    <w:rsid w:val="00AF60B8"/>
    <w:rsid w:val="00AF6631"/>
    <w:rsid w:val="00AF7985"/>
    <w:rsid w:val="00AF79F4"/>
    <w:rsid w:val="00B00CFA"/>
    <w:rsid w:val="00B01C57"/>
    <w:rsid w:val="00B02050"/>
    <w:rsid w:val="00B02B97"/>
    <w:rsid w:val="00B02CDA"/>
    <w:rsid w:val="00B05BE8"/>
    <w:rsid w:val="00B0625F"/>
    <w:rsid w:val="00B076A7"/>
    <w:rsid w:val="00B11331"/>
    <w:rsid w:val="00B126F8"/>
    <w:rsid w:val="00B12F68"/>
    <w:rsid w:val="00B1435E"/>
    <w:rsid w:val="00B1577B"/>
    <w:rsid w:val="00B167EF"/>
    <w:rsid w:val="00B172BC"/>
    <w:rsid w:val="00B1795A"/>
    <w:rsid w:val="00B17F74"/>
    <w:rsid w:val="00B2038D"/>
    <w:rsid w:val="00B21353"/>
    <w:rsid w:val="00B22B06"/>
    <w:rsid w:val="00B236EC"/>
    <w:rsid w:val="00B23EF2"/>
    <w:rsid w:val="00B243FB"/>
    <w:rsid w:val="00B244D9"/>
    <w:rsid w:val="00B2460B"/>
    <w:rsid w:val="00B25137"/>
    <w:rsid w:val="00B260FD"/>
    <w:rsid w:val="00B265B4"/>
    <w:rsid w:val="00B265D9"/>
    <w:rsid w:val="00B26734"/>
    <w:rsid w:val="00B2684C"/>
    <w:rsid w:val="00B27038"/>
    <w:rsid w:val="00B278AE"/>
    <w:rsid w:val="00B301DE"/>
    <w:rsid w:val="00B309D4"/>
    <w:rsid w:val="00B30DEB"/>
    <w:rsid w:val="00B3108C"/>
    <w:rsid w:val="00B31DA8"/>
    <w:rsid w:val="00B32470"/>
    <w:rsid w:val="00B33595"/>
    <w:rsid w:val="00B33E45"/>
    <w:rsid w:val="00B348DA"/>
    <w:rsid w:val="00B35AAD"/>
    <w:rsid w:val="00B36A5B"/>
    <w:rsid w:val="00B37376"/>
    <w:rsid w:val="00B3741E"/>
    <w:rsid w:val="00B3769D"/>
    <w:rsid w:val="00B4096A"/>
    <w:rsid w:val="00B41155"/>
    <w:rsid w:val="00B4170D"/>
    <w:rsid w:val="00B43554"/>
    <w:rsid w:val="00B448FE"/>
    <w:rsid w:val="00B44CE2"/>
    <w:rsid w:val="00B44D8C"/>
    <w:rsid w:val="00B44DF2"/>
    <w:rsid w:val="00B457D6"/>
    <w:rsid w:val="00B46BAC"/>
    <w:rsid w:val="00B46FEB"/>
    <w:rsid w:val="00B47C85"/>
    <w:rsid w:val="00B4E711"/>
    <w:rsid w:val="00B51216"/>
    <w:rsid w:val="00B51B72"/>
    <w:rsid w:val="00B51BE3"/>
    <w:rsid w:val="00B51D1F"/>
    <w:rsid w:val="00B52498"/>
    <w:rsid w:val="00B52B8B"/>
    <w:rsid w:val="00B5315D"/>
    <w:rsid w:val="00B534F1"/>
    <w:rsid w:val="00B5387A"/>
    <w:rsid w:val="00B542A4"/>
    <w:rsid w:val="00B54A14"/>
    <w:rsid w:val="00B54C35"/>
    <w:rsid w:val="00B5654D"/>
    <w:rsid w:val="00B567FB"/>
    <w:rsid w:val="00B56850"/>
    <w:rsid w:val="00B56873"/>
    <w:rsid w:val="00B5707B"/>
    <w:rsid w:val="00B578D9"/>
    <w:rsid w:val="00B602F3"/>
    <w:rsid w:val="00B61863"/>
    <w:rsid w:val="00B62ACD"/>
    <w:rsid w:val="00B6374D"/>
    <w:rsid w:val="00B63A19"/>
    <w:rsid w:val="00B63F9E"/>
    <w:rsid w:val="00B64098"/>
    <w:rsid w:val="00B64280"/>
    <w:rsid w:val="00B64590"/>
    <w:rsid w:val="00B647A5"/>
    <w:rsid w:val="00B64815"/>
    <w:rsid w:val="00B6627B"/>
    <w:rsid w:val="00B6646D"/>
    <w:rsid w:val="00B66AC9"/>
    <w:rsid w:val="00B67653"/>
    <w:rsid w:val="00B67AD8"/>
    <w:rsid w:val="00B70566"/>
    <w:rsid w:val="00B706F7"/>
    <w:rsid w:val="00B70786"/>
    <w:rsid w:val="00B70CAE"/>
    <w:rsid w:val="00B71155"/>
    <w:rsid w:val="00B71223"/>
    <w:rsid w:val="00B712E5"/>
    <w:rsid w:val="00B72D02"/>
    <w:rsid w:val="00B72F1F"/>
    <w:rsid w:val="00B73716"/>
    <w:rsid w:val="00B737CF"/>
    <w:rsid w:val="00B73961"/>
    <w:rsid w:val="00B73D6B"/>
    <w:rsid w:val="00B7492D"/>
    <w:rsid w:val="00B75937"/>
    <w:rsid w:val="00B77175"/>
    <w:rsid w:val="00B77AEE"/>
    <w:rsid w:val="00B801FD"/>
    <w:rsid w:val="00B824F7"/>
    <w:rsid w:val="00B826E4"/>
    <w:rsid w:val="00B82CC1"/>
    <w:rsid w:val="00B82DCC"/>
    <w:rsid w:val="00B83A70"/>
    <w:rsid w:val="00B8452D"/>
    <w:rsid w:val="00B84E60"/>
    <w:rsid w:val="00B85BF5"/>
    <w:rsid w:val="00B85D9A"/>
    <w:rsid w:val="00B87BE6"/>
    <w:rsid w:val="00B87C48"/>
    <w:rsid w:val="00B902A5"/>
    <w:rsid w:val="00B90A4E"/>
    <w:rsid w:val="00B90D3E"/>
    <w:rsid w:val="00B91D92"/>
    <w:rsid w:val="00B91F9B"/>
    <w:rsid w:val="00B92901"/>
    <w:rsid w:val="00B9313E"/>
    <w:rsid w:val="00B938CA"/>
    <w:rsid w:val="00B93E51"/>
    <w:rsid w:val="00B94091"/>
    <w:rsid w:val="00B94DD0"/>
    <w:rsid w:val="00B950CC"/>
    <w:rsid w:val="00B95197"/>
    <w:rsid w:val="00B95C6F"/>
    <w:rsid w:val="00B9615A"/>
    <w:rsid w:val="00B96DD2"/>
    <w:rsid w:val="00BA063B"/>
    <w:rsid w:val="00BA18E3"/>
    <w:rsid w:val="00BA19D6"/>
    <w:rsid w:val="00BA2BE4"/>
    <w:rsid w:val="00BA3FC7"/>
    <w:rsid w:val="00BA40CD"/>
    <w:rsid w:val="00BA46F3"/>
    <w:rsid w:val="00BA473E"/>
    <w:rsid w:val="00BA474A"/>
    <w:rsid w:val="00BA7928"/>
    <w:rsid w:val="00BA7ECB"/>
    <w:rsid w:val="00BB0222"/>
    <w:rsid w:val="00BB0460"/>
    <w:rsid w:val="00BB069C"/>
    <w:rsid w:val="00BB0F0E"/>
    <w:rsid w:val="00BB0F46"/>
    <w:rsid w:val="00BB2304"/>
    <w:rsid w:val="00BB2C35"/>
    <w:rsid w:val="00BB3B54"/>
    <w:rsid w:val="00BB5A1D"/>
    <w:rsid w:val="00BB5C40"/>
    <w:rsid w:val="00BB6D9F"/>
    <w:rsid w:val="00BB7437"/>
    <w:rsid w:val="00BC0504"/>
    <w:rsid w:val="00BC0658"/>
    <w:rsid w:val="00BC2085"/>
    <w:rsid w:val="00BC2141"/>
    <w:rsid w:val="00BC34EE"/>
    <w:rsid w:val="00BC3618"/>
    <w:rsid w:val="00BC395F"/>
    <w:rsid w:val="00BC40BD"/>
    <w:rsid w:val="00BC431F"/>
    <w:rsid w:val="00BC500F"/>
    <w:rsid w:val="00BC5F2D"/>
    <w:rsid w:val="00BC7559"/>
    <w:rsid w:val="00BC7E3D"/>
    <w:rsid w:val="00BC7E76"/>
    <w:rsid w:val="00BD1639"/>
    <w:rsid w:val="00BD1FC4"/>
    <w:rsid w:val="00BD20B6"/>
    <w:rsid w:val="00BD3B0F"/>
    <w:rsid w:val="00BD3C5D"/>
    <w:rsid w:val="00BD519C"/>
    <w:rsid w:val="00BD57D7"/>
    <w:rsid w:val="00BD7233"/>
    <w:rsid w:val="00BE000E"/>
    <w:rsid w:val="00BE0238"/>
    <w:rsid w:val="00BE20FF"/>
    <w:rsid w:val="00BE2877"/>
    <w:rsid w:val="00BE3BAB"/>
    <w:rsid w:val="00BE4534"/>
    <w:rsid w:val="00BE55D5"/>
    <w:rsid w:val="00BE5717"/>
    <w:rsid w:val="00BE6016"/>
    <w:rsid w:val="00BF25B8"/>
    <w:rsid w:val="00BF2A0B"/>
    <w:rsid w:val="00BF315A"/>
    <w:rsid w:val="00BF32CC"/>
    <w:rsid w:val="00BF39EA"/>
    <w:rsid w:val="00BF3BCE"/>
    <w:rsid w:val="00BF3F8F"/>
    <w:rsid w:val="00BF4758"/>
    <w:rsid w:val="00BF49CF"/>
    <w:rsid w:val="00BF5266"/>
    <w:rsid w:val="00BF6228"/>
    <w:rsid w:val="00BF6ADC"/>
    <w:rsid w:val="00BF70B8"/>
    <w:rsid w:val="00BF73A2"/>
    <w:rsid w:val="00BF7548"/>
    <w:rsid w:val="00BF763A"/>
    <w:rsid w:val="00BF7BCB"/>
    <w:rsid w:val="00C015AD"/>
    <w:rsid w:val="00C01C54"/>
    <w:rsid w:val="00C02A84"/>
    <w:rsid w:val="00C03A3F"/>
    <w:rsid w:val="00C03C61"/>
    <w:rsid w:val="00C04D82"/>
    <w:rsid w:val="00C054A2"/>
    <w:rsid w:val="00C056A6"/>
    <w:rsid w:val="00C05CD5"/>
    <w:rsid w:val="00C05DB7"/>
    <w:rsid w:val="00C0666C"/>
    <w:rsid w:val="00C06EBE"/>
    <w:rsid w:val="00C07BEB"/>
    <w:rsid w:val="00C1124B"/>
    <w:rsid w:val="00C1154B"/>
    <w:rsid w:val="00C12044"/>
    <w:rsid w:val="00C12556"/>
    <w:rsid w:val="00C12A1F"/>
    <w:rsid w:val="00C12A6A"/>
    <w:rsid w:val="00C12C49"/>
    <w:rsid w:val="00C144D9"/>
    <w:rsid w:val="00C14ECA"/>
    <w:rsid w:val="00C15D94"/>
    <w:rsid w:val="00C21239"/>
    <w:rsid w:val="00C21EBA"/>
    <w:rsid w:val="00C221C1"/>
    <w:rsid w:val="00C2281B"/>
    <w:rsid w:val="00C22DFA"/>
    <w:rsid w:val="00C230FE"/>
    <w:rsid w:val="00C249A7"/>
    <w:rsid w:val="00C252A4"/>
    <w:rsid w:val="00C25655"/>
    <w:rsid w:val="00C26519"/>
    <w:rsid w:val="00C26A4C"/>
    <w:rsid w:val="00C303E3"/>
    <w:rsid w:val="00C3073C"/>
    <w:rsid w:val="00C30743"/>
    <w:rsid w:val="00C30C77"/>
    <w:rsid w:val="00C31980"/>
    <w:rsid w:val="00C329F7"/>
    <w:rsid w:val="00C33FE7"/>
    <w:rsid w:val="00C341A3"/>
    <w:rsid w:val="00C3466E"/>
    <w:rsid w:val="00C34DEC"/>
    <w:rsid w:val="00C35D03"/>
    <w:rsid w:val="00C35F3D"/>
    <w:rsid w:val="00C36AD1"/>
    <w:rsid w:val="00C3782D"/>
    <w:rsid w:val="00C37BC2"/>
    <w:rsid w:val="00C407E0"/>
    <w:rsid w:val="00C412B9"/>
    <w:rsid w:val="00C41D2B"/>
    <w:rsid w:val="00C41E57"/>
    <w:rsid w:val="00C42681"/>
    <w:rsid w:val="00C43327"/>
    <w:rsid w:val="00C43CB5"/>
    <w:rsid w:val="00C44CEF"/>
    <w:rsid w:val="00C44EF3"/>
    <w:rsid w:val="00C46D13"/>
    <w:rsid w:val="00C46E2D"/>
    <w:rsid w:val="00C47BB2"/>
    <w:rsid w:val="00C50B58"/>
    <w:rsid w:val="00C51A64"/>
    <w:rsid w:val="00C520A7"/>
    <w:rsid w:val="00C52C43"/>
    <w:rsid w:val="00C53C96"/>
    <w:rsid w:val="00C541D7"/>
    <w:rsid w:val="00C547DD"/>
    <w:rsid w:val="00C54BDE"/>
    <w:rsid w:val="00C54D65"/>
    <w:rsid w:val="00C557AE"/>
    <w:rsid w:val="00C55C96"/>
    <w:rsid w:val="00C55CE7"/>
    <w:rsid w:val="00C55E97"/>
    <w:rsid w:val="00C570DB"/>
    <w:rsid w:val="00C572AE"/>
    <w:rsid w:val="00C578AB"/>
    <w:rsid w:val="00C57E72"/>
    <w:rsid w:val="00C57EB6"/>
    <w:rsid w:val="00C57F94"/>
    <w:rsid w:val="00C606B9"/>
    <w:rsid w:val="00C60A7E"/>
    <w:rsid w:val="00C61511"/>
    <w:rsid w:val="00C61AD3"/>
    <w:rsid w:val="00C61FE3"/>
    <w:rsid w:val="00C633EE"/>
    <w:rsid w:val="00C63551"/>
    <w:rsid w:val="00C64248"/>
    <w:rsid w:val="00C6424B"/>
    <w:rsid w:val="00C64C8D"/>
    <w:rsid w:val="00C64EA1"/>
    <w:rsid w:val="00C65E0A"/>
    <w:rsid w:val="00C66F56"/>
    <w:rsid w:val="00C704F5"/>
    <w:rsid w:val="00C70853"/>
    <w:rsid w:val="00C71C3A"/>
    <w:rsid w:val="00C72BBE"/>
    <w:rsid w:val="00C72D77"/>
    <w:rsid w:val="00C73943"/>
    <w:rsid w:val="00C74EA1"/>
    <w:rsid w:val="00C7585A"/>
    <w:rsid w:val="00C75BF5"/>
    <w:rsid w:val="00C75D8A"/>
    <w:rsid w:val="00C772C3"/>
    <w:rsid w:val="00C7775C"/>
    <w:rsid w:val="00C80D81"/>
    <w:rsid w:val="00C81149"/>
    <w:rsid w:val="00C8136D"/>
    <w:rsid w:val="00C81971"/>
    <w:rsid w:val="00C82B9F"/>
    <w:rsid w:val="00C82E40"/>
    <w:rsid w:val="00C83126"/>
    <w:rsid w:val="00C84156"/>
    <w:rsid w:val="00C846CA"/>
    <w:rsid w:val="00C849BB"/>
    <w:rsid w:val="00C84B4A"/>
    <w:rsid w:val="00C86B4C"/>
    <w:rsid w:val="00C87113"/>
    <w:rsid w:val="00C9048D"/>
    <w:rsid w:val="00C907C4"/>
    <w:rsid w:val="00C908A5"/>
    <w:rsid w:val="00C9188D"/>
    <w:rsid w:val="00C94536"/>
    <w:rsid w:val="00C946D9"/>
    <w:rsid w:val="00C94BCA"/>
    <w:rsid w:val="00C9630C"/>
    <w:rsid w:val="00C96330"/>
    <w:rsid w:val="00C96773"/>
    <w:rsid w:val="00C97374"/>
    <w:rsid w:val="00C97794"/>
    <w:rsid w:val="00CA0255"/>
    <w:rsid w:val="00CA0390"/>
    <w:rsid w:val="00CA087C"/>
    <w:rsid w:val="00CA2CC2"/>
    <w:rsid w:val="00CA34C5"/>
    <w:rsid w:val="00CA35CB"/>
    <w:rsid w:val="00CA3F50"/>
    <w:rsid w:val="00CA4005"/>
    <w:rsid w:val="00CA4DE5"/>
    <w:rsid w:val="00CA5BB4"/>
    <w:rsid w:val="00CA5BDA"/>
    <w:rsid w:val="00CA655D"/>
    <w:rsid w:val="00CA66B5"/>
    <w:rsid w:val="00CA66BB"/>
    <w:rsid w:val="00CA66C7"/>
    <w:rsid w:val="00CA75A2"/>
    <w:rsid w:val="00CA7989"/>
    <w:rsid w:val="00CB05AC"/>
    <w:rsid w:val="00CB130F"/>
    <w:rsid w:val="00CB2874"/>
    <w:rsid w:val="00CB2AEC"/>
    <w:rsid w:val="00CB3B69"/>
    <w:rsid w:val="00CB46B8"/>
    <w:rsid w:val="00CB5642"/>
    <w:rsid w:val="00CB5CBE"/>
    <w:rsid w:val="00CB5E5D"/>
    <w:rsid w:val="00CB62C0"/>
    <w:rsid w:val="00CB65C4"/>
    <w:rsid w:val="00CB68EC"/>
    <w:rsid w:val="00CB69CE"/>
    <w:rsid w:val="00CB6DDD"/>
    <w:rsid w:val="00CB745C"/>
    <w:rsid w:val="00CB7BCA"/>
    <w:rsid w:val="00CC16C4"/>
    <w:rsid w:val="00CC1A5B"/>
    <w:rsid w:val="00CC2404"/>
    <w:rsid w:val="00CC2E7D"/>
    <w:rsid w:val="00CC3C76"/>
    <w:rsid w:val="00CC4D27"/>
    <w:rsid w:val="00CC59CB"/>
    <w:rsid w:val="00CC5AAA"/>
    <w:rsid w:val="00CC642C"/>
    <w:rsid w:val="00CC6C61"/>
    <w:rsid w:val="00CC706F"/>
    <w:rsid w:val="00CC7C96"/>
    <w:rsid w:val="00CD0692"/>
    <w:rsid w:val="00CD084C"/>
    <w:rsid w:val="00CD099A"/>
    <w:rsid w:val="00CD0E25"/>
    <w:rsid w:val="00CD119E"/>
    <w:rsid w:val="00CD1467"/>
    <w:rsid w:val="00CD1A47"/>
    <w:rsid w:val="00CD216A"/>
    <w:rsid w:val="00CD2D3A"/>
    <w:rsid w:val="00CD2E3E"/>
    <w:rsid w:val="00CD33ED"/>
    <w:rsid w:val="00CD3C7D"/>
    <w:rsid w:val="00CD4458"/>
    <w:rsid w:val="00CD459B"/>
    <w:rsid w:val="00CD5022"/>
    <w:rsid w:val="00CD51C4"/>
    <w:rsid w:val="00CD53F1"/>
    <w:rsid w:val="00CD5F4A"/>
    <w:rsid w:val="00CD658E"/>
    <w:rsid w:val="00CD6693"/>
    <w:rsid w:val="00CD77E1"/>
    <w:rsid w:val="00CE197E"/>
    <w:rsid w:val="00CE2062"/>
    <w:rsid w:val="00CE30A3"/>
    <w:rsid w:val="00CE3402"/>
    <w:rsid w:val="00CE553E"/>
    <w:rsid w:val="00CE60C7"/>
    <w:rsid w:val="00CE621B"/>
    <w:rsid w:val="00CE68A3"/>
    <w:rsid w:val="00CE6E24"/>
    <w:rsid w:val="00CE72C2"/>
    <w:rsid w:val="00CE7473"/>
    <w:rsid w:val="00CE7A18"/>
    <w:rsid w:val="00CE7A77"/>
    <w:rsid w:val="00CE7D3E"/>
    <w:rsid w:val="00CF0064"/>
    <w:rsid w:val="00CF20FF"/>
    <w:rsid w:val="00CF2AB3"/>
    <w:rsid w:val="00CF314F"/>
    <w:rsid w:val="00CF5406"/>
    <w:rsid w:val="00CF55CB"/>
    <w:rsid w:val="00CF5E98"/>
    <w:rsid w:val="00CF6E16"/>
    <w:rsid w:val="00CF77B0"/>
    <w:rsid w:val="00D00D7A"/>
    <w:rsid w:val="00D01226"/>
    <w:rsid w:val="00D01629"/>
    <w:rsid w:val="00D01721"/>
    <w:rsid w:val="00D02661"/>
    <w:rsid w:val="00D030A6"/>
    <w:rsid w:val="00D039B1"/>
    <w:rsid w:val="00D04ED4"/>
    <w:rsid w:val="00D0606A"/>
    <w:rsid w:val="00D064C7"/>
    <w:rsid w:val="00D064E1"/>
    <w:rsid w:val="00D06542"/>
    <w:rsid w:val="00D06BF0"/>
    <w:rsid w:val="00D06FB2"/>
    <w:rsid w:val="00D0702E"/>
    <w:rsid w:val="00D0718D"/>
    <w:rsid w:val="00D07BA7"/>
    <w:rsid w:val="00D10BE6"/>
    <w:rsid w:val="00D11DDC"/>
    <w:rsid w:val="00D12536"/>
    <w:rsid w:val="00D128AD"/>
    <w:rsid w:val="00D128BC"/>
    <w:rsid w:val="00D12B38"/>
    <w:rsid w:val="00D1379D"/>
    <w:rsid w:val="00D13F32"/>
    <w:rsid w:val="00D1642F"/>
    <w:rsid w:val="00D164D6"/>
    <w:rsid w:val="00D16968"/>
    <w:rsid w:val="00D17244"/>
    <w:rsid w:val="00D2098E"/>
    <w:rsid w:val="00D21A2E"/>
    <w:rsid w:val="00D21FE3"/>
    <w:rsid w:val="00D2257D"/>
    <w:rsid w:val="00D225EB"/>
    <w:rsid w:val="00D22767"/>
    <w:rsid w:val="00D227EC"/>
    <w:rsid w:val="00D235BF"/>
    <w:rsid w:val="00D24A83"/>
    <w:rsid w:val="00D2625D"/>
    <w:rsid w:val="00D2727C"/>
    <w:rsid w:val="00D27433"/>
    <w:rsid w:val="00D3060F"/>
    <w:rsid w:val="00D30758"/>
    <w:rsid w:val="00D30876"/>
    <w:rsid w:val="00D30BFF"/>
    <w:rsid w:val="00D30CB2"/>
    <w:rsid w:val="00D30D82"/>
    <w:rsid w:val="00D316C7"/>
    <w:rsid w:val="00D318F9"/>
    <w:rsid w:val="00D327FB"/>
    <w:rsid w:val="00D32C5C"/>
    <w:rsid w:val="00D338BE"/>
    <w:rsid w:val="00D33E84"/>
    <w:rsid w:val="00D3595E"/>
    <w:rsid w:val="00D37925"/>
    <w:rsid w:val="00D37C2D"/>
    <w:rsid w:val="00D40469"/>
    <w:rsid w:val="00D4102D"/>
    <w:rsid w:val="00D410FE"/>
    <w:rsid w:val="00D41A8B"/>
    <w:rsid w:val="00D423A1"/>
    <w:rsid w:val="00D4245B"/>
    <w:rsid w:val="00D425C2"/>
    <w:rsid w:val="00D42BE3"/>
    <w:rsid w:val="00D433D1"/>
    <w:rsid w:val="00D439EB"/>
    <w:rsid w:val="00D4415F"/>
    <w:rsid w:val="00D4462C"/>
    <w:rsid w:val="00D4489D"/>
    <w:rsid w:val="00D44A3B"/>
    <w:rsid w:val="00D45577"/>
    <w:rsid w:val="00D50970"/>
    <w:rsid w:val="00D50A0C"/>
    <w:rsid w:val="00D51539"/>
    <w:rsid w:val="00D52338"/>
    <w:rsid w:val="00D5248B"/>
    <w:rsid w:val="00D525D3"/>
    <w:rsid w:val="00D542C3"/>
    <w:rsid w:val="00D54E45"/>
    <w:rsid w:val="00D55140"/>
    <w:rsid w:val="00D5659A"/>
    <w:rsid w:val="00D56E65"/>
    <w:rsid w:val="00D57374"/>
    <w:rsid w:val="00D60323"/>
    <w:rsid w:val="00D6045B"/>
    <w:rsid w:val="00D617F8"/>
    <w:rsid w:val="00D626DA"/>
    <w:rsid w:val="00D62F65"/>
    <w:rsid w:val="00D654E8"/>
    <w:rsid w:val="00D65686"/>
    <w:rsid w:val="00D66D47"/>
    <w:rsid w:val="00D672D1"/>
    <w:rsid w:val="00D70487"/>
    <w:rsid w:val="00D70E43"/>
    <w:rsid w:val="00D72E32"/>
    <w:rsid w:val="00D72F6B"/>
    <w:rsid w:val="00D73883"/>
    <w:rsid w:val="00D739A1"/>
    <w:rsid w:val="00D758B6"/>
    <w:rsid w:val="00D75A9D"/>
    <w:rsid w:val="00D75AA2"/>
    <w:rsid w:val="00D75C7A"/>
    <w:rsid w:val="00D7697C"/>
    <w:rsid w:val="00D76B4B"/>
    <w:rsid w:val="00D77A66"/>
    <w:rsid w:val="00D8025C"/>
    <w:rsid w:val="00D812BE"/>
    <w:rsid w:val="00D81D20"/>
    <w:rsid w:val="00D82A82"/>
    <w:rsid w:val="00D82B19"/>
    <w:rsid w:val="00D8321F"/>
    <w:rsid w:val="00D8336B"/>
    <w:rsid w:val="00D837B6"/>
    <w:rsid w:val="00D83D0E"/>
    <w:rsid w:val="00D859C6"/>
    <w:rsid w:val="00D85A64"/>
    <w:rsid w:val="00D85BA6"/>
    <w:rsid w:val="00D87049"/>
    <w:rsid w:val="00D90422"/>
    <w:rsid w:val="00D90E4E"/>
    <w:rsid w:val="00D91011"/>
    <w:rsid w:val="00D913C5"/>
    <w:rsid w:val="00D9161A"/>
    <w:rsid w:val="00D91992"/>
    <w:rsid w:val="00D920AA"/>
    <w:rsid w:val="00D928EA"/>
    <w:rsid w:val="00D92AA7"/>
    <w:rsid w:val="00D93AB5"/>
    <w:rsid w:val="00D93F13"/>
    <w:rsid w:val="00D942D7"/>
    <w:rsid w:val="00D94B16"/>
    <w:rsid w:val="00D94B1D"/>
    <w:rsid w:val="00D95B70"/>
    <w:rsid w:val="00D96651"/>
    <w:rsid w:val="00D96B3A"/>
    <w:rsid w:val="00D97EBB"/>
    <w:rsid w:val="00D97ED8"/>
    <w:rsid w:val="00DA049A"/>
    <w:rsid w:val="00DA04CD"/>
    <w:rsid w:val="00DA295B"/>
    <w:rsid w:val="00DA356F"/>
    <w:rsid w:val="00DA4B10"/>
    <w:rsid w:val="00DA5880"/>
    <w:rsid w:val="00DA58D4"/>
    <w:rsid w:val="00DA5EFB"/>
    <w:rsid w:val="00DA6128"/>
    <w:rsid w:val="00DA6436"/>
    <w:rsid w:val="00DA666D"/>
    <w:rsid w:val="00DA692E"/>
    <w:rsid w:val="00DA7BE9"/>
    <w:rsid w:val="00DA7EA1"/>
    <w:rsid w:val="00DB019C"/>
    <w:rsid w:val="00DB0264"/>
    <w:rsid w:val="00DB0DF6"/>
    <w:rsid w:val="00DB1A86"/>
    <w:rsid w:val="00DB2051"/>
    <w:rsid w:val="00DB2A64"/>
    <w:rsid w:val="00DB30D9"/>
    <w:rsid w:val="00DB3544"/>
    <w:rsid w:val="00DB3981"/>
    <w:rsid w:val="00DB402C"/>
    <w:rsid w:val="00DB5633"/>
    <w:rsid w:val="00DB5A53"/>
    <w:rsid w:val="00DB5E0E"/>
    <w:rsid w:val="00DB683E"/>
    <w:rsid w:val="00DB6D5B"/>
    <w:rsid w:val="00DB78F1"/>
    <w:rsid w:val="00DB7EC9"/>
    <w:rsid w:val="00DB7FCC"/>
    <w:rsid w:val="00DC1BF8"/>
    <w:rsid w:val="00DC40BD"/>
    <w:rsid w:val="00DC4AA9"/>
    <w:rsid w:val="00DC4C33"/>
    <w:rsid w:val="00DC524D"/>
    <w:rsid w:val="00DC5D46"/>
    <w:rsid w:val="00DC5DB4"/>
    <w:rsid w:val="00DC7CBA"/>
    <w:rsid w:val="00DC7DDB"/>
    <w:rsid w:val="00DD0338"/>
    <w:rsid w:val="00DD15EA"/>
    <w:rsid w:val="00DD1CC0"/>
    <w:rsid w:val="00DD2E13"/>
    <w:rsid w:val="00DD2E35"/>
    <w:rsid w:val="00DD55E5"/>
    <w:rsid w:val="00DD59B1"/>
    <w:rsid w:val="00DD59F1"/>
    <w:rsid w:val="00DD5F82"/>
    <w:rsid w:val="00DD64D9"/>
    <w:rsid w:val="00DD65A7"/>
    <w:rsid w:val="00DD6860"/>
    <w:rsid w:val="00DD7114"/>
    <w:rsid w:val="00DD7C46"/>
    <w:rsid w:val="00DE010A"/>
    <w:rsid w:val="00DE068B"/>
    <w:rsid w:val="00DE0E22"/>
    <w:rsid w:val="00DE0F6D"/>
    <w:rsid w:val="00DE1A6E"/>
    <w:rsid w:val="00DE2D94"/>
    <w:rsid w:val="00DE320F"/>
    <w:rsid w:val="00DE38F2"/>
    <w:rsid w:val="00DE5769"/>
    <w:rsid w:val="00DE58A4"/>
    <w:rsid w:val="00DE605F"/>
    <w:rsid w:val="00DE686C"/>
    <w:rsid w:val="00DE6E3F"/>
    <w:rsid w:val="00DE7D8C"/>
    <w:rsid w:val="00DF07F1"/>
    <w:rsid w:val="00DF0D7A"/>
    <w:rsid w:val="00DF201F"/>
    <w:rsid w:val="00DF4CFA"/>
    <w:rsid w:val="00DF52AF"/>
    <w:rsid w:val="00DF596D"/>
    <w:rsid w:val="00DF6397"/>
    <w:rsid w:val="00DF69A7"/>
    <w:rsid w:val="00DF6C40"/>
    <w:rsid w:val="00DF6EB4"/>
    <w:rsid w:val="00DF7249"/>
    <w:rsid w:val="00DF7681"/>
    <w:rsid w:val="00E000D5"/>
    <w:rsid w:val="00E00BCB"/>
    <w:rsid w:val="00E01637"/>
    <w:rsid w:val="00E018C9"/>
    <w:rsid w:val="00E01DCC"/>
    <w:rsid w:val="00E02B95"/>
    <w:rsid w:val="00E04A78"/>
    <w:rsid w:val="00E04C4C"/>
    <w:rsid w:val="00E0524C"/>
    <w:rsid w:val="00E055AF"/>
    <w:rsid w:val="00E059E9"/>
    <w:rsid w:val="00E063EC"/>
    <w:rsid w:val="00E067A9"/>
    <w:rsid w:val="00E07301"/>
    <w:rsid w:val="00E07694"/>
    <w:rsid w:val="00E077B3"/>
    <w:rsid w:val="00E07938"/>
    <w:rsid w:val="00E07BBE"/>
    <w:rsid w:val="00E11263"/>
    <w:rsid w:val="00E112D1"/>
    <w:rsid w:val="00E1144F"/>
    <w:rsid w:val="00E125FA"/>
    <w:rsid w:val="00E137A6"/>
    <w:rsid w:val="00E13D48"/>
    <w:rsid w:val="00E14BEE"/>
    <w:rsid w:val="00E14D0A"/>
    <w:rsid w:val="00E14D37"/>
    <w:rsid w:val="00E1650E"/>
    <w:rsid w:val="00E165AB"/>
    <w:rsid w:val="00E16CF3"/>
    <w:rsid w:val="00E175FB"/>
    <w:rsid w:val="00E17B86"/>
    <w:rsid w:val="00E17F37"/>
    <w:rsid w:val="00E20509"/>
    <w:rsid w:val="00E20610"/>
    <w:rsid w:val="00E206B2"/>
    <w:rsid w:val="00E20AE9"/>
    <w:rsid w:val="00E20B31"/>
    <w:rsid w:val="00E2103B"/>
    <w:rsid w:val="00E215A2"/>
    <w:rsid w:val="00E21DFE"/>
    <w:rsid w:val="00E22C55"/>
    <w:rsid w:val="00E22DEF"/>
    <w:rsid w:val="00E22DF5"/>
    <w:rsid w:val="00E23386"/>
    <w:rsid w:val="00E243DF"/>
    <w:rsid w:val="00E24FA6"/>
    <w:rsid w:val="00E25213"/>
    <w:rsid w:val="00E2598E"/>
    <w:rsid w:val="00E25A4D"/>
    <w:rsid w:val="00E266B3"/>
    <w:rsid w:val="00E268AF"/>
    <w:rsid w:val="00E26C42"/>
    <w:rsid w:val="00E300AD"/>
    <w:rsid w:val="00E30EB9"/>
    <w:rsid w:val="00E3201F"/>
    <w:rsid w:val="00E32061"/>
    <w:rsid w:val="00E32776"/>
    <w:rsid w:val="00E327F7"/>
    <w:rsid w:val="00E32989"/>
    <w:rsid w:val="00E3345F"/>
    <w:rsid w:val="00E34157"/>
    <w:rsid w:val="00E3509C"/>
    <w:rsid w:val="00E35296"/>
    <w:rsid w:val="00E35584"/>
    <w:rsid w:val="00E35D6F"/>
    <w:rsid w:val="00E35F3E"/>
    <w:rsid w:val="00E37634"/>
    <w:rsid w:val="00E3770F"/>
    <w:rsid w:val="00E378E7"/>
    <w:rsid w:val="00E37C04"/>
    <w:rsid w:val="00E37E22"/>
    <w:rsid w:val="00E403FF"/>
    <w:rsid w:val="00E40506"/>
    <w:rsid w:val="00E412F6"/>
    <w:rsid w:val="00E413A0"/>
    <w:rsid w:val="00E41C29"/>
    <w:rsid w:val="00E42F1F"/>
    <w:rsid w:val="00E432C7"/>
    <w:rsid w:val="00E43523"/>
    <w:rsid w:val="00E437D9"/>
    <w:rsid w:val="00E45756"/>
    <w:rsid w:val="00E460E2"/>
    <w:rsid w:val="00E47042"/>
    <w:rsid w:val="00E476AF"/>
    <w:rsid w:val="00E47A4F"/>
    <w:rsid w:val="00E5110A"/>
    <w:rsid w:val="00E51E9E"/>
    <w:rsid w:val="00E5298D"/>
    <w:rsid w:val="00E52B61"/>
    <w:rsid w:val="00E536BD"/>
    <w:rsid w:val="00E53C1D"/>
    <w:rsid w:val="00E56582"/>
    <w:rsid w:val="00E567AB"/>
    <w:rsid w:val="00E57EF9"/>
    <w:rsid w:val="00E610B6"/>
    <w:rsid w:val="00E61E95"/>
    <w:rsid w:val="00E6280D"/>
    <w:rsid w:val="00E62DEA"/>
    <w:rsid w:val="00E62FE1"/>
    <w:rsid w:val="00E63887"/>
    <w:rsid w:val="00E63AD5"/>
    <w:rsid w:val="00E63B98"/>
    <w:rsid w:val="00E63C62"/>
    <w:rsid w:val="00E646F5"/>
    <w:rsid w:val="00E647CA"/>
    <w:rsid w:val="00E66524"/>
    <w:rsid w:val="00E66B59"/>
    <w:rsid w:val="00E676FC"/>
    <w:rsid w:val="00E67D97"/>
    <w:rsid w:val="00E70362"/>
    <w:rsid w:val="00E70662"/>
    <w:rsid w:val="00E70726"/>
    <w:rsid w:val="00E70A1D"/>
    <w:rsid w:val="00E710E9"/>
    <w:rsid w:val="00E716E7"/>
    <w:rsid w:val="00E71978"/>
    <w:rsid w:val="00E72CA8"/>
    <w:rsid w:val="00E737CD"/>
    <w:rsid w:val="00E7392A"/>
    <w:rsid w:val="00E739DC"/>
    <w:rsid w:val="00E73EE2"/>
    <w:rsid w:val="00E74168"/>
    <w:rsid w:val="00E741ED"/>
    <w:rsid w:val="00E74C83"/>
    <w:rsid w:val="00E75158"/>
    <w:rsid w:val="00E75530"/>
    <w:rsid w:val="00E75721"/>
    <w:rsid w:val="00E76E46"/>
    <w:rsid w:val="00E771D5"/>
    <w:rsid w:val="00E777EB"/>
    <w:rsid w:val="00E80C84"/>
    <w:rsid w:val="00E80DBC"/>
    <w:rsid w:val="00E8123C"/>
    <w:rsid w:val="00E81F28"/>
    <w:rsid w:val="00E83E80"/>
    <w:rsid w:val="00E84556"/>
    <w:rsid w:val="00E85286"/>
    <w:rsid w:val="00E86BDF"/>
    <w:rsid w:val="00E90437"/>
    <w:rsid w:val="00E9081A"/>
    <w:rsid w:val="00E91256"/>
    <w:rsid w:val="00E91A8F"/>
    <w:rsid w:val="00E920D2"/>
    <w:rsid w:val="00E92115"/>
    <w:rsid w:val="00E9261E"/>
    <w:rsid w:val="00E927F3"/>
    <w:rsid w:val="00E93A77"/>
    <w:rsid w:val="00E95E4E"/>
    <w:rsid w:val="00E9611C"/>
    <w:rsid w:val="00E966FC"/>
    <w:rsid w:val="00E979C2"/>
    <w:rsid w:val="00E97A91"/>
    <w:rsid w:val="00EA01EC"/>
    <w:rsid w:val="00EA0DD5"/>
    <w:rsid w:val="00EA0E56"/>
    <w:rsid w:val="00EA1D0C"/>
    <w:rsid w:val="00EA234C"/>
    <w:rsid w:val="00EA4399"/>
    <w:rsid w:val="00EA45B2"/>
    <w:rsid w:val="00EA4968"/>
    <w:rsid w:val="00EA5248"/>
    <w:rsid w:val="00EA5422"/>
    <w:rsid w:val="00EA5789"/>
    <w:rsid w:val="00EA6CE7"/>
    <w:rsid w:val="00EA72C9"/>
    <w:rsid w:val="00EB005E"/>
    <w:rsid w:val="00EB0589"/>
    <w:rsid w:val="00EB069A"/>
    <w:rsid w:val="00EB1577"/>
    <w:rsid w:val="00EB1873"/>
    <w:rsid w:val="00EB1E94"/>
    <w:rsid w:val="00EB2148"/>
    <w:rsid w:val="00EB3377"/>
    <w:rsid w:val="00EB3FDC"/>
    <w:rsid w:val="00EB4A84"/>
    <w:rsid w:val="00EB4B7C"/>
    <w:rsid w:val="00EB57FE"/>
    <w:rsid w:val="00EB635D"/>
    <w:rsid w:val="00EB6EB2"/>
    <w:rsid w:val="00EB794A"/>
    <w:rsid w:val="00EB7D93"/>
    <w:rsid w:val="00EC041F"/>
    <w:rsid w:val="00EC0A46"/>
    <w:rsid w:val="00EC17EA"/>
    <w:rsid w:val="00EC2B95"/>
    <w:rsid w:val="00EC2EAE"/>
    <w:rsid w:val="00EC31C6"/>
    <w:rsid w:val="00EC3DDE"/>
    <w:rsid w:val="00EC3EED"/>
    <w:rsid w:val="00EC3F84"/>
    <w:rsid w:val="00EC4AD4"/>
    <w:rsid w:val="00EC5502"/>
    <w:rsid w:val="00EC77AF"/>
    <w:rsid w:val="00EC7DA3"/>
    <w:rsid w:val="00EC7F9F"/>
    <w:rsid w:val="00ED022E"/>
    <w:rsid w:val="00ED0E8E"/>
    <w:rsid w:val="00ED12A2"/>
    <w:rsid w:val="00ED2961"/>
    <w:rsid w:val="00ED4533"/>
    <w:rsid w:val="00ED4711"/>
    <w:rsid w:val="00ED48B1"/>
    <w:rsid w:val="00ED4DBC"/>
    <w:rsid w:val="00ED5CBD"/>
    <w:rsid w:val="00ED6E06"/>
    <w:rsid w:val="00EE0D45"/>
    <w:rsid w:val="00EE0EB5"/>
    <w:rsid w:val="00EE12E4"/>
    <w:rsid w:val="00EE16BF"/>
    <w:rsid w:val="00EE179C"/>
    <w:rsid w:val="00EE25D9"/>
    <w:rsid w:val="00EE26AD"/>
    <w:rsid w:val="00EE2A70"/>
    <w:rsid w:val="00EE335B"/>
    <w:rsid w:val="00EE41E5"/>
    <w:rsid w:val="00EE51FC"/>
    <w:rsid w:val="00EE55C7"/>
    <w:rsid w:val="00EE590F"/>
    <w:rsid w:val="00EE6899"/>
    <w:rsid w:val="00EE68ED"/>
    <w:rsid w:val="00EE690C"/>
    <w:rsid w:val="00EE6920"/>
    <w:rsid w:val="00EE7928"/>
    <w:rsid w:val="00EE7E81"/>
    <w:rsid w:val="00EE7E93"/>
    <w:rsid w:val="00EF062A"/>
    <w:rsid w:val="00EF13F6"/>
    <w:rsid w:val="00EF1E56"/>
    <w:rsid w:val="00EF2501"/>
    <w:rsid w:val="00EF26E7"/>
    <w:rsid w:val="00EF288E"/>
    <w:rsid w:val="00EF2D28"/>
    <w:rsid w:val="00EF31BF"/>
    <w:rsid w:val="00EF340D"/>
    <w:rsid w:val="00EF36D9"/>
    <w:rsid w:val="00EF371B"/>
    <w:rsid w:val="00EF65C0"/>
    <w:rsid w:val="00EF69F7"/>
    <w:rsid w:val="00EF7E02"/>
    <w:rsid w:val="00F000E8"/>
    <w:rsid w:val="00F000F7"/>
    <w:rsid w:val="00F005EF"/>
    <w:rsid w:val="00F0180E"/>
    <w:rsid w:val="00F034E9"/>
    <w:rsid w:val="00F03551"/>
    <w:rsid w:val="00F03E5A"/>
    <w:rsid w:val="00F03FF9"/>
    <w:rsid w:val="00F0552B"/>
    <w:rsid w:val="00F05552"/>
    <w:rsid w:val="00F05622"/>
    <w:rsid w:val="00F067A1"/>
    <w:rsid w:val="00F06955"/>
    <w:rsid w:val="00F073AC"/>
    <w:rsid w:val="00F111FA"/>
    <w:rsid w:val="00F1188C"/>
    <w:rsid w:val="00F121E3"/>
    <w:rsid w:val="00F1288A"/>
    <w:rsid w:val="00F12985"/>
    <w:rsid w:val="00F12A8C"/>
    <w:rsid w:val="00F1310F"/>
    <w:rsid w:val="00F1372E"/>
    <w:rsid w:val="00F13A92"/>
    <w:rsid w:val="00F13ABF"/>
    <w:rsid w:val="00F13E46"/>
    <w:rsid w:val="00F15EAF"/>
    <w:rsid w:val="00F167B8"/>
    <w:rsid w:val="00F174EB"/>
    <w:rsid w:val="00F1755F"/>
    <w:rsid w:val="00F17D87"/>
    <w:rsid w:val="00F17E0E"/>
    <w:rsid w:val="00F2000E"/>
    <w:rsid w:val="00F21126"/>
    <w:rsid w:val="00F2119A"/>
    <w:rsid w:val="00F21BEE"/>
    <w:rsid w:val="00F21DD8"/>
    <w:rsid w:val="00F227DC"/>
    <w:rsid w:val="00F22BB6"/>
    <w:rsid w:val="00F23D5B"/>
    <w:rsid w:val="00F24278"/>
    <w:rsid w:val="00F2543B"/>
    <w:rsid w:val="00F26DB4"/>
    <w:rsid w:val="00F26F5C"/>
    <w:rsid w:val="00F27982"/>
    <w:rsid w:val="00F27DAB"/>
    <w:rsid w:val="00F30DBF"/>
    <w:rsid w:val="00F30E8A"/>
    <w:rsid w:val="00F311FD"/>
    <w:rsid w:val="00F3177A"/>
    <w:rsid w:val="00F32195"/>
    <w:rsid w:val="00F322BA"/>
    <w:rsid w:val="00F32392"/>
    <w:rsid w:val="00F32842"/>
    <w:rsid w:val="00F32BBE"/>
    <w:rsid w:val="00F32E70"/>
    <w:rsid w:val="00F330DF"/>
    <w:rsid w:val="00F33262"/>
    <w:rsid w:val="00F34B1B"/>
    <w:rsid w:val="00F3575A"/>
    <w:rsid w:val="00F359DD"/>
    <w:rsid w:val="00F3603E"/>
    <w:rsid w:val="00F36686"/>
    <w:rsid w:val="00F36F13"/>
    <w:rsid w:val="00F37D26"/>
    <w:rsid w:val="00F37FBE"/>
    <w:rsid w:val="00F4037B"/>
    <w:rsid w:val="00F41E7B"/>
    <w:rsid w:val="00F42170"/>
    <w:rsid w:val="00F42F0E"/>
    <w:rsid w:val="00F432C4"/>
    <w:rsid w:val="00F4406D"/>
    <w:rsid w:val="00F4416A"/>
    <w:rsid w:val="00F45DF2"/>
    <w:rsid w:val="00F46605"/>
    <w:rsid w:val="00F46AFE"/>
    <w:rsid w:val="00F522DB"/>
    <w:rsid w:val="00F52EF2"/>
    <w:rsid w:val="00F53027"/>
    <w:rsid w:val="00F53350"/>
    <w:rsid w:val="00F54CBF"/>
    <w:rsid w:val="00F5786A"/>
    <w:rsid w:val="00F57B46"/>
    <w:rsid w:val="00F60196"/>
    <w:rsid w:val="00F60DC5"/>
    <w:rsid w:val="00F60E7F"/>
    <w:rsid w:val="00F624EA"/>
    <w:rsid w:val="00F62624"/>
    <w:rsid w:val="00F638C0"/>
    <w:rsid w:val="00F64295"/>
    <w:rsid w:val="00F6472B"/>
    <w:rsid w:val="00F647BD"/>
    <w:rsid w:val="00F65332"/>
    <w:rsid w:val="00F65439"/>
    <w:rsid w:val="00F655EB"/>
    <w:rsid w:val="00F65DA7"/>
    <w:rsid w:val="00F66B6D"/>
    <w:rsid w:val="00F67807"/>
    <w:rsid w:val="00F7052D"/>
    <w:rsid w:val="00F70C7F"/>
    <w:rsid w:val="00F71CEB"/>
    <w:rsid w:val="00F721EB"/>
    <w:rsid w:val="00F7225B"/>
    <w:rsid w:val="00F742B2"/>
    <w:rsid w:val="00F746EA"/>
    <w:rsid w:val="00F751DE"/>
    <w:rsid w:val="00F75593"/>
    <w:rsid w:val="00F75F17"/>
    <w:rsid w:val="00F76E76"/>
    <w:rsid w:val="00F80E2C"/>
    <w:rsid w:val="00F81290"/>
    <w:rsid w:val="00F81D17"/>
    <w:rsid w:val="00F81E86"/>
    <w:rsid w:val="00F82A31"/>
    <w:rsid w:val="00F83189"/>
    <w:rsid w:val="00F838AF"/>
    <w:rsid w:val="00F83985"/>
    <w:rsid w:val="00F845A8"/>
    <w:rsid w:val="00F84DFA"/>
    <w:rsid w:val="00F85043"/>
    <w:rsid w:val="00F858E8"/>
    <w:rsid w:val="00F85B2A"/>
    <w:rsid w:val="00F85DD6"/>
    <w:rsid w:val="00F9033A"/>
    <w:rsid w:val="00F90964"/>
    <w:rsid w:val="00F90DF4"/>
    <w:rsid w:val="00F91DE9"/>
    <w:rsid w:val="00F91F73"/>
    <w:rsid w:val="00F920CA"/>
    <w:rsid w:val="00F9216E"/>
    <w:rsid w:val="00F92307"/>
    <w:rsid w:val="00F9233D"/>
    <w:rsid w:val="00F94769"/>
    <w:rsid w:val="00F949D6"/>
    <w:rsid w:val="00F94F8A"/>
    <w:rsid w:val="00F95C86"/>
    <w:rsid w:val="00F95FA2"/>
    <w:rsid w:val="00F96318"/>
    <w:rsid w:val="00F96D0A"/>
    <w:rsid w:val="00F97049"/>
    <w:rsid w:val="00FA00BD"/>
    <w:rsid w:val="00FA16C5"/>
    <w:rsid w:val="00FA2D50"/>
    <w:rsid w:val="00FA44BE"/>
    <w:rsid w:val="00FA4AC0"/>
    <w:rsid w:val="00FA4D15"/>
    <w:rsid w:val="00FA531E"/>
    <w:rsid w:val="00FA58DC"/>
    <w:rsid w:val="00FA5BB5"/>
    <w:rsid w:val="00FA7157"/>
    <w:rsid w:val="00FB06EC"/>
    <w:rsid w:val="00FB1CB2"/>
    <w:rsid w:val="00FB1E11"/>
    <w:rsid w:val="00FB1FA9"/>
    <w:rsid w:val="00FB3720"/>
    <w:rsid w:val="00FB3774"/>
    <w:rsid w:val="00FB3B2B"/>
    <w:rsid w:val="00FB40FD"/>
    <w:rsid w:val="00FB4B98"/>
    <w:rsid w:val="00FB4BFC"/>
    <w:rsid w:val="00FB50C9"/>
    <w:rsid w:val="00FB5234"/>
    <w:rsid w:val="00FB5EB5"/>
    <w:rsid w:val="00FB5F13"/>
    <w:rsid w:val="00FB6381"/>
    <w:rsid w:val="00FB6DBB"/>
    <w:rsid w:val="00FB6E1F"/>
    <w:rsid w:val="00FB77A6"/>
    <w:rsid w:val="00FC01C9"/>
    <w:rsid w:val="00FC02AC"/>
    <w:rsid w:val="00FC0545"/>
    <w:rsid w:val="00FC1C05"/>
    <w:rsid w:val="00FC2084"/>
    <w:rsid w:val="00FC24E6"/>
    <w:rsid w:val="00FC2775"/>
    <w:rsid w:val="00FC2828"/>
    <w:rsid w:val="00FC4423"/>
    <w:rsid w:val="00FC477D"/>
    <w:rsid w:val="00FC607E"/>
    <w:rsid w:val="00FC743D"/>
    <w:rsid w:val="00FD0328"/>
    <w:rsid w:val="00FD13AD"/>
    <w:rsid w:val="00FD1DA3"/>
    <w:rsid w:val="00FD2619"/>
    <w:rsid w:val="00FD3B3A"/>
    <w:rsid w:val="00FD49FE"/>
    <w:rsid w:val="00FD50B9"/>
    <w:rsid w:val="00FD62AB"/>
    <w:rsid w:val="00FD6317"/>
    <w:rsid w:val="00FE05A6"/>
    <w:rsid w:val="00FE144F"/>
    <w:rsid w:val="00FE1A1F"/>
    <w:rsid w:val="00FE1B39"/>
    <w:rsid w:val="00FE217D"/>
    <w:rsid w:val="00FE2288"/>
    <w:rsid w:val="00FE231C"/>
    <w:rsid w:val="00FE2387"/>
    <w:rsid w:val="00FE3123"/>
    <w:rsid w:val="00FE321E"/>
    <w:rsid w:val="00FE347F"/>
    <w:rsid w:val="00FE559F"/>
    <w:rsid w:val="00FE60CE"/>
    <w:rsid w:val="00FE6A8C"/>
    <w:rsid w:val="00FE758D"/>
    <w:rsid w:val="00FE7AA7"/>
    <w:rsid w:val="00FF0390"/>
    <w:rsid w:val="00FF07B5"/>
    <w:rsid w:val="00FF08C8"/>
    <w:rsid w:val="00FF09F5"/>
    <w:rsid w:val="00FF1608"/>
    <w:rsid w:val="00FF201D"/>
    <w:rsid w:val="00FF264C"/>
    <w:rsid w:val="00FF3423"/>
    <w:rsid w:val="00FF5119"/>
    <w:rsid w:val="00FF6724"/>
    <w:rsid w:val="00FF6AAA"/>
    <w:rsid w:val="00FF6C1D"/>
    <w:rsid w:val="00FF73AE"/>
    <w:rsid w:val="00FF7A8E"/>
    <w:rsid w:val="01497D20"/>
    <w:rsid w:val="01A53B20"/>
    <w:rsid w:val="01D67474"/>
    <w:rsid w:val="01EFB94B"/>
    <w:rsid w:val="0247F389"/>
    <w:rsid w:val="027CDBF1"/>
    <w:rsid w:val="028031F8"/>
    <w:rsid w:val="02830050"/>
    <w:rsid w:val="02C7A576"/>
    <w:rsid w:val="02CCFA71"/>
    <w:rsid w:val="03030731"/>
    <w:rsid w:val="0308B37D"/>
    <w:rsid w:val="0308CDC7"/>
    <w:rsid w:val="030FD2F1"/>
    <w:rsid w:val="032AA6A2"/>
    <w:rsid w:val="03350A96"/>
    <w:rsid w:val="033BBA06"/>
    <w:rsid w:val="03511EED"/>
    <w:rsid w:val="0371C365"/>
    <w:rsid w:val="038100E2"/>
    <w:rsid w:val="03917D03"/>
    <w:rsid w:val="03950A14"/>
    <w:rsid w:val="039ECAA3"/>
    <w:rsid w:val="03EF4D5F"/>
    <w:rsid w:val="03F11E87"/>
    <w:rsid w:val="03FC10B8"/>
    <w:rsid w:val="04361834"/>
    <w:rsid w:val="044C76B1"/>
    <w:rsid w:val="0458D854"/>
    <w:rsid w:val="046BDA30"/>
    <w:rsid w:val="0478FC84"/>
    <w:rsid w:val="04AABF3A"/>
    <w:rsid w:val="04ABBC4B"/>
    <w:rsid w:val="04BF3DCC"/>
    <w:rsid w:val="04D4E3D4"/>
    <w:rsid w:val="04E1D187"/>
    <w:rsid w:val="04E4B31C"/>
    <w:rsid w:val="04E9C2CE"/>
    <w:rsid w:val="05836722"/>
    <w:rsid w:val="05D895F1"/>
    <w:rsid w:val="05F06353"/>
    <w:rsid w:val="05F99662"/>
    <w:rsid w:val="061922D1"/>
    <w:rsid w:val="06351AA2"/>
    <w:rsid w:val="063CFA40"/>
    <w:rsid w:val="06416812"/>
    <w:rsid w:val="0660C42A"/>
    <w:rsid w:val="066D7E29"/>
    <w:rsid w:val="06958F4B"/>
    <w:rsid w:val="06B781CD"/>
    <w:rsid w:val="06EB997E"/>
    <w:rsid w:val="0706B419"/>
    <w:rsid w:val="073EBE18"/>
    <w:rsid w:val="074AF6DF"/>
    <w:rsid w:val="0754BDF5"/>
    <w:rsid w:val="077F45B3"/>
    <w:rsid w:val="079C683B"/>
    <w:rsid w:val="07C1560A"/>
    <w:rsid w:val="07E6BCC4"/>
    <w:rsid w:val="08508189"/>
    <w:rsid w:val="086486DE"/>
    <w:rsid w:val="0884DD10"/>
    <w:rsid w:val="08A6807E"/>
    <w:rsid w:val="08AF57E0"/>
    <w:rsid w:val="08AF5EB3"/>
    <w:rsid w:val="08CEB8A3"/>
    <w:rsid w:val="092DBC4B"/>
    <w:rsid w:val="09BC5DA7"/>
    <w:rsid w:val="0A014B67"/>
    <w:rsid w:val="0A0489F9"/>
    <w:rsid w:val="0A167DFE"/>
    <w:rsid w:val="0A319B72"/>
    <w:rsid w:val="0A373D26"/>
    <w:rsid w:val="0A5162DB"/>
    <w:rsid w:val="0A528B48"/>
    <w:rsid w:val="0A5F1EA0"/>
    <w:rsid w:val="0A7454A1"/>
    <w:rsid w:val="0A8714FD"/>
    <w:rsid w:val="0AF81146"/>
    <w:rsid w:val="0AFD24E2"/>
    <w:rsid w:val="0B022251"/>
    <w:rsid w:val="0B376D8B"/>
    <w:rsid w:val="0BB74A14"/>
    <w:rsid w:val="0C0D0C9C"/>
    <w:rsid w:val="0C485AFC"/>
    <w:rsid w:val="0C49571B"/>
    <w:rsid w:val="0C7E395E"/>
    <w:rsid w:val="0CA64777"/>
    <w:rsid w:val="0D11326D"/>
    <w:rsid w:val="0D1C10B9"/>
    <w:rsid w:val="0D211B33"/>
    <w:rsid w:val="0D303FED"/>
    <w:rsid w:val="0D3A5787"/>
    <w:rsid w:val="0D4BC43E"/>
    <w:rsid w:val="0D58A9E8"/>
    <w:rsid w:val="0D5C9177"/>
    <w:rsid w:val="0D67BAAB"/>
    <w:rsid w:val="0D86B900"/>
    <w:rsid w:val="0D8AEDFD"/>
    <w:rsid w:val="0D8E625E"/>
    <w:rsid w:val="0DAAF5CA"/>
    <w:rsid w:val="0E06DC4F"/>
    <w:rsid w:val="0E22C958"/>
    <w:rsid w:val="0E2932C4"/>
    <w:rsid w:val="0E310177"/>
    <w:rsid w:val="0E3735F5"/>
    <w:rsid w:val="0E493B15"/>
    <w:rsid w:val="0E831D50"/>
    <w:rsid w:val="0E952C82"/>
    <w:rsid w:val="0EEC6CC4"/>
    <w:rsid w:val="0F334B68"/>
    <w:rsid w:val="0F765D0F"/>
    <w:rsid w:val="0FC18972"/>
    <w:rsid w:val="0FC765BD"/>
    <w:rsid w:val="100DCAD5"/>
    <w:rsid w:val="1014EA3A"/>
    <w:rsid w:val="1023255E"/>
    <w:rsid w:val="103398AF"/>
    <w:rsid w:val="107F1AE6"/>
    <w:rsid w:val="10E87923"/>
    <w:rsid w:val="111FC82E"/>
    <w:rsid w:val="1122EF5C"/>
    <w:rsid w:val="1164BF1D"/>
    <w:rsid w:val="1168A4DC"/>
    <w:rsid w:val="11949A64"/>
    <w:rsid w:val="11D856FA"/>
    <w:rsid w:val="11DFD164"/>
    <w:rsid w:val="1214F77A"/>
    <w:rsid w:val="121EF5AF"/>
    <w:rsid w:val="122E7561"/>
    <w:rsid w:val="12343A67"/>
    <w:rsid w:val="12455034"/>
    <w:rsid w:val="124ABB9A"/>
    <w:rsid w:val="12614C7F"/>
    <w:rsid w:val="12ACF806"/>
    <w:rsid w:val="12B3AC04"/>
    <w:rsid w:val="12D018AE"/>
    <w:rsid w:val="12D26DA4"/>
    <w:rsid w:val="12E4DD14"/>
    <w:rsid w:val="12EE85D4"/>
    <w:rsid w:val="12F33CD8"/>
    <w:rsid w:val="12FC6B11"/>
    <w:rsid w:val="13100F80"/>
    <w:rsid w:val="137C5220"/>
    <w:rsid w:val="1386C492"/>
    <w:rsid w:val="13B5BEA6"/>
    <w:rsid w:val="13DB1F7C"/>
    <w:rsid w:val="13FB8651"/>
    <w:rsid w:val="141662AF"/>
    <w:rsid w:val="148658D1"/>
    <w:rsid w:val="148A82F8"/>
    <w:rsid w:val="148EF778"/>
    <w:rsid w:val="14A45AEF"/>
    <w:rsid w:val="14B29AE2"/>
    <w:rsid w:val="14D89562"/>
    <w:rsid w:val="14E489AF"/>
    <w:rsid w:val="1507F1F6"/>
    <w:rsid w:val="153E1A81"/>
    <w:rsid w:val="153EE93A"/>
    <w:rsid w:val="1553AB0F"/>
    <w:rsid w:val="15765865"/>
    <w:rsid w:val="15CA692E"/>
    <w:rsid w:val="15E8B17D"/>
    <w:rsid w:val="15F0D8CE"/>
    <w:rsid w:val="1615AEFF"/>
    <w:rsid w:val="162B5C41"/>
    <w:rsid w:val="1666BC86"/>
    <w:rsid w:val="166729F3"/>
    <w:rsid w:val="166EE6ED"/>
    <w:rsid w:val="16906BB3"/>
    <w:rsid w:val="170CDAB5"/>
    <w:rsid w:val="174B915A"/>
    <w:rsid w:val="175B265C"/>
    <w:rsid w:val="17624EF9"/>
    <w:rsid w:val="17649BE6"/>
    <w:rsid w:val="17C33172"/>
    <w:rsid w:val="1821DDC5"/>
    <w:rsid w:val="18285A23"/>
    <w:rsid w:val="182BEB33"/>
    <w:rsid w:val="18C832D3"/>
    <w:rsid w:val="18D59DAD"/>
    <w:rsid w:val="1905D4AF"/>
    <w:rsid w:val="1906F665"/>
    <w:rsid w:val="190B48F1"/>
    <w:rsid w:val="194CA1B1"/>
    <w:rsid w:val="197602B8"/>
    <w:rsid w:val="197C4268"/>
    <w:rsid w:val="19CB7EEC"/>
    <w:rsid w:val="1A1D8E6B"/>
    <w:rsid w:val="1A2FEC23"/>
    <w:rsid w:val="1A47988B"/>
    <w:rsid w:val="1AA2A517"/>
    <w:rsid w:val="1AAFAD26"/>
    <w:rsid w:val="1ACB78B4"/>
    <w:rsid w:val="1B06009E"/>
    <w:rsid w:val="1B06E461"/>
    <w:rsid w:val="1B132AC9"/>
    <w:rsid w:val="1B25C5DF"/>
    <w:rsid w:val="1B6A6937"/>
    <w:rsid w:val="1B71AD3A"/>
    <w:rsid w:val="1BAAEE5B"/>
    <w:rsid w:val="1BCAEC9D"/>
    <w:rsid w:val="1BEA6AD9"/>
    <w:rsid w:val="1C500676"/>
    <w:rsid w:val="1C56E0ED"/>
    <w:rsid w:val="1C5A3ED0"/>
    <w:rsid w:val="1C6E8BA8"/>
    <w:rsid w:val="1C938FD1"/>
    <w:rsid w:val="1C9DB3B3"/>
    <w:rsid w:val="1D21EA38"/>
    <w:rsid w:val="1D9B34B7"/>
    <w:rsid w:val="1DA3CAA6"/>
    <w:rsid w:val="1DC7E637"/>
    <w:rsid w:val="1DF29472"/>
    <w:rsid w:val="1E0A5C09"/>
    <w:rsid w:val="1E11873D"/>
    <w:rsid w:val="1EA33610"/>
    <w:rsid w:val="1EC47CED"/>
    <w:rsid w:val="1EC89C7C"/>
    <w:rsid w:val="1EF4E2FC"/>
    <w:rsid w:val="1EFB86BF"/>
    <w:rsid w:val="1F1C8AAB"/>
    <w:rsid w:val="1F546426"/>
    <w:rsid w:val="1F79722D"/>
    <w:rsid w:val="1FE10AC4"/>
    <w:rsid w:val="1FFADFC9"/>
    <w:rsid w:val="20077C81"/>
    <w:rsid w:val="202A0B73"/>
    <w:rsid w:val="20973188"/>
    <w:rsid w:val="209B5ABB"/>
    <w:rsid w:val="20ABA8A8"/>
    <w:rsid w:val="20B6C965"/>
    <w:rsid w:val="20BCDFDD"/>
    <w:rsid w:val="20D67E37"/>
    <w:rsid w:val="20F7ABBF"/>
    <w:rsid w:val="213D60C4"/>
    <w:rsid w:val="216A69A3"/>
    <w:rsid w:val="218FF617"/>
    <w:rsid w:val="21D2A844"/>
    <w:rsid w:val="21E9C635"/>
    <w:rsid w:val="22236B78"/>
    <w:rsid w:val="2235855F"/>
    <w:rsid w:val="2267B473"/>
    <w:rsid w:val="228AD4B0"/>
    <w:rsid w:val="22AE3F60"/>
    <w:rsid w:val="22B39C43"/>
    <w:rsid w:val="22CE57C2"/>
    <w:rsid w:val="22DC6E55"/>
    <w:rsid w:val="22FA1859"/>
    <w:rsid w:val="22FA433D"/>
    <w:rsid w:val="232B92F7"/>
    <w:rsid w:val="235B46C9"/>
    <w:rsid w:val="23668F95"/>
    <w:rsid w:val="23DDC789"/>
    <w:rsid w:val="24052537"/>
    <w:rsid w:val="2416CA53"/>
    <w:rsid w:val="242AD80D"/>
    <w:rsid w:val="243617BB"/>
    <w:rsid w:val="243AFF92"/>
    <w:rsid w:val="24ACBC73"/>
    <w:rsid w:val="24D39F26"/>
    <w:rsid w:val="24D63259"/>
    <w:rsid w:val="25081970"/>
    <w:rsid w:val="251441B8"/>
    <w:rsid w:val="2521E476"/>
    <w:rsid w:val="2536AF10"/>
    <w:rsid w:val="255F9EC5"/>
    <w:rsid w:val="2577B583"/>
    <w:rsid w:val="25780A41"/>
    <w:rsid w:val="2582C93C"/>
    <w:rsid w:val="258D851A"/>
    <w:rsid w:val="25A7121E"/>
    <w:rsid w:val="25DA81E3"/>
    <w:rsid w:val="25E3E9A8"/>
    <w:rsid w:val="25F26B60"/>
    <w:rsid w:val="26153B1D"/>
    <w:rsid w:val="26951066"/>
    <w:rsid w:val="26B8A2F9"/>
    <w:rsid w:val="26BBB4F4"/>
    <w:rsid w:val="26BFAB0B"/>
    <w:rsid w:val="26C711A9"/>
    <w:rsid w:val="26D972BE"/>
    <w:rsid w:val="26F13A82"/>
    <w:rsid w:val="2700F45A"/>
    <w:rsid w:val="2715578F"/>
    <w:rsid w:val="2742E27F"/>
    <w:rsid w:val="275EE05F"/>
    <w:rsid w:val="27A9C390"/>
    <w:rsid w:val="2809A7E9"/>
    <w:rsid w:val="2813BB43"/>
    <w:rsid w:val="28256CDD"/>
    <w:rsid w:val="28A960FD"/>
    <w:rsid w:val="28F49A48"/>
    <w:rsid w:val="296DF03C"/>
    <w:rsid w:val="2978FFE4"/>
    <w:rsid w:val="297FCDAE"/>
    <w:rsid w:val="2987B1EC"/>
    <w:rsid w:val="299ED0F9"/>
    <w:rsid w:val="29C2C1F8"/>
    <w:rsid w:val="29FBEE14"/>
    <w:rsid w:val="2A0CC614"/>
    <w:rsid w:val="2A1B63FC"/>
    <w:rsid w:val="2A242809"/>
    <w:rsid w:val="2A39DA65"/>
    <w:rsid w:val="2A6329BD"/>
    <w:rsid w:val="2A710B83"/>
    <w:rsid w:val="2AA27498"/>
    <w:rsid w:val="2AAE5551"/>
    <w:rsid w:val="2AD8757F"/>
    <w:rsid w:val="2AE0BFB5"/>
    <w:rsid w:val="2AFF8155"/>
    <w:rsid w:val="2B1231E5"/>
    <w:rsid w:val="2B18835F"/>
    <w:rsid w:val="2B3E1F50"/>
    <w:rsid w:val="2B52F76B"/>
    <w:rsid w:val="2B6152CA"/>
    <w:rsid w:val="2B9EB40E"/>
    <w:rsid w:val="2BA5591C"/>
    <w:rsid w:val="2BAA2CAB"/>
    <w:rsid w:val="2BC5A4B6"/>
    <w:rsid w:val="2BDBA4EA"/>
    <w:rsid w:val="2BE3BC45"/>
    <w:rsid w:val="2BF306DF"/>
    <w:rsid w:val="2C1F6C50"/>
    <w:rsid w:val="2C38B338"/>
    <w:rsid w:val="2C3CF5FC"/>
    <w:rsid w:val="2C4A4AEF"/>
    <w:rsid w:val="2C74DFF9"/>
    <w:rsid w:val="2C99FE0D"/>
    <w:rsid w:val="2CA3AE7B"/>
    <w:rsid w:val="2CA82BD7"/>
    <w:rsid w:val="2CC3E513"/>
    <w:rsid w:val="2CCB834B"/>
    <w:rsid w:val="2CCE6A69"/>
    <w:rsid w:val="2CF9D5A6"/>
    <w:rsid w:val="2CFFFB2F"/>
    <w:rsid w:val="2D086399"/>
    <w:rsid w:val="2D135982"/>
    <w:rsid w:val="2D37D68E"/>
    <w:rsid w:val="2D3A6BE2"/>
    <w:rsid w:val="2D42A041"/>
    <w:rsid w:val="2D520ED8"/>
    <w:rsid w:val="2D575B21"/>
    <w:rsid w:val="2D73C238"/>
    <w:rsid w:val="2D7505A2"/>
    <w:rsid w:val="2D7AF611"/>
    <w:rsid w:val="2D8F0A11"/>
    <w:rsid w:val="2D93027F"/>
    <w:rsid w:val="2D95D852"/>
    <w:rsid w:val="2D99AAC5"/>
    <w:rsid w:val="2DC3F276"/>
    <w:rsid w:val="2DF2EAD9"/>
    <w:rsid w:val="2DF6CB62"/>
    <w:rsid w:val="2DFD7D45"/>
    <w:rsid w:val="2E2A2ECA"/>
    <w:rsid w:val="2E2D1B23"/>
    <w:rsid w:val="2E7243F2"/>
    <w:rsid w:val="2E781897"/>
    <w:rsid w:val="2E9A8F74"/>
    <w:rsid w:val="2E9D2DEE"/>
    <w:rsid w:val="2EC0AF9E"/>
    <w:rsid w:val="2EE1775B"/>
    <w:rsid w:val="2F05FC4C"/>
    <w:rsid w:val="2F477A0B"/>
    <w:rsid w:val="2F49C44B"/>
    <w:rsid w:val="2F840B2D"/>
    <w:rsid w:val="2F98141E"/>
    <w:rsid w:val="300AFC18"/>
    <w:rsid w:val="3086DDE8"/>
    <w:rsid w:val="30A60846"/>
    <w:rsid w:val="30B23B7C"/>
    <w:rsid w:val="30C06B0A"/>
    <w:rsid w:val="3141621B"/>
    <w:rsid w:val="31644BD3"/>
    <w:rsid w:val="3165375B"/>
    <w:rsid w:val="316EB744"/>
    <w:rsid w:val="319AC5E7"/>
    <w:rsid w:val="31AFD377"/>
    <w:rsid w:val="31F92B26"/>
    <w:rsid w:val="3207AB90"/>
    <w:rsid w:val="321CB1FC"/>
    <w:rsid w:val="325F5406"/>
    <w:rsid w:val="32C0660F"/>
    <w:rsid w:val="32CF246B"/>
    <w:rsid w:val="330C0F0F"/>
    <w:rsid w:val="33A0CD06"/>
    <w:rsid w:val="33A35B09"/>
    <w:rsid w:val="33A562BA"/>
    <w:rsid w:val="33AAB651"/>
    <w:rsid w:val="33EBB131"/>
    <w:rsid w:val="33FC2086"/>
    <w:rsid w:val="3421C774"/>
    <w:rsid w:val="343602C1"/>
    <w:rsid w:val="3438EFFF"/>
    <w:rsid w:val="343E1E2D"/>
    <w:rsid w:val="347187F2"/>
    <w:rsid w:val="34769874"/>
    <w:rsid w:val="347C2B9B"/>
    <w:rsid w:val="3495709B"/>
    <w:rsid w:val="34BA60F9"/>
    <w:rsid w:val="34C3B9DD"/>
    <w:rsid w:val="34E6664F"/>
    <w:rsid w:val="351E7492"/>
    <w:rsid w:val="352CBA11"/>
    <w:rsid w:val="353DA1B0"/>
    <w:rsid w:val="3555C691"/>
    <w:rsid w:val="35806BF3"/>
    <w:rsid w:val="3595036D"/>
    <w:rsid w:val="359D9332"/>
    <w:rsid w:val="359ED731"/>
    <w:rsid w:val="35A245EA"/>
    <w:rsid w:val="35AAA2AF"/>
    <w:rsid w:val="35AB9ECE"/>
    <w:rsid w:val="35B64348"/>
    <w:rsid w:val="35C13378"/>
    <w:rsid w:val="363DC580"/>
    <w:rsid w:val="363F99AE"/>
    <w:rsid w:val="3656315A"/>
    <w:rsid w:val="365B99C2"/>
    <w:rsid w:val="36757FDA"/>
    <w:rsid w:val="368D98D1"/>
    <w:rsid w:val="36CDB571"/>
    <w:rsid w:val="36F75FCB"/>
    <w:rsid w:val="3711709A"/>
    <w:rsid w:val="377874A1"/>
    <w:rsid w:val="37F74173"/>
    <w:rsid w:val="38314C5E"/>
    <w:rsid w:val="3834CD4D"/>
    <w:rsid w:val="387DC099"/>
    <w:rsid w:val="3885DFF5"/>
    <w:rsid w:val="388C467E"/>
    <w:rsid w:val="390F9DA3"/>
    <w:rsid w:val="3948385C"/>
    <w:rsid w:val="3949F53E"/>
    <w:rsid w:val="396FE462"/>
    <w:rsid w:val="39966BEE"/>
    <w:rsid w:val="39B395C9"/>
    <w:rsid w:val="39ECEB9D"/>
    <w:rsid w:val="3A0266DD"/>
    <w:rsid w:val="3A0ED655"/>
    <w:rsid w:val="3A222D0C"/>
    <w:rsid w:val="3A479106"/>
    <w:rsid w:val="3A5A2733"/>
    <w:rsid w:val="3A9BC072"/>
    <w:rsid w:val="3AAD3304"/>
    <w:rsid w:val="3AB41C7A"/>
    <w:rsid w:val="3ADBC2E4"/>
    <w:rsid w:val="3AE6DAA6"/>
    <w:rsid w:val="3AE974DE"/>
    <w:rsid w:val="3B045E55"/>
    <w:rsid w:val="3B3F9452"/>
    <w:rsid w:val="3B573CC9"/>
    <w:rsid w:val="3B69F591"/>
    <w:rsid w:val="3B8C9BE9"/>
    <w:rsid w:val="3BAFFD1F"/>
    <w:rsid w:val="3BD96AA0"/>
    <w:rsid w:val="3BEA4AE2"/>
    <w:rsid w:val="3BFD4CC2"/>
    <w:rsid w:val="3C087233"/>
    <w:rsid w:val="3C3A3596"/>
    <w:rsid w:val="3C515EF1"/>
    <w:rsid w:val="3C5895CD"/>
    <w:rsid w:val="3C5F8AD3"/>
    <w:rsid w:val="3C788F64"/>
    <w:rsid w:val="3C7B438D"/>
    <w:rsid w:val="3CB2009D"/>
    <w:rsid w:val="3CE7E4B2"/>
    <w:rsid w:val="3CE8F03E"/>
    <w:rsid w:val="3CE9EC5D"/>
    <w:rsid w:val="3CF5B964"/>
    <w:rsid w:val="3D130C97"/>
    <w:rsid w:val="3D35D3B8"/>
    <w:rsid w:val="3D462F59"/>
    <w:rsid w:val="3D49EE25"/>
    <w:rsid w:val="3D4F22B8"/>
    <w:rsid w:val="3D7D104C"/>
    <w:rsid w:val="3D7DF2BE"/>
    <w:rsid w:val="3D985E5E"/>
    <w:rsid w:val="3D999ACD"/>
    <w:rsid w:val="3DBA9277"/>
    <w:rsid w:val="3DCCA64F"/>
    <w:rsid w:val="3DCDA26E"/>
    <w:rsid w:val="3DEF4442"/>
    <w:rsid w:val="3DFA10F7"/>
    <w:rsid w:val="3E003BAE"/>
    <w:rsid w:val="3E0B016F"/>
    <w:rsid w:val="3E1A2A22"/>
    <w:rsid w:val="3E2664E5"/>
    <w:rsid w:val="3E5F4B01"/>
    <w:rsid w:val="3E9CD66E"/>
    <w:rsid w:val="3E9DBAA1"/>
    <w:rsid w:val="3EB6C0E7"/>
    <w:rsid w:val="3ECAD3BA"/>
    <w:rsid w:val="3ECDF425"/>
    <w:rsid w:val="3F04D91D"/>
    <w:rsid w:val="3F072776"/>
    <w:rsid w:val="3F0AC98C"/>
    <w:rsid w:val="3F960BAA"/>
    <w:rsid w:val="3FB06AEE"/>
    <w:rsid w:val="4006A9ED"/>
    <w:rsid w:val="404F938C"/>
    <w:rsid w:val="406003D4"/>
    <w:rsid w:val="407994EE"/>
    <w:rsid w:val="4088459E"/>
    <w:rsid w:val="4095E767"/>
    <w:rsid w:val="409E2107"/>
    <w:rsid w:val="40B7CD93"/>
    <w:rsid w:val="40C3CCC7"/>
    <w:rsid w:val="40C5809E"/>
    <w:rsid w:val="40C9B414"/>
    <w:rsid w:val="40D97FDB"/>
    <w:rsid w:val="410C666D"/>
    <w:rsid w:val="4115F9BA"/>
    <w:rsid w:val="412C059D"/>
    <w:rsid w:val="415C4E92"/>
    <w:rsid w:val="416A87AC"/>
    <w:rsid w:val="416FBB50"/>
    <w:rsid w:val="418CD429"/>
    <w:rsid w:val="41B249C7"/>
    <w:rsid w:val="41BBB3AF"/>
    <w:rsid w:val="41D130AC"/>
    <w:rsid w:val="420992EA"/>
    <w:rsid w:val="4220B068"/>
    <w:rsid w:val="422AA571"/>
    <w:rsid w:val="428EE6E0"/>
    <w:rsid w:val="430DEFB7"/>
    <w:rsid w:val="4323D49C"/>
    <w:rsid w:val="433BA4CE"/>
    <w:rsid w:val="434C1657"/>
    <w:rsid w:val="43910D46"/>
    <w:rsid w:val="44105860"/>
    <w:rsid w:val="4438CDD3"/>
    <w:rsid w:val="444779B0"/>
    <w:rsid w:val="445B0D2C"/>
    <w:rsid w:val="445E2AF6"/>
    <w:rsid w:val="447FD199"/>
    <w:rsid w:val="448CFC7F"/>
    <w:rsid w:val="449AD06D"/>
    <w:rsid w:val="449EB7C4"/>
    <w:rsid w:val="44A04532"/>
    <w:rsid w:val="44F712B9"/>
    <w:rsid w:val="4522FA17"/>
    <w:rsid w:val="4547B892"/>
    <w:rsid w:val="4572357C"/>
    <w:rsid w:val="45B2298C"/>
    <w:rsid w:val="45FA51EF"/>
    <w:rsid w:val="4612A221"/>
    <w:rsid w:val="461960C5"/>
    <w:rsid w:val="46198ECC"/>
    <w:rsid w:val="466DF587"/>
    <w:rsid w:val="46713FFB"/>
    <w:rsid w:val="467B4D40"/>
    <w:rsid w:val="4698CDFD"/>
    <w:rsid w:val="46A70AFD"/>
    <w:rsid w:val="46B2C910"/>
    <w:rsid w:val="46EE0D0E"/>
    <w:rsid w:val="46FC047E"/>
    <w:rsid w:val="473413E6"/>
    <w:rsid w:val="473975BD"/>
    <w:rsid w:val="4754777E"/>
    <w:rsid w:val="47783378"/>
    <w:rsid w:val="478BB4D3"/>
    <w:rsid w:val="479F5A24"/>
    <w:rsid w:val="47A80EF6"/>
    <w:rsid w:val="47E37A30"/>
    <w:rsid w:val="4812B7F1"/>
    <w:rsid w:val="482677E6"/>
    <w:rsid w:val="483724BD"/>
    <w:rsid w:val="4837622A"/>
    <w:rsid w:val="4876CB8A"/>
    <w:rsid w:val="48B9D4BF"/>
    <w:rsid w:val="48E2612B"/>
    <w:rsid w:val="4911EAE0"/>
    <w:rsid w:val="4915DDB2"/>
    <w:rsid w:val="491CEEA8"/>
    <w:rsid w:val="4950CEA8"/>
    <w:rsid w:val="4966B9AC"/>
    <w:rsid w:val="497531FC"/>
    <w:rsid w:val="497CA4F3"/>
    <w:rsid w:val="49AF9A9C"/>
    <w:rsid w:val="49CAB961"/>
    <w:rsid w:val="49EF789A"/>
    <w:rsid w:val="4A0096CB"/>
    <w:rsid w:val="4A216E4A"/>
    <w:rsid w:val="4A2276F2"/>
    <w:rsid w:val="4A6F0990"/>
    <w:rsid w:val="4A71952B"/>
    <w:rsid w:val="4A854E50"/>
    <w:rsid w:val="4AA111BD"/>
    <w:rsid w:val="4AA3232F"/>
    <w:rsid w:val="4AC108C7"/>
    <w:rsid w:val="4ADC3A18"/>
    <w:rsid w:val="4B1B2C2A"/>
    <w:rsid w:val="4B308CA0"/>
    <w:rsid w:val="4B74F4C6"/>
    <w:rsid w:val="4B7C7FB2"/>
    <w:rsid w:val="4BA9FF42"/>
    <w:rsid w:val="4BBFE89F"/>
    <w:rsid w:val="4BCDC692"/>
    <w:rsid w:val="4C05F440"/>
    <w:rsid w:val="4C34C999"/>
    <w:rsid w:val="4C4AF3AC"/>
    <w:rsid w:val="4C5850C8"/>
    <w:rsid w:val="4C58B28C"/>
    <w:rsid w:val="4CA54743"/>
    <w:rsid w:val="4CACD2BE"/>
    <w:rsid w:val="4CB93B3C"/>
    <w:rsid w:val="4CC7A4DD"/>
    <w:rsid w:val="4CDDCC4F"/>
    <w:rsid w:val="4CFFE26B"/>
    <w:rsid w:val="4D110AFF"/>
    <w:rsid w:val="4D1453ED"/>
    <w:rsid w:val="4D415CE2"/>
    <w:rsid w:val="4D5BEE98"/>
    <w:rsid w:val="4D646EA1"/>
    <w:rsid w:val="4DA839CE"/>
    <w:rsid w:val="4DC547D2"/>
    <w:rsid w:val="4DD55A36"/>
    <w:rsid w:val="4DE067E2"/>
    <w:rsid w:val="4E24D743"/>
    <w:rsid w:val="4E2EBD07"/>
    <w:rsid w:val="4E33C6FE"/>
    <w:rsid w:val="4E5B5CFD"/>
    <w:rsid w:val="4E67554A"/>
    <w:rsid w:val="4E8C9DEF"/>
    <w:rsid w:val="4E956632"/>
    <w:rsid w:val="4E9859B0"/>
    <w:rsid w:val="4EA667D6"/>
    <w:rsid w:val="4ED065EE"/>
    <w:rsid w:val="4F47D5F4"/>
    <w:rsid w:val="4F7F3BE3"/>
    <w:rsid w:val="4F9F3592"/>
    <w:rsid w:val="4FCA81D5"/>
    <w:rsid w:val="4FF989B9"/>
    <w:rsid w:val="4FFC0846"/>
    <w:rsid w:val="4FFE0C17"/>
    <w:rsid w:val="50254CE1"/>
    <w:rsid w:val="502DD6B8"/>
    <w:rsid w:val="503A3E22"/>
    <w:rsid w:val="504D288C"/>
    <w:rsid w:val="506A25F7"/>
    <w:rsid w:val="5077E27B"/>
    <w:rsid w:val="508BE0F8"/>
    <w:rsid w:val="50D1AA8F"/>
    <w:rsid w:val="5115A57E"/>
    <w:rsid w:val="5119AC25"/>
    <w:rsid w:val="5140E82B"/>
    <w:rsid w:val="5154F2EC"/>
    <w:rsid w:val="51D575CB"/>
    <w:rsid w:val="51F3356C"/>
    <w:rsid w:val="5204102B"/>
    <w:rsid w:val="52371B38"/>
    <w:rsid w:val="525B2C21"/>
    <w:rsid w:val="5269F1FB"/>
    <w:rsid w:val="52700DCD"/>
    <w:rsid w:val="52727ED0"/>
    <w:rsid w:val="5296F77B"/>
    <w:rsid w:val="5299E119"/>
    <w:rsid w:val="52AA43BE"/>
    <w:rsid w:val="52B0AB96"/>
    <w:rsid w:val="52B5A7B7"/>
    <w:rsid w:val="53312AC5"/>
    <w:rsid w:val="5331E2A0"/>
    <w:rsid w:val="5353725A"/>
    <w:rsid w:val="537BD805"/>
    <w:rsid w:val="53819434"/>
    <w:rsid w:val="538584B0"/>
    <w:rsid w:val="53BBDE25"/>
    <w:rsid w:val="53C1D02D"/>
    <w:rsid w:val="53D5191A"/>
    <w:rsid w:val="53DA55B0"/>
    <w:rsid w:val="53E01D10"/>
    <w:rsid w:val="53F164A0"/>
    <w:rsid w:val="5406F4E1"/>
    <w:rsid w:val="540F5BF6"/>
    <w:rsid w:val="541F79C0"/>
    <w:rsid w:val="5428D7D0"/>
    <w:rsid w:val="5434DD38"/>
    <w:rsid w:val="543C329B"/>
    <w:rsid w:val="5488BC12"/>
    <w:rsid w:val="549A7B22"/>
    <w:rsid w:val="54AF4A08"/>
    <w:rsid w:val="54AF4D56"/>
    <w:rsid w:val="54D47197"/>
    <w:rsid w:val="54D6BADA"/>
    <w:rsid w:val="550E7976"/>
    <w:rsid w:val="551DED6F"/>
    <w:rsid w:val="55593F0E"/>
    <w:rsid w:val="557D551F"/>
    <w:rsid w:val="55A9E229"/>
    <w:rsid w:val="55C1F0B6"/>
    <w:rsid w:val="56060FC9"/>
    <w:rsid w:val="56133C16"/>
    <w:rsid w:val="56336A65"/>
    <w:rsid w:val="56726D07"/>
    <w:rsid w:val="56F408B8"/>
    <w:rsid w:val="56FD6C34"/>
    <w:rsid w:val="570A08EC"/>
    <w:rsid w:val="570D6062"/>
    <w:rsid w:val="575C1765"/>
    <w:rsid w:val="576652AB"/>
    <w:rsid w:val="5798FA8B"/>
    <w:rsid w:val="579D9464"/>
    <w:rsid w:val="57D9D191"/>
    <w:rsid w:val="57E65D2A"/>
    <w:rsid w:val="57FA0D39"/>
    <w:rsid w:val="580D03C4"/>
    <w:rsid w:val="5813A5C2"/>
    <w:rsid w:val="582542AD"/>
    <w:rsid w:val="5843BC1F"/>
    <w:rsid w:val="5859F1F2"/>
    <w:rsid w:val="5885E242"/>
    <w:rsid w:val="58CD479E"/>
    <w:rsid w:val="58D079EA"/>
    <w:rsid w:val="593E17B7"/>
    <w:rsid w:val="594CFF76"/>
    <w:rsid w:val="59E8B65C"/>
    <w:rsid w:val="5A021416"/>
    <w:rsid w:val="5A14521D"/>
    <w:rsid w:val="5A571C9B"/>
    <w:rsid w:val="5A5CF9F3"/>
    <w:rsid w:val="5B867EFB"/>
    <w:rsid w:val="5B8B6B98"/>
    <w:rsid w:val="5B99EF79"/>
    <w:rsid w:val="5BA7185B"/>
    <w:rsid w:val="5BB9018B"/>
    <w:rsid w:val="5BBEA815"/>
    <w:rsid w:val="5BD2DACD"/>
    <w:rsid w:val="5BF9D432"/>
    <w:rsid w:val="5C156488"/>
    <w:rsid w:val="5C1923AD"/>
    <w:rsid w:val="5C51E9BB"/>
    <w:rsid w:val="5C7945CF"/>
    <w:rsid w:val="5CA6DAC9"/>
    <w:rsid w:val="5CCEFB5B"/>
    <w:rsid w:val="5D04243D"/>
    <w:rsid w:val="5D0D7E2D"/>
    <w:rsid w:val="5D221EBF"/>
    <w:rsid w:val="5D46A790"/>
    <w:rsid w:val="5D63E1B4"/>
    <w:rsid w:val="5D71FF15"/>
    <w:rsid w:val="5D765613"/>
    <w:rsid w:val="5DAB9679"/>
    <w:rsid w:val="5DB4F40E"/>
    <w:rsid w:val="5DCAA172"/>
    <w:rsid w:val="5DE5B500"/>
    <w:rsid w:val="5E00DB69"/>
    <w:rsid w:val="5E15856F"/>
    <w:rsid w:val="5E4093A7"/>
    <w:rsid w:val="5E421E4A"/>
    <w:rsid w:val="5E488B7F"/>
    <w:rsid w:val="5E58223F"/>
    <w:rsid w:val="5E6268E9"/>
    <w:rsid w:val="5E704024"/>
    <w:rsid w:val="5E789CE9"/>
    <w:rsid w:val="5E7D1A45"/>
    <w:rsid w:val="5E8543B3"/>
    <w:rsid w:val="5E9975A1"/>
    <w:rsid w:val="5EC63F19"/>
    <w:rsid w:val="5EDB0863"/>
    <w:rsid w:val="5EE51155"/>
    <w:rsid w:val="5EEC1D51"/>
    <w:rsid w:val="5F15E51A"/>
    <w:rsid w:val="5F384378"/>
    <w:rsid w:val="5F5479A4"/>
    <w:rsid w:val="5F55FA06"/>
    <w:rsid w:val="5F753923"/>
    <w:rsid w:val="5F9724A1"/>
    <w:rsid w:val="5FC8463C"/>
    <w:rsid w:val="6002C5E8"/>
    <w:rsid w:val="603CED70"/>
    <w:rsid w:val="6048E71D"/>
    <w:rsid w:val="604F285C"/>
    <w:rsid w:val="60B738BF"/>
    <w:rsid w:val="6106EC6E"/>
    <w:rsid w:val="610E1410"/>
    <w:rsid w:val="612075D2"/>
    <w:rsid w:val="6160F232"/>
    <w:rsid w:val="61B6D214"/>
    <w:rsid w:val="61C7101C"/>
    <w:rsid w:val="61E1BCBC"/>
    <w:rsid w:val="61ECE26D"/>
    <w:rsid w:val="62086E2C"/>
    <w:rsid w:val="6209FB1C"/>
    <w:rsid w:val="62111E87"/>
    <w:rsid w:val="622DF56E"/>
    <w:rsid w:val="62518AA8"/>
    <w:rsid w:val="625BCC56"/>
    <w:rsid w:val="6275C6D6"/>
    <w:rsid w:val="62B304D3"/>
    <w:rsid w:val="62F4972B"/>
    <w:rsid w:val="62FC6A5E"/>
    <w:rsid w:val="63199160"/>
    <w:rsid w:val="6329158A"/>
    <w:rsid w:val="632C5DCE"/>
    <w:rsid w:val="633E0B78"/>
    <w:rsid w:val="6346E06C"/>
    <w:rsid w:val="63A50513"/>
    <w:rsid w:val="63DB0CF8"/>
    <w:rsid w:val="63E83815"/>
    <w:rsid w:val="63FB53E7"/>
    <w:rsid w:val="640538F5"/>
    <w:rsid w:val="642665B8"/>
    <w:rsid w:val="642F49BE"/>
    <w:rsid w:val="6436F49E"/>
    <w:rsid w:val="644CDCF6"/>
    <w:rsid w:val="64511CD5"/>
    <w:rsid w:val="647B3F47"/>
    <w:rsid w:val="64D198EE"/>
    <w:rsid w:val="64ED31E3"/>
    <w:rsid w:val="6502F375"/>
    <w:rsid w:val="650DD45D"/>
    <w:rsid w:val="6511AB4E"/>
    <w:rsid w:val="6539EBEB"/>
    <w:rsid w:val="65954214"/>
    <w:rsid w:val="65B0DC2B"/>
    <w:rsid w:val="65B4ACEE"/>
    <w:rsid w:val="65FA8C0F"/>
    <w:rsid w:val="66041C01"/>
    <w:rsid w:val="66065DA8"/>
    <w:rsid w:val="6621C75D"/>
    <w:rsid w:val="6626B354"/>
    <w:rsid w:val="66320BB2"/>
    <w:rsid w:val="6634603B"/>
    <w:rsid w:val="665C2BC2"/>
    <w:rsid w:val="6686D735"/>
    <w:rsid w:val="669BBA78"/>
    <w:rsid w:val="66B828A1"/>
    <w:rsid w:val="66BE20F8"/>
    <w:rsid w:val="670A7412"/>
    <w:rsid w:val="670DEEFD"/>
    <w:rsid w:val="6712A88A"/>
    <w:rsid w:val="672E7C22"/>
    <w:rsid w:val="6784C8B4"/>
    <w:rsid w:val="678E9552"/>
    <w:rsid w:val="6793DBF3"/>
    <w:rsid w:val="67B6032E"/>
    <w:rsid w:val="682A22AE"/>
    <w:rsid w:val="6837E489"/>
    <w:rsid w:val="684A6E48"/>
    <w:rsid w:val="6884F345"/>
    <w:rsid w:val="68BA4323"/>
    <w:rsid w:val="68C9EAE2"/>
    <w:rsid w:val="68CA4C83"/>
    <w:rsid w:val="68DDBFA2"/>
    <w:rsid w:val="68E2F81A"/>
    <w:rsid w:val="6903F3F6"/>
    <w:rsid w:val="69073296"/>
    <w:rsid w:val="6907C7A1"/>
    <w:rsid w:val="69563FD8"/>
    <w:rsid w:val="69794E50"/>
    <w:rsid w:val="697BE7FA"/>
    <w:rsid w:val="698E794C"/>
    <w:rsid w:val="699F8152"/>
    <w:rsid w:val="69C175B3"/>
    <w:rsid w:val="69E29F19"/>
    <w:rsid w:val="69E5B1C9"/>
    <w:rsid w:val="69E66BC7"/>
    <w:rsid w:val="69EB21FD"/>
    <w:rsid w:val="6A265F7F"/>
    <w:rsid w:val="6A2756C9"/>
    <w:rsid w:val="6A294705"/>
    <w:rsid w:val="6A5CC5A6"/>
    <w:rsid w:val="6A713B61"/>
    <w:rsid w:val="6AA5D3C9"/>
    <w:rsid w:val="6AC5A228"/>
    <w:rsid w:val="6AC9F1A9"/>
    <w:rsid w:val="6B14DFF6"/>
    <w:rsid w:val="6B6EA190"/>
    <w:rsid w:val="6B8FA790"/>
    <w:rsid w:val="6B92FBA9"/>
    <w:rsid w:val="6BA20574"/>
    <w:rsid w:val="6BBB4CB5"/>
    <w:rsid w:val="6C0861B7"/>
    <w:rsid w:val="6C0AA7F3"/>
    <w:rsid w:val="6C4772BA"/>
    <w:rsid w:val="6CBF44E0"/>
    <w:rsid w:val="6CBFF2F0"/>
    <w:rsid w:val="6CC121E0"/>
    <w:rsid w:val="6CCCA8AF"/>
    <w:rsid w:val="6CEA9777"/>
    <w:rsid w:val="6CFC5A82"/>
    <w:rsid w:val="6D318AD0"/>
    <w:rsid w:val="6D326CA1"/>
    <w:rsid w:val="6D5387AC"/>
    <w:rsid w:val="6D5DE8C4"/>
    <w:rsid w:val="6DA57141"/>
    <w:rsid w:val="6DCD4D7F"/>
    <w:rsid w:val="6DE86E1A"/>
    <w:rsid w:val="6E0A2FAA"/>
    <w:rsid w:val="6E778DE2"/>
    <w:rsid w:val="6E8ED52D"/>
    <w:rsid w:val="6ED5DF9B"/>
    <w:rsid w:val="6F6BAE33"/>
    <w:rsid w:val="6F86303C"/>
    <w:rsid w:val="6FB2DB65"/>
    <w:rsid w:val="6FB7B5B4"/>
    <w:rsid w:val="6FE486D8"/>
    <w:rsid w:val="6FE7C740"/>
    <w:rsid w:val="6FE7FA9D"/>
    <w:rsid w:val="705C5573"/>
    <w:rsid w:val="7071AFFC"/>
    <w:rsid w:val="707ED0D0"/>
    <w:rsid w:val="708F18FC"/>
    <w:rsid w:val="7091D36E"/>
    <w:rsid w:val="70BB9FB0"/>
    <w:rsid w:val="70D6A9AF"/>
    <w:rsid w:val="70EBC5E4"/>
    <w:rsid w:val="70F3998D"/>
    <w:rsid w:val="710AE74E"/>
    <w:rsid w:val="712F679E"/>
    <w:rsid w:val="7132AA16"/>
    <w:rsid w:val="714EABC6"/>
    <w:rsid w:val="71A0C1CC"/>
    <w:rsid w:val="71CE23C5"/>
    <w:rsid w:val="71D4751E"/>
    <w:rsid w:val="71E015B7"/>
    <w:rsid w:val="71F61554"/>
    <w:rsid w:val="7229D3BF"/>
    <w:rsid w:val="724CB7EB"/>
    <w:rsid w:val="72574BD2"/>
    <w:rsid w:val="7257CBA4"/>
    <w:rsid w:val="7274A2A8"/>
    <w:rsid w:val="72A5CC97"/>
    <w:rsid w:val="72A83BEE"/>
    <w:rsid w:val="72E6BC48"/>
    <w:rsid w:val="72FC8612"/>
    <w:rsid w:val="7321F526"/>
    <w:rsid w:val="732CBA47"/>
    <w:rsid w:val="73996E30"/>
    <w:rsid w:val="73F25075"/>
    <w:rsid w:val="73FC52D9"/>
    <w:rsid w:val="7407CAD6"/>
    <w:rsid w:val="741C32CE"/>
    <w:rsid w:val="74472BF5"/>
    <w:rsid w:val="747A110B"/>
    <w:rsid w:val="7484F2DD"/>
    <w:rsid w:val="74A4AA8C"/>
    <w:rsid w:val="74B5B1BC"/>
    <w:rsid w:val="7502A413"/>
    <w:rsid w:val="7584ED6C"/>
    <w:rsid w:val="7591A20D"/>
    <w:rsid w:val="75A75754"/>
    <w:rsid w:val="75BFC3E7"/>
    <w:rsid w:val="75C22BD9"/>
    <w:rsid w:val="75D4E03E"/>
    <w:rsid w:val="75DD8968"/>
    <w:rsid w:val="75DF8E27"/>
    <w:rsid w:val="76273B1C"/>
    <w:rsid w:val="762E22F3"/>
    <w:rsid w:val="7630E258"/>
    <w:rsid w:val="76849E19"/>
    <w:rsid w:val="76BF1565"/>
    <w:rsid w:val="76D2D55A"/>
    <w:rsid w:val="76D73610"/>
    <w:rsid w:val="76F68490"/>
    <w:rsid w:val="77199219"/>
    <w:rsid w:val="772B778F"/>
    <w:rsid w:val="7730C313"/>
    <w:rsid w:val="7748E118"/>
    <w:rsid w:val="774A913C"/>
    <w:rsid w:val="7785D2A5"/>
    <w:rsid w:val="778821A4"/>
    <w:rsid w:val="77957CE9"/>
    <w:rsid w:val="77BAF7B4"/>
    <w:rsid w:val="77CE2007"/>
    <w:rsid w:val="77E8811B"/>
    <w:rsid w:val="781FFBD9"/>
    <w:rsid w:val="782A222E"/>
    <w:rsid w:val="7850AC8E"/>
    <w:rsid w:val="7859BF9B"/>
    <w:rsid w:val="78745B58"/>
    <w:rsid w:val="78C0E60A"/>
    <w:rsid w:val="791139AE"/>
    <w:rsid w:val="79556654"/>
    <w:rsid w:val="795D4E64"/>
    <w:rsid w:val="79CD072A"/>
    <w:rsid w:val="79F90874"/>
    <w:rsid w:val="7AA35719"/>
    <w:rsid w:val="7ACCE6A8"/>
    <w:rsid w:val="7ADC2808"/>
    <w:rsid w:val="7AE33295"/>
    <w:rsid w:val="7B290FF8"/>
    <w:rsid w:val="7B39EACF"/>
    <w:rsid w:val="7B4894CA"/>
    <w:rsid w:val="7B5DD81D"/>
    <w:rsid w:val="7B9B3E95"/>
    <w:rsid w:val="7BC40054"/>
    <w:rsid w:val="7BC94C72"/>
    <w:rsid w:val="7BC9F5B3"/>
    <w:rsid w:val="7BE4896E"/>
    <w:rsid w:val="7BEA3C6D"/>
    <w:rsid w:val="7C07B7B9"/>
    <w:rsid w:val="7C094056"/>
    <w:rsid w:val="7C7AECC6"/>
    <w:rsid w:val="7C7EFD19"/>
    <w:rsid w:val="7C8868F7"/>
    <w:rsid w:val="7C8B20A6"/>
    <w:rsid w:val="7C9CF5FD"/>
    <w:rsid w:val="7CA2004C"/>
    <w:rsid w:val="7CA926CD"/>
    <w:rsid w:val="7CE6D044"/>
    <w:rsid w:val="7CF270DD"/>
    <w:rsid w:val="7CFFAADA"/>
    <w:rsid w:val="7D117012"/>
    <w:rsid w:val="7D18E05E"/>
    <w:rsid w:val="7D30DC07"/>
    <w:rsid w:val="7D65C614"/>
    <w:rsid w:val="7DAAD80B"/>
    <w:rsid w:val="7DBF7AB4"/>
    <w:rsid w:val="7DC8A6C1"/>
    <w:rsid w:val="7DCD3DBE"/>
    <w:rsid w:val="7DE7889B"/>
    <w:rsid w:val="7E0E613B"/>
    <w:rsid w:val="7E11A98C"/>
    <w:rsid w:val="7E16DB12"/>
    <w:rsid w:val="7E2B2B85"/>
    <w:rsid w:val="7E3A4484"/>
    <w:rsid w:val="7E3D738A"/>
    <w:rsid w:val="7E4EA724"/>
    <w:rsid w:val="7E510072"/>
    <w:rsid w:val="7E940B95"/>
    <w:rsid w:val="7E962DC9"/>
    <w:rsid w:val="7E97A057"/>
    <w:rsid w:val="7E9A0DDF"/>
    <w:rsid w:val="7EAA45CE"/>
    <w:rsid w:val="7F1D2E7A"/>
    <w:rsid w:val="7F231B97"/>
    <w:rsid w:val="7F581188"/>
    <w:rsid w:val="7FA08868"/>
    <w:rsid w:val="7FA4F4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D18"/>
  <w15:docId w15:val="{B22AAA67-9775-4CBA-BEA2-DD3BB17F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HPInformation">
    <w:name w:val="HP Information"/>
    <w:pPr>
      <w:tabs>
        <w:tab w:val="left" w:pos="173"/>
      </w:tabs>
      <w:spacing w:line="220" w:lineRule="atLeast"/>
    </w:pPr>
    <w:rPr>
      <w:rFonts w:ascii="Calibri" w:eastAsia="Calibri" w:hAnsi="Calibri" w:cs="Calibri"/>
      <w:color w:val="000000"/>
      <w:sz w:val="16"/>
      <w:szCs w:val="16"/>
      <w:u w:color="000000"/>
    </w:rPr>
  </w:style>
  <w:style w:type="paragraph" w:customStyle="1" w:styleId="a0">
    <w:name w:val="页眉与页脚"/>
    <w:pPr>
      <w:tabs>
        <w:tab w:val="right" w:pos="9020"/>
      </w:tabs>
    </w:pPr>
    <w:rPr>
      <w:rFonts w:ascii="Helvetica Neue" w:eastAsia="Helvetica Neue" w:hAnsi="Helvetica Neue" w:cs="Helvetica Neue"/>
      <w:color w:val="000000"/>
      <w:sz w:val="24"/>
      <w:szCs w:val="24"/>
    </w:rPr>
  </w:style>
  <w:style w:type="paragraph" w:customStyle="1" w:styleId="A1">
    <w:name w:val="正文 A"/>
    <w:pPr>
      <w:spacing w:after="160" w:line="259" w:lineRule="auto"/>
    </w:pPr>
    <w:rPr>
      <w:rFonts w:ascii="Calibri" w:eastAsia="Calibri" w:hAnsi="Calibri" w:cs="Calibri"/>
      <w:color w:val="000000"/>
      <w:sz w:val="22"/>
      <w:szCs w:val="22"/>
      <w:u w:color="000000"/>
    </w:rPr>
  </w:style>
  <w:style w:type="paragraph" w:customStyle="1" w:styleId="a2">
    <w:name w:val="默认"/>
    <w:rPr>
      <w:rFonts w:ascii="Helvetica Neue" w:eastAsia="Helvetica Neue" w:hAnsi="Helvetica Neue" w:cs="Helvetica Neue"/>
      <w:color w:val="000000"/>
      <w:sz w:val="22"/>
      <w:szCs w:val="22"/>
    </w:rPr>
  </w:style>
  <w:style w:type="paragraph" w:styleId="Akapitzlist">
    <w:name w:val="List Paragraph"/>
    <w:uiPriority w:val="99"/>
    <w:qFormat/>
    <w:pPr>
      <w:spacing w:after="160" w:line="259" w:lineRule="auto"/>
      <w:ind w:left="720"/>
    </w:pPr>
    <w:rPr>
      <w:rFonts w:ascii="Calibri" w:eastAsia="Calibri" w:hAnsi="Calibri" w:cs="Calibri"/>
      <w:color w:val="000000"/>
      <w:sz w:val="22"/>
      <w:szCs w:val="22"/>
      <w:u w:color="000000"/>
    </w:rPr>
  </w:style>
  <w:style w:type="paragraph" w:styleId="NormalnyWeb">
    <w:name w:val="Normal (Web)"/>
    <w:uiPriority w:val="99"/>
    <w:pPr>
      <w:spacing w:before="100" w:after="100"/>
    </w:pPr>
    <w:rPr>
      <w:rFonts w:eastAsia="Times New Roman"/>
      <w:color w:val="000000"/>
      <w:sz w:val="24"/>
      <w:szCs w:val="24"/>
      <w:u w:color="000000"/>
    </w:rPr>
  </w:style>
  <w:style w:type="numbering" w:customStyle="1" w:styleId="a">
    <w:name w:val="编号"/>
    <w:pPr>
      <w:numPr>
        <w:numId w:val="1"/>
      </w:numPr>
    </w:pPr>
  </w:style>
  <w:style w:type="paragraph" w:customStyle="1" w:styleId="1">
    <w:name w:val="正文1"/>
    <w:pPr>
      <w:spacing w:line="260" w:lineRule="atLeast"/>
    </w:pPr>
    <w:rPr>
      <w:rFonts w:ascii="Calibri" w:eastAsia="Calibri" w:hAnsi="Calibri" w:cs="Calibri"/>
      <w:color w:val="000000"/>
      <w:u w:color="000000"/>
    </w:rPr>
  </w:style>
  <w:style w:type="paragraph" w:customStyle="1" w:styleId="1A">
    <w:name w:val="正文1 A"/>
    <w:rPr>
      <w:rFonts w:ascii="Helvetica Neue" w:eastAsia="Helvetica Neue" w:hAnsi="Helvetica Neue" w:cs="Helvetica Neue"/>
      <w:color w:val="000000"/>
      <w:sz w:val="22"/>
      <w:szCs w:val="22"/>
      <w:u w:color="000000"/>
      <w:lang w:val="zh-TW" w:eastAsia="zh-TW"/>
    </w:rPr>
  </w:style>
  <w:style w:type="character" w:customStyle="1" w:styleId="a3">
    <w:name w:val="无"/>
  </w:style>
  <w:style w:type="character" w:customStyle="1" w:styleId="Hyperlink0">
    <w:name w:val="Hyperlink.0"/>
    <w:basedOn w:val="a3"/>
    <w:rPr>
      <w:color w:val="0000FF"/>
      <w:sz w:val="22"/>
      <w:szCs w:val="22"/>
      <w:u w:val="single" w:color="0000FF"/>
    </w:rPr>
  </w:style>
  <w:style w:type="character" w:customStyle="1" w:styleId="Hyperlink1">
    <w:name w:val="Hyperlink.1"/>
    <w:basedOn w:val="a3"/>
    <w:rPr>
      <w:b/>
      <w:bCs/>
      <w:lang w:val="it-IT"/>
    </w:rPr>
  </w:style>
  <w:style w:type="paragraph" w:styleId="Tekstkomentarza">
    <w:name w:val="annotation text"/>
    <w:basedOn w:val="Normalny"/>
    <w:link w:val="TekstkomentarzaZnak"/>
    <w:uiPriority w:val="99"/>
    <w:unhideWhenUsed/>
    <w:qFormat/>
  </w:style>
  <w:style w:type="character" w:customStyle="1" w:styleId="TekstkomentarzaZnak">
    <w:name w:val="Tekst komentarza Znak"/>
    <w:basedOn w:val="Domylnaczcionkaakapitu"/>
    <w:link w:val="Tekstkomentarza"/>
    <w:uiPriority w:val="99"/>
    <w:qFormat/>
    <w:rPr>
      <w:sz w:val="24"/>
      <w:szCs w:val="24"/>
      <w:lang w:eastAsia="en-US"/>
    </w:rPr>
  </w:style>
  <w:style w:type="character" w:styleId="Odwoaniedokomentarza">
    <w:name w:val="annotation reference"/>
    <w:basedOn w:val="Domylnaczcionkaakapitu"/>
    <w:uiPriority w:val="99"/>
    <w:unhideWhenUsed/>
    <w:qFormat/>
    <w:rPr>
      <w:sz w:val="21"/>
      <w:szCs w:val="21"/>
    </w:rPr>
  </w:style>
  <w:style w:type="paragraph" w:styleId="Tekstdymka">
    <w:name w:val="Balloon Text"/>
    <w:basedOn w:val="Normalny"/>
    <w:link w:val="TekstdymkaZnak"/>
    <w:uiPriority w:val="99"/>
    <w:semiHidden/>
    <w:unhideWhenUsed/>
    <w:rsid w:val="005770B8"/>
    <w:rPr>
      <w:rFonts w:ascii="SimSun" w:eastAsia="SimSun"/>
      <w:sz w:val="18"/>
      <w:szCs w:val="18"/>
    </w:rPr>
  </w:style>
  <w:style w:type="character" w:customStyle="1" w:styleId="TekstdymkaZnak">
    <w:name w:val="Tekst dymka Znak"/>
    <w:basedOn w:val="Domylnaczcionkaakapitu"/>
    <w:link w:val="Tekstdymka"/>
    <w:uiPriority w:val="99"/>
    <w:semiHidden/>
    <w:rsid w:val="005770B8"/>
    <w:rPr>
      <w:rFonts w:ascii="SimSun" w:eastAsia="SimSun"/>
      <w:sz w:val="18"/>
      <w:szCs w:val="18"/>
      <w:lang w:eastAsia="en-US"/>
    </w:rPr>
  </w:style>
  <w:style w:type="paragraph" w:styleId="Nagwek">
    <w:name w:val="header"/>
    <w:basedOn w:val="Normalny"/>
    <w:link w:val="NagwekZnak"/>
    <w:uiPriority w:val="99"/>
    <w:unhideWhenUsed/>
    <w:rsid w:val="005770B8"/>
    <w:pPr>
      <w:pBdr>
        <w:bottom w:val="single" w:sz="6" w:space="1" w:color="auto"/>
      </w:pBdr>
      <w:tabs>
        <w:tab w:val="center" w:pos="4153"/>
        <w:tab w:val="right" w:pos="8306"/>
      </w:tabs>
      <w:snapToGrid w:val="0"/>
      <w:jc w:val="center"/>
    </w:pPr>
    <w:rPr>
      <w:sz w:val="18"/>
      <w:szCs w:val="18"/>
    </w:rPr>
  </w:style>
  <w:style w:type="character" w:customStyle="1" w:styleId="NagwekZnak">
    <w:name w:val="Nagłówek Znak"/>
    <w:basedOn w:val="Domylnaczcionkaakapitu"/>
    <w:link w:val="Nagwek"/>
    <w:uiPriority w:val="99"/>
    <w:rsid w:val="005770B8"/>
    <w:rPr>
      <w:sz w:val="18"/>
      <w:szCs w:val="18"/>
      <w:lang w:eastAsia="en-US"/>
    </w:rPr>
  </w:style>
  <w:style w:type="paragraph" w:styleId="Stopka">
    <w:name w:val="footer"/>
    <w:basedOn w:val="Normalny"/>
    <w:link w:val="StopkaZnak"/>
    <w:uiPriority w:val="99"/>
    <w:unhideWhenUsed/>
    <w:rsid w:val="005770B8"/>
    <w:pPr>
      <w:tabs>
        <w:tab w:val="center" w:pos="4153"/>
        <w:tab w:val="right" w:pos="8306"/>
      </w:tabs>
      <w:snapToGrid w:val="0"/>
    </w:pPr>
    <w:rPr>
      <w:sz w:val="18"/>
      <w:szCs w:val="18"/>
    </w:rPr>
  </w:style>
  <w:style w:type="character" w:customStyle="1" w:styleId="StopkaZnak">
    <w:name w:val="Stopka Znak"/>
    <w:basedOn w:val="Domylnaczcionkaakapitu"/>
    <w:link w:val="Stopka"/>
    <w:uiPriority w:val="99"/>
    <w:rsid w:val="005770B8"/>
    <w:rPr>
      <w:sz w:val="18"/>
      <w:szCs w:val="18"/>
      <w:lang w:eastAsia="en-US"/>
    </w:rPr>
  </w:style>
  <w:style w:type="paragraph" w:styleId="Tematkomentarza">
    <w:name w:val="annotation subject"/>
    <w:basedOn w:val="Tekstkomentarza"/>
    <w:next w:val="Tekstkomentarza"/>
    <w:link w:val="TematkomentarzaZnak"/>
    <w:uiPriority w:val="99"/>
    <w:semiHidden/>
    <w:unhideWhenUsed/>
    <w:rsid w:val="009664C4"/>
    <w:rPr>
      <w:b/>
      <w:bCs/>
    </w:rPr>
  </w:style>
  <w:style w:type="character" w:customStyle="1" w:styleId="TematkomentarzaZnak">
    <w:name w:val="Temat komentarza Znak"/>
    <w:basedOn w:val="TekstkomentarzaZnak"/>
    <w:link w:val="Tematkomentarza"/>
    <w:uiPriority w:val="99"/>
    <w:semiHidden/>
    <w:rsid w:val="009664C4"/>
    <w:rPr>
      <w:b/>
      <w:bCs/>
      <w:sz w:val="24"/>
      <w:szCs w:val="24"/>
      <w:lang w:eastAsia="en-US"/>
    </w:rPr>
  </w:style>
  <w:style w:type="table" w:customStyle="1" w:styleId="TableNormal1">
    <w:name w:val="Table Normal1"/>
    <w:rsid w:val="00132B9A"/>
    <w:tblPr>
      <w:tblInd w:w="0" w:type="dxa"/>
      <w:tblCellMar>
        <w:top w:w="0" w:type="dxa"/>
        <w:left w:w="0" w:type="dxa"/>
        <w:bottom w:w="0" w:type="dxa"/>
        <w:right w:w="0" w:type="dxa"/>
      </w:tblCellMar>
    </w:tblPr>
  </w:style>
  <w:style w:type="paragraph" w:styleId="Poprawka">
    <w:name w:val="Revision"/>
    <w:hidden/>
    <w:uiPriority w:val="99"/>
    <w:semiHidden/>
    <w:rsid w:val="008779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Tekstprzypisukocowego">
    <w:name w:val="endnote text"/>
    <w:basedOn w:val="Normalny"/>
    <w:link w:val="TekstprzypisukocowegoZnak"/>
    <w:uiPriority w:val="99"/>
    <w:unhideWhenUsed/>
    <w:rsid w:val="00E3298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dr w:val="none" w:sz="0" w:space="0" w:color="auto"/>
      <w:lang w:val="en" w:eastAsia="zh-CN"/>
    </w:rPr>
  </w:style>
  <w:style w:type="character" w:customStyle="1" w:styleId="TekstprzypisukocowegoZnak">
    <w:name w:val="Tekst przypisu końcowego Znak"/>
    <w:basedOn w:val="Domylnaczcionkaakapitu"/>
    <w:link w:val="Tekstprzypisukocowego"/>
    <w:uiPriority w:val="99"/>
    <w:qFormat/>
    <w:rsid w:val="00E32989"/>
    <w:rPr>
      <w:rFonts w:ascii="Arial" w:hAnsi="Arial" w:cs="Arial"/>
      <w:sz w:val="24"/>
      <w:szCs w:val="24"/>
      <w:bdr w:val="none" w:sz="0" w:space="0" w:color="auto"/>
      <w:lang w:val="en"/>
    </w:rPr>
  </w:style>
  <w:style w:type="character" w:styleId="Odwoanieprzypisukocowego">
    <w:name w:val="endnote reference"/>
    <w:basedOn w:val="Domylnaczcionkaakapitu"/>
    <w:uiPriority w:val="99"/>
    <w:unhideWhenUsed/>
    <w:qFormat/>
    <w:rsid w:val="00E32989"/>
    <w:rPr>
      <w:vertAlign w:val="superscript"/>
    </w:rPr>
  </w:style>
  <w:style w:type="paragraph" w:styleId="HTML-wstpniesformatowany">
    <w:name w:val="HTML Preformatted"/>
    <w:basedOn w:val="Normalny"/>
    <w:link w:val="HTML-wstpniesformatowanyZnak"/>
    <w:uiPriority w:val="99"/>
    <w:unhideWhenUsed/>
    <w:rsid w:val="0071530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l-PL" w:eastAsia="pl-PL"/>
    </w:rPr>
  </w:style>
  <w:style w:type="character" w:customStyle="1" w:styleId="HTML-wstpniesformatowanyZnak">
    <w:name w:val="HTML - wstępnie sformatowany Znak"/>
    <w:basedOn w:val="Domylnaczcionkaakapitu"/>
    <w:link w:val="HTML-wstpniesformatowany"/>
    <w:uiPriority w:val="99"/>
    <w:rsid w:val="00715309"/>
    <w:rPr>
      <w:rFonts w:ascii="Courier New" w:eastAsia="Times New Roman" w:hAnsi="Courier New" w:cs="Courier New"/>
      <w:bdr w:val="none" w:sz="0" w:space="0" w:color="auto"/>
      <w:lang w:val="pl-PL" w:eastAsia="pl-PL"/>
    </w:rPr>
  </w:style>
  <w:style w:type="paragraph" w:customStyle="1" w:styleId="xmsonormal">
    <w:name w:val="x_msonormal"/>
    <w:basedOn w:val="Normalny"/>
    <w:rsid w:val="00C61F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pl-PL" w:eastAsia="pl-PL"/>
    </w:rPr>
  </w:style>
  <w:style w:type="paragraph" w:customStyle="1" w:styleId="paragraph">
    <w:name w:val="paragraph"/>
    <w:basedOn w:val="Normalny"/>
    <w:rsid w:val="002950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 w:type="character" w:customStyle="1" w:styleId="normaltextrun">
    <w:name w:val="normaltextrun"/>
    <w:basedOn w:val="Domylnaczcionkaakapitu"/>
    <w:rsid w:val="00295059"/>
  </w:style>
  <w:style w:type="character" w:customStyle="1" w:styleId="eop">
    <w:name w:val="eop"/>
    <w:basedOn w:val="Domylnaczcionkaakapitu"/>
    <w:rsid w:val="00295059"/>
  </w:style>
  <w:style w:type="character" w:customStyle="1" w:styleId="spellingerror">
    <w:name w:val="spellingerror"/>
    <w:basedOn w:val="Domylnaczcionkaakapitu"/>
    <w:rsid w:val="00295059"/>
  </w:style>
  <w:style w:type="character" w:customStyle="1" w:styleId="Nierozpoznanawzmianka1">
    <w:name w:val="Nierozpoznana wzmianka1"/>
    <w:basedOn w:val="Domylnaczcionkaakapitu"/>
    <w:uiPriority w:val="99"/>
    <w:rsid w:val="005C17A3"/>
    <w:rPr>
      <w:color w:val="605E5C"/>
      <w:shd w:val="clear" w:color="auto" w:fill="E1DFDD"/>
    </w:rPr>
  </w:style>
  <w:style w:type="character" w:styleId="UyteHipercze">
    <w:name w:val="FollowedHyperlink"/>
    <w:basedOn w:val="Domylnaczcionkaakapitu"/>
    <w:uiPriority w:val="99"/>
    <w:semiHidden/>
    <w:unhideWhenUsed/>
    <w:rsid w:val="008836D9"/>
    <w:rPr>
      <w:color w:val="FF00FF" w:themeColor="followedHyperlink"/>
      <w:u w:val="single"/>
    </w:rPr>
  </w:style>
  <w:style w:type="character" w:styleId="Pogrubienie">
    <w:name w:val="Strong"/>
    <w:basedOn w:val="Domylnaczcionkaakapitu"/>
    <w:uiPriority w:val="22"/>
    <w:qFormat/>
    <w:rsid w:val="00CB68EC"/>
    <w:rPr>
      <w:b/>
      <w:bCs/>
    </w:rPr>
  </w:style>
  <w:style w:type="paragraph" w:customStyle="1" w:styleId="Akapitzlist1">
    <w:name w:val="Akapit z listą1"/>
    <w:basedOn w:val="Normalny"/>
    <w:uiPriority w:val="99"/>
    <w:qFormat/>
    <w:rsid w:val="00C849B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Chars="200" w:firstLine="420"/>
    </w:pPr>
    <w:rPr>
      <w:bdr w:val="none" w:sz="0" w:space="0" w:color="auto"/>
      <w:lang w:eastAsia="zh-CN"/>
    </w:rPr>
  </w:style>
  <w:style w:type="character" w:customStyle="1" w:styleId="jlqj4b">
    <w:name w:val="jlqj4b"/>
    <w:basedOn w:val="Domylnaczcionkaakapitu"/>
    <w:rsid w:val="00557A2F"/>
  </w:style>
  <w:style w:type="character" w:customStyle="1" w:styleId="viiyi">
    <w:name w:val="viiyi"/>
    <w:basedOn w:val="Domylnaczcionkaakapitu"/>
    <w:rsid w:val="001A79C7"/>
  </w:style>
  <w:style w:type="paragraph" w:styleId="Tekstprzypisudolnego">
    <w:name w:val="footnote text"/>
    <w:basedOn w:val="Normalny"/>
    <w:link w:val="TekstprzypisudolnegoZnak"/>
    <w:uiPriority w:val="99"/>
    <w:semiHidden/>
    <w:unhideWhenUsed/>
    <w:rsid w:val="006D3A0C"/>
    <w:rPr>
      <w:sz w:val="20"/>
      <w:szCs w:val="20"/>
    </w:rPr>
  </w:style>
  <w:style w:type="character" w:customStyle="1" w:styleId="TekstprzypisudolnegoZnak">
    <w:name w:val="Tekst przypisu dolnego Znak"/>
    <w:basedOn w:val="Domylnaczcionkaakapitu"/>
    <w:link w:val="Tekstprzypisudolnego"/>
    <w:uiPriority w:val="99"/>
    <w:semiHidden/>
    <w:rsid w:val="006D3A0C"/>
    <w:rPr>
      <w:lang w:eastAsia="en-US"/>
    </w:rPr>
  </w:style>
  <w:style w:type="character" w:styleId="Odwoanieprzypisudolnego">
    <w:name w:val="footnote reference"/>
    <w:basedOn w:val="Domylnaczcionkaakapitu"/>
    <w:uiPriority w:val="99"/>
    <w:semiHidden/>
    <w:unhideWhenUsed/>
    <w:rsid w:val="006D3A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760">
      <w:bodyDiv w:val="1"/>
      <w:marLeft w:val="0"/>
      <w:marRight w:val="0"/>
      <w:marTop w:val="0"/>
      <w:marBottom w:val="0"/>
      <w:divBdr>
        <w:top w:val="none" w:sz="0" w:space="0" w:color="auto"/>
        <w:left w:val="none" w:sz="0" w:space="0" w:color="auto"/>
        <w:bottom w:val="none" w:sz="0" w:space="0" w:color="auto"/>
        <w:right w:val="none" w:sz="0" w:space="0" w:color="auto"/>
      </w:divBdr>
    </w:div>
    <w:div w:id="35547944">
      <w:bodyDiv w:val="1"/>
      <w:marLeft w:val="0"/>
      <w:marRight w:val="0"/>
      <w:marTop w:val="0"/>
      <w:marBottom w:val="0"/>
      <w:divBdr>
        <w:top w:val="none" w:sz="0" w:space="0" w:color="auto"/>
        <w:left w:val="none" w:sz="0" w:space="0" w:color="auto"/>
        <w:bottom w:val="none" w:sz="0" w:space="0" w:color="auto"/>
        <w:right w:val="none" w:sz="0" w:space="0" w:color="auto"/>
      </w:divBdr>
    </w:div>
    <w:div w:id="113064007">
      <w:bodyDiv w:val="1"/>
      <w:marLeft w:val="0"/>
      <w:marRight w:val="0"/>
      <w:marTop w:val="0"/>
      <w:marBottom w:val="0"/>
      <w:divBdr>
        <w:top w:val="none" w:sz="0" w:space="0" w:color="auto"/>
        <w:left w:val="none" w:sz="0" w:space="0" w:color="auto"/>
        <w:bottom w:val="none" w:sz="0" w:space="0" w:color="auto"/>
        <w:right w:val="none" w:sz="0" w:space="0" w:color="auto"/>
      </w:divBdr>
    </w:div>
    <w:div w:id="340470828">
      <w:bodyDiv w:val="1"/>
      <w:marLeft w:val="0"/>
      <w:marRight w:val="0"/>
      <w:marTop w:val="0"/>
      <w:marBottom w:val="0"/>
      <w:divBdr>
        <w:top w:val="none" w:sz="0" w:space="0" w:color="auto"/>
        <w:left w:val="none" w:sz="0" w:space="0" w:color="auto"/>
        <w:bottom w:val="none" w:sz="0" w:space="0" w:color="auto"/>
        <w:right w:val="none" w:sz="0" w:space="0" w:color="auto"/>
      </w:divBdr>
    </w:div>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176">
      <w:bodyDiv w:val="1"/>
      <w:marLeft w:val="0"/>
      <w:marRight w:val="0"/>
      <w:marTop w:val="0"/>
      <w:marBottom w:val="0"/>
      <w:divBdr>
        <w:top w:val="none" w:sz="0" w:space="0" w:color="auto"/>
        <w:left w:val="none" w:sz="0" w:space="0" w:color="auto"/>
        <w:bottom w:val="none" w:sz="0" w:space="0" w:color="auto"/>
        <w:right w:val="none" w:sz="0" w:space="0" w:color="auto"/>
      </w:divBdr>
    </w:div>
    <w:div w:id="460347488">
      <w:bodyDiv w:val="1"/>
      <w:marLeft w:val="0"/>
      <w:marRight w:val="0"/>
      <w:marTop w:val="0"/>
      <w:marBottom w:val="0"/>
      <w:divBdr>
        <w:top w:val="none" w:sz="0" w:space="0" w:color="auto"/>
        <w:left w:val="none" w:sz="0" w:space="0" w:color="auto"/>
        <w:bottom w:val="none" w:sz="0" w:space="0" w:color="auto"/>
        <w:right w:val="none" w:sz="0" w:space="0" w:color="auto"/>
      </w:divBdr>
      <w:divsChild>
        <w:div w:id="259870378">
          <w:marLeft w:val="0"/>
          <w:marRight w:val="0"/>
          <w:marTop w:val="0"/>
          <w:marBottom w:val="0"/>
          <w:divBdr>
            <w:top w:val="none" w:sz="0" w:space="0" w:color="auto"/>
            <w:left w:val="none" w:sz="0" w:space="0" w:color="auto"/>
            <w:bottom w:val="none" w:sz="0" w:space="0" w:color="auto"/>
            <w:right w:val="none" w:sz="0" w:space="0" w:color="auto"/>
          </w:divBdr>
        </w:div>
        <w:div w:id="634257688">
          <w:marLeft w:val="0"/>
          <w:marRight w:val="0"/>
          <w:marTop w:val="0"/>
          <w:marBottom w:val="0"/>
          <w:divBdr>
            <w:top w:val="none" w:sz="0" w:space="0" w:color="auto"/>
            <w:left w:val="none" w:sz="0" w:space="0" w:color="auto"/>
            <w:bottom w:val="none" w:sz="0" w:space="0" w:color="auto"/>
            <w:right w:val="none" w:sz="0" w:space="0" w:color="auto"/>
          </w:divBdr>
        </w:div>
        <w:div w:id="919294437">
          <w:marLeft w:val="0"/>
          <w:marRight w:val="0"/>
          <w:marTop w:val="0"/>
          <w:marBottom w:val="0"/>
          <w:divBdr>
            <w:top w:val="none" w:sz="0" w:space="0" w:color="auto"/>
            <w:left w:val="none" w:sz="0" w:space="0" w:color="auto"/>
            <w:bottom w:val="none" w:sz="0" w:space="0" w:color="auto"/>
            <w:right w:val="none" w:sz="0" w:space="0" w:color="auto"/>
          </w:divBdr>
        </w:div>
        <w:div w:id="1008290230">
          <w:marLeft w:val="0"/>
          <w:marRight w:val="0"/>
          <w:marTop w:val="0"/>
          <w:marBottom w:val="0"/>
          <w:divBdr>
            <w:top w:val="none" w:sz="0" w:space="0" w:color="auto"/>
            <w:left w:val="none" w:sz="0" w:space="0" w:color="auto"/>
            <w:bottom w:val="none" w:sz="0" w:space="0" w:color="auto"/>
            <w:right w:val="none" w:sz="0" w:space="0" w:color="auto"/>
          </w:divBdr>
        </w:div>
        <w:div w:id="1232420704">
          <w:marLeft w:val="0"/>
          <w:marRight w:val="0"/>
          <w:marTop w:val="0"/>
          <w:marBottom w:val="0"/>
          <w:divBdr>
            <w:top w:val="none" w:sz="0" w:space="0" w:color="auto"/>
            <w:left w:val="none" w:sz="0" w:space="0" w:color="auto"/>
            <w:bottom w:val="none" w:sz="0" w:space="0" w:color="auto"/>
            <w:right w:val="none" w:sz="0" w:space="0" w:color="auto"/>
          </w:divBdr>
        </w:div>
        <w:div w:id="1282880517">
          <w:marLeft w:val="0"/>
          <w:marRight w:val="0"/>
          <w:marTop w:val="0"/>
          <w:marBottom w:val="0"/>
          <w:divBdr>
            <w:top w:val="none" w:sz="0" w:space="0" w:color="auto"/>
            <w:left w:val="none" w:sz="0" w:space="0" w:color="auto"/>
            <w:bottom w:val="none" w:sz="0" w:space="0" w:color="auto"/>
            <w:right w:val="none" w:sz="0" w:space="0" w:color="auto"/>
          </w:divBdr>
        </w:div>
        <w:div w:id="1290892861">
          <w:marLeft w:val="0"/>
          <w:marRight w:val="0"/>
          <w:marTop w:val="0"/>
          <w:marBottom w:val="0"/>
          <w:divBdr>
            <w:top w:val="none" w:sz="0" w:space="0" w:color="auto"/>
            <w:left w:val="none" w:sz="0" w:space="0" w:color="auto"/>
            <w:bottom w:val="none" w:sz="0" w:space="0" w:color="auto"/>
            <w:right w:val="none" w:sz="0" w:space="0" w:color="auto"/>
          </w:divBdr>
        </w:div>
        <w:div w:id="1432624096">
          <w:marLeft w:val="0"/>
          <w:marRight w:val="0"/>
          <w:marTop w:val="0"/>
          <w:marBottom w:val="0"/>
          <w:divBdr>
            <w:top w:val="none" w:sz="0" w:space="0" w:color="auto"/>
            <w:left w:val="none" w:sz="0" w:space="0" w:color="auto"/>
            <w:bottom w:val="none" w:sz="0" w:space="0" w:color="auto"/>
            <w:right w:val="none" w:sz="0" w:space="0" w:color="auto"/>
          </w:divBdr>
        </w:div>
        <w:div w:id="1445881158">
          <w:marLeft w:val="0"/>
          <w:marRight w:val="0"/>
          <w:marTop w:val="0"/>
          <w:marBottom w:val="0"/>
          <w:divBdr>
            <w:top w:val="none" w:sz="0" w:space="0" w:color="auto"/>
            <w:left w:val="none" w:sz="0" w:space="0" w:color="auto"/>
            <w:bottom w:val="none" w:sz="0" w:space="0" w:color="auto"/>
            <w:right w:val="none" w:sz="0" w:space="0" w:color="auto"/>
          </w:divBdr>
        </w:div>
        <w:div w:id="1531989131">
          <w:marLeft w:val="0"/>
          <w:marRight w:val="0"/>
          <w:marTop w:val="0"/>
          <w:marBottom w:val="0"/>
          <w:divBdr>
            <w:top w:val="none" w:sz="0" w:space="0" w:color="auto"/>
            <w:left w:val="none" w:sz="0" w:space="0" w:color="auto"/>
            <w:bottom w:val="none" w:sz="0" w:space="0" w:color="auto"/>
            <w:right w:val="none" w:sz="0" w:space="0" w:color="auto"/>
          </w:divBdr>
        </w:div>
        <w:div w:id="1711683765">
          <w:marLeft w:val="0"/>
          <w:marRight w:val="0"/>
          <w:marTop w:val="0"/>
          <w:marBottom w:val="0"/>
          <w:divBdr>
            <w:top w:val="none" w:sz="0" w:space="0" w:color="auto"/>
            <w:left w:val="none" w:sz="0" w:space="0" w:color="auto"/>
            <w:bottom w:val="none" w:sz="0" w:space="0" w:color="auto"/>
            <w:right w:val="none" w:sz="0" w:space="0" w:color="auto"/>
          </w:divBdr>
        </w:div>
        <w:div w:id="1747609129">
          <w:marLeft w:val="0"/>
          <w:marRight w:val="0"/>
          <w:marTop w:val="0"/>
          <w:marBottom w:val="0"/>
          <w:divBdr>
            <w:top w:val="none" w:sz="0" w:space="0" w:color="auto"/>
            <w:left w:val="none" w:sz="0" w:space="0" w:color="auto"/>
            <w:bottom w:val="none" w:sz="0" w:space="0" w:color="auto"/>
            <w:right w:val="none" w:sz="0" w:space="0" w:color="auto"/>
          </w:divBdr>
        </w:div>
        <w:div w:id="1812163343">
          <w:marLeft w:val="0"/>
          <w:marRight w:val="0"/>
          <w:marTop w:val="0"/>
          <w:marBottom w:val="0"/>
          <w:divBdr>
            <w:top w:val="none" w:sz="0" w:space="0" w:color="auto"/>
            <w:left w:val="none" w:sz="0" w:space="0" w:color="auto"/>
            <w:bottom w:val="none" w:sz="0" w:space="0" w:color="auto"/>
            <w:right w:val="none" w:sz="0" w:space="0" w:color="auto"/>
          </w:divBdr>
        </w:div>
        <w:div w:id="1877620662">
          <w:marLeft w:val="0"/>
          <w:marRight w:val="0"/>
          <w:marTop w:val="0"/>
          <w:marBottom w:val="0"/>
          <w:divBdr>
            <w:top w:val="none" w:sz="0" w:space="0" w:color="auto"/>
            <w:left w:val="none" w:sz="0" w:space="0" w:color="auto"/>
            <w:bottom w:val="none" w:sz="0" w:space="0" w:color="auto"/>
            <w:right w:val="none" w:sz="0" w:space="0" w:color="auto"/>
          </w:divBdr>
        </w:div>
        <w:div w:id="1998609055">
          <w:marLeft w:val="0"/>
          <w:marRight w:val="0"/>
          <w:marTop w:val="0"/>
          <w:marBottom w:val="0"/>
          <w:divBdr>
            <w:top w:val="none" w:sz="0" w:space="0" w:color="auto"/>
            <w:left w:val="none" w:sz="0" w:space="0" w:color="auto"/>
            <w:bottom w:val="none" w:sz="0" w:space="0" w:color="auto"/>
            <w:right w:val="none" w:sz="0" w:space="0" w:color="auto"/>
          </w:divBdr>
        </w:div>
        <w:div w:id="2137872522">
          <w:marLeft w:val="0"/>
          <w:marRight w:val="0"/>
          <w:marTop w:val="0"/>
          <w:marBottom w:val="0"/>
          <w:divBdr>
            <w:top w:val="none" w:sz="0" w:space="0" w:color="auto"/>
            <w:left w:val="none" w:sz="0" w:space="0" w:color="auto"/>
            <w:bottom w:val="none" w:sz="0" w:space="0" w:color="auto"/>
            <w:right w:val="none" w:sz="0" w:space="0" w:color="auto"/>
          </w:divBdr>
        </w:div>
      </w:divsChild>
    </w:div>
    <w:div w:id="615721647">
      <w:bodyDiv w:val="1"/>
      <w:marLeft w:val="0"/>
      <w:marRight w:val="0"/>
      <w:marTop w:val="0"/>
      <w:marBottom w:val="0"/>
      <w:divBdr>
        <w:top w:val="none" w:sz="0" w:space="0" w:color="auto"/>
        <w:left w:val="none" w:sz="0" w:space="0" w:color="auto"/>
        <w:bottom w:val="none" w:sz="0" w:space="0" w:color="auto"/>
        <w:right w:val="none" w:sz="0" w:space="0" w:color="auto"/>
      </w:divBdr>
    </w:div>
    <w:div w:id="693266488">
      <w:bodyDiv w:val="1"/>
      <w:marLeft w:val="0"/>
      <w:marRight w:val="0"/>
      <w:marTop w:val="0"/>
      <w:marBottom w:val="0"/>
      <w:divBdr>
        <w:top w:val="none" w:sz="0" w:space="0" w:color="auto"/>
        <w:left w:val="none" w:sz="0" w:space="0" w:color="auto"/>
        <w:bottom w:val="none" w:sz="0" w:space="0" w:color="auto"/>
        <w:right w:val="none" w:sz="0" w:space="0" w:color="auto"/>
      </w:divBdr>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1547">
      <w:bodyDiv w:val="1"/>
      <w:marLeft w:val="0"/>
      <w:marRight w:val="0"/>
      <w:marTop w:val="0"/>
      <w:marBottom w:val="0"/>
      <w:divBdr>
        <w:top w:val="none" w:sz="0" w:space="0" w:color="auto"/>
        <w:left w:val="none" w:sz="0" w:space="0" w:color="auto"/>
        <w:bottom w:val="none" w:sz="0" w:space="0" w:color="auto"/>
        <w:right w:val="none" w:sz="0" w:space="0" w:color="auto"/>
      </w:divBdr>
    </w:div>
    <w:div w:id="913592410">
      <w:bodyDiv w:val="1"/>
      <w:marLeft w:val="0"/>
      <w:marRight w:val="0"/>
      <w:marTop w:val="0"/>
      <w:marBottom w:val="0"/>
      <w:divBdr>
        <w:top w:val="none" w:sz="0" w:space="0" w:color="auto"/>
        <w:left w:val="none" w:sz="0" w:space="0" w:color="auto"/>
        <w:bottom w:val="none" w:sz="0" w:space="0" w:color="auto"/>
        <w:right w:val="none" w:sz="0" w:space="0" w:color="auto"/>
      </w:divBdr>
    </w:div>
    <w:div w:id="1047029235">
      <w:bodyDiv w:val="1"/>
      <w:marLeft w:val="0"/>
      <w:marRight w:val="0"/>
      <w:marTop w:val="0"/>
      <w:marBottom w:val="0"/>
      <w:divBdr>
        <w:top w:val="none" w:sz="0" w:space="0" w:color="auto"/>
        <w:left w:val="none" w:sz="0" w:space="0" w:color="auto"/>
        <w:bottom w:val="none" w:sz="0" w:space="0" w:color="auto"/>
        <w:right w:val="none" w:sz="0" w:space="0" w:color="auto"/>
      </w:divBdr>
    </w:div>
    <w:div w:id="1233849698">
      <w:bodyDiv w:val="1"/>
      <w:marLeft w:val="0"/>
      <w:marRight w:val="0"/>
      <w:marTop w:val="0"/>
      <w:marBottom w:val="0"/>
      <w:divBdr>
        <w:top w:val="none" w:sz="0" w:space="0" w:color="auto"/>
        <w:left w:val="none" w:sz="0" w:space="0" w:color="auto"/>
        <w:bottom w:val="none" w:sz="0" w:space="0" w:color="auto"/>
        <w:right w:val="none" w:sz="0" w:space="0" w:color="auto"/>
      </w:divBdr>
    </w:div>
    <w:div w:id="1239755305">
      <w:bodyDiv w:val="1"/>
      <w:marLeft w:val="0"/>
      <w:marRight w:val="0"/>
      <w:marTop w:val="0"/>
      <w:marBottom w:val="0"/>
      <w:divBdr>
        <w:top w:val="none" w:sz="0" w:space="0" w:color="auto"/>
        <w:left w:val="none" w:sz="0" w:space="0" w:color="auto"/>
        <w:bottom w:val="none" w:sz="0" w:space="0" w:color="auto"/>
        <w:right w:val="none" w:sz="0" w:space="0" w:color="auto"/>
      </w:divBdr>
    </w:div>
    <w:div w:id="1265652678">
      <w:bodyDiv w:val="1"/>
      <w:marLeft w:val="0"/>
      <w:marRight w:val="0"/>
      <w:marTop w:val="0"/>
      <w:marBottom w:val="0"/>
      <w:divBdr>
        <w:top w:val="none" w:sz="0" w:space="0" w:color="auto"/>
        <w:left w:val="none" w:sz="0" w:space="0" w:color="auto"/>
        <w:bottom w:val="none" w:sz="0" w:space="0" w:color="auto"/>
        <w:right w:val="none" w:sz="0" w:space="0" w:color="auto"/>
      </w:divBdr>
    </w:div>
    <w:div w:id="1458716792">
      <w:bodyDiv w:val="1"/>
      <w:marLeft w:val="0"/>
      <w:marRight w:val="0"/>
      <w:marTop w:val="0"/>
      <w:marBottom w:val="0"/>
      <w:divBdr>
        <w:top w:val="none" w:sz="0" w:space="0" w:color="auto"/>
        <w:left w:val="none" w:sz="0" w:space="0" w:color="auto"/>
        <w:bottom w:val="none" w:sz="0" w:space="0" w:color="auto"/>
        <w:right w:val="none" w:sz="0" w:space="0" w:color="auto"/>
      </w:divBdr>
    </w:div>
    <w:div w:id="1468861274">
      <w:bodyDiv w:val="1"/>
      <w:marLeft w:val="0"/>
      <w:marRight w:val="0"/>
      <w:marTop w:val="0"/>
      <w:marBottom w:val="0"/>
      <w:divBdr>
        <w:top w:val="none" w:sz="0" w:space="0" w:color="auto"/>
        <w:left w:val="none" w:sz="0" w:space="0" w:color="auto"/>
        <w:bottom w:val="none" w:sz="0" w:space="0" w:color="auto"/>
        <w:right w:val="none" w:sz="0" w:space="0" w:color="auto"/>
      </w:divBdr>
    </w:div>
    <w:div w:id="1588659057">
      <w:bodyDiv w:val="1"/>
      <w:marLeft w:val="0"/>
      <w:marRight w:val="0"/>
      <w:marTop w:val="0"/>
      <w:marBottom w:val="0"/>
      <w:divBdr>
        <w:top w:val="none" w:sz="0" w:space="0" w:color="auto"/>
        <w:left w:val="none" w:sz="0" w:space="0" w:color="auto"/>
        <w:bottom w:val="none" w:sz="0" w:space="0" w:color="auto"/>
        <w:right w:val="none" w:sz="0" w:space="0" w:color="auto"/>
      </w:divBdr>
    </w:div>
    <w:div w:id="1593468317">
      <w:bodyDiv w:val="1"/>
      <w:marLeft w:val="0"/>
      <w:marRight w:val="0"/>
      <w:marTop w:val="0"/>
      <w:marBottom w:val="0"/>
      <w:divBdr>
        <w:top w:val="none" w:sz="0" w:space="0" w:color="auto"/>
        <w:left w:val="none" w:sz="0" w:space="0" w:color="auto"/>
        <w:bottom w:val="none" w:sz="0" w:space="0" w:color="auto"/>
        <w:right w:val="none" w:sz="0" w:space="0" w:color="auto"/>
      </w:divBdr>
    </w:div>
    <w:div w:id="1648244762">
      <w:bodyDiv w:val="1"/>
      <w:marLeft w:val="0"/>
      <w:marRight w:val="0"/>
      <w:marTop w:val="0"/>
      <w:marBottom w:val="0"/>
      <w:divBdr>
        <w:top w:val="none" w:sz="0" w:space="0" w:color="auto"/>
        <w:left w:val="none" w:sz="0" w:space="0" w:color="auto"/>
        <w:bottom w:val="none" w:sz="0" w:space="0" w:color="auto"/>
        <w:right w:val="none" w:sz="0" w:space="0" w:color="auto"/>
      </w:divBdr>
    </w:div>
    <w:div w:id="1741096838">
      <w:bodyDiv w:val="1"/>
      <w:marLeft w:val="0"/>
      <w:marRight w:val="0"/>
      <w:marTop w:val="0"/>
      <w:marBottom w:val="0"/>
      <w:divBdr>
        <w:top w:val="none" w:sz="0" w:space="0" w:color="auto"/>
        <w:left w:val="none" w:sz="0" w:space="0" w:color="auto"/>
        <w:bottom w:val="none" w:sz="0" w:space="0" w:color="auto"/>
        <w:right w:val="none" w:sz="0" w:space="0" w:color="auto"/>
      </w:divBdr>
    </w:div>
    <w:div w:id="1771968819">
      <w:bodyDiv w:val="1"/>
      <w:marLeft w:val="0"/>
      <w:marRight w:val="0"/>
      <w:marTop w:val="0"/>
      <w:marBottom w:val="0"/>
      <w:divBdr>
        <w:top w:val="none" w:sz="0" w:space="0" w:color="auto"/>
        <w:left w:val="none" w:sz="0" w:space="0" w:color="auto"/>
        <w:bottom w:val="none" w:sz="0" w:space="0" w:color="auto"/>
        <w:right w:val="none" w:sz="0" w:space="0" w:color="auto"/>
      </w:divBdr>
    </w:div>
    <w:div w:id="1802382856">
      <w:bodyDiv w:val="1"/>
      <w:marLeft w:val="0"/>
      <w:marRight w:val="0"/>
      <w:marTop w:val="0"/>
      <w:marBottom w:val="0"/>
      <w:divBdr>
        <w:top w:val="none" w:sz="0" w:space="0" w:color="auto"/>
        <w:left w:val="none" w:sz="0" w:space="0" w:color="auto"/>
        <w:bottom w:val="none" w:sz="0" w:space="0" w:color="auto"/>
        <w:right w:val="none" w:sz="0" w:space="0" w:color="auto"/>
      </w:divBdr>
    </w:div>
    <w:div w:id="1838225966">
      <w:bodyDiv w:val="1"/>
      <w:marLeft w:val="0"/>
      <w:marRight w:val="0"/>
      <w:marTop w:val="0"/>
      <w:marBottom w:val="0"/>
      <w:divBdr>
        <w:top w:val="none" w:sz="0" w:space="0" w:color="auto"/>
        <w:left w:val="none" w:sz="0" w:space="0" w:color="auto"/>
        <w:bottom w:val="none" w:sz="0" w:space="0" w:color="auto"/>
        <w:right w:val="none" w:sz="0" w:space="0" w:color="auto"/>
      </w:divBdr>
    </w:div>
    <w:div w:id="1883133414">
      <w:bodyDiv w:val="1"/>
      <w:marLeft w:val="0"/>
      <w:marRight w:val="0"/>
      <w:marTop w:val="0"/>
      <w:marBottom w:val="0"/>
      <w:divBdr>
        <w:top w:val="none" w:sz="0" w:space="0" w:color="auto"/>
        <w:left w:val="none" w:sz="0" w:space="0" w:color="auto"/>
        <w:bottom w:val="none" w:sz="0" w:space="0" w:color="auto"/>
        <w:right w:val="none" w:sz="0" w:space="0" w:color="auto"/>
      </w:divBdr>
    </w:div>
    <w:div w:id="2070300822">
      <w:bodyDiv w:val="1"/>
      <w:marLeft w:val="0"/>
      <w:marRight w:val="0"/>
      <w:marTop w:val="0"/>
      <w:marBottom w:val="0"/>
      <w:divBdr>
        <w:top w:val="none" w:sz="0" w:space="0" w:color="auto"/>
        <w:left w:val="none" w:sz="0" w:space="0" w:color="auto"/>
        <w:bottom w:val="none" w:sz="0" w:space="0" w:color="auto"/>
        <w:right w:val="none" w:sz="0" w:space="0" w:color="auto"/>
      </w:divBdr>
    </w:div>
    <w:div w:id="2102754029">
      <w:bodyDiv w:val="1"/>
      <w:marLeft w:val="0"/>
      <w:marRight w:val="0"/>
      <w:marTop w:val="0"/>
      <w:marBottom w:val="0"/>
      <w:divBdr>
        <w:top w:val="none" w:sz="0" w:space="0" w:color="auto"/>
        <w:left w:val="none" w:sz="0" w:space="0" w:color="auto"/>
        <w:bottom w:val="none" w:sz="0" w:space="0" w:color="auto"/>
        <w:right w:val="none" w:sz="0" w:space="0" w:color="auto"/>
      </w:divBdr>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po.com/pl/smartphone-ren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obert.sierpinski@oppo-aed.p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3kMeDXX" TargetMode="External"/><Relationship Id="rId5" Type="http://schemas.openxmlformats.org/officeDocument/2006/relationships/numbering" Target="numbering.xml"/><Relationship Id="rId15" Type="http://schemas.openxmlformats.org/officeDocument/2006/relationships/hyperlink" Target="https://www.oppo.com/pl/accessory-oppo-watch/"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po.com/pl/smartphones/serie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3" ma:contentTypeDescription="Utwórz nowy dokument." ma:contentTypeScope="" ma:versionID="743b00f8f3c48f453faa72ee3cbb2438">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4468ba1d15cfb40c94817c600ac7cb96"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SharedWithUsers>
  </documentManagement>
</p:properties>
</file>

<file path=customXml/itemProps1.xml><?xml version="1.0" encoding="utf-8"?>
<ds:datastoreItem xmlns:ds="http://schemas.openxmlformats.org/officeDocument/2006/customXml" ds:itemID="{783C1A0F-8B72-4D8E-83C0-F231A4E04262}">
  <ds:schemaRefs>
    <ds:schemaRef ds:uri="http://schemas.openxmlformats.org/officeDocument/2006/bibliography"/>
  </ds:schemaRefs>
</ds:datastoreItem>
</file>

<file path=customXml/itemProps2.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3.xml><?xml version="1.0" encoding="utf-8"?>
<ds:datastoreItem xmlns:ds="http://schemas.openxmlformats.org/officeDocument/2006/customXml" ds:itemID="{A44F276F-F652-4045-AC14-6085CFEB0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732</Words>
  <Characters>4396</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5118</CharactersWithSpaces>
  <SharedDoc>false</SharedDoc>
  <HLinks>
    <vt:vector size="36" baseType="variant">
      <vt:variant>
        <vt:i4>5767178</vt:i4>
      </vt:variant>
      <vt:variant>
        <vt:i4>15</vt:i4>
      </vt:variant>
      <vt:variant>
        <vt:i4>0</vt:i4>
      </vt:variant>
      <vt:variant>
        <vt:i4>5</vt:i4>
      </vt:variant>
      <vt:variant>
        <vt:lpwstr>https://www.oppo.com/pl/accessory-oppo-watch/</vt:lpwstr>
      </vt:variant>
      <vt:variant>
        <vt:lpwstr/>
      </vt:variant>
      <vt:variant>
        <vt:i4>5373959</vt:i4>
      </vt:variant>
      <vt:variant>
        <vt:i4>12</vt:i4>
      </vt:variant>
      <vt:variant>
        <vt:i4>0</vt:i4>
      </vt:variant>
      <vt:variant>
        <vt:i4>5</vt:i4>
      </vt:variant>
      <vt:variant>
        <vt:lpwstr>https://www.oppo.com/pl/smartphones/series-a/</vt:lpwstr>
      </vt:variant>
      <vt:variant>
        <vt:lpwstr/>
      </vt:variant>
      <vt:variant>
        <vt:i4>5242906</vt:i4>
      </vt:variant>
      <vt:variant>
        <vt:i4>9</vt:i4>
      </vt:variant>
      <vt:variant>
        <vt:i4>0</vt:i4>
      </vt:variant>
      <vt:variant>
        <vt:i4>5</vt:i4>
      </vt:variant>
      <vt:variant>
        <vt:lpwstr>https://www.oppo.com/pl/smartphone-reno/</vt:lpwstr>
      </vt:variant>
      <vt:variant>
        <vt:lpwstr/>
      </vt:variant>
      <vt:variant>
        <vt:i4>4980762</vt:i4>
      </vt:variant>
      <vt:variant>
        <vt:i4>6</vt:i4>
      </vt:variant>
      <vt:variant>
        <vt:i4>0</vt:i4>
      </vt:variant>
      <vt:variant>
        <vt:i4>5</vt:i4>
      </vt:variant>
      <vt:variant>
        <vt:lpwstr>https://www.oppo.com/pl/smartphone-reno3/</vt:lpwstr>
      </vt:variant>
      <vt:variant>
        <vt:lpwstr/>
      </vt:variant>
      <vt:variant>
        <vt:i4>5701748</vt:i4>
      </vt:variant>
      <vt:variant>
        <vt:i4>3</vt:i4>
      </vt:variant>
      <vt:variant>
        <vt:i4>0</vt:i4>
      </vt:variant>
      <vt:variant>
        <vt:i4>5</vt:i4>
      </vt:variant>
      <vt:variant>
        <vt:lpwstr>mailto:piotr.zaczko@oppo-aed.pl</vt:lpwstr>
      </vt:variant>
      <vt:variant>
        <vt:lpwstr/>
      </vt:variant>
      <vt:variant>
        <vt:i4>1245279</vt:i4>
      </vt:variant>
      <vt:variant>
        <vt:i4>0</vt:i4>
      </vt:variant>
      <vt:variant>
        <vt:i4>0</vt:i4>
      </vt:variant>
      <vt:variant>
        <vt:i4>5</vt:i4>
      </vt:variant>
      <vt:variant>
        <vt:lpwstr>https://play.google.com/store/apps/details?id=com.heytap.health.international&amp;hl=pl&amp;gl=US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Anita Surdziel</cp:lastModifiedBy>
  <cp:revision>12</cp:revision>
  <dcterms:created xsi:type="dcterms:W3CDTF">2021-11-15T15:31:00Z</dcterms:created>
  <dcterms:modified xsi:type="dcterms:W3CDTF">2021-11-17T11:05:00Z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ies>
</file>