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9B80" w14:textId="08847AC7" w:rsidR="00720233" w:rsidRDefault="001C18F1" w:rsidP="00254D3A">
      <w:pPr>
        <w:spacing w:line="269" w:lineRule="auto"/>
        <w:rPr>
          <w:rFonts w:asciiTheme="minorHAnsi" w:hAnsiTheme="minorHAnsi" w:cstheme="minorHAnsi"/>
          <w:lang w:val="pl-PL"/>
        </w:rPr>
      </w:pPr>
      <w:r w:rsidRPr="00254D3A">
        <w:rPr>
          <w:rFonts w:asciiTheme="minorHAnsi" w:hAnsiTheme="minorHAnsi" w:cstheme="minorHAnsi"/>
          <w:lang w:val="pl-PL"/>
        </w:rPr>
        <w:t>Informacja prasowa, 1</w:t>
      </w:r>
      <w:r w:rsidR="0097148D">
        <w:rPr>
          <w:rFonts w:asciiTheme="minorHAnsi" w:hAnsiTheme="minorHAnsi" w:cstheme="minorHAnsi"/>
          <w:lang w:val="pl-PL"/>
        </w:rPr>
        <w:t>8</w:t>
      </w:r>
      <w:r w:rsidRPr="00254D3A">
        <w:rPr>
          <w:rFonts w:asciiTheme="minorHAnsi" w:hAnsiTheme="minorHAnsi" w:cstheme="minorHAnsi"/>
          <w:lang w:val="pl-PL"/>
        </w:rPr>
        <w:t xml:space="preserve"> listopada 2021</w:t>
      </w:r>
    </w:p>
    <w:p w14:paraId="2D0AEDDD" w14:textId="1753FA46" w:rsidR="0030147A" w:rsidRDefault="0030147A" w:rsidP="00254D3A">
      <w:pPr>
        <w:spacing w:line="269" w:lineRule="auto"/>
        <w:rPr>
          <w:rFonts w:asciiTheme="minorHAnsi" w:hAnsiTheme="minorHAnsi" w:cstheme="minorHAnsi"/>
          <w:lang w:val="pl-PL"/>
        </w:rPr>
      </w:pPr>
    </w:p>
    <w:p w14:paraId="0BB511BF" w14:textId="77777777" w:rsidR="0030147A" w:rsidRPr="00254D3A" w:rsidRDefault="0030147A" w:rsidP="00254D3A">
      <w:pPr>
        <w:spacing w:line="269" w:lineRule="auto"/>
        <w:rPr>
          <w:rFonts w:asciiTheme="minorHAnsi" w:hAnsiTheme="minorHAnsi" w:cstheme="minorHAnsi"/>
          <w:lang w:val="pl-PL"/>
        </w:rPr>
      </w:pPr>
    </w:p>
    <w:p w14:paraId="7868696D" w14:textId="77777777" w:rsidR="001C18F1" w:rsidRPr="00254D3A" w:rsidRDefault="001C18F1" w:rsidP="00254D3A">
      <w:pPr>
        <w:spacing w:line="269" w:lineRule="auto"/>
        <w:rPr>
          <w:rFonts w:asciiTheme="minorHAnsi" w:hAnsiTheme="minorHAnsi" w:cstheme="minorHAnsi"/>
          <w:lang w:val="pl-PL"/>
        </w:rPr>
      </w:pPr>
    </w:p>
    <w:p w14:paraId="27A70362" w14:textId="63E0164B" w:rsidR="0030147A" w:rsidRDefault="0097148D" w:rsidP="00254D3A">
      <w:pPr>
        <w:spacing w:line="269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97148D">
        <w:rPr>
          <w:rFonts w:asciiTheme="minorHAnsi" w:hAnsiTheme="minorHAnsi" w:cstheme="minorHAnsi"/>
          <w:b/>
          <w:sz w:val="28"/>
          <w:szCs w:val="28"/>
          <w:lang w:val="pl-PL"/>
        </w:rPr>
        <w:t>Qethereal® – nowa marka na rynku kawy</w:t>
      </w:r>
    </w:p>
    <w:p w14:paraId="26C438FA" w14:textId="77777777" w:rsidR="0097148D" w:rsidRPr="00254D3A" w:rsidRDefault="0097148D" w:rsidP="00254D3A">
      <w:pPr>
        <w:spacing w:line="269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AD50878" w14:textId="78F960A1" w:rsidR="001C18F1" w:rsidRPr="00E6134E" w:rsidRDefault="00481592" w:rsidP="00E05172">
      <w:pPr>
        <w:spacing w:line="269" w:lineRule="auto"/>
        <w:jc w:val="both"/>
        <w:rPr>
          <w:rFonts w:asciiTheme="minorHAnsi" w:hAnsiTheme="minorHAnsi" w:cstheme="minorHAnsi"/>
          <w:b/>
          <w:lang w:val="pl-PL"/>
        </w:rPr>
      </w:pPr>
      <w:r w:rsidRPr="00E6134E">
        <w:rPr>
          <w:rFonts w:asciiTheme="minorHAnsi" w:hAnsiTheme="minorHAnsi" w:cstheme="minorHAnsi"/>
          <w:b/>
          <w:lang w:val="pl-PL"/>
        </w:rPr>
        <w:t xml:space="preserve">W połowie listopada </w:t>
      </w:r>
      <w:r w:rsidR="00500C0F">
        <w:rPr>
          <w:rFonts w:asciiTheme="minorHAnsi" w:hAnsiTheme="minorHAnsi" w:cstheme="minorHAnsi"/>
          <w:b/>
          <w:lang w:val="pl-PL"/>
        </w:rPr>
        <w:t xml:space="preserve">br. </w:t>
      </w:r>
      <w:r w:rsidRPr="00E6134E">
        <w:rPr>
          <w:rFonts w:asciiTheme="minorHAnsi" w:hAnsiTheme="minorHAnsi" w:cstheme="minorHAnsi"/>
          <w:b/>
          <w:lang w:val="pl-PL"/>
        </w:rPr>
        <w:t xml:space="preserve">na </w:t>
      </w:r>
      <w:r w:rsidR="00254D3A" w:rsidRPr="00E6134E">
        <w:rPr>
          <w:rFonts w:asciiTheme="minorHAnsi" w:hAnsiTheme="minorHAnsi" w:cstheme="minorHAnsi"/>
          <w:b/>
          <w:lang w:val="pl-PL"/>
        </w:rPr>
        <w:t>pols</w:t>
      </w:r>
      <w:r w:rsidR="002F6C07" w:rsidRPr="00E6134E">
        <w:rPr>
          <w:rFonts w:asciiTheme="minorHAnsi" w:hAnsiTheme="minorHAnsi" w:cstheme="minorHAnsi"/>
          <w:b/>
          <w:lang w:val="pl-PL"/>
        </w:rPr>
        <w:t>kim rynku zadebiutował</w:t>
      </w:r>
      <w:r w:rsidR="00B70998">
        <w:rPr>
          <w:rFonts w:asciiTheme="minorHAnsi" w:hAnsiTheme="minorHAnsi" w:cstheme="minorHAnsi"/>
          <w:b/>
          <w:lang w:val="pl-PL"/>
        </w:rPr>
        <w:t xml:space="preserve"> </w:t>
      </w:r>
      <w:r w:rsidR="00171DA6" w:rsidRPr="00E6134E">
        <w:rPr>
          <w:rFonts w:asciiTheme="minorHAnsi" w:hAnsiTheme="minorHAnsi" w:cstheme="minorHAnsi"/>
          <w:b/>
          <w:lang w:val="pl-PL"/>
        </w:rPr>
        <w:t>Qethereal</w:t>
      </w:r>
      <w:r w:rsidR="00B70998">
        <w:rPr>
          <w:rFonts w:asciiTheme="minorHAnsi" w:hAnsiTheme="minorHAnsi" w:cstheme="minorHAnsi"/>
          <w:b/>
          <w:lang w:val="pl-PL"/>
        </w:rPr>
        <w:t xml:space="preserve"> </w:t>
      </w:r>
      <w:r w:rsidR="00B70998" w:rsidRPr="00243549">
        <w:rPr>
          <w:rFonts w:asciiTheme="minorHAnsi" w:hAnsiTheme="minorHAnsi" w:cstheme="minorHAnsi"/>
          <w:b/>
          <w:lang w:val="pl-PL"/>
        </w:rPr>
        <w:t>–</w:t>
      </w:r>
      <w:r w:rsidR="00D07033">
        <w:rPr>
          <w:rFonts w:asciiTheme="minorHAnsi" w:hAnsiTheme="minorHAnsi" w:cstheme="minorHAnsi"/>
          <w:b/>
          <w:lang w:val="pl-PL"/>
        </w:rPr>
        <w:t xml:space="preserve"> </w:t>
      </w:r>
      <w:r w:rsidR="008D4967">
        <w:rPr>
          <w:rFonts w:asciiTheme="minorHAnsi" w:hAnsiTheme="minorHAnsi" w:cstheme="minorHAnsi"/>
          <w:b/>
          <w:lang w:val="pl-PL"/>
        </w:rPr>
        <w:t xml:space="preserve">kawowa marka </w:t>
      </w:r>
      <w:r w:rsidR="0084637C" w:rsidRPr="00E6134E">
        <w:rPr>
          <w:rFonts w:asciiTheme="minorHAnsi" w:hAnsiTheme="minorHAnsi" w:cstheme="minorHAnsi"/>
          <w:b/>
          <w:lang w:val="pl-PL"/>
        </w:rPr>
        <w:t xml:space="preserve">stworzona przez </w:t>
      </w:r>
      <w:r w:rsidR="00D2034C">
        <w:rPr>
          <w:rFonts w:asciiTheme="minorHAnsi" w:hAnsiTheme="minorHAnsi" w:cstheme="minorHAnsi"/>
          <w:b/>
          <w:lang w:val="pl-PL"/>
        </w:rPr>
        <w:t xml:space="preserve">spółkę </w:t>
      </w:r>
      <w:r w:rsidR="0084637C" w:rsidRPr="00E6134E">
        <w:rPr>
          <w:rFonts w:asciiTheme="minorHAnsi" w:hAnsiTheme="minorHAnsi" w:cstheme="minorHAnsi"/>
          <w:b/>
          <w:lang w:val="pl-PL"/>
        </w:rPr>
        <w:t>Columbus Polska</w:t>
      </w:r>
      <w:r w:rsidR="00243549" w:rsidRPr="00E6134E">
        <w:rPr>
          <w:rFonts w:asciiTheme="minorHAnsi" w:hAnsiTheme="minorHAnsi" w:cstheme="minorHAnsi"/>
          <w:b/>
          <w:lang w:val="pl-PL"/>
        </w:rPr>
        <w:t xml:space="preserve">. </w:t>
      </w:r>
      <w:r w:rsidR="00D2034C">
        <w:rPr>
          <w:rFonts w:asciiTheme="minorHAnsi" w:hAnsiTheme="minorHAnsi" w:cstheme="minorHAnsi"/>
          <w:b/>
          <w:lang w:val="pl-PL"/>
        </w:rPr>
        <w:t>Firma</w:t>
      </w:r>
      <w:r w:rsidR="00D2034C" w:rsidRPr="00E6134E">
        <w:rPr>
          <w:rFonts w:asciiTheme="minorHAnsi" w:hAnsiTheme="minorHAnsi" w:cstheme="minorHAnsi"/>
          <w:b/>
          <w:lang w:val="pl-PL"/>
        </w:rPr>
        <w:t xml:space="preserve"> </w:t>
      </w:r>
      <w:r w:rsidR="002D1931" w:rsidRPr="00E6134E">
        <w:rPr>
          <w:rFonts w:asciiTheme="minorHAnsi" w:hAnsiTheme="minorHAnsi" w:cstheme="minorHAnsi"/>
          <w:b/>
          <w:lang w:val="pl-PL"/>
        </w:rPr>
        <w:t xml:space="preserve">zajmuje się dostarczaniem wysokiej jakości kawy, a </w:t>
      </w:r>
      <w:r w:rsidR="009B1E44">
        <w:rPr>
          <w:rFonts w:asciiTheme="minorHAnsi" w:hAnsiTheme="minorHAnsi" w:cstheme="minorHAnsi"/>
          <w:b/>
          <w:lang w:val="pl-PL"/>
        </w:rPr>
        <w:t>jej filozofia op</w:t>
      </w:r>
      <w:r w:rsidR="009F015D">
        <w:rPr>
          <w:rFonts w:asciiTheme="minorHAnsi" w:hAnsiTheme="minorHAnsi" w:cstheme="minorHAnsi"/>
          <w:b/>
          <w:lang w:val="pl-PL"/>
        </w:rPr>
        <w:t xml:space="preserve">arta jest </w:t>
      </w:r>
      <w:r w:rsidR="00A62D7F">
        <w:rPr>
          <w:rFonts w:asciiTheme="minorHAnsi" w:hAnsiTheme="minorHAnsi" w:cstheme="minorHAnsi"/>
          <w:b/>
          <w:lang w:val="pl-PL"/>
        </w:rPr>
        <w:t xml:space="preserve">na ekologicznym podejściu </w:t>
      </w:r>
      <w:r w:rsidR="001878E0">
        <w:rPr>
          <w:rFonts w:asciiTheme="minorHAnsi" w:hAnsiTheme="minorHAnsi" w:cstheme="minorHAnsi"/>
          <w:b/>
          <w:lang w:val="pl-PL"/>
        </w:rPr>
        <w:t>wspieranym przez zaawansowane technologie</w:t>
      </w:r>
      <w:r w:rsidR="009B1E44">
        <w:rPr>
          <w:rFonts w:asciiTheme="minorHAnsi" w:hAnsiTheme="minorHAnsi" w:cstheme="minorHAnsi"/>
          <w:b/>
          <w:lang w:val="pl-PL"/>
        </w:rPr>
        <w:t xml:space="preserve">. </w:t>
      </w:r>
      <w:r w:rsidR="003E197A" w:rsidRPr="00E6134E">
        <w:rPr>
          <w:rFonts w:asciiTheme="minorHAnsi" w:hAnsiTheme="minorHAnsi" w:cstheme="minorHAnsi"/>
          <w:b/>
          <w:lang w:val="pl-PL"/>
        </w:rPr>
        <w:t xml:space="preserve">Qethereal </w:t>
      </w:r>
      <w:r w:rsidR="00E05172" w:rsidRPr="00E6134E">
        <w:rPr>
          <w:rFonts w:asciiTheme="minorHAnsi" w:hAnsiTheme="minorHAnsi" w:cstheme="minorHAnsi"/>
          <w:b/>
          <w:lang w:val="pl-PL"/>
        </w:rPr>
        <w:t>posiada</w:t>
      </w:r>
      <w:r w:rsidR="003E197A">
        <w:rPr>
          <w:rFonts w:asciiTheme="minorHAnsi" w:hAnsiTheme="minorHAnsi" w:cstheme="minorHAnsi"/>
          <w:b/>
          <w:lang w:val="pl-PL"/>
        </w:rPr>
        <w:t xml:space="preserve"> w </w:t>
      </w:r>
      <w:r w:rsidR="005B3F67">
        <w:rPr>
          <w:rFonts w:asciiTheme="minorHAnsi" w:hAnsiTheme="minorHAnsi" w:cstheme="minorHAnsi"/>
          <w:b/>
          <w:lang w:val="pl-PL"/>
        </w:rPr>
        <w:t xml:space="preserve">swojej </w:t>
      </w:r>
      <w:r w:rsidR="003E197A">
        <w:rPr>
          <w:rFonts w:asciiTheme="minorHAnsi" w:hAnsiTheme="minorHAnsi" w:cstheme="minorHAnsi"/>
          <w:b/>
          <w:lang w:val="pl-PL"/>
        </w:rPr>
        <w:t>ofercie</w:t>
      </w:r>
      <w:r w:rsidR="00E05172" w:rsidRPr="00E6134E">
        <w:rPr>
          <w:rFonts w:asciiTheme="minorHAnsi" w:hAnsiTheme="minorHAnsi" w:cstheme="minorHAnsi"/>
          <w:b/>
          <w:lang w:val="pl-PL"/>
        </w:rPr>
        <w:t xml:space="preserve"> certyfikowane</w:t>
      </w:r>
      <w:r w:rsidR="009B1E44">
        <w:rPr>
          <w:rFonts w:asciiTheme="minorHAnsi" w:hAnsiTheme="minorHAnsi" w:cstheme="minorHAnsi"/>
          <w:b/>
          <w:lang w:val="pl-PL"/>
        </w:rPr>
        <w:t xml:space="preserve"> znakami </w:t>
      </w:r>
      <w:proofErr w:type="spellStart"/>
      <w:r w:rsidR="009B1E44">
        <w:rPr>
          <w:rFonts w:asciiTheme="minorHAnsi" w:hAnsiTheme="minorHAnsi" w:cstheme="minorHAnsi"/>
          <w:b/>
          <w:lang w:val="pl-PL"/>
        </w:rPr>
        <w:t>Fairtrade</w:t>
      </w:r>
      <w:proofErr w:type="spellEnd"/>
      <w:r w:rsidR="009B1E44">
        <w:rPr>
          <w:rFonts w:asciiTheme="minorHAnsi" w:hAnsiTheme="minorHAnsi" w:cstheme="minorHAnsi"/>
          <w:b/>
          <w:lang w:val="pl-PL"/>
        </w:rPr>
        <w:t xml:space="preserve"> i </w:t>
      </w:r>
      <w:proofErr w:type="spellStart"/>
      <w:r w:rsidR="009B1E44">
        <w:rPr>
          <w:rFonts w:asciiTheme="minorHAnsi" w:hAnsiTheme="minorHAnsi" w:cstheme="minorHAnsi"/>
          <w:b/>
          <w:lang w:val="pl-PL"/>
        </w:rPr>
        <w:t>Bio</w:t>
      </w:r>
      <w:proofErr w:type="spellEnd"/>
      <w:r w:rsidR="009B1E44">
        <w:rPr>
          <w:rFonts w:asciiTheme="minorHAnsi" w:hAnsiTheme="minorHAnsi" w:cstheme="minorHAnsi"/>
          <w:b/>
          <w:lang w:val="pl-PL"/>
        </w:rPr>
        <w:t xml:space="preserve"> </w:t>
      </w:r>
      <w:proofErr w:type="spellStart"/>
      <w:r w:rsidR="009B1E44">
        <w:rPr>
          <w:rFonts w:asciiTheme="minorHAnsi" w:hAnsiTheme="minorHAnsi" w:cstheme="minorHAnsi"/>
          <w:b/>
          <w:lang w:val="pl-PL"/>
        </w:rPr>
        <w:t>Organic</w:t>
      </w:r>
      <w:proofErr w:type="spellEnd"/>
      <w:r w:rsidR="00E05172" w:rsidRPr="00E6134E">
        <w:rPr>
          <w:rFonts w:asciiTheme="minorHAnsi" w:hAnsiTheme="minorHAnsi" w:cstheme="minorHAnsi"/>
          <w:b/>
          <w:lang w:val="pl-PL"/>
        </w:rPr>
        <w:t xml:space="preserve"> kawy w wersji </w:t>
      </w:r>
      <w:proofErr w:type="spellStart"/>
      <w:r w:rsidR="00E05172" w:rsidRPr="00E6134E">
        <w:rPr>
          <w:rFonts w:asciiTheme="minorHAnsi" w:hAnsiTheme="minorHAnsi" w:cstheme="minorHAnsi"/>
          <w:b/>
          <w:lang w:val="pl-PL"/>
        </w:rPr>
        <w:t>blended</w:t>
      </w:r>
      <w:proofErr w:type="spellEnd"/>
      <w:r w:rsidR="00E05172" w:rsidRPr="00E6134E">
        <w:rPr>
          <w:rFonts w:asciiTheme="minorHAnsi" w:hAnsiTheme="minorHAnsi" w:cstheme="minorHAnsi"/>
          <w:b/>
          <w:lang w:val="pl-PL"/>
        </w:rPr>
        <w:t xml:space="preserve"> oraz single </w:t>
      </w:r>
      <w:proofErr w:type="spellStart"/>
      <w:r w:rsidR="00E05172" w:rsidRPr="00E6134E">
        <w:rPr>
          <w:rFonts w:asciiTheme="minorHAnsi" w:hAnsiTheme="minorHAnsi" w:cstheme="minorHAnsi"/>
          <w:b/>
          <w:lang w:val="pl-PL"/>
        </w:rPr>
        <w:t>origin</w:t>
      </w:r>
      <w:proofErr w:type="spellEnd"/>
      <w:r w:rsidR="00A11B37">
        <w:rPr>
          <w:rFonts w:asciiTheme="minorHAnsi" w:hAnsiTheme="minorHAnsi" w:cstheme="minorHAnsi"/>
          <w:b/>
          <w:lang w:val="pl-PL"/>
        </w:rPr>
        <w:t>. S</w:t>
      </w:r>
      <w:r w:rsidR="00D2034C">
        <w:rPr>
          <w:rFonts w:asciiTheme="minorHAnsi" w:hAnsiTheme="minorHAnsi" w:cstheme="minorHAnsi"/>
          <w:b/>
          <w:lang w:val="pl-PL"/>
        </w:rPr>
        <w:t xml:space="preserve">przedaż </w:t>
      </w:r>
      <w:r w:rsidR="00A11B37">
        <w:rPr>
          <w:rFonts w:asciiTheme="minorHAnsi" w:hAnsiTheme="minorHAnsi" w:cstheme="minorHAnsi"/>
          <w:b/>
          <w:lang w:val="pl-PL"/>
        </w:rPr>
        <w:t xml:space="preserve">będzie </w:t>
      </w:r>
      <w:r w:rsidR="00D2034C">
        <w:rPr>
          <w:rFonts w:asciiTheme="minorHAnsi" w:hAnsiTheme="minorHAnsi" w:cstheme="minorHAnsi"/>
          <w:b/>
          <w:lang w:val="pl-PL"/>
        </w:rPr>
        <w:t>rozwija</w:t>
      </w:r>
      <w:r w:rsidR="00A11B37">
        <w:rPr>
          <w:rFonts w:asciiTheme="minorHAnsi" w:hAnsiTheme="minorHAnsi" w:cstheme="minorHAnsi"/>
          <w:b/>
          <w:lang w:val="pl-PL"/>
        </w:rPr>
        <w:t>ć</w:t>
      </w:r>
      <w:r w:rsidR="00B31166">
        <w:rPr>
          <w:rFonts w:asciiTheme="minorHAnsi" w:hAnsiTheme="minorHAnsi" w:cstheme="minorHAnsi"/>
          <w:b/>
          <w:lang w:val="pl-PL"/>
        </w:rPr>
        <w:t xml:space="preserve">, korzystając </w:t>
      </w:r>
      <w:r w:rsidR="000728D4">
        <w:rPr>
          <w:rFonts w:asciiTheme="minorHAnsi" w:hAnsiTheme="minorHAnsi" w:cstheme="minorHAnsi"/>
          <w:b/>
          <w:lang w:val="pl-PL"/>
        </w:rPr>
        <w:t xml:space="preserve">m.in. </w:t>
      </w:r>
      <w:r w:rsidR="00B31166">
        <w:rPr>
          <w:rFonts w:asciiTheme="minorHAnsi" w:hAnsiTheme="minorHAnsi" w:cstheme="minorHAnsi"/>
          <w:b/>
          <w:lang w:val="pl-PL"/>
        </w:rPr>
        <w:t>z nowoczesnych kanałów</w:t>
      </w:r>
      <w:r w:rsidR="00D2034C">
        <w:rPr>
          <w:rFonts w:asciiTheme="minorHAnsi" w:hAnsiTheme="minorHAnsi" w:cstheme="minorHAnsi"/>
          <w:b/>
          <w:lang w:val="pl-PL"/>
        </w:rPr>
        <w:t xml:space="preserve"> </w:t>
      </w:r>
      <w:r w:rsidR="009B1E44">
        <w:rPr>
          <w:rFonts w:asciiTheme="minorHAnsi" w:hAnsiTheme="minorHAnsi" w:cstheme="minorHAnsi"/>
          <w:b/>
          <w:lang w:val="pl-PL"/>
        </w:rPr>
        <w:t>on-line</w:t>
      </w:r>
      <w:r w:rsidR="00E05172" w:rsidRPr="00E6134E">
        <w:rPr>
          <w:rFonts w:asciiTheme="minorHAnsi" w:hAnsiTheme="minorHAnsi" w:cstheme="minorHAnsi"/>
          <w:b/>
          <w:lang w:val="pl-PL"/>
        </w:rPr>
        <w:t xml:space="preserve">. </w:t>
      </w:r>
      <w:r w:rsidR="00BE2C50" w:rsidRPr="00E6134E">
        <w:rPr>
          <w:rFonts w:asciiTheme="minorHAnsi" w:hAnsiTheme="minorHAnsi" w:cstheme="minorHAnsi"/>
          <w:b/>
          <w:lang w:val="pl-PL"/>
        </w:rPr>
        <w:t xml:space="preserve">Kawy marki Qethereal kierowane są </w:t>
      </w:r>
      <w:r w:rsidR="000E0445" w:rsidRPr="00E6134E">
        <w:rPr>
          <w:rFonts w:asciiTheme="minorHAnsi" w:hAnsiTheme="minorHAnsi" w:cstheme="minorHAnsi"/>
          <w:b/>
          <w:lang w:val="pl-PL"/>
        </w:rPr>
        <w:t xml:space="preserve">zarówno do </w:t>
      </w:r>
      <w:r w:rsidR="00E6134E" w:rsidRPr="00E6134E">
        <w:rPr>
          <w:rFonts w:asciiTheme="minorHAnsi" w:hAnsiTheme="minorHAnsi" w:cstheme="minorHAnsi"/>
          <w:b/>
          <w:lang w:val="pl-PL"/>
        </w:rPr>
        <w:t xml:space="preserve">klienta indywidualnego, ceniącego wysokiej jakości produkt oraz do rynku </w:t>
      </w:r>
      <w:proofErr w:type="spellStart"/>
      <w:r w:rsidR="00E6134E" w:rsidRPr="00E6134E">
        <w:rPr>
          <w:rFonts w:asciiTheme="minorHAnsi" w:hAnsiTheme="minorHAnsi" w:cstheme="minorHAnsi"/>
          <w:b/>
          <w:lang w:val="pl-PL"/>
        </w:rPr>
        <w:t>HoReCa</w:t>
      </w:r>
      <w:proofErr w:type="spellEnd"/>
      <w:r w:rsidR="00E6134E" w:rsidRPr="00E6134E">
        <w:rPr>
          <w:rFonts w:asciiTheme="minorHAnsi" w:hAnsiTheme="minorHAnsi" w:cstheme="minorHAnsi"/>
          <w:b/>
          <w:lang w:val="pl-PL"/>
        </w:rPr>
        <w:t xml:space="preserve">, lokali stawiających na niebanalną ofertę gastronomiczną. </w:t>
      </w:r>
    </w:p>
    <w:p w14:paraId="5E41E35C" w14:textId="20BC1D43" w:rsidR="00E6134E" w:rsidRDefault="00E6134E" w:rsidP="00E05172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p w14:paraId="33B3A621" w14:textId="42D54786" w:rsidR="00022FAA" w:rsidRDefault="00A01C4B" w:rsidP="00931E7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Pomimo zmieniających się cen na światowych giełdach, globalny p</w:t>
      </w:r>
      <w:r w:rsidR="007259AD">
        <w:rPr>
          <w:rFonts w:asciiTheme="minorHAnsi" w:hAnsiTheme="minorHAnsi" w:cstheme="minorHAnsi"/>
          <w:lang w:val="pl-PL"/>
        </w:rPr>
        <w:t xml:space="preserve">opyt na </w:t>
      </w:r>
      <w:r>
        <w:rPr>
          <w:rFonts w:asciiTheme="minorHAnsi" w:hAnsiTheme="minorHAnsi" w:cstheme="minorHAnsi"/>
          <w:lang w:val="pl-PL"/>
        </w:rPr>
        <w:t xml:space="preserve">kawę utrzymuje się </w:t>
      </w:r>
      <w:r w:rsidR="007259AD">
        <w:rPr>
          <w:rFonts w:asciiTheme="minorHAnsi" w:hAnsiTheme="minorHAnsi" w:cstheme="minorHAnsi"/>
          <w:lang w:val="pl-PL"/>
        </w:rPr>
        <w:t xml:space="preserve">na </w:t>
      </w:r>
      <w:r w:rsidR="00290AAD">
        <w:rPr>
          <w:rFonts w:asciiTheme="minorHAnsi" w:hAnsiTheme="minorHAnsi" w:cstheme="minorHAnsi"/>
          <w:lang w:val="pl-PL"/>
        </w:rPr>
        <w:t xml:space="preserve">niezmiennie </w:t>
      </w:r>
      <w:r w:rsidR="007259AD">
        <w:rPr>
          <w:rFonts w:asciiTheme="minorHAnsi" w:hAnsiTheme="minorHAnsi" w:cstheme="minorHAnsi"/>
          <w:lang w:val="pl-PL"/>
        </w:rPr>
        <w:t xml:space="preserve">wysokim poziomie. </w:t>
      </w:r>
      <w:r w:rsidR="00290AAD">
        <w:rPr>
          <w:rFonts w:asciiTheme="minorHAnsi" w:hAnsiTheme="minorHAnsi" w:cstheme="minorHAnsi"/>
          <w:lang w:val="pl-PL"/>
        </w:rPr>
        <w:t>W</w:t>
      </w:r>
      <w:r w:rsidR="00670FE2">
        <w:rPr>
          <w:rFonts w:ascii="Calibri" w:hAnsi="Calibri" w:cs="Calibri"/>
          <w:lang w:val="pl-PL"/>
        </w:rPr>
        <w:t xml:space="preserve"> Polsce rynek </w:t>
      </w:r>
      <w:r w:rsidR="00290AAD">
        <w:rPr>
          <w:rFonts w:ascii="Calibri" w:hAnsi="Calibri" w:cs="Calibri"/>
          <w:lang w:val="pl-PL"/>
        </w:rPr>
        <w:t>ten</w:t>
      </w:r>
      <w:r w:rsidR="00670FE2">
        <w:rPr>
          <w:rFonts w:ascii="Calibri" w:hAnsi="Calibri" w:cs="Calibri"/>
          <w:lang w:val="pl-PL"/>
        </w:rPr>
        <w:t xml:space="preserve"> systematycznie rośnie. </w:t>
      </w:r>
      <w:r w:rsidR="00931E7D">
        <w:rPr>
          <w:rFonts w:ascii="Calibri" w:hAnsi="Calibri" w:cs="Calibri"/>
          <w:lang w:val="pl-PL"/>
        </w:rPr>
        <w:t xml:space="preserve">Według danych </w:t>
      </w:r>
      <w:proofErr w:type="spellStart"/>
      <w:r w:rsidR="00931E7D">
        <w:rPr>
          <w:rFonts w:ascii="Calibri" w:hAnsi="Calibri" w:cs="Calibri"/>
          <w:lang w:val="pl-PL"/>
        </w:rPr>
        <w:t>GfK</w:t>
      </w:r>
      <w:proofErr w:type="spellEnd"/>
      <w:r w:rsidR="001E04CC">
        <w:rPr>
          <w:rStyle w:val="Odwoanieprzypisudolnego"/>
          <w:rFonts w:ascii="Calibri" w:hAnsi="Calibri" w:cs="Calibri"/>
          <w:lang w:val="pl-PL"/>
        </w:rPr>
        <w:footnoteReference w:id="1"/>
      </w:r>
      <w:r w:rsidR="00931E7D">
        <w:rPr>
          <w:rFonts w:ascii="Calibri" w:hAnsi="Calibri" w:cs="Calibri"/>
          <w:lang w:val="pl-PL"/>
        </w:rPr>
        <w:t xml:space="preserve"> </w:t>
      </w:r>
      <w:r w:rsidR="00931E7D" w:rsidRPr="00931E7D">
        <w:rPr>
          <w:rFonts w:asciiTheme="minorHAnsi" w:hAnsiTheme="minorHAnsi" w:cstheme="minorHAnsi"/>
          <w:lang w:val="pl-PL"/>
        </w:rPr>
        <w:t>w pierwszym półroczu 2020</w:t>
      </w:r>
      <w:r w:rsidR="00931E7D">
        <w:rPr>
          <w:rFonts w:asciiTheme="minorHAnsi" w:hAnsiTheme="minorHAnsi" w:cstheme="minorHAnsi"/>
          <w:lang w:val="pl-PL"/>
        </w:rPr>
        <w:t xml:space="preserve"> </w:t>
      </w:r>
      <w:r w:rsidR="00931E7D" w:rsidRPr="00931E7D">
        <w:rPr>
          <w:rFonts w:asciiTheme="minorHAnsi" w:hAnsiTheme="minorHAnsi" w:cstheme="minorHAnsi"/>
          <w:lang w:val="pl-PL"/>
        </w:rPr>
        <w:t>wydatki gospodarstw domowych na kawę wy</w:t>
      </w:r>
      <w:r w:rsidR="00931E7D">
        <w:rPr>
          <w:rFonts w:asciiTheme="minorHAnsi" w:hAnsiTheme="minorHAnsi" w:cstheme="minorHAnsi"/>
          <w:lang w:val="pl-PL"/>
        </w:rPr>
        <w:t>niosły 1,54 mld zł i były o 7,1 proc.</w:t>
      </w:r>
      <w:r w:rsidR="00931E7D" w:rsidRPr="00931E7D">
        <w:rPr>
          <w:rFonts w:asciiTheme="minorHAnsi" w:hAnsiTheme="minorHAnsi" w:cstheme="minorHAnsi"/>
          <w:lang w:val="pl-PL"/>
        </w:rPr>
        <w:t xml:space="preserve"> większe niż przed rokiem.</w:t>
      </w:r>
      <w:r w:rsidR="00022FAA">
        <w:rPr>
          <w:rFonts w:asciiTheme="minorHAnsi" w:hAnsiTheme="minorHAnsi" w:cstheme="minorHAnsi"/>
          <w:lang w:val="pl-PL"/>
        </w:rPr>
        <w:t xml:space="preserve"> </w:t>
      </w:r>
      <w:r w:rsidR="00022FAA" w:rsidRPr="00022FAA">
        <w:rPr>
          <w:rFonts w:asciiTheme="minorHAnsi" w:hAnsiTheme="minorHAnsi" w:cstheme="minorHAnsi"/>
          <w:lang w:val="pl-PL"/>
        </w:rPr>
        <w:t>W tym samym okresie segment ka</w:t>
      </w:r>
      <w:r w:rsidR="00A65BD0">
        <w:rPr>
          <w:rFonts w:asciiTheme="minorHAnsi" w:hAnsiTheme="minorHAnsi" w:cstheme="minorHAnsi"/>
          <w:lang w:val="pl-PL"/>
        </w:rPr>
        <w:t xml:space="preserve">wy ziarnistej odnotował </w:t>
      </w:r>
      <w:r w:rsidR="00022FAA">
        <w:rPr>
          <w:rFonts w:asciiTheme="minorHAnsi" w:hAnsiTheme="minorHAnsi" w:cstheme="minorHAnsi"/>
          <w:lang w:val="pl-PL"/>
        </w:rPr>
        <w:t>28,4 proc.</w:t>
      </w:r>
      <w:r w:rsidR="00022FAA" w:rsidRPr="00022FAA">
        <w:rPr>
          <w:rFonts w:asciiTheme="minorHAnsi" w:hAnsiTheme="minorHAnsi" w:cstheme="minorHAnsi"/>
          <w:lang w:val="pl-PL"/>
        </w:rPr>
        <w:t xml:space="preserve"> wzrostu.</w:t>
      </w:r>
      <w:r w:rsidR="001E04CC">
        <w:rPr>
          <w:rFonts w:asciiTheme="minorHAnsi" w:hAnsiTheme="minorHAnsi" w:cstheme="minorHAnsi"/>
          <w:lang w:val="pl-PL"/>
        </w:rPr>
        <w:t xml:space="preserve"> Zamiłowanie Polaków do kawy </w:t>
      </w:r>
      <w:r w:rsidR="008B5C83">
        <w:rPr>
          <w:rFonts w:asciiTheme="minorHAnsi" w:hAnsiTheme="minorHAnsi" w:cstheme="minorHAnsi"/>
          <w:lang w:val="pl-PL"/>
        </w:rPr>
        <w:t>pozostaje bardzo wysokie</w:t>
      </w:r>
      <w:r w:rsidR="001E04CC">
        <w:rPr>
          <w:rFonts w:asciiTheme="minorHAnsi" w:hAnsiTheme="minorHAnsi" w:cstheme="minorHAnsi"/>
          <w:lang w:val="pl-PL"/>
        </w:rPr>
        <w:t xml:space="preserve">, co potwierdzają dane </w:t>
      </w:r>
      <w:r w:rsidR="00A65BD0">
        <w:rPr>
          <w:rFonts w:asciiTheme="minorHAnsi" w:hAnsiTheme="minorHAnsi" w:cstheme="minorHAnsi"/>
          <w:lang w:val="pl-PL"/>
        </w:rPr>
        <w:t>z okresu lipiec 20</w:t>
      </w:r>
      <w:r w:rsidR="00CF533E">
        <w:rPr>
          <w:rFonts w:asciiTheme="minorHAnsi" w:hAnsiTheme="minorHAnsi" w:cstheme="minorHAnsi"/>
          <w:lang w:val="pl-PL"/>
        </w:rPr>
        <w:t xml:space="preserve">19 – czerwiec 2020, </w:t>
      </w:r>
      <w:r w:rsidR="001E04CC">
        <w:rPr>
          <w:rFonts w:asciiTheme="minorHAnsi" w:hAnsiTheme="minorHAnsi" w:cstheme="minorHAnsi"/>
          <w:lang w:val="pl-PL"/>
        </w:rPr>
        <w:t>mówiące o tym</w:t>
      </w:r>
      <w:r w:rsidR="008B5C83">
        <w:rPr>
          <w:rFonts w:asciiTheme="minorHAnsi" w:hAnsiTheme="minorHAnsi" w:cstheme="minorHAnsi"/>
          <w:lang w:val="pl-PL"/>
        </w:rPr>
        <w:t>, że</w:t>
      </w:r>
      <w:r w:rsidR="001E04CC">
        <w:rPr>
          <w:rFonts w:asciiTheme="minorHAnsi" w:hAnsiTheme="minorHAnsi" w:cstheme="minorHAnsi"/>
          <w:lang w:val="pl-PL"/>
        </w:rPr>
        <w:t xml:space="preserve"> </w:t>
      </w:r>
      <w:r w:rsidR="008B5C83">
        <w:rPr>
          <w:rFonts w:asciiTheme="minorHAnsi" w:hAnsiTheme="minorHAnsi" w:cstheme="minorHAnsi"/>
          <w:lang w:val="pl-PL"/>
        </w:rPr>
        <w:t xml:space="preserve">kawę kupiło aż </w:t>
      </w:r>
      <w:r w:rsidR="001E04CC">
        <w:rPr>
          <w:rFonts w:asciiTheme="minorHAnsi" w:hAnsiTheme="minorHAnsi" w:cstheme="minorHAnsi"/>
          <w:lang w:val="pl-PL"/>
        </w:rPr>
        <w:t xml:space="preserve">96 proc. </w:t>
      </w:r>
      <w:r w:rsidR="00CF533E">
        <w:rPr>
          <w:rFonts w:asciiTheme="minorHAnsi" w:hAnsiTheme="minorHAnsi" w:cstheme="minorHAnsi"/>
          <w:lang w:val="pl-PL"/>
        </w:rPr>
        <w:t xml:space="preserve">polskich </w:t>
      </w:r>
      <w:r w:rsidR="001E04CC">
        <w:rPr>
          <w:rFonts w:asciiTheme="minorHAnsi" w:hAnsiTheme="minorHAnsi" w:cstheme="minorHAnsi"/>
          <w:lang w:val="pl-PL"/>
        </w:rPr>
        <w:t xml:space="preserve">gospodarstw. </w:t>
      </w:r>
      <w:r w:rsidR="008B5C83">
        <w:rPr>
          <w:rFonts w:asciiTheme="minorHAnsi" w:hAnsiTheme="minorHAnsi" w:cstheme="minorHAnsi"/>
          <w:lang w:val="pl-PL"/>
        </w:rPr>
        <w:t xml:space="preserve">Zmieniają się jednak nasze gusta. </w:t>
      </w:r>
      <w:r w:rsidR="00E55360">
        <w:rPr>
          <w:rFonts w:asciiTheme="minorHAnsi" w:hAnsiTheme="minorHAnsi" w:cstheme="minorHAnsi"/>
          <w:lang w:val="pl-PL"/>
        </w:rPr>
        <w:t xml:space="preserve">Lekki odpływ konsumentów daje się zauważyć w kategoriach takich jak kawa mielona i rozpuszczalna. </w:t>
      </w:r>
      <w:r w:rsidR="007F6891">
        <w:rPr>
          <w:rFonts w:asciiTheme="minorHAnsi" w:hAnsiTheme="minorHAnsi" w:cstheme="minorHAnsi"/>
          <w:lang w:val="pl-PL"/>
        </w:rPr>
        <w:t xml:space="preserve">Wciąż niewielkim, ale szybko rozwijającym się segmentem naszego rynku są kawy specialty. </w:t>
      </w:r>
    </w:p>
    <w:p w14:paraId="2D067079" w14:textId="0DD25836" w:rsidR="00256437" w:rsidRDefault="00256437" w:rsidP="00931E7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p w14:paraId="79C43ACE" w14:textId="6342CDFB" w:rsidR="00C45069" w:rsidRPr="00C45069" w:rsidRDefault="00C45069" w:rsidP="00931E7D">
      <w:pPr>
        <w:spacing w:line="269" w:lineRule="auto"/>
        <w:jc w:val="both"/>
        <w:rPr>
          <w:rFonts w:asciiTheme="minorHAnsi" w:hAnsiTheme="minorHAnsi" w:cstheme="minorHAnsi"/>
          <w:b/>
          <w:lang w:val="pl-PL"/>
        </w:rPr>
      </w:pPr>
      <w:r w:rsidRPr="00C45069">
        <w:rPr>
          <w:rFonts w:asciiTheme="minorHAnsi" w:hAnsiTheme="minorHAnsi" w:cstheme="minorHAnsi"/>
          <w:b/>
          <w:lang w:val="pl-PL"/>
        </w:rPr>
        <w:t>Koneserzy kawy oczekują głębszych doznań</w:t>
      </w:r>
    </w:p>
    <w:p w14:paraId="6BBB48D6" w14:textId="3EDF3B02" w:rsidR="00E6134E" w:rsidRPr="00264DD9" w:rsidRDefault="007F6891" w:rsidP="00931E7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Tradycyjne rodzaje kawy nadal pozostają największ</w:t>
      </w:r>
      <w:r w:rsidR="004B00CF">
        <w:rPr>
          <w:rFonts w:asciiTheme="minorHAnsi" w:hAnsiTheme="minorHAnsi" w:cstheme="minorHAnsi"/>
          <w:lang w:val="pl-PL"/>
        </w:rPr>
        <w:t>ą</w:t>
      </w:r>
      <w:r>
        <w:rPr>
          <w:rFonts w:asciiTheme="minorHAnsi" w:hAnsiTheme="minorHAnsi" w:cstheme="minorHAnsi"/>
          <w:lang w:val="pl-PL"/>
        </w:rPr>
        <w:t xml:space="preserve"> pod względem</w:t>
      </w:r>
      <w:r w:rsidR="00ED5942">
        <w:rPr>
          <w:rFonts w:asciiTheme="minorHAnsi" w:hAnsiTheme="minorHAnsi" w:cstheme="minorHAnsi"/>
          <w:lang w:val="pl-PL"/>
        </w:rPr>
        <w:t xml:space="preserve"> wartości</w:t>
      </w:r>
      <w:r>
        <w:rPr>
          <w:rFonts w:asciiTheme="minorHAnsi" w:hAnsiTheme="minorHAnsi" w:cstheme="minorHAnsi"/>
          <w:lang w:val="pl-PL"/>
        </w:rPr>
        <w:t xml:space="preserve"> </w:t>
      </w:r>
      <w:r w:rsidR="00640AE9">
        <w:rPr>
          <w:rFonts w:asciiTheme="minorHAnsi" w:hAnsiTheme="minorHAnsi" w:cstheme="minorHAnsi"/>
          <w:lang w:val="pl-PL"/>
        </w:rPr>
        <w:t>części</w:t>
      </w:r>
      <w:r w:rsidR="004B00CF">
        <w:rPr>
          <w:rFonts w:asciiTheme="minorHAnsi" w:hAnsiTheme="minorHAnsi" w:cstheme="minorHAnsi"/>
          <w:lang w:val="pl-PL"/>
        </w:rPr>
        <w:t>ą</w:t>
      </w:r>
      <w:r w:rsidR="00ED5942">
        <w:rPr>
          <w:rFonts w:asciiTheme="minorHAnsi" w:hAnsiTheme="minorHAnsi" w:cstheme="minorHAnsi"/>
          <w:lang w:val="pl-PL"/>
        </w:rPr>
        <w:t xml:space="preserve"> rynku</w:t>
      </w:r>
      <w:r>
        <w:rPr>
          <w:rFonts w:asciiTheme="minorHAnsi" w:hAnsiTheme="minorHAnsi" w:cstheme="minorHAnsi"/>
          <w:lang w:val="pl-PL"/>
        </w:rPr>
        <w:t>.</w:t>
      </w:r>
      <w:r w:rsidR="004D598E">
        <w:rPr>
          <w:rFonts w:asciiTheme="minorHAnsi" w:hAnsiTheme="minorHAnsi" w:cstheme="minorHAnsi"/>
          <w:lang w:val="pl-PL"/>
        </w:rPr>
        <w:t xml:space="preserve"> </w:t>
      </w:r>
      <w:r w:rsidR="00F96497">
        <w:rPr>
          <w:rFonts w:asciiTheme="minorHAnsi" w:hAnsiTheme="minorHAnsi" w:cstheme="minorHAnsi"/>
          <w:lang w:val="pl-PL"/>
        </w:rPr>
        <w:t>Świadomi konsumenci oczekują jednak czegoś więcej</w:t>
      </w:r>
      <w:r w:rsidR="00B918BA">
        <w:rPr>
          <w:rFonts w:asciiTheme="minorHAnsi" w:hAnsiTheme="minorHAnsi" w:cstheme="minorHAnsi"/>
          <w:lang w:val="pl-PL"/>
        </w:rPr>
        <w:t>, niż to co one oferują</w:t>
      </w:r>
      <w:r w:rsidR="00F96497">
        <w:rPr>
          <w:rFonts w:asciiTheme="minorHAnsi" w:hAnsiTheme="minorHAnsi" w:cstheme="minorHAnsi"/>
          <w:lang w:val="pl-PL"/>
        </w:rPr>
        <w:t xml:space="preserve">. Chcą </w:t>
      </w:r>
      <w:r w:rsidR="00587EDF">
        <w:rPr>
          <w:rFonts w:asciiTheme="minorHAnsi" w:hAnsiTheme="minorHAnsi" w:cstheme="minorHAnsi"/>
          <w:lang w:val="pl-PL"/>
        </w:rPr>
        <w:t xml:space="preserve">wiedzieć skąd pochodzą kupowane </w:t>
      </w:r>
      <w:r w:rsidR="00F96497">
        <w:rPr>
          <w:rFonts w:asciiTheme="minorHAnsi" w:hAnsiTheme="minorHAnsi" w:cstheme="minorHAnsi"/>
          <w:lang w:val="pl-PL"/>
        </w:rPr>
        <w:t xml:space="preserve">ziarna, jak były uprawiane, mieć </w:t>
      </w:r>
      <w:r w:rsidR="00310928">
        <w:rPr>
          <w:rFonts w:asciiTheme="minorHAnsi" w:hAnsiTheme="minorHAnsi" w:cstheme="minorHAnsi"/>
          <w:lang w:val="pl-PL"/>
        </w:rPr>
        <w:t xml:space="preserve">szeroki </w:t>
      </w:r>
      <w:r w:rsidR="00F96497">
        <w:rPr>
          <w:rFonts w:asciiTheme="minorHAnsi" w:hAnsiTheme="minorHAnsi" w:cstheme="minorHAnsi"/>
          <w:lang w:val="pl-PL"/>
        </w:rPr>
        <w:t>wybór</w:t>
      </w:r>
      <w:r w:rsidR="00465B01">
        <w:rPr>
          <w:rFonts w:asciiTheme="minorHAnsi" w:hAnsiTheme="minorHAnsi" w:cstheme="minorHAnsi"/>
          <w:lang w:val="pl-PL"/>
        </w:rPr>
        <w:t>,</w:t>
      </w:r>
      <w:r w:rsidR="00F96497">
        <w:rPr>
          <w:rFonts w:asciiTheme="minorHAnsi" w:hAnsiTheme="minorHAnsi" w:cstheme="minorHAnsi"/>
          <w:lang w:val="pl-PL"/>
        </w:rPr>
        <w:t xml:space="preserve"> jeśli chodzi gatunek czy mieszankę kawy, a przede wszystkim móc precyzyjnie dopasować ją do własnych upodobań. </w:t>
      </w:r>
      <w:r w:rsidR="00310928">
        <w:rPr>
          <w:rFonts w:asciiTheme="minorHAnsi" w:hAnsiTheme="minorHAnsi" w:cstheme="minorHAnsi"/>
          <w:lang w:val="pl-PL"/>
        </w:rPr>
        <w:t xml:space="preserve">W odpowiedzi na te potrzeby powstała marka Qethereal, czerpiąca z wieloletnich doświadczeń </w:t>
      </w:r>
      <w:r w:rsidR="000F2CBF">
        <w:rPr>
          <w:rFonts w:asciiTheme="minorHAnsi" w:hAnsiTheme="minorHAnsi" w:cstheme="minorHAnsi"/>
          <w:lang w:val="pl-PL"/>
        </w:rPr>
        <w:t>jej</w:t>
      </w:r>
      <w:r w:rsidR="00310928">
        <w:rPr>
          <w:rFonts w:asciiTheme="minorHAnsi" w:hAnsiTheme="minorHAnsi" w:cstheme="minorHAnsi"/>
          <w:lang w:val="pl-PL"/>
        </w:rPr>
        <w:t xml:space="preserve"> twórców w </w:t>
      </w:r>
      <w:r w:rsidR="00310928" w:rsidRPr="00264DD9">
        <w:rPr>
          <w:rFonts w:asciiTheme="minorHAnsi" w:hAnsiTheme="minorHAnsi" w:cstheme="minorHAnsi"/>
          <w:lang w:val="pl-PL"/>
        </w:rPr>
        <w:t xml:space="preserve">branży kawowej i </w:t>
      </w:r>
      <w:proofErr w:type="spellStart"/>
      <w:r w:rsidR="00310928" w:rsidRPr="00264DD9">
        <w:rPr>
          <w:rFonts w:asciiTheme="minorHAnsi" w:hAnsiTheme="minorHAnsi" w:cstheme="minorHAnsi"/>
          <w:lang w:val="pl-PL"/>
        </w:rPr>
        <w:t>HoReCa</w:t>
      </w:r>
      <w:proofErr w:type="spellEnd"/>
      <w:r w:rsidR="00310928" w:rsidRPr="00264DD9">
        <w:rPr>
          <w:rFonts w:asciiTheme="minorHAnsi" w:hAnsiTheme="minorHAnsi" w:cstheme="minorHAnsi"/>
          <w:lang w:val="pl-PL"/>
        </w:rPr>
        <w:t>.</w:t>
      </w:r>
    </w:p>
    <w:p w14:paraId="0B514DDF" w14:textId="49251C6F" w:rsidR="00310928" w:rsidRPr="00264DD9" w:rsidRDefault="00310928" w:rsidP="00931E7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p w14:paraId="2FC09F8C" w14:textId="7B319A8E" w:rsidR="00310928" w:rsidRPr="00174F8E" w:rsidRDefault="00264DD9" w:rsidP="00931E7D">
      <w:pPr>
        <w:spacing w:line="269" w:lineRule="auto"/>
        <w:jc w:val="both"/>
        <w:rPr>
          <w:rFonts w:asciiTheme="minorHAnsi" w:hAnsiTheme="minorHAnsi" w:cstheme="minorHAnsi"/>
          <w:i/>
          <w:lang w:val="pl-PL"/>
        </w:rPr>
      </w:pPr>
      <w:r w:rsidRPr="00264DD9">
        <w:rPr>
          <w:rFonts w:asciiTheme="minorHAnsi" w:hAnsiTheme="minorHAnsi" w:cstheme="minorHAnsi"/>
          <w:lang w:val="pl-PL"/>
        </w:rPr>
        <w:t>–</w:t>
      </w:r>
      <w:r w:rsidR="00174F8E">
        <w:rPr>
          <w:rFonts w:asciiTheme="minorHAnsi" w:hAnsiTheme="minorHAnsi" w:cstheme="minorHAnsi"/>
          <w:i/>
          <w:lang w:val="pl-PL"/>
        </w:rPr>
        <w:t xml:space="preserve"> </w:t>
      </w:r>
      <w:r w:rsidR="00D63A77" w:rsidRPr="00C45BDF">
        <w:rPr>
          <w:rFonts w:asciiTheme="minorHAnsi" w:hAnsiTheme="minorHAnsi" w:cstheme="minorHAnsi"/>
          <w:i/>
          <w:lang w:val="pl-PL"/>
        </w:rPr>
        <w:t>Problemem, który zauważyliśmy jest duży udział w sprzedaży kawy niskiej jakości oraz ciągle nie</w:t>
      </w:r>
      <w:r w:rsidR="005E1B77" w:rsidRPr="00C45BDF">
        <w:rPr>
          <w:rFonts w:asciiTheme="minorHAnsi" w:hAnsiTheme="minorHAnsi" w:cstheme="minorHAnsi"/>
          <w:i/>
          <w:lang w:val="pl-PL"/>
        </w:rPr>
        <w:t>wielka</w:t>
      </w:r>
      <w:r w:rsidR="00D63A77" w:rsidRPr="00C45BDF">
        <w:rPr>
          <w:rFonts w:asciiTheme="minorHAnsi" w:hAnsiTheme="minorHAnsi" w:cstheme="minorHAnsi"/>
          <w:i/>
          <w:lang w:val="pl-PL"/>
        </w:rPr>
        <w:t xml:space="preserve"> św</w:t>
      </w:r>
      <w:r w:rsidR="00A93DDF" w:rsidRPr="00C45BDF">
        <w:rPr>
          <w:rFonts w:asciiTheme="minorHAnsi" w:hAnsiTheme="minorHAnsi" w:cstheme="minorHAnsi"/>
          <w:i/>
          <w:lang w:val="pl-PL"/>
        </w:rPr>
        <w:t xml:space="preserve">iadomość produktowa </w:t>
      </w:r>
      <w:r w:rsidR="0035631E">
        <w:rPr>
          <w:rFonts w:asciiTheme="minorHAnsi" w:hAnsiTheme="minorHAnsi" w:cstheme="minorHAnsi"/>
          <w:i/>
          <w:lang w:val="pl-PL"/>
        </w:rPr>
        <w:t>większości konsumentów</w:t>
      </w:r>
      <w:r w:rsidR="00A93DDF" w:rsidRPr="00C45BDF">
        <w:rPr>
          <w:rFonts w:asciiTheme="minorHAnsi" w:hAnsiTheme="minorHAnsi" w:cstheme="minorHAnsi"/>
          <w:i/>
          <w:lang w:val="pl-PL"/>
        </w:rPr>
        <w:t>.</w:t>
      </w:r>
      <w:r w:rsidR="00676180">
        <w:rPr>
          <w:rFonts w:asciiTheme="minorHAnsi" w:hAnsiTheme="minorHAnsi" w:cstheme="minorHAnsi"/>
          <w:i/>
          <w:lang w:val="pl-PL"/>
        </w:rPr>
        <w:t xml:space="preserve"> </w:t>
      </w:r>
      <w:r w:rsidR="00D805E2">
        <w:rPr>
          <w:rFonts w:asciiTheme="minorHAnsi" w:hAnsiTheme="minorHAnsi" w:cstheme="minorHAnsi"/>
          <w:i/>
          <w:lang w:val="pl-PL"/>
        </w:rPr>
        <w:t xml:space="preserve">Widzimy </w:t>
      </w:r>
      <w:r w:rsidR="00FA5452">
        <w:rPr>
          <w:rFonts w:asciiTheme="minorHAnsi" w:hAnsiTheme="minorHAnsi" w:cstheme="minorHAnsi"/>
          <w:i/>
          <w:lang w:val="pl-PL"/>
        </w:rPr>
        <w:t>również</w:t>
      </w:r>
      <w:r w:rsidR="00676180">
        <w:rPr>
          <w:rFonts w:asciiTheme="minorHAnsi" w:hAnsiTheme="minorHAnsi" w:cstheme="minorHAnsi"/>
          <w:i/>
          <w:lang w:val="pl-PL"/>
        </w:rPr>
        <w:t>, że coraz więcej Polaków chce pić dobrą kawę.</w:t>
      </w:r>
      <w:r w:rsidR="00D805E2">
        <w:rPr>
          <w:rFonts w:asciiTheme="minorHAnsi" w:hAnsiTheme="minorHAnsi" w:cstheme="minorHAnsi"/>
          <w:i/>
          <w:lang w:val="pl-PL"/>
        </w:rPr>
        <w:t xml:space="preserve"> Gustów jest jednak wi</w:t>
      </w:r>
      <w:r w:rsidR="007A6032">
        <w:rPr>
          <w:rFonts w:asciiTheme="minorHAnsi" w:hAnsiTheme="minorHAnsi" w:cstheme="minorHAnsi"/>
          <w:i/>
          <w:lang w:val="pl-PL"/>
        </w:rPr>
        <w:t>ele, dlatego postanowiliśmy stwo</w:t>
      </w:r>
      <w:r w:rsidR="00D805E2">
        <w:rPr>
          <w:rFonts w:asciiTheme="minorHAnsi" w:hAnsiTheme="minorHAnsi" w:cstheme="minorHAnsi"/>
          <w:i/>
          <w:lang w:val="pl-PL"/>
        </w:rPr>
        <w:t>rzyć</w:t>
      </w:r>
      <w:r w:rsidR="00676180">
        <w:rPr>
          <w:rFonts w:asciiTheme="minorHAnsi" w:hAnsiTheme="minorHAnsi" w:cstheme="minorHAnsi"/>
          <w:i/>
          <w:lang w:val="pl-PL"/>
        </w:rPr>
        <w:t xml:space="preserve"> </w:t>
      </w:r>
      <w:r w:rsidR="00174F8E">
        <w:rPr>
          <w:rFonts w:asciiTheme="minorHAnsi" w:hAnsiTheme="minorHAnsi" w:cstheme="minorHAnsi"/>
          <w:i/>
          <w:lang w:val="pl-PL"/>
        </w:rPr>
        <w:t>markę</w:t>
      </w:r>
      <w:r w:rsidR="00676180">
        <w:rPr>
          <w:rFonts w:asciiTheme="minorHAnsi" w:hAnsiTheme="minorHAnsi" w:cstheme="minorHAnsi"/>
          <w:i/>
          <w:lang w:val="pl-PL"/>
        </w:rPr>
        <w:t xml:space="preserve">, która łączy </w:t>
      </w:r>
      <w:r w:rsidR="00174F8E" w:rsidRPr="00174F8E">
        <w:rPr>
          <w:rFonts w:asciiTheme="minorHAnsi" w:hAnsiTheme="minorHAnsi" w:cstheme="minorHAnsi"/>
          <w:i/>
          <w:lang w:val="pl-PL"/>
        </w:rPr>
        <w:t>najwyższą jakość (</w:t>
      </w:r>
      <w:proofErr w:type="spellStart"/>
      <w:r w:rsidR="00174F8E" w:rsidRPr="00174F8E">
        <w:rPr>
          <w:rFonts w:asciiTheme="minorHAnsi" w:hAnsiTheme="minorHAnsi" w:cstheme="minorHAnsi"/>
          <w:i/>
          <w:lang w:val="pl-PL"/>
        </w:rPr>
        <w:t>Quality</w:t>
      </w:r>
      <w:proofErr w:type="spellEnd"/>
      <w:r w:rsidR="00174F8E" w:rsidRPr="00174F8E">
        <w:rPr>
          <w:rFonts w:asciiTheme="minorHAnsi" w:hAnsiTheme="minorHAnsi" w:cstheme="minorHAnsi"/>
          <w:i/>
          <w:lang w:val="pl-PL"/>
        </w:rPr>
        <w:t>) z eterycznym (</w:t>
      </w:r>
      <w:proofErr w:type="spellStart"/>
      <w:r w:rsidR="00174F8E" w:rsidRPr="00174F8E">
        <w:rPr>
          <w:rFonts w:asciiTheme="minorHAnsi" w:hAnsiTheme="minorHAnsi" w:cstheme="minorHAnsi"/>
          <w:i/>
          <w:lang w:val="pl-PL"/>
        </w:rPr>
        <w:t>Ethereal</w:t>
      </w:r>
      <w:proofErr w:type="spellEnd"/>
      <w:r w:rsidR="00174F8E" w:rsidRPr="00174F8E">
        <w:rPr>
          <w:rFonts w:asciiTheme="minorHAnsi" w:hAnsiTheme="minorHAnsi" w:cstheme="minorHAnsi"/>
          <w:i/>
          <w:lang w:val="pl-PL"/>
        </w:rPr>
        <w:t xml:space="preserve">) doznaniem kawy idealnie dopasowanej do </w:t>
      </w:r>
      <w:r w:rsidR="00D805E2">
        <w:rPr>
          <w:rFonts w:asciiTheme="minorHAnsi" w:hAnsiTheme="minorHAnsi" w:cstheme="minorHAnsi"/>
          <w:i/>
          <w:lang w:val="pl-PL"/>
        </w:rPr>
        <w:t>indywidualnych preferencji</w:t>
      </w:r>
      <w:r w:rsidR="00174F8E" w:rsidRPr="00174F8E">
        <w:rPr>
          <w:rFonts w:asciiTheme="minorHAnsi" w:hAnsiTheme="minorHAnsi" w:cstheme="minorHAnsi"/>
          <w:i/>
          <w:lang w:val="pl-PL"/>
        </w:rPr>
        <w:t>.</w:t>
      </w:r>
      <w:r w:rsidR="00174F8E">
        <w:rPr>
          <w:rFonts w:asciiTheme="minorHAnsi" w:hAnsiTheme="minorHAnsi" w:cstheme="minorHAnsi"/>
          <w:i/>
          <w:lang w:val="pl-PL"/>
        </w:rPr>
        <w:t xml:space="preserve"> N</w:t>
      </w:r>
      <w:r w:rsidR="000F6084" w:rsidRPr="00C45BDF">
        <w:rPr>
          <w:rFonts w:asciiTheme="minorHAnsi" w:hAnsiTheme="minorHAnsi" w:cstheme="minorHAnsi"/>
          <w:i/>
          <w:lang w:val="pl-PL"/>
        </w:rPr>
        <w:t xml:space="preserve">a naszych opakowaniach widnieją informacje mówiące o pochodzeniu ziaren, </w:t>
      </w:r>
      <w:r w:rsidR="0061661B">
        <w:rPr>
          <w:rFonts w:asciiTheme="minorHAnsi" w:hAnsiTheme="minorHAnsi" w:cstheme="minorHAnsi"/>
          <w:i/>
          <w:lang w:val="pl-PL"/>
        </w:rPr>
        <w:t xml:space="preserve">sposobie ich uprawy oraz </w:t>
      </w:r>
      <w:r w:rsidR="000F6084" w:rsidRPr="00C45BDF">
        <w:rPr>
          <w:rFonts w:asciiTheme="minorHAnsi" w:hAnsiTheme="minorHAnsi" w:cstheme="minorHAnsi"/>
          <w:i/>
          <w:lang w:val="pl-PL"/>
        </w:rPr>
        <w:t>obróbki</w:t>
      </w:r>
      <w:r w:rsidR="0061661B">
        <w:rPr>
          <w:rFonts w:asciiTheme="minorHAnsi" w:hAnsiTheme="minorHAnsi" w:cstheme="minorHAnsi"/>
          <w:i/>
          <w:lang w:val="pl-PL"/>
        </w:rPr>
        <w:t>, a także</w:t>
      </w:r>
      <w:r w:rsidR="000F6084" w:rsidRPr="00C45BDF">
        <w:rPr>
          <w:rFonts w:asciiTheme="minorHAnsi" w:hAnsiTheme="minorHAnsi" w:cstheme="minorHAnsi"/>
          <w:i/>
          <w:lang w:val="pl-PL"/>
        </w:rPr>
        <w:t xml:space="preserve"> dacie </w:t>
      </w:r>
      <w:r w:rsidR="00980BCE" w:rsidRPr="00C45BDF">
        <w:rPr>
          <w:rFonts w:asciiTheme="minorHAnsi" w:hAnsiTheme="minorHAnsi" w:cstheme="minorHAnsi"/>
          <w:i/>
          <w:lang w:val="pl-PL"/>
        </w:rPr>
        <w:t xml:space="preserve">zbioru i </w:t>
      </w:r>
      <w:r w:rsidR="000F6084" w:rsidRPr="00C45BDF">
        <w:rPr>
          <w:rFonts w:asciiTheme="minorHAnsi" w:hAnsiTheme="minorHAnsi" w:cstheme="minorHAnsi"/>
          <w:i/>
          <w:lang w:val="pl-PL"/>
        </w:rPr>
        <w:t>palenia.</w:t>
      </w:r>
      <w:r w:rsidR="009C780B">
        <w:rPr>
          <w:rFonts w:asciiTheme="minorHAnsi" w:hAnsiTheme="minorHAnsi" w:cstheme="minorHAnsi"/>
          <w:i/>
          <w:lang w:val="pl-PL"/>
        </w:rPr>
        <w:t xml:space="preserve"> </w:t>
      </w:r>
      <w:r w:rsidR="009C780B">
        <w:rPr>
          <w:rFonts w:asciiTheme="minorHAnsi" w:hAnsiTheme="minorHAnsi" w:cstheme="minorHAnsi"/>
          <w:i/>
          <w:lang w:val="pl-PL"/>
        </w:rPr>
        <w:lastRenderedPageBreak/>
        <w:t>Znajduje się tam również sensoryczny wykres, który jasno informuje o tym, czego spodziewać się po zawartości. Konfiguracja smakowa każdej z naszych kaw określa takie elementy jak</w:t>
      </w:r>
      <w:r w:rsidR="00A53F83" w:rsidRPr="00A53F83">
        <w:rPr>
          <w:rFonts w:asciiTheme="minorHAnsi" w:hAnsiTheme="minorHAnsi" w:cstheme="minorHAnsi"/>
          <w:i/>
          <w:lang w:val="pl-PL"/>
        </w:rPr>
        <w:t xml:space="preserve"> </w:t>
      </w:r>
      <w:r w:rsidR="00A53F83">
        <w:rPr>
          <w:rFonts w:asciiTheme="minorHAnsi" w:hAnsiTheme="minorHAnsi" w:cstheme="minorHAnsi"/>
          <w:i/>
          <w:lang w:val="pl-PL"/>
        </w:rPr>
        <w:t>m.in.</w:t>
      </w:r>
      <w:r w:rsidR="009C780B">
        <w:rPr>
          <w:rFonts w:asciiTheme="minorHAnsi" w:hAnsiTheme="minorHAnsi" w:cstheme="minorHAnsi"/>
          <w:i/>
          <w:lang w:val="pl-PL"/>
        </w:rPr>
        <w:t>: kwasowość, słodkość, owocowość</w:t>
      </w:r>
      <w:r w:rsidR="00096EBB">
        <w:rPr>
          <w:rFonts w:asciiTheme="minorHAnsi" w:hAnsiTheme="minorHAnsi" w:cstheme="minorHAnsi"/>
          <w:i/>
          <w:lang w:val="pl-PL"/>
        </w:rPr>
        <w:t xml:space="preserve"> czy poziom palenia </w:t>
      </w:r>
      <w:r w:rsidR="009F2689">
        <w:rPr>
          <w:rFonts w:asciiTheme="minorHAnsi" w:hAnsiTheme="minorHAnsi" w:cstheme="minorHAnsi"/>
          <w:lang w:val="pl-PL"/>
        </w:rPr>
        <w:t>–</w:t>
      </w:r>
      <w:r w:rsidR="00980BCE">
        <w:rPr>
          <w:rFonts w:asciiTheme="minorHAnsi" w:hAnsiTheme="minorHAnsi" w:cstheme="minorHAnsi"/>
          <w:lang w:val="pl-PL"/>
        </w:rPr>
        <w:t xml:space="preserve"> </w:t>
      </w:r>
      <w:r w:rsidR="009F2689">
        <w:rPr>
          <w:rFonts w:asciiTheme="minorHAnsi" w:hAnsiTheme="minorHAnsi" w:cstheme="minorHAnsi"/>
          <w:lang w:val="pl-PL"/>
        </w:rPr>
        <w:t xml:space="preserve">mówi Tomasz </w:t>
      </w:r>
      <w:proofErr w:type="spellStart"/>
      <w:r w:rsidR="009F2689">
        <w:rPr>
          <w:rFonts w:asciiTheme="minorHAnsi" w:hAnsiTheme="minorHAnsi" w:cstheme="minorHAnsi"/>
          <w:lang w:val="pl-PL"/>
        </w:rPr>
        <w:t>Weczer</w:t>
      </w:r>
      <w:proofErr w:type="spellEnd"/>
      <w:r w:rsidR="009F2689">
        <w:rPr>
          <w:rFonts w:asciiTheme="minorHAnsi" w:hAnsiTheme="minorHAnsi" w:cstheme="minorHAnsi"/>
          <w:lang w:val="pl-PL"/>
        </w:rPr>
        <w:t xml:space="preserve">, CEO Columbus Polska i współtwórca marki Qethereal, </w:t>
      </w:r>
      <w:r w:rsidR="00096EBB">
        <w:rPr>
          <w:rFonts w:asciiTheme="minorHAnsi" w:hAnsiTheme="minorHAnsi" w:cstheme="minorHAnsi"/>
          <w:lang w:val="pl-PL"/>
        </w:rPr>
        <w:t xml:space="preserve">który przez szereg lat zarządzał siecią </w:t>
      </w:r>
      <w:r w:rsidR="009F2689">
        <w:rPr>
          <w:rFonts w:asciiTheme="minorHAnsi" w:hAnsiTheme="minorHAnsi" w:cstheme="minorHAnsi"/>
          <w:lang w:val="pl-PL"/>
        </w:rPr>
        <w:t xml:space="preserve">kawiarni Columbus </w:t>
      </w:r>
      <w:proofErr w:type="spellStart"/>
      <w:r w:rsidR="009F2689">
        <w:rPr>
          <w:rFonts w:asciiTheme="minorHAnsi" w:hAnsiTheme="minorHAnsi" w:cstheme="minorHAnsi"/>
          <w:lang w:val="pl-PL"/>
        </w:rPr>
        <w:t>Coffee</w:t>
      </w:r>
      <w:proofErr w:type="spellEnd"/>
      <w:r w:rsidR="009F2689">
        <w:rPr>
          <w:rFonts w:asciiTheme="minorHAnsi" w:hAnsiTheme="minorHAnsi" w:cstheme="minorHAnsi"/>
          <w:lang w:val="pl-PL"/>
        </w:rPr>
        <w:t xml:space="preserve">. </w:t>
      </w:r>
    </w:p>
    <w:p w14:paraId="4226F813" w14:textId="3CE514D7" w:rsidR="009F2689" w:rsidRDefault="009F2689" w:rsidP="00931E7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p w14:paraId="3B5D5ABE" w14:textId="3F7B06ED" w:rsidR="00672D36" w:rsidRPr="00AF4053" w:rsidRDefault="00672D36" w:rsidP="00931E7D">
      <w:pPr>
        <w:spacing w:line="269" w:lineRule="auto"/>
        <w:jc w:val="both"/>
        <w:rPr>
          <w:rFonts w:asciiTheme="minorHAnsi" w:hAnsiTheme="minorHAnsi" w:cstheme="minorHAnsi"/>
          <w:b/>
          <w:lang w:val="pl-PL"/>
        </w:rPr>
      </w:pPr>
      <w:r w:rsidRPr="00AF4053">
        <w:rPr>
          <w:rFonts w:asciiTheme="minorHAnsi" w:hAnsiTheme="minorHAnsi" w:cstheme="minorHAnsi"/>
          <w:b/>
          <w:lang w:val="pl-PL"/>
        </w:rPr>
        <w:t>Sprzedaż on-line, lokale partnerskie i międzynarodowe plany</w:t>
      </w:r>
    </w:p>
    <w:p w14:paraId="7EFFEEF7" w14:textId="1DBDA83D" w:rsidR="009F2689" w:rsidRDefault="00607086" w:rsidP="00931E7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</w:t>
      </w:r>
      <w:r w:rsidR="004A0CA1">
        <w:rPr>
          <w:rFonts w:asciiTheme="minorHAnsi" w:hAnsiTheme="minorHAnsi" w:cstheme="minorHAnsi"/>
          <w:lang w:val="pl-PL"/>
        </w:rPr>
        <w:t>bok</w:t>
      </w:r>
      <w:r w:rsidR="00556E3F">
        <w:rPr>
          <w:rFonts w:asciiTheme="minorHAnsi" w:hAnsiTheme="minorHAnsi" w:cstheme="minorHAnsi"/>
          <w:lang w:val="pl-PL"/>
        </w:rPr>
        <w:t xml:space="preserve"> Tomasza </w:t>
      </w:r>
      <w:proofErr w:type="spellStart"/>
      <w:r w:rsidR="00556E3F">
        <w:rPr>
          <w:rFonts w:asciiTheme="minorHAnsi" w:hAnsiTheme="minorHAnsi" w:cstheme="minorHAnsi"/>
          <w:lang w:val="pl-PL"/>
        </w:rPr>
        <w:t>Weczera</w:t>
      </w:r>
      <w:proofErr w:type="spellEnd"/>
      <w:r>
        <w:rPr>
          <w:rFonts w:asciiTheme="minorHAnsi" w:hAnsiTheme="minorHAnsi" w:cstheme="minorHAnsi"/>
          <w:lang w:val="pl-PL"/>
        </w:rPr>
        <w:t xml:space="preserve"> markę Qethereal tworzą: Michał </w:t>
      </w:r>
      <w:proofErr w:type="spellStart"/>
      <w:r>
        <w:rPr>
          <w:rFonts w:asciiTheme="minorHAnsi" w:hAnsiTheme="minorHAnsi" w:cstheme="minorHAnsi"/>
          <w:lang w:val="pl-PL"/>
        </w:rPr>
        <w:t>Kibler</w:t>
      </w:r>
      <w:proofErr w:type="spellEnd"/>
      <w:r>
        <w:rPr>
          <w:rFonts w:asciiTheme="minorHAnsi" w:hAnsiTheme="minorHAnsi" w:cstheme="minorHAnsi"/>
          <w:lang w:val="pl-PL"/>
        </w:rPr>
        <w:t>, pełniący funkcję</w:t>
      </w:r>
      <w:r w:rsidR="00556E3F">
        <w:rPr>
          <w:rFonts w:asciiTheme="minorHAnsi" w:hAnsiTheme="minorHAnsi" w:cstheme="minorHAnsi"/>
          <w:lang w:val="pl-PL"/>
        </w:rPr>
        <w:t xml:space="preserve"> dyrektora sprzedaży, a zarazem utytułowany barista oraz Krzysztof Leszczyński odpowiadający za </w:t>
      </w:r>
      <w:r w:rsidR="003877CA">
        <w:rPr>
          <w:rFonts w:asciiTheme="minorHAnsi" w:hAnsiTheme="minorHAnsi" w:cstheme="minorHAnsi"/>
          <w:lang w:val="pl-PL"/>
        </w:rPr>
        <w:t xml:space="preserve">rozwiązania IT oraz </w:t>
      </w:r>
      <w:proofErr w:type="spellStart"/>
      <w:r w:rsidR="00556E3F">
        <w:rPr>
          <w:rFonts w:asciiTheme="minorHAnsi" w:hAnsiTheme="minorHAnsi" w:cstheme="minorHAnsi"/>
          <w:lang w:val="pl-PL"/>
        </w:rPr>
        <w:t>branding</w:t>
      </w:r>
      <w:proofErr w:type="spellEnd"/>
      <w:r w:rsidR="00556E3F">
        <w:rPr>
          <w:rFonts w:asciiTheme="minorHAnsi" w:hAnsiTheme="minorHAnsi" w:cstheme="minorHAnsi"/>
          <w:lang w:val="pl-PL"/>
        </w:rPr>
        <w:t xml:space="preserve">. </w:t>
      </w:r>
      <w:r w:rsidR="003877CA">
        <w:rPr>
          <w:rFonts w:asciiTheme="minorHAnsi" w:hAnsiTheme="minorHAnsi" w:cstheme="minorHAnsi"/>
          <w:lang w:val="pl-PL"/>
        </w:rPr>
        <w:t xml:space="preserve">Sprzedaż kawy </w:t>
      </w:r>
      <w:r w:rsidR="000E1842">
        <w:rPr>
          <w:rFonts w:asciiTheme="minorHAnsi" w:hAnsiTheme="minorHAnsi" w:cstheme="minorHAnsi"/>
          <w:lang w:val="pl-PL"/>
        </w:rPr>
        <w:t xml:space="preserve">ruszyła w listopadzie, przede wszystkim za pośrednictwem sklepu internetowego oraz lokali partnerskich. </w:t>
      </w:r>
      <w:r w:rsidR="005D145B">
        <w:rPr>
          <w:rFonts w:asciiTheme="minorHAnsi" w:hAnsiTheme="minorHAnsi" w:cstheme="minorHAnsi"/>
          <w:lang w:val="pl-PL"/>
        </w:rPr>
        <w:t xml:space="preserve">Jej obiorcami są zarówno klienci indywidualni, jak też rynek </w:t>
      </w:r>
      <w:proofErr w:type="spellStart"/>
      <w:r w:rsidR="005D145B">
        <w:rPr>
          <w:rFonts w:asciiTheme="minorHAnsi" w:hAnsiTheme="minorHAnsi" w:cstheme="minorHAnsi"/>
          <w:lang w:val="pl-PL"/>
        </w:rPr>
        <w:t>HoReCa</w:t>
      </w:r>
      <w:proofErr w:type="spellEnd"/>
      <w:r w:rsidR="005D145B">
        <w:rPr>
          <w:rFonts w:asciiTheme="minorHAnsi" w:hAnsiTheme="minorHAnsi" w:cstheme="minorHAnsi"/>
          <w:lang w:val="pl-PL"/>
        </w:rPr>
        <w:t>,</w:t>
      </w:r>
      <w:r w:rsidR="003A22F2">
        <w:rPr>
          <w:rFonts w:asciiTheme="minorHAnsi" w:hAnsiTheme="minorHAnsi" w:cstheme="minorHAnsi"/>
          <w:lang w:val="pl-PL"/>
        </w:rPr>
        <w:t xml:space="preserve"> sklepy stacjonarne,</w:t>
      </w:r>
      <w:r w:rsidR="005D145B">
        <w:rPr>
          <w:rFonts w:asciiTheme="minorHAnsi" w:hAnsiTheme="minorHAnsi" w:cstheme="minorHAnsi"/>
          <w:lang w:val="pl-PL"/>
        </w:rPr>
        <w:t xml:space="preserve"> biura</w:t>
      </w:r>
      <w:r w:rsidR="00387F0D">
        <w:rPr>
          <w:rFonts w:asciiTheme="minorHAnsi" w:hAnsiTheme="minorHAnsi" w:cstheme="minorHAnsi"/>
          <w:lang w:val="pl-PL"/>
        </w:rPr>
        <w:t xml:space="preserve">. Qethereal planuje rozwijać kanały on-line oraz wchodzić na kolejne rynki. </w:t>
      </w:r>
    </w:p>
    <w:p w14:paraId="2530F668" w14:textId="6269BE68" w:rsidR="00387F0D" w:rsidRDefault="00387F0D" w:rsidP="00931E7D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p w14:paraId="367F9F4B" w14:textId="1DEC4580" w:rsidR="00931E7D" w:rsidRPr="00AC46DE" w:rsidRDefault="00387F0D" w:rsidP="00995F07">
      <w:pPr>
        <w:spacing w:line="269" w:lineRule="auto"/>
        <w:jc w:val="both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lang w:val="pl-PL"/>
        </w:rPr>
        <w:t xml:space="preserve">– </w:t>
      </w:r>
      <w:r w:rsidR="00A50F84" w:rsidRPr="00AC46DE">
        <w:rPr>
          <w:rFonts w:asciiTheme="minorHAnsi" w:hAnsiTheme="minorHAnsi" w:cstheme="minorHAnsi"/>
          <w:i/>
          <w:lang w:val="pl-PL"/>
        </w:rPr>
        <w:t>M</w:t>
      </w:r>
      <w:r w:rsidR="00123F6B">
        <w:rPr>
          <w:rFonts w:asciiTheme="minorHAnsi" w:hAnsiTheme="minorHAnsi" w:cstheme="minorHAnsi"/>
          <w:i/>
          <w:lang w:val="pl-PL"/>
        </w:rPr>
        <w:t xml:space="preserve">arka istnieje </w:t>
      </w:r>
      <w:r w:rsidR="00A50F84" w:rsidRPr="00AC46DE">
        <w:rPr>
          <w:rFonts w:asciiTheme="minorHAnsi" w:hAnsiTheme="minorHAnsi" w:cstheme="minorHAnsi"/>
          <w:i/>
          <w:lang w:val="pl-PL"/>
        </w:rPr>
        <w:t>od niedawna, ale przy jej tworzeniu wykorzystaliśmy</w:t>
      </w:r>
      <w:r w:rsidR="007831CD">
        <w:rPr>
          <w:rFonts w:asciiTheme="minorHAnsi" w:hAnsiTheme="minorHAnsi" w:cstheme="minorHAnsi"/>
          <w:i/>
          <w:lang w:val="pl-PL"/>
        </w:rPr>
        <w:t xml:space="preserve"> całe</w:t>
      </w:r>
      <w:r w:rsidR="00A50F84" w:rsidRPr="00AC46DE">
        <w:rPr>
          <w:rFonts w:asciiTheme="minorHAnsi" w:hAnsiTheme="minorHAnsi" w:cstheme="minorHAnsi"/>
          <w:i/>
          <w:lang w:val="pl-PL"/>
        </w:rPr>
        <w:t xml:space="preserve"> nasze wcześniejsze doświadczeni</w:t>
      </w:r>
      <w:r w:rsidR="007831CD">
        <w:rPr>
          <w:rFonts w:asciiTheme="minorHAnsi" w:hAnsiTheme="minorHAnsi" w:cstheme="minorHAnsi"/>
          <w:i/>
          <w:lang w:val="pl-PL"/>
        </w:rPr>
        <w:t>e</w:t>
      </w:r>
      <w:r w:rsidR="00A50F84" w:rsidRPr="00AC46DE">
        <w:rPr>
          <w:rFonts w:asciiTheme="minorHAnsi" w:hAnsiTheme="minorHAnsi" w:cstheme="minorHAnsi"/>
          <w:i/>
          <w:lang w:val="pl-PL"/>
        </w:rPr>
        <w:t>, dlatego wierzymy w pełe</w:t>
      </w:r>
      <w:r w:rsidR="007371B6" w:rsidRPr="00AC46DE">
        <w:rPr>
          <w:rFonts w:asciiTheme="minorHAnsi" w:hAnsiTheme="minorHAnsi" w:cstheme="minorHAnsi"/>
          <w:i/>
          <w:lang w:val="pl-PL"/>
        </w:rPr>
        <w:t xml:space="preserve">n sukces. Już teraz Qethereal spotyka się z zainteresowaniem oraz pozytywnym odbiorem, także za granicą. </w:t>
      </w:r>
      <w:r w:rsidR="001E1FCB" w:rsidRPr="00AC46DE">
        <w:rPr>
          <w:rFonts w:asciiTheme="minorHAnsi" w:hAnsiTheme="minorHAnsi" w:cstheme="minorHAnsi"/>
          <w:i/>
          <w:lang w:val="pl-PL"/>
        </w:rPr>
        <w:t>Poza Polską</w:t>
      </w:r>
      <w:r w:rsidR="00EE7C7C">
        <w:rPr>
          <w:rFonts w:asciiTheme="minorHAnsi" w:hAnsiTheme="minorHAnsi" w:cstheme="minorHAnsi"/>
          <w:i/>
          <w:lang w:val="pl-PL"/>
        </w:rPr>
        <w:t>,</w:t>
      </w:r>
      <w:r w:rsidR="001E1FCB" w:rsidRPr="00AC46DE">
        <w:rPr>
          <w:rFonts w:asciiTheme="minorHAnsi" w:hAnsiTheme="minorHAnsi" w:cstheme="minorHAnsi"/>
          <w:i/>
          <w:lang w:val="pl-PL"/>
        </w:rPr>
        <w:t xml:space="preserve"> działamy</w:t>
      </w:r>
      <w:r w:rsidR="00AC46DE" w:rsidRPr="00AC46DE">
        <w:rPr>
          <w:rFonts w:asciiTheme="minorHAnsi" w:hAnsiTheme="minorHAnsi" w:cstheme="minorHAnsi"/>
          <w:i/>
          <w:lang w:val="pl-PL"/>
        </w:rPr>
        <w:t xml:space="preserve"> bowiem także na rynku hiszpańskim, a w planach</w:t>
      </w:r>
      <w:r w:rsidR="00AC46DE">
        <w:rPr>
          <w:rFonts w:asciiTheme="minorHAnsi" w:hAnsiTheme="minorHAnsi" w:cstheme="minorHAnsi"/>
          <w:i/>
          <w:lang w:val="pl-PL"/>
        </w:rPr>
        <w:t xml:space="preserve"> mamy podbój kolejnych europejskich rynków oraz dystrybucję w </w:t>
      </w:r>
      <w:r w:rsidR="00457811">
        <w:rPr>
          <w:rFonts w:asciiTheme="minorHAnsi" w:hAnsiTheme="minorHAnsi" w:cstheme="minorHAnsi"/>
          <w:i/>
          <w:lang w:val="pl-PL"/>
        </w:rPr>
        <w:t>USA</w:t>
      </w:r>
      <w:r w:rsidR="00AC46DE">
        <w:rPr>
          <w:rFonts w:asciiTheme="minorHAnsi" w:hAnsiTheme="minorHAnsi" w:cstheme="minorHAnsi"/>
          <w:i/>
          <w:lang w:val="pl-PL"/>
        </w:rPr>
        <w:t xml:space="preserve">. </w:t>
      </w:r>
      <w:r w:rsidR="007B4438" w:rsidRPr="00420DA6">
        <w:rPr>
          <w:rFonts w:asciiTheme="minorHAnsi" w:hAnsiTheme="minorHAnsi" w:cstheme="minorHAnsi"/>
          <w:i/>
          <w:lang w:val="pl-PL"/>
        </w:rPr>
        <w:t xml:space="preserve">Stale poszukujemy lokali partnerskich, które będą oferowały nasze kawy. W tej chwili jest to </w:t>
      </w:r>
      <w:r w:rsidR="00E03BE2">
        <w:rPr>
          <w:rFonts w:asciiTheme="minorHAnsi" w:hAnsiTheme="minorHAnsi" w:cstheme="minorHAnsi"/>
          <w:i/>
          <w:lang w:val="pl-PL"/>
        </w:rPr>
        <w:t>m.in.</w:t>
      </w:r>
      <w:bookmarkStart w:id="0" w:name="_GoBack"/>
      <w:bookmarkEnd w:id="0"/>
      <w:r w:rsidR="004317FA" w:rsidRPr="00420DA6">
        <w:rPr>
          <w:rFonts w:asciiTheme="minorHAnsi" w:hAnsiTheme="minorHAnsi" w:cstheme="minorHAnsi"/>
          <w:i/>
          <w:lang w:val="pl-PL"/>
        </w:rPr>
        <w:t xml:space="preserve"> kultowa</w:t>
      </w:r>
      <w:r w:rsidR="007B4438" w:rsidRPr="00420DA6">
        <w:rPr>
          <w:rFonts w:asciiTheme="minorHAnsi" w:hAnsiTheme="minorHAnsi" w:cstheme="minorHAnsi"/>
          <w:i/>
          <w:lang w:val="pl-PL"/>
        </w:rPr>
        <w:t xml:space="preserve"> s</w:t>
      </w:r>
      <w:r w:rsidR="004317FA" w:rsidRPr="00420DA6">
        <w:rPr>
          <w:rFonts w:asciiTheme="minorHAnsi" w:hAnsiTheme="minorHAnsi" w:cstheme="minorHAnsi"/>
          <w:i/>
          <w:lang w:val="pl-PL"/>
        </w:rPr>
        <w:t xml:space="preserve">zczecińska restauracja </w:t>
      </w:r>
      <w:proofErr w:type="spellStart"/>
      <w:r w:rsidR="004317FA" w:rsidRPr="00420DA6">
        <w:rPr>
          <w:rFonts w:asciiTheme="minorHAnsi" w:hAnsiTheme="minorHAnsi" w:cstheme="minorHAnsi"/>
          <w:i/>
          <w:lang w:val="pl-PL"/>
        </w:rPr>
        <w:t>DeVibez</w:t>
      </w:r>
      <w:proofErr w:type="spellEnd"/>
      <w:r w:rsidR="004317FA" w:rsidRPr="00420DA6">
        <w:rPr>
          <w:rFonts w:asciiTheme="minorHAnsi" w:hAnsiTheme="minorHAnsi" w:cstheme="minorHAnsi"/>
          <w:i/>
          <w:lang w:val="pl-PL"/>
        </w:rPr>
        <w:t>. W ni</w:t>
      </w:r>
      <w:r w:rsidR="00420DA6" w:rsidRPr="00420DA6">
        <w:rPr>
          <w:rFonts w:asciiTheme="minorHAnsi" w:hAnsiTheme="minorHAnsi" w:cstheme="minorHAnsi"/>
          <w:i/>
          <w:lang w:val="pl-PL"/>
        </w:rPr>
        <w:t xml:space="preserve">edługim czasie planujemy </w:t>
      </w:r>
      <w:r w:rsidR="004317FA" w:rsidRPr="00420DA6">
        <w:rPr>
          <w:rFonts w:asciiTheme="minorHAnsi" w:hAnsiTheme="minorHAnsi" w:cstheme="minorHAnsi"/>
          <w:i/>
          <w:lang w:val="pl-PL"/>
        </w:rPr>
        <w:t>urucho</w:t>
      </w:r>
      <w:r w:rsidR="00420DA6" w:rsidRPr="00420DA6">
        <w:rPr>
          <w:rFonts w:asciiTheme="minorHAnsi" w:hAnsiTheme="minorHAnsi" w:cstheme="minorHAnsi"/>
          <w:i/>
          <w:lang w:val="pl-PL"/>
        </w:rPr>
        <w:t>mić aplikację sprzedażową, a następnie wprowadzić na rynek innowacyjne rozwiązania, jakich kawowy świat jeszcze nie widział</w:t>
      </w:r>
      <w:r w:rsidR="00420DA6">
        <w:rPr>
          <w:rFonts w:asciiTheme="minorHAnsi" w:hAnsiTheme="minorHAnsi" w:cstheme="minorHAnsi"/>
          <w:lang w:val="pl-PL"/>
        </w:rPr>
        <w:t xml:space="preserve"> – zapowiada Tomasz </w:t>
      </w:r>
      <w:proofErr w:type="spellStart"/>
      <w:r w:rsidR="00420DA6">
        <w:rPr>
          <w:rFonts w:asciiTheme="minorHAnsi" w:hAnsiTheme="minorHAnsi" w:cstheme="minorHAnsi"/>
          <w:lang w:val="pl-PL"/>
        </w:rPr>
        <w:t>Weczer</w:t>
      </w:r>
      <w:proofErr w:type="spellEnd"/>
      <w:r w:rsidR="00420DA6">
        <w:rPr>
          <w:rFonts w:asciiTheme="minorHAnsi" w:hAnsiTheme="minorHAnsi" w:cstheme="minorHAnsi"/>
          <w:lang w:val="pl-PL"/>
        </w:rPr>
        <w:t>, współzałożyciel marki Qethereal.</w:t>
      </w:r>
    </w:p>
    <w:p w14:paraId="40EA797C" w14:textId="51A1BE52" w:rsidR="00042637" w:rsidRDefault="00042637" w:rsidP="00995F07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p w14:paraId="1F6EF165" w14:textId="0E152361" w:rsidR="00895689" w:rsidRDefault="00895689" w:rsidP="00895689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Qethereal prowadzi obecnie sprzedaż kawy ziarnistej, zarówno w mieszankach, jak i wersjach single </w:t>
      </w:r>
      <w:proofErr w:type="spellStart"/>
      <w:r>
        <w:rPr>
          <w:rFonts w:asciiTheme="minorHAnsi" w:hAnsiTheme="minorHAnsi" w:cstheme="minorHAnsi"/>
          <w:lang w:val="pl-PL"/>
        </w:rPr>
        <w:t>origin</w:t>
      </w:r>
      <w:proofErr w:type="spellEnd"/>
      <w:r>
        <w:rPr>
          <w:rFonts w:asciiTheme="minorHAnsi" w:hAnsiTheme="minorHAnsi" w:cstheme="minorHAnsi"/>
          <w:lang w:val="pl-PL"/>
        </w:rPr>
        <w:t xml:space="preserve">. W przyszłości planuje wprowadzenie także kawy w kapsułkach oraz napoje na bazie kawy. Z czasem swoją ofertę </w:t>
      </w:r>
      <w:r w:rsidR="00C51855">
        <w:rPr>
          <w:rFonts w:asciiTheme="minorHAnsi" w:hAnsiTheme="minorHAnsi" w:cstheme="minorHAnsi"/>
          <w:lang w:val="pl-PL"/>
        </w:rPr>
        <w:t>będzie</w:t>
      </w:r>
      <w:r>
        <w:rPr>
          <w:rFonts w:asciiTheme="minorHAnsi" w:hAnsiTheme="minorHAnsi" w:cstheme="minorHAnsi"/>
          <w:lang w:val="pl-PL"/>
        </w:rPr>
        <w:t xml:space="preserve"> poszerzać </w:t>
      </w:r>
      <w:r w:rsidRPr="00172490">
        <w:rPr>
          <w:rFonts w:asciiTheme="minorHAnsi" w:hAnsiTheme="minorHAnsi" w:cstheme="minorHAnsi"/>
          <w:lang w:val="pl-PL"/>
        </w:rPr>
        <w:t>o akcesoria kawowe, młynki, ekspresy, mleka roślinne dla baristów, butelkowaną wodę do parzenia kawy, a także herbaty i akcesoria do ich przyrządzania.</w:t>
      </w:r>
    </w:p>
    <w:p w14:paraId="7F408925" w14:textId="77777777" w:rsidR="00895689" w:rsidRDefault="00895689" w:rsidP="00895689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p w14:paraId="363E2BD4" w14:textId="0A243491" w:rsidR="00042637" w:rsidRPr="002F090B" w:rsidRDefault="00042637" w:rsidP="00254D3A">
      <w:pPr>
        <w:spacing w:line="269" w:lineRule="auto"/>
        <w:rPr>
          <w:rFonts w:asciiTheme="minorHAnsi" w:hAnsiTheme="minorHAnsi" w:cstheme="minorHAnsi"/>
          <w:lang w:val="pl-PL"/>
        </w:rPr>
      </w:pPr>
    </w:p>
    <w:p w14:paraId="080CC8AB" w14:textId="77777777" w:rsidR="002F090B" w:rsidRPr="002F090B" w:rsidRDefault="002F090B" w:rsidP="002F090B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</w:pPr>
      <w:r w:rsidRPr="002F090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pl-PL"/>
        </w:rPr>
        <w:t>Kontakt dla mediów:</w:t>
      </w:r>
    </w:p>
    <w:p w14:paraId="6D7AFC92" w14:textId="77777777" w:rsidR="002F090B" w:rsidRPr="00465B01" w:rsidRDefault="002F090B" w:rsidP="002F090B">
      <w:pPr>
        <w:jc w:val="right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465B01">
        <w:rPr>
          <w:rFonts w:asciiTheme="minorHAnsi" w:hAnsiTheme="minorHAnsi" w:cstheme="minorHAnsi"/>
          <w:color w:val="000000"/>
          <w:sz w:val="20"/>
          <w:szCs w:val="20"/>
          <w:lang w:val="pl-PL"/>
        </w:rPr>
        <w:t>Michał Zębik</w:t>
      </w:r>
    </w:p>
    <w:p w14:paraId="22384C93" w14:textId="77777777" w:rsidR="002F090B" w:rsidRPr="00465B01" w:rsidRDefault="002F090B" w:rsidP="002F090B">
      <w:pPr>
        <w:jc w:val="right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465B01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e-mail: </w:t>
      </w:r>
      <w:hyperlink r:id="rId8" w:history="1">
        <w:r w:rsidRPr="00465B01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michal.zebik@goodonepr.pl</w:t>
        </w:r>
      </w:hyperlink>
      <w:r w:rsidRPr="00465B01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</w:p>
    <w:p w14:paraId="64DE6DA8" w14:textId="326D8391" w:rsidR="002F090B" w:rsidRPr="00B70998" w:rsidRDefault="002F090B" w:rsidP="002F090B">
      <w:pPr>
        <w:jc w:val="right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B70998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tel.:  +48 796 996 253</w:t>
      </w:r>
    </w:p>
    <w:p w14:paraId="3416CCE8" w14:textId="356C9746" w:rsidR="00FD15E0" w:rsidRPr="00254D3A" w:rsidRDefault="00FD15E0" w:rsidP="00254D3A">
      <w:pPr>
        <w:spacing w:line="269" w:lineRule="auto"/>
        <w:jc w:val="both"/>
        <w:rPr>
          <w:rFonts w:asciiTheme="minorHAnsi" w:hAnsiTheme="minorHAnsi" w:cstheme="minorHAnsi"/>
          <w:lang w:val="pl-PL"/>
        </w:rPr>
      </w:pPr>
    </w:p>
    <w:sectPr w:rsidR="00FD15E0" w:rsidRPr="00254D3A" w:rsidSect="00A066F9">
      <w:headerReference w:type="default" r:id="rId9"/>
      <w:footerReference w:type="default" r:id="rId10"/>
      <w:pgSz w:w="12278" w:h="16483"/>
      <w:pgMar w:top="709" w:right="1298" w:bottom="1135" w:left="1546" w:header="709" w:footer="709" w:gutter="0"/>
      <w:cols w:space="708"/>
      <w:noEndnote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F9B2C" w16cex:dateUtc="2021-11-17T14:15:00Z"/>
  <w16cex:commentExtensible w16cex:durableId="253F9B6B" w16cex:dateUtc="2021-11-17T14:16:00Z"/>
  <w16cex:commentExtensible w16cex:durableId="253F9D4D" w16cex:dateUtc="2021-11-17T14:25:00Z"/>
  <w16cex:commentExtensible w16cex:durableId="253F9D87" w16cex:dateUtc="2021-11-17T14:25:00Z"/>
  <w16cex:commentExtensible w16cex:durableId="253F9DB1" w16cex:dateUtc="2021-11-17T14:26:00Z"/>
  <w16cex:commentExtensible w16cex:durableId="253F9DCB" w16cex:dateUtc="2021-11-17T14:27:00Z"/>
  <w16cex:commentExtensible w16cex:durableId="253F9E55" w16cex:dateUtc="2021-11-17T14:29:00Z"/>
  <w16cex:commentExtensible w16cex:durableId="253F9E78" w16cex:dateUtc="2021-11-17T14:30:00Z"/>
  <w16cex:commentExtensible w16cex:durableId="253F9FEA" w16cex:dateUtc="2021-11-17T14:36:00Z"/>
  <w16cex:commentExtensible w16cex:durableId="253FA045" w16cex:dateUtc="2021-11-17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8B0C5A" w16cid:durableId="253F9B2C"/>
  <w16cid:commentId w16cid:paraId="66F05E65" w16cid:durableId="253F9B6B"/>
  <w16cid:commentId w16cid:paraId="17700722" w16cid:durableId="253F9D4D"/>
  <w16cid:commentId w16cid:paraId="377BE051" w16cid:durableId="253F9D87"/>
  <w16cid:commentId w16cid:paraId="080A7F10" w16cid:durableId="253F9DB1"/>
  <w16cid:commentId w16cid:paraId="138F8CAC" w16cid:durableId="253F9DCB"/>
  <w16cid:commentId w16cid:paraId="4B6FB0C0" w16cid:durableId="253F9E55"/>
  <w16cid:commentId w16cid:paraId="1E4CF551" w16cid:durableId="253F9E78"/>
  <w16cid:commentId w16cid:paraId="2CE86606" w16cid:durableId="253F9FEA"/>
  <w16cid:commentId w16cid:paraId="7F0D84E1" w16cid:durableId="253FA0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63A2" w14:textId="77777777" w:rsidR="003B2980" w:rsidRDefault="003B2980">
      <w:r>
        <w:separator/>
      </w:r>
    </w:p>
  </w:endnote>
  <w:endnote w:type="continuationSeparator" w:id="0">
    <w:p w14:paraId="4304729A" w14:textId="77777777" w:rsidR="003B2980" w:rsidRDefault="003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Century Schlb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mes">
    <w:altName w:val="﷽﷽﷽﷽﷽﷽﷽﷽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limbachItcTEE">
    <w:altName w:val="Calibri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﷽﷽﷽﷽﷽﷽﷽ʪ怀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1F62" w14:textId="77777777" w:rsidR="00C25D26" w:rsidRDefault="00C25D26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4A94F7E" wp14:editId="6E5B4D91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190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apier firmowy g1p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2390" w14:textId="77777777" w:rsidR="003B2980" w:rsidRDefault="003B2980">
      <w:r>
        <w:separator/>
      </w:r>
    </w:p>
  </w:footnote>
  <w:footnote w:type="continuationSeparator" w:id="0">
    <w:p w14:paraId="597C210C" w14:textId="77777777" w:rsidR="003B2980" w:rsidRDefault="003B2980">
      <w:r>
        <w:continuationSeparator/>
      </w:r>
    </w:p>
  </w:footnote>
  <w:footnote w:id="1">
    <w:p w14:paraId="5E24E9B0" w14:textId="547BE4D4" w:rsidR="001E04CC" w:rsidRPr="001E04CC" w:rsidRDefault="001E04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67278">
          <w:rPr>
            <w:rStyle w:val="Hipercze"/>
          </w:rPr>
          <w:t>https://www.gfk.com/pl/insighty/polski-rynek-kawy-rosnie-nawet-w-czasie-pandemii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47CD" w14:textId="77777777" w:rsidR="00C25D26" w:rsidRDefault="00C25D26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1CCD9A97" wp14:editId="16B04DE7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papier firmowy g1p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27" b="24267"/>
                  <a:stretch/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6E0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1"/>
    <w:multiLevelType w:val="singleLevel"/>
    <w:tmpl w:val="A5C2A9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pacing w:val="0"/>
      </w:rPr>
    </w:lvl>
  </w:abstractNum>
  <w:abstractNum w:abstractNumId="2" w15:restartNumberingAfterBreak="0">
    <w:nsid w:val="00000067"/>
    <w:multiLevelType w:val="singleLevel"/>
    <w:tmpl w:val="65B445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pacing w:val="0"/>
      </w:rPr>
    </w:lvl>
  </w:abstractNum>
  <w:abstractNum w:abstractNumId="3" w15:restartNumberingAfterBreak="0">
    <w:nsid w:val="01DA2B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C076E1"/>
    <w:multiLevelType w:val="multilevel"/>
    <w:tmpl w:val="58123140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07784417"/>
    <w:multiLevelType w:val="hybridMultilevel"/>
    <w:tmpl w:val="F3B04FE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91B7555"/>
    <w:multiLevelType w:val="hybridMultilevel"/>
    <w:tmpl w:val="40CA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41F7A"/>
    <w:multiLevelType w:val="hybridMultilevel"/>
    <w:tmpl w:val="A346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952"/>
    <w:multiLevelType w:val="hybridMultilevel"/>
    <w:tmpl w:val="E9D2CB90"/>
    <w:lvl w:ilvl="0" w:tplc="672099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13F67"/>
    <w:multiLevelType w:val="hybridMultilevel"/>
    <w:tmpl w:val="89A05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E7B1B"/>
    <w:multiLevelType w:val="hybridMultilevel"/>
    <w:tmpl w:val="20082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961A2"/>
    <w:multiLevelType w:val="hybridMultilevel"/>
    <w:tmpl w:val="AC60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B3385"/>
    <w:multiLevelType w:val="hybridMultilevel"/>
    <w:tmpl w:val="8B780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56FA7"/>
    <w:multiLevelType w:val="hybridMultilevel"/>
    <w:tmpl w:val="768A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D475C"/>
    <w:multiLevelType w:val="hybridMultilevel"/>
    <w:tmpl w:val="C846C27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1131571"/>
    <w:multiLevelType w:val="hybridMultilevel"/>
    <w:tmpl w:val="995CE75C"/>
    <w:lvl w:ilvl="0" w:tplc="160AE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65786"/>
    <w:multiLevelType w:val="hybridMultilevel"/>
    <w:tmpl w:val="D65071CC"/>
    <w:lvl w:ilvl="0" w:tplc="63CC1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D5B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293A95"/>
    <w:multiLevelType w:val="hybridMultilevel"/>
    <w:tmpl w:val="9078F282"/>
    <w:lvl w:ilvl="0" w:tplc="1B40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866C90"/>
    <w:multiLevelType w:val="hybridMultilevel"/>
    <w:tmpl w:val="4566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E19EC"/>
    <w:multiLevelType w:val="hybridMultilevel"/>
    <w:tmpl w:val="6168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4E7E"/>
    <w:multiLevelType w:val="hybridMultilevel"/>
    <w:tmpl w:val="027CCC6A"/>
    <w:lvl w:ilvl="0" w:tplc="10CCD7E0">
      <w:start w:val="1"/>
      <w:numFmt w:val="decimal"/>
      <w:lvlText w:val="%1)"/>
      <w:lvlJc w:val="left"/>
      <w:pPr>
        <w:tabs>
          <w:tab w:val="num" w:pos="113"/>
        </w:tabs>
        <w:ind w:left="244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850D6"/>
    <w:multiLevelType w:val="hybridMultilevel"/>
    <w:tmpl w:val="EE7A4642"/>
    <w:lvl w:ilvl="0" w:tplc="EDE06944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C6D34C1"/>
    <w:multiLevelType w:val="hybridMultilevel"/>
    <w:tmpl w:val="7DE0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937A0"/>
    <w:multiLevelType w:val="hybridMultilevel"/>
    <w:tmpl w:val="7C12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71150"/>
    <w:multiLevelType w:val="hybridMultilevel"/>
    <w:tmpl w:val="850CAD9A"/>
    <w:lvl w:ilvl="0" w:tplc="6F487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5C9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382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564D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1AE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4B652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AE0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A29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59222A14"/>
    <w:multiLevelType w:val="hybridMultilevel"/>
    <w:tmpl w:val="F51A7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2671"/>
    <w:multiLevelType w:val="hybridMultilevel"/>
    <w:tmpl w:val="61625C6A"/>
    <w:lvl w:ilvl="0" w:tplc="4EA0C0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70034"/>
    <w:multiLevelType w:val="hybridMultilevel"/>
    <w:tmpl w:val="F2BE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7381"/>
    <w:multiLevelType w:val="hybridMultilevel"/>
    <w:tmpl w:val="712076F2"/>
    <w:lvl w:ilvl="0" w:tplc="7E96E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D704B1"/>
    <w:multiLevelType w:val="hybridMultilevel"/>
    <w:tmpl w:val="70F4C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044AF"/>
    <w:multiLevelType w:val="hybridMultilevel"/>
    <w:tmpl w:val="9B1CF53A"/>
    <w:lvl w:ilvl="0" w:tplc="51047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33A0A"/>
    <w:multiLevelType w:val="hybridMultilevel"/>
    <w:tmpl w:val="1E145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B63CC"/>
    <w:multiLevelType w:val="hybridMultilevel"/>
    <w:tmpl w:val="8234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795B"/>
    <w:multiLevelType w:val="singleLevel"/>
    <w:tmpl w:val="F5F8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9D0BD6"/>
    <w:multiLevelType w:val="hybridMultilevel"/>
    <w:tmpl w:val="9E2CAAA4"/>
    <w:lvl w:ilvl="0" w:tplc="15384B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0B15F2"/>
    <w:multiLevelType w:val="hybridMultilevel"/>
    <w:tmpl w:val="44D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5"/>
  </w:num>
  <w:num w:numId="5">
    <w:abstractNumId w:val="34"/>
  </w:num>
  <w:num w:numId="6">
    <w:abstractNumId w:val="0"/>
  </w:num>
  <w:num w:numId="7">
    <w:abstractNumId w:val="18"/>
  </w:num>
  <w:num w:numId="8">
    <w:abstractNumId w:val="8"/>
  </w:num>
  <w:num w:numId="9">
    <w:abstractNumId w:val="21"/>
  </w:num>
  <w:num w:numId="10">
    <w:abstractNumId w:val="14"/>
  </w:num>
  <w:num w:numId="11">
    <w:abstractNumId w:val="28"/>
  </w:num>
  <w:num w:numId="12">
    <w:abstractNumId w:val="16"/>
  </w:num>
  <w:num w:numId="13">
    <w:abstractNumId w:val="1"/>
  </w:num>
  <w:num w:numId="14">
    <w:abstractNumId w:val="2"/>
  </w:num>
  <w:num w:numId="15">
    <w:abstractNumId w:val="27"/>
  </w:num>
  <w:num w:numId="16">
    <w:abstractNumId w:val="6"/>
  </w:num>
  <w:num w:numId="17">
    <w:abstractNumId w:val="20"/>
  </w:num>
  <w:num w:numId="18">
    <w:abstractNumId w:val="10"/>
  </w:num>
  <w:num w:numId="19">
    <w:abstractNumId w:val="11"/>
  </w:num>
  <w:num w:numId="20">
    <w:abstractNumId w:val="17"/>
  </w:num>
  <w:num w:numId="21">
    <w:abstractNumId w:val="15"/>
  </w:num>
  <w:num w:numId="22">
    <w:abstractNumId w:val="35"/>
  </w:num>
  <w:num w:numId="23">
    <w:abstractNumId w:val="29"/>
  </w:num>
  <w:num w:numId="24">
    <w:abstractNumId w:val="3"/>
  </w:num>
  <w:num w:numId="25">
    <w:abstractNumId w:val="31"/>
  </w:num>
  <w:num w:numId="26">
    <w:abstractNumId w:val="36"/>
  </w:num>
  <w:num w:numId="27">
    <w:abstractNumId w:val="33"/>
  </w:num>
  <w:num w:numId="28">
    <w:abstractNumId w:val="24"/>
  </w:num>
  <w:num w:numId="29">
    <w:abstractNumId w:val="23"/>
  </w:num>
  <w:num w:numId="30">
    <w:abstractNumId w:val="12"/>
  </w:num>
  <w:num w:numId="31">
    <w:abstractNumId w:val="7"/>
  </w:num>
  <w:num w:numId="32">
    <w:abstractNumId w:val="26"/>
  </w:num>
  <w:num w:numId="33">
    <w:abstractNumId w:val="9"/>
  </w:num>
  <w:num w:numId="34">
    <w:abstractNumId w:val="30"/>
  </w:num>
  <w:num w:numId="35">
    <w:abstractNumId w:val="19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9"/>
    <w:rsid w:val="00010C7B"/>
    <w:rsid w:val="000112AA"/>
    <w:rsid w:val="00012093"/>
    <w:rsid w:val="00013C01"/>
    <w:rsid w:val="00016EDE"/>
    <w:rsid w:val="00017FE3"/>
    <w:rsid w:val="00020227"/>
    <w:rsid w:val="00021B2B"/>
    <w:rsid w:val="000223DC"/>
    <w:rsid w:val="00022FAA"/>
    <w:rsid w:val="00025937"/>
    <w:rsid w:val="00026340"/>
    <w:rsid w:val="00027B1F"/>
    <w:rsid w:val="00034AD2"/>
    <w:rsid w:val="00037591"/>
    <w:rsid w:val="000378CE"/>
    <w:rsid w:val="00040ABC"/>
    <w:rsid w:val="00042637"/>
    <w:rsid w:val="00042B7A"/>
    <w:rsid w:val="00047CDD"/>
    <w:rsid w:val="000533EC"/>
    <w:rsid w:val="00053FA7"/>
    <w:rsid w:val="000551FF"/>
    <w:rsid w:val="00055262"/>
    <w:rsid w:val="00055AEF"/>
    <w:rsid w:val="00055EDE"/>
    <w:rsid w:val="0006101E"/>
    <w:rsid w:val="000645AD"/>
    <w:rsid w:val="0006473E"/>
    <w:rsid w:val="0006783B"/>
    <w:rsid w:val="00070C4F"/>
    <w:rsid w:val="000728D4"/>
    <w:rsid w:val="00073D1B"/>
    <w:rsid w:val="000855C9"/>
    <w:rsid w:val="000858F3"/>
    <w:rsid w:val="00086CFC"/>
    <w:rsid w:val="00091CC6"/>
    <w:rsid w:val="00096EBB"/>
    <w:rsid w:val="00097A8F"/>
    <w:rsid w:val="000A107D"/>
    <w:rsid w:val="000A2387"/>
    <w:rsid w:val="000A38A9"/>
    <w:rsid w:val="000A74A7"/>
    <w:rsid w:val="000B2853"/>
    <w:rsid w:val="000B300B"/>
    <w:rsid w:val="000B4FD6"/>
    <w:rsid w:val="000B5295"/>
    <w:rsid w:val="000C02E8"/>
    <w:rsid w:val="000C2612"/>
    <w:rsid w:val="000C2D73"/>
    <w:rsid w:val="000C57D9"/>
    <w:rsid w:val="000D05F0"/>
    <w:rsid w:val="000D0F12"/>
    <w:rsid w:val="000D1038"/>
    <w:rsid w:val="000D10C1"/>
    <w:rsid w:val="000D1870"/>
    <w:rsid w:val="000D4C1F"/>
    <w:rsid w:val="000D7C8B"/>
    <w:rsid w:val="000E02AA"/>
    <w:rsid w:val="000E0445"/>
    <w:rsid w:val="000E0A61"/>
    <w:rsid w:val="000E1842"/>
    <w:rsid w:val="000E200C"/>
    <w:rsid w:val="000E68B5"/>
    <w:rsid w:val="000F2246"/>
    <w:rsid w:val="000F2457"/>
    <w:rsid w:val="000F2CBF"/>
    <w:rsid w:val="000F5008"/>
    <w:rsid w:val="000F6084"/>
    <w:rsid w:val="000F67F9"/>
    <w:rsid w:val="00100EDC"/>
    <w:rsid w:val="001011AE"/>
    <w:rsid w:val="0010168A"/>
    <w:rsid w:val="00102D1A"/>
    <w:rsid w:val="00102F83"/>
    <w:rsid w:val="00103025"/>
    <w:rsid w:val="0010315B"/>
    <w:rsid w:val="00103562"/>
    <w:rsid w:val="001035F9"/>
    <w:rsid w:val="001106C9"/>
    <w:rsid w:val="00112094"/>
    <w:rsid w:val="001125B8"/>
    <w:rsid w:val="00112A44"/>
    <w:rsid w:val="00115B34"/>
    <w:rsid w:val="00115B75"/>
    <w:rsid w:val="00116ADE"/>
    <w:rsid w:val="00116EB7"/>
    <w:rsid w:val="00117782"/>
    <w:rsid w:val="00120732"/>
    <w:rsid w:val="00123F6B"/>
    <w:rsid w:val="00125831"/>
    <w:rsid w:val="001259E5"/>
    <w:rsid w:val="00131B3A"/>
    <w:rsid w:val="00132762"/>
    <w:rsid w:val="001402BD"/>
    <w:rsid w:val="00143046"/>
    <w:rsid w:val="001444A7"/>
    <w:rsid w:val="00145195"/>
    <w:rsid w:val="00150516"/>
    <w:rsid w:val="00151E78"/>
    <w:rsid w:val="00156044"/>
    <w:rsid w:val="00160326"/>
    <w:rsid w:val="00161461"/>
    <w:rsid w:val="00162EB4"/>
    <w:rsid w:val="001632C7"/>
    <w:rsid w:val="00167E15"/>
    <w:rsid w:val="00170368"/>
    <w:rsid w:val="00171946"/>
    <w:rsid w:val="00171DA6"/>
    <w:rsid w:val="00172490"/>
    <w:rsid w:val="00172D2B"/>
    <w:rsid w:val="00174F8E"/>
    <w:rsid w:val="00176ADA"/>
    <w:rsid w:val="0017795A"/>
    <w:rsid w:val="00177EF1"/>
    <w:rsid w:val="0018157E"/>
    <w:rsid w:val="00184128"/>
    <w:rsid w:val="00186392"/>
    <w:rsid w:val="001878E0"/>
    <w:rsid w:val="001905A8"/>
    <w:rsid w:val="00193A42"/>
    <w:rsid w:val="00195F1C"/>
    <w:rsid w:val="001A4331"/>
    <w:rsid w:val="001A5481"/>
    <w:rsid w:val="001A55AE"/>
    <w:rsid w:val="001A5CD1"/>
    <w:rsid w:val="001A741A"/>
    <w:rsid w:val="001B1727"/>
    <w:rsid w:val="001B263C"/>
    <w:rsid w:val="001B2A7A"/>
    <w:rsid w:val="001B2C02"/>
    <w:rsid w:val="001B39E4"/>
    <w:rsid w:val="001B4A6C"/>
    <w:rsid w:val="001B60D5"/>
    <w:rsid w:val="001B6AC2"/>
    <w:rsid w:val="001B737F"/>
    <w:rsid w:val="001C0AF9"/>
    <w:rsid w:val="001C0E7A"/>
    <w:rsid w:val="001C18F1"/>
    <w:rsid w:val="001C6526"/>
    <w:rsid w:val="001C7793"/>
    <w:rsid w:val="001D0D11"/>
    <w:rsid w:val="001D1F2C"/>
    <w:rsid w:val="001D2D7F"/>
    <w:rsid w:val="001D3991"/>
    <w:rsid w:val="001D587A"/>
    <w:rsid w:val="001D6E8E"/>
    <w:rsid w:val="001D6F91"/>
    <w:rsid w:val="001E04CC"/>
    <w:rsid w:val="001E1FCB"/>
    <w:rsid w:val="001E4364"/>
    <w:rsid w:val="001E630B"/>
    <w:rsid w:val="001F2DA8"/>
    <w:rsid w:val="001F483C"/>
    <w:rsid w:val="001F5C67"/>
    <w:rsid w:val="001F64FD"/>
    <w:rsid w:val="00200273"/>
    <w:rsid w:val="002005F6"/>
    <w:rsid w:val="002015A7"/>
    <w:rsid w:val="00202C3E"/>
    <w:rsid w:val="0020341B"/>
    <w:rsid w:val="00205B20"/>
    <w:rsid w:val="002060DB"/>
    <w:rsid w:val="00206203"/>
    <w:rsid w:val="0020642F"/>
    <w:rsid w:val="00210A94"/>
    <w:rsid w:val="002116EA"/>
    <w:rsid w:val="00212C4A"/>
    <w:rsid w:val="00214BED"/>
    <w:rsid w:val="00215088"/>
    <w:rsid w:val="002179B3"/>
    <w:rsid w:val="00217D62"/>
    <w:rsid w:val="00221052"/>
    <w:rsid w:val="00222126"/>
    <w:rsid w:val="002240A1"/>
    <w:rsid w:val="00226466"/>
    <w:rsid w:val="00231C38"/>
    <w:rsid w:val="00240B2A"/>
    <w:rsid w:val="002416C4"/>
    <w:rsid w:val="00242AC7"/>
    <w:rsid w:val="0024301F"/>
    <w:rsid w:val="00243549"/>
    <w:rsid w:val="00243C90"/>
    <w:rsid w:val="00245442"/>
    <w:rsid w:val="00246996"/>
    <w:rsid w:val="0024788B"/>
    <w:rsid w:val="00250516"/>
    <w:rsid w:val="00254D3A"/>
    <w:rsid w:val="00256437"/>
    <w:rsid w:val="00260A68"/>
    <w:rsid w:val="00264DD9"/>
    <w:rsid w:val="002665C0"/>
    <w:rsid w:val="00266FC1"/>
    <w:rsid w:val="00270C28"/>
    <w:rsid w:val="002710B9"/>
    <w:rsid w:val="0027227D"/>
    <w:rsid w:val="00273F77"/>
    <w:rsid w:val="00274501"/>
    <w:rsid w:val="00274516"/>
    <w:rsid w:val="0027660D"/>
    <w:rsid w:val="00283022"/>
    <w:rsid w:val="0028325D"/>
    <w:rsid w:val="002860C2"/>
    <w:rsid w:val="00286A19"/>
    <w:rsid w:val="0028737E"/>
    <w:rsid w:val="00290AAD"/>
    <w:rsid w:val="00293875"/>
    <w:rsid w:val="002941C5"/>
    <w:rsid w:val="002956DB"/>
    <w:rsid w:val="00295FAA"/>
    <w:rsid w:val="00296D82"/>
    <w:rsid w:val="002973F9"/>
    <w:rsid w:val="002A0C27"/>
    <w:rsid w:val="002A2AF3"/>
    <w:rsid w:val="002A3469"/>
    <w:rsid w:val="002A3C94"/>
    <w:rsid w:val="002A470C"/>
    <w:rsid w:val="002A5DAC"/>
    <w:rsid w:val="002A664F"/>
    <w:rsid w:val="002A7332"/>
    <w:rsid w:val="002A7AE2"/>
    <w:rsid w:val="002B63B6"/>
    <w:rsid w:val="002B75EE"/>
    <w:rsid w:val="002C282A"/>
    <w:rsid w:val="002C2D14"/>
    <w:rsid w:val="002C32ED"/>
    <w:rsid w:val="002C33DE"/>
    <w:rsid w:val="002C47F2"/>
    <w:rsid w:val="002C7598"/>
    <w:rsid w:val="002C7701"/>
    <w:rsid w:val="002D04B1"/>
    <w:rsid w:val="002D1931"/>
    <w:rsid w:val="002D3C43"/>
    <w:rsid w:val="002D542D"/>
    <w:rsid w:val="002D6142"/>
    <w:rsid w:val="002D70F6"/>
    <w:rsid w:val="002E03D4"/>
    <w:rsid w:val="002E103B"/>
    <w:rsid w:val="002E64EC"/>
    <w:rsid w:val="002E6640"/>
    <w:rsid w:val="002E7ACA"/>
    <w:rsid w:val="002F090B"/>
    <w:rsid w:val="002F0B66"/>
    <w:rsid w:val="002F5E6C"/>
    <w:rsid w:val="002F6C07"/>
    <w:rsid w:val="00300597"/>
    <w:rsid w:val="0030147A"/>
    <w:rsid w:val="00304D4C"/>
    <w:rsid w:val="00304F73"/>
    <w:rsid w:val="003056DC"/>
    <w:rsid w:val="00310928"/>
    <w:rsid w:val="00310C94"/>
    <w:rsid w:val="00312006"/>
    <w:rsid w:val="003143B0"/>
    <w:rsid w:val="003175CD"/>
    <w:rsid w:val="00322E28"/>
    <w:rsid w:val="003231E9"/>
    <w:rsid w:val="00325F2A"/>
    <w:rsid w:val="003275B9"/>
    <w:rsid w:val="0032782F"/>
    <w:rsid w:val="00331BDC"/>
    <w:rsid w:val="00331C12"/>
    <w:rsid w:val="00333D9A"/>
    <w:rsid w:val="00334208"/>
    <w:rsid w:val="0033487B"/>
    <w:rsid w:val="00336DE4"/>
    <w:rsid w:val="0033777C"/>
    <w:rsid w:val="00337C95"/>
    <w:rsid w:val="00340266"/>
    <w:rsid w:val="00340271"/>
    <w:rsid w:val="0034193D"/>
    <w:rsid w:val="00341A8E"/>
    <w:rsid w:val="00350EEE"/>
    <w:rsid w:val="0035132B"/>
    <w:rsid w:val="00351456"/>
    <w:rsid w:val="00351D3D"/>
    <w:rsid w:val="003524A1"/>
    <w:rsid w:val="00352B73"/>
    <w:rsid w:val="00353059"/>
    <w:rsid w:val="00353FEB"/>
    <w:rsid w:val="0035431C"/>
    <w:rsid w:val="0035631E"/>
    <w:rsid w:val="0035735C"/>
    <w:rsid w:val="003603BB"/>
    <w:rsid w:val="00363CC3"/>
    <w:rsid w:val="00365721"/>
    <w:rsid w:val="0037454D"/>
    <w:rsid w:val="003749D6"/>
    <w:rsid w:val="0037703F"/>
    <w:rsid w:val="003772E7"/>
    <w:rsid w:val="00377698"/>
    <w:rsid w:val="003777FA"/>
    <w:rsid w:val="0038028E"/>
    <w:rsid w:val="00381766"/>
    <w:rsid w:val="00382CA1"/>
    <w:rsid w:val="003836CF"/>
    <w:rsid w:val="00384579"/>
    <w:rsid w:val="00385706"/>
    <w:rsid w:val="00385BE3"/>
    <w:rsid w:val="00386181"/>
    <w:rsid w:val="003877CA"/>
    <w:rsid w:val="00387F0D"/>
    <w:rsid w:val="003918FA"/>
    <w:rsid w:val="00391D0B"/>
    <w:rsid w:val="00392F5B"/>
    <w:rsid w:val="0039312E"/>
    <w:rsid w:val="003954FE"/>
    <w:rsid w:val="00396ADA"/>
    <w:rsid w:val="00397822"/>
    <w:rsid w:val="003A170A"/>
    <w:rsid w:val="003A1771"/>
    <w:rsid w:val="003A1CCC"/>
    <w:rsid w:val="003A22F2"/>
    <w:rsid w:val="003A5C1D"/>
    <w:rsid w:val="003A79D4"/>
    <w:rsid w:val="003B0250"/>
    <w:rsid w:val="003B2980"/>
    <w:rsid w:val="003B29CE"/>
    <w:rsid w:val="003B3B11"/>
    <w:rsid w:val="003B3CB0"/>
    <w:rsid w:val="003B4B77"/>
    <w:rsid w:val="003B4FE7"/>
    <w:rsid w:val="003B5334"/>
    <w:rsid w:val="003B6A32"/>
    <w:rsid w:val="003B7D1C"/>
    <w:rsid w:val="003C1201"/>
    <w:rsid w:val="003C1405"/>
    <w:rsid w:val="003C148F"/>
    <w:rsid w:val="003C22C1"/>
    <w:rsid w:val="003C3188"/>
    <w:rsid w:val="003C3B6E"/>
    <w:rsid w:val="003C3EDB"/>
    <w:rsid w:val="003C4901"/>
    <w:rsid w:val="003C529B"/>
    <w:rsid w:val="003D1711"/>
    <w:rsid w:val="003D3AFC"/>
    <w:rsid w:val="003D4632"/>
    <w:rsid w:val="003D4C61"/>
    <w:rsid w:val="003D6F3D"/>
    <w:rsid w:val="003D7084"/>
    <w:rsid w:val="003E197A"/>
    <w:rsid w:val="003E198C"/>
    <w:rsid w:val="003E2272"/>
    <w:rsid w:val="003E3231"/>
    <w:rsid w:val="003E50DE"/>
    <w:rsid w:val="003E52B0"/>
    <w:rsid w:val="003E6D62"/>
    <w:rsid w:val="003E7F98"/>
    <w:rsid w:val="003F07E7"/>
    <w:rsid w:val="003F1ABC"/>
    <w:rsid w:val="003F4881"/>
    <w:rsid w:val="003F75D2"/>
    <w:rsid w:val="00403ECF"/>
    <w:rsid w:val="004052F4"/>
    <w:rsid w:val="00406F66"/>
    <w:rsid w:val="00407751"/>
    <w:rsid w:val="00411C73"/>
    <w:rsid w:val="0041266F"/>
    <w:rsid w:val="00412980"/>
    <w:rsid w:val="00412F68"/>
    <w:rsid w:val="00414160"/>
    <w:rsid w:val="00414FCB"/>
    <w:rsid w:val="004177E3"/>
    <w:rsid w:val="00420DA6"/>
    <w:rsid w:val="00421EAF"/>
    <w:rsid w:val="00421F9C"/>
    <w:rsid w:val="004253EF"/>
    <w:rsid w:val="0043144A"/>
    <w:rsid w:val="004317FA"/>
    <w:rsid w:val="00434013"/>
    <w:rsid w:val="00442EE9"/>
    <w:rsid w:val="00443510"/>
    <w:rsid w:val="00452E67"/>
    <w:rsid w:val="00453B2C"/>
    <w:rsid w:val="00455AD8"/>
    <w:rsid w:val="00456A2F"/>
    <w:rsid w:val="00457811"/>
    <w:rsid w:val="0046145C"/>
    <w:rsid w:val="00461846"/>
    <w:rsid w:val="00462281"/>
    <w:rsid w:val="0046281B"/>
    <w:rsid w:val="00463720"/>
    <w:rsid w:val="00463B43"/>
    <w:rsid w:val="00464611"/>
    <w:rsid w:val="004649DF"/>
    <w:rsid w:val="00465B01"/>
    <w:rsid w:val="00472169"/>
    <w:rsid w:val="00474DE8"/>
    <w:rsid w:val="0048112D"/>
    <w:rsid w:val="00481592"/>
    <w:rsid w:val="004839DE"/>
    <w:rsid w:val="004909F6"/>
    <w:rsid w:val="004924BD"/>
    <w:rsid w:val="0049723A"/>
    <w:rsid w:val="004A0CA1"/>
    <w:rsid w:val="004A1565"/>
    <w:rsid w:val="004A2A9A"/>
    <w:rsid w:val="004A2CA2"/>
    <w:rsid w:val="004A4C95"/>
    <w:rsid w:val="004A64C4"/>
    <w:rsid w:val="004A7C8A"/>
    <w:rsid w:val="004B00CF"/>
    <w:rsid w:val="004B1558"/>
    <w:rsid w:val="004B16CC"/>
    <w:rsid w:val="004B228F"/>
    <w:rsid w:val="004B267C"/>
    <w:rsid w:val="004B4197"/>
    <w:rsid w:val="004B4B46"/>
    <w:rsid w:val="004B4EBB"/>
    <w:rsid w:val="004B6CB2"/>
    <w:rsid w:val="004C1855"/>
    <w:rsid w:val="004C5410"/>
    <w:rsid w:val="004C5B8E"/>
    <w:rsid w:val="004C7B29"/>
    <w:rsid w:val="004D15D9"/>
    <w:rsid w:val="004D598E"/>
    <w:rsid w:val="004D617B"/>
    <w:rsid w:val="004E0561"/>
    <w:rsid w:val="004E0C21"/>
    <w:rsid w:val="004E454A"/>
    <w:rsid w:val="004E5777"/>
    <w:rsid w:val="004E5EDA"/>
    <w:rsid w:val="004F3728"/>
    <w:rsid w:val="00500C0F"/>
    <w:rsid w:val="005014D8"/>
    <w:rsid w:val="005027BA"/>
    <w:rsid w:val="00503654"/>
    <w:rsid w:val="00503CF7"/>
    <w:rsid w:val="005072A4"/>
    <w:rsid w:val="005077C7"/>
    <w:rsid w:val="00507F3B"/>
    <w:rsid w:val="005107A7"/>
    <w:rsid w:val="00510BBD"/>
    <w:rsid w:val="00510C54"/>
    <w:rsid w:val="00510E9C"/>
    <w:rsid w:val="00511B7B"/>
    <w:rsid w:val="00517FDF"/>
    <w:rsid w:val="0052016B"/>
    <w:rsid w:val="00520A7E"/>
    <w:rsid w:val="00520AF5"/>
    <w:rsid w:val="005214C8"/>
    <w:rsid w:val="00521EAB"/>
    <w:rsid w:val="00522137"/>
    <w:rsid w:val="0052382B"/>
    <w:rsid w:val="00525BD1"/>
    <w:rsid w:val="00525EA3"/>
    <w:rsid w:val="005316E6"/>
    <w:rsid w:val="005319E6"/>
    <w:rsid w:val="00533731"/>
    <w:rsid w:val="00543F60"/>
    <w:rsid w:val="00543FE4"/>
    <w:rsid w:val="00547469"/>
    <w:rsid w:val="0055212F"/>
    <w:rsid w:val="0055447D"/>
    <w:rsid w:val="00554657"/>
    <w:rsid w:val="00555710"/>
    <w:rsid w:val="00556E3F"/>
    <w:rsid w:val="00564BD9"/>
    <w:rsid w:val="00564F18"/>
    <w:rsid w:val="0056510C"/>
    <w:rsid w:val="00566280"/>
    <w:rsid w:val="005673D1"/>
    <w:rsid w:val="00567DC8"/>
    <w:rsid w:val="0057037B"/>
    <w:rsid w:val="00573E2F"/>
    <w:rsid w:val="00574225"/>
    <w:rsid w:val="005760EB"/>
    <w:rsid w:val="00580409"/>
    <w:rsid w:val="005813C2"/>
    <w:rsid w:val="00583268"/>
    <w:rsid w:val="0058670C"/>
    <w:rsid w:val="00586FD2"/>
    <w:rsid w:val="00587EDF"/>
    <w:rsid w:val="00591C23"/>
    <w:rsid w:val="00596784"/>
    <w:rsid w:val="005A00C2"/>
    <w:rsid w:val="005A1855"/>
    <w:rsid w:val="005A67F1"/>
    <w:rsid w:val="005B0DD8"/>
    <w:rsid w:val="005B11D8"/>
    <w:rsid w:val="005B16B3"/>
    <w:rsid w:val="005B1E35"/>
    <w:rsid w:val="005B221E"/>
    <w:rsid w:val="005B3231"/>
    <w:rsid w:val="005B3F67"/>
    <w:rsid w:val="005B40B2"/>
    <w:rsid w:val="005B4CE7"/>
    <w:rsid w:val="005B7B15"/>
    <w:rsid w:val="005C0C19"/>
    <w:rsid w:val="005C304D"/>
    <w:rsid w:val="005C65A3"/>
    <w:rsid w:val="005D0861"/>
    <w:rsid w:val="005D111D"/>
    <w:rsid w:val="005D145B"/>
    <w:rsid w:val="005E05CF"/>
    <w:rsid w:val="005E1B77"/>
    <w:rsid w:val="005E2790"/>
    <w:rsid w:val="005E3D1B"/>
    <w:rsid w:val="005E4304"/>
    <w:rsid w:val="005E4CBA"/>
    <w:rsid w:val="005E4D51"/>
    <w:rsid w:val="005E58B7"/>
    <w:rsid w:val="005F496A"/>
    <w:rsid w:val="006015FC"/>
    <w:rsid w:val="00602C20"/>
    <w:rsid w:val="00604CBE"/>
    <w:rsid w:val="0060501E"/>
    <w:rsid w:val="00606561"/>
    <w:rsid w:val="00607086"/>
    <w:rsid w:val="00610FD5"/>
    <w:rsid w:val="0061510F"/>
    <w:rsid w:val="0061512C"/>
    <w:rsid w:val="0061599E"/>
    <w:rsid w:val="00615B53"/>
    <w:rsid w:val="0061661B"/>
    <w:rsid w:val="00620452"/>
    <w:rsid w:val="00623863"/>
    <w:rsid w:val="00631A03"/>
    <w:rsid w:val="0063208A"/>
    <w:rsid w:val="00636B43"/>
    <w:rsid w:val="0063781C"/>
    <w:rsid w:val="00640AE9"/>
    <w:rsid w:val="00641344"/>
    <w:rsid w:val="00641B9D"/>
    <w:rsid w:val="00641CB6"/>
    <w:rsid w:val="006427AB"/>
    <w:rsid w:val="0064447D"/>
    <w:rsid w:val="006445F7"/>
    <w:rsid w:val="00645008"/>
    <w:rsid w:val="00645E9E"/>
    <w:rsid w:val="00646B26"/>
    <w:rsid w:val="00647564"/>
    <w:rsid w:val="006475DE"/>
    <w:rsid w:val="006478DB"/>
    <w:rsid w:val="00651AC0"/>
    <w:rsid w:val="006523B4"/>
    <w:rsid w:val="00652B22"/>
    <w:rsid w:val="00652C6F"/>
    <w:rsid w:val="006578B0"/>
    <w:rsid w:val="00657A22"/>
    <w:rsid w:val="00660452"/>
    <w:rsid w:val="00661C51"/>
    <w:rsid w:val="0066539A"/>
    <w:rsid w:val="006672AA"/>
    <w:rsid w:val="006707C3"/>
    <w:rsid w:val="00670FE2"/>
    <w:rsid w:val="00672423"/>
    <w:rsid w:val="00672D36"/>
    <w:rsid w:val="00674622"/>
    <w:rsid w:val="00676180"/>
    <w:rsid w:val="006807CC"/>
    <w:rsid w:val="0068236D"/>
    <w:rsid w:val="006831DB"/>
    <w:rsid w:val="00685120"/>
    <w:rsid w:val="00690022"/>
    <w:rsid w:val="006911E6"/>
    <w:rsid w:val="00691692"/>
    <w:rsid w:val="00691812"/>
    <w:rsid w:val="00692DD9"/>
    <w:rsid w:val="00693798"/>
    <w:rsid w:val="0069433A"/>
    <w:rsid w:val="006A5B2C"/>
    <w:rsid w:val="006A6CD6"/>
    <w:rsid w:val="006A6E91"/>
    <w:rsid w:val="006B1AFC"/>
    <w:rsid w:val="006B2052"/>
    <w:rsid w:val="006B2E46"/>
    <w:rsid w:val="006B3FF2"/>
    <w:rsid w:val="006C3A49"/>
    <w:rsid w:val="006C41EE"/>
    <w:rsid w:val="006C4EEB"/>
    <w:rsid w:val="006C5DA4"/>
    <w:rsid w:val="006C6818"/>
    <w:rsid w:val="006D1C39"/>
    <w:rsid w:val="006D23BD"/>
    <w:rsid w:val="006D345A"/>
    <w:rsid w:val="006D3E4A"/>
    <w:rsid w:val="006E0DDF"/>
    <w:rsid w:val="006E2DB9"/>
    <w:rsid w:val="006E32CC"/>
    <w:rsid w:val="006E48BB"/>
    <w:rsid w:val="006E65B2"/>
    <w:rsid w:val="006E7D24"/>
    <w:rsid w:val="006F01B9"/>
    <w:rsid w:val="006F12B2"/>
    <w:rsid w:val="006F3A18"/>
    <w:rsid w:val="006F43A2"/>
    <w:rsid w:val="006F5831"/>
    <w:rsid w:val="006F5B07"/>
    <w:rsid w:val="00700B83"/>
    <w:rsid w:val="00701E6E"/>
    <w:rsid w:val="00702241"/>
    <w:rsid w:val="00704439"/>
    <w:rsid w:val="00705CF1"/>
    <w:rsid w:val="00706857"/>
    <w:rsid w:val="00706BF3"/>
    <w:rsid w:val="007077DC"/>
    <w:rsid w:val="00710D28"/>
    <w:rsid w:val="00710F3B"/>
    <w:rsid w:val="007140D3"/>
    <w:rsid w:val="00714585"/>
    <w:rsid w:val="0072018B"/>
    <w:rsid w:val="00720233"/>
    <w:rsid w:val="007211E0"/>
    <w:rsid w:val="00725296"/>
    <w:rsid w:val="007259AD"/>
    <w:rsid w:val="00725B80"/>
    <w:rsid w:val="00730039"/>
    <w:rsid w:val="00731F96"/>
    <w:rsid w:val="00734EF0"/>
    <w:rsid w:val="007352E1"/>
    <w:rsid w:val="007371B6"/>
    <w:rsid w:val="007372E0"/>
    <w:rsid w:val="00741769"/>
    <w:rsid w:val="00742F58"/>
    <w:rsid w:val="00743EF2"/>
    <w:rsid w:val="00744491"/>
    <w:rsid w:val="0074661B"/>
    <w:rsid w:val="007477BD"/>
    <w:rsid w:val="00747B49"/>
    <w:rsid w:val="007514A2"/>
    <w:rsid w:val="007539C7"/>
    <w:rsid w:val="0075519F"/>
    <w:rsid w:val="00756C36"/>
    <w:rsid w:val="00762D19"/>
    <w:rsid w:val="00763FFF"/>
    <w:rsid w:val="00764C11"/>
    <w:rsid w:val="00764EE3"/>
    <w:rsid w:val="00765493"/>
    <w:rsid w:val="0077461F"/>
    <w:rsid w:val="00775123"/>
    <w:rsid w:val="00782845"/>
    <w:rsid w:val="007831CD"/>
    <w:rsid w:val="00783BA6"/>
    <w:rsid w:val="00784910"/>
    <w:rsid w:val="007849DC"/>
    <w:rsid w:val="00793FB8"/>
    <w:rsid w:val="00794FAC"/>
    <w:rsid w:val="00796168"/>
    <w:rsid w:val="007A01F5"/>
    <w:rsid w:val="007A2602"/>
    <w:rsid w:val="007A316A"/>
    <w:rsid w:val="007A6032"/>
    <w:rsid w:val="007B1740"/>
    <w:rsid w:val="007B2299"/>
    <w:rsid w:val="007B4438"/>
    <w:rsid w:val="007C105E"/>
    <w:rsid w:val="007C34C4"/>
    <w:rsid w:val="007C3CF7"/>
    <w:rsid w:val="007C431A"/>
    <w:rsid w:val="007C4858"/>
    <w:rsid w:val="007D28B3"/>
    <w:rsid w:val="007D3221"/>
    <w:rsid w:val="007D5782"/>
    <w:rsid w:val="007D6D55"/>
    <w:rsid w:val="007D7748"/>
    <w:rsid w:val="007D7D6C"/>
    <w:rsid w:val="007E10BB"/>
    <w:rsid w:val="007F0F1D"/>
    <w:rsid w:val="007F5245"/>
    <w:rsid w:val="007F6891"/>
    <w:rsid w:val="007F68F5"/>
    <w:rsid w:val="007F73BC"/>
    <w:rsid w:val="007F7777"/>
    <w:rsid w:val="0080077B"/>
    <w:rsid w:val="00800FE6"/>
    <w:rsid w:val="008026B6"/>
    <w:rsid w:val="008059D1"/>
    <w:rsid w:val="00811A88"/>
    <w:rsid w:val="00812E07"/>
    <w:rsid w:val="00813360"/>
    <w:rsid w:val="008133F4"/>
    <w:rsid w:val="00813538"/>
    <w:rsid w:val="00813FD8"/>
    <w:rsid w:val="00816B5A"/>
    <w:rsid w:val="00821469"/>
    <w:rsid w:val="00822391"/>
    <w:rsid w:val="00824BD6"/>
    <w:rsid w:val="00826348"/>
    <w:rsid w:val="00826587"/>
    <w:rsid w:val="00833857"/>
    <w:rsid w:val="008342B5"/>
    <w:rsid w:val="008363FE"/>
    <w:rsid w:val="00836EDD"/>
    <w:rsid w:val="00840A8E"/>
    <w:rsid w:val="00845149"/>
    <w:rsid w:val="0084637C"/>
    <w:rsid w:val="008471EC"/>
    <w:rsid w:val="0085241C"/>
    <w:rsid w:val="00852B07"/>
    <w:rsid w:val="00854EDD"/>
    <w:rsid w:val="00855C34"/>
    <w:rsid w:val="00863E82"/>
    <w:rsid w:val="00864BF1"/>
    <w:rsid w:val="0086753E"/>
    <w:rsid w:val="00870900"/>
    <w:rsid w:val="00872864"/>
    <w:rsid w:val="008735D7"/>
    <w:rsid w:val="00877C02"/>
    <w:rsid w:val="00880ECE"/>
    <w:rsid w:val="00881E52"/>
    <w:rsid w:val="00882BC6"/>
    <w:rsid w:val="00884D93"/>
    <w:rsid w:val="008869F1"/>
    <w:rsid w:val="00887B59"/>
    <w:rsid w:val="00893EFB"/>
    <w:rsid w:val="00895689"/>
    <w:rsid w:val="0089579F"/>
    <w:rsid w:val="008A1201"/>
    <w:rsid w:val="008A26CC"/>
    <w:rsid w:val="008A41F5"/>
    <w:rsid w:val="008A6468"/>
    <w:rsid w:val="008A7DA2"/>
    <w:rsid w:val="008B0C9C"/>
    <w:rsid w:val="008B1BF6"/>
    <w:rsid w:val="008B252A"/>
    <w:rsid w:val="008B3927"/>
    <w:rsid w:val="008B5C83"/>
    <w:rsid w:val="008B77EF"/>
    <w:rsid w:val="008C714B"/>
    <w:rsid w:val="008D0238"/>
    <w:rsid w:val="008D0712"/>
    <w:rsid w:val="008D4967"/>
    <w:rsid w:val="008D540B"/>
    <w:rsid w:val="008D5E05"/>
    <w:rsid w:val="008D69B5"/>
    <w:rsid w:val="008D7015"/>
    <w:rsid w:val="008E0A75"/>
    <w:rsid w:val="008E22B5"/>
    <w:rsid w:val="008E4F56"/>
    <w:rsid w:val="008E5F0B"/>
    <w:rsid w:val="008F0BB1"/>
    <w:rsid w:val="008F32CC"/>
    <w:rsid w:val="008F4140"/>
    <w:rsid w:val="008F51DB"/>
    <w:rsid w:val="00902C63"/>
    <w:rsid w:val="009036E9"/>
    <w:rsid w:val="00905D70"/>
    <w:rsid w:val="009107D1"/>
    <w:rsid w:val="00911836"/>
    <w:rsid w:val="00914019"/>
    <w:rsid w:val="00916DDC"/>
    <w:rsid w:val="00917DD2"/>
    <w:rsid w:val="009207B3"/>
    <w:rsid w:val="0092096C"/>
    <w:rsid w:val="00922E75"/>
    <w:rsid w:val="009257B9"/>
    <w:rsid w:val="00925F4B"/>
    <w:rsid w:val="00927CD4"/>
    <w:rsid w:val="00931714"/>
    <w:rsid w:val="00931E7D"/>
    <w:rsid w:val="00934391"/>
    <w:rsid w:val="0093661B"/>
    <w:rsid w:val="00937C66"/>
    <w:rsid w:val="009407E7"/>
    <w:rsid w:val="00941738"/>
    <w:rsid w:val="00944333"/>
    <w:rsid w:val="009455F0"/>
    <w:rsid w:val="00947FA8"/>
    <w:rsid w:val="009509B4"/>
    <w:rsid w:val="0095225C"/>
    <w:rsid w:val="009547AC"/>
    <w:rsid w:val="00956FEA"/>
    <w:rsid w:val="00957932"/>
    <w:rsid w:val="00962071"/>
    <w:rsid w:val="00963070"/>
    <w:rsid w:val="00963C49"/>
    <w:rsid w:val="00965C31"/>
    <w:rsid w:val="0096654C"/>
    <w:rsid w:val="00967EFE"/>
    <w:rsid w:val="0097148D"/>
    <w:rsid w:val="00976354"/>
    <w:rsid w:val="00980BCE"/>
    <w:rsid w:val="00981D69"/>
    <w:rsid w:val="00981E9C"/>
    <w:rsid w:val="00983E90"/>
    <w:rsid w:val="009879AD"/>
    <w:rsid w:val="0099159E"/>
    <w:rsid w:val="009915A1"/>
    <w:rsid w:val="009925E2"/>
    <w:rsid w:val="00995F07"/>
    <w:rsid w:val="00996CD4"/>
    <w:rsid w:val="009A1FFD"/>
    <w:rsid w:val="009A4865"/>
    <w:rsid w:val="009A6561"/>
    <w:rsid w:val="009B1D23"/>
    <w:rsid w:val="009B1E44"/>
    <w:rsid w:val="009B2E71"/>
    <w:rsid w:val="009B343E"/>
    <w:rsid w:val="009B40F5"/>
    <w:rsid w:val="009B4DD7"/>
    <w:rsid w:val="009B4FBA"/>
    <w:rsid w:val="009B59BD"/>
    <w:rsid w:val="009C58D6"/>
    <w:rsid w:val="009C6070"/>
    <w:rsid w:val="009C780B"/>
    <w:rsid w:val="009D2C63"/>
    <w:rsid w:val="009D4287"/>
    <w:rsid w:val="009D5200"/>
    <w:rsid w:val="009D57B1"/>
    <w:rsid w:val="009D5A6A"/>
    <w:rsid w:val="009D613D"/>
    <w:rsid w:val="009D63DA"/>
    <w:rsid w:val="009D706D"/>
    <w:rsid w:val="009E07B7"/>
    <w:rsid w:val="009E0FF4"/>
    <w:rsid w:val="009E22A9"/>
    <w:rsid w:val="009E4150"/>
    <w:rsid w:val="009F015D"/>
    <w:rsid w:val="009F0637"/>
    <w:rsid w:val="009F065E"/>
    <w:rsid w:val="009F13EF"/>
    <w:rsid w:val="009F1BBC"/>
    <w:rsid w:val="009F2689"/>
    <w:rsid w:val="009F65CB"/>
    <w:rsid w:val="00A01C4B"/>
    <w:rsid w:val="00A02549"/>
    <w:rsid w:val="00A03E8D"/>
    <w:rsid w:val="00A0420C"/>
    <w:rsid w:val="00A04306"/>
    <w:rsid w:val="00A04755"/>
    <w:rsid w:val="00A0477B"/>
    <w:rsid w:val="00A066F9"/>
    <w:rsid w:val="00A112FC"/>
    <w:rsid w:val="00A11318"/>
    <w:rsid w:val="00A11B37"/>
    <w:rsid w:val="00A12A00"/>
    <w:rsid w:val="00A12DBB"/>
    <w:rsid w:val="00A133EE"/>
    <w:rsid w:val="00A14AF1"/>
    <w:rsid w:val="00A20522"/>
    <w:rsid w:val="00A20D2C"/>
    <w:rsid w:val="00A3059A"/>
    <w:rsid w:val="00A3447C"/>
    <w:rsid w:val="00A347DF"/>
    <w:rsid w:val="00A36087"/>
    <w:rsid w:val="00A3784F"/>
    <w:rsid w:val="00A42F3F"/>
    <w:rsid w:val="00A46F44"/>
    <w:rsid w:val="00A47865"/>
    <w:rsid w:val="00A50F84"/>
    <w:rsid w:val="00A52B2E"/>
    <w:rsid w:val="00A53F83"/>
    <w:rsid w:val="00A54253"/>
    <w:rsid w:val="00A61C53"/>
    <w:rsid w:val="00A62D7F"/>
    <w:rsid w:val="00A65BD0"/>
    <w:rsid w:val="00A666ED"/>
    <w:rsid w:val="00A6706F"/>
    <w:rsid w:val="00A67071"/>
    <w:rsid w:val="00A71C9D"/>
    <w:rsid w:val="00A809C4"/>
    <w:rsid w:val="00A82735"/>
    <w:rsid w:val="00A84134"/>
    <w:rsid w:val="00A8429A"/>
    <w:rsid w:val="00A84D4D"/>
    <w:rsid w:val="00A917BC"/>
    <w:rsid w:val="00A93DDF"/>
    <w:rsid w:val="00A9455C"/>
    <w:rsid w:val="00A9552E"/>
    <w:rsid w:val="00A96180"/>
    <w:rsid w:val="00A96D91"/>
    <w:rsid w:val="00A970C7"/>
    <w:rsid w:val="00AA33FB"/>
    <w:rsid w:val="00AA5128"/>
    <w:rsid w:val="00AB3E21"/>
    <w:rsid w:val="00AB4538"/>
    <w:rsid w:val="00AB5120"/>
    <w:rsid w:val="00AB6D78"/>
    <w:rsid w:val="00AC1CB1"/>
    <w:rsid w:val="00AC428B"/>
    <w:rsid w:val="00AC430D"/>
    <w:rsid w:val="00AC46DE"/>
    <w:rsid w:val="00AC5147"/>
    <w:rsid w:val="00AC64CF"/>
    <w:rsid w:val="00AC66DD"/>
    <w:rsid w:val="00AD23B3"/>
    <w:rsid w:val="00AD251E"/>
    <w:rsid w:val="00AD2BF8"/>
    <w:rsid w:val="00AD6B22"/>
    <w:rsid w:val="00AE0816"/>
    <w:rsid w:val="00AE0E54"/>
    <w:rsid w:val="00AE33AD"/>
    <w:rsid w:val="00AE37BD"/>
    <w:rsid w:val="00AE39BF"/>
    <w:rsid w:val="00AE3E3A"/>
    <w:rsid w:val="00AE479D"/>
    <w:rsid w:val="00AE48A9"/>
    <w:rsid w:val="00AE571F"/>
    <w:rsid w:val="00AE6805"/>
    <w:rsid w:val="00AE7095"/>
    <w:rsid w:val="00AE78F9"/>
    <w:rsid w:val="00AF21E0"/>
    <w:rsid w:val="00AF25E8"/>
    <w:rsid w:val="00AF314F"/>
    <w:rsid w:val="00AF4053"/>
    <w:rsid w:val="00AF4925"/>
    <w:rsid w:val="00AF51A5"/>
    <w:rsid w:val="00AF5D3D"/>
    <w:rsid w:val="00AF60C6"/>
    <w:rsid w:val="00AF651A"/>
    <w:rsid w:val="00B01203"/>
    <w:rsid w:val="00B107A1"/>
    <w:rsid w:val="00B12848"/>
    <w:rsid w:val="00B14C2C"/>
    <w:rsid w:val="00B16C5C"/>
    <w:rsid w:val="00B171A5"/>
    <w:rsid w:val="00B1796D"/>
    <w:rsid w:val="00B17B87"/>
    <w:rsid w:val="00B20CE6"/>
    <w:rsid w:val="00B21866"/>
    <w:rsid w:val="00B218C5"/>
    <w:rsid w:val="00B27C42"/>
    <w:rsid w:val="00B31166"/>
    <w:rsid w:val="00B311E9"/>
    <w:rsid w:val="00B33A9C"/>
    <w:rsid w:val="00B36B0A"/>
    <w:rsid w:val="00B36F7E"/>
    <w:rsid w:val="00B41038"/>
    <w:rsid w:val="00B46829"/>
    <w:rsid w:val="00B52448"/>
    <w:rsid w:val="00B53869"/>
    <w:rsid w:val="00B5470B"/>
    <w:rsid w:val="00B623DA"/>
    <w:rsid w:val="00B650E4"/>
    <w:rsid w:val="00B651BC"/>
    <w:rsid w:val="00B679EA"/>
    <w:rsid w:val="00B70998"/>
    <w:rsid w:val="00B726E1"/>
    <w:rsid w:val="00B72C2C"/>
    <w:rsid w:val="00B768C7"/>
    <w:rsid w:val="00B76DE6"/>
    <w:rsid w:val="00B777C1"/>
    <w:rsid w:val="00B807EC"/>
    <w:rsid w:val="00B80AA5"/>
    <w:rsid w:val="00B820E5"/>
    <w:rsid w:val="00B82B39"/>
    <w:rsid w:val="00B82EBB"/>
    <w:rsid w:val="00B908C9"/>
    <w:rsid w:val="00B918BA"/>
    <w:rsid w:val="00B93A5F"/>
    <w:rsid w:val="00B965C7"/>
    <w:rsid w:val="00B96AE7"/>
    <w:rsid w:val="00B97B59"/>
    <w:rsid w:val="00BA2454"/>
    <w:rsid w:val="00BA6762"/>
    <w:rsid w:val="00BB2FBE"/>
    <w:rsid w:val="00BB5E05"/>
    <w:rsid w:val="00BB603D"/>
    <w:rsid w:val="00BB7303"/>
    <w:rsid w:val="00BC17DB"/>
    <w:rsid w:val="00BC34FC"/>
    <w:rsid w:val="00BC37F0"/>
    <w:rsid w:val="00BC3F1B"/>
    <w:rsid w:val="00BC43F1"/>
    <w:rsid w:val="00BC483F"/>
    <w:rsid w:val="00BC637C"/>
    <w:rsid w:val="00BC694B"/>
    <w:rsid w:val="00BC7B86"/>
    <w:rsid w:val="00BD230D"/>
    <w:rsid w:val="00BD51A2"/>
    <w:rsid w:val="00BD73FA"/>
    <w:rsid w:val="00BE00A8"/>
    <w:rsid w:val="00BE2C50"/>
    <w:rsid w:val="00BE30B9"/>
    <w:rsid w:val="00BE4C0E"/>
    <w:rsid w:val="00BE5525"/>
    <w:rsid w:val="00BE66D0"/>
    <w:rsid w:val="00C0093B"/>
    <w:rsid w:val="00C04052"/>
    <w:rsid w:val="00C0747C"/>
    <w:rsid w:val="00C11D75"/>
    <w:rsid w:val="00C12CD0"/>
    <w:rsid w:val="00C12DB4"/>
    <w:rsid w:val="00C12F91"/>
    <w:rsid w:val="00C1300D"/>
    <w:rsid w:val="00C13C9D"/>
    <w:rsid w:val="00C25D26"/>
    <w:rsid w:val="00C25F01"/>
    <w:rsid w:val="00C2774D"/>
    <w:rsid w:val="00C27CDB"/>
    <w:rsid w:val="00C31439"/>
    <w:rsid w:val="00C33D26"/>
    <w:rsid w:val="00C341EB"/>
    <w:rsid w:val="00C3487B"/>
    <w:rsid w:val="00C4128D"/>
    <w:rsid w:val="00C4221D"/>
    <w:rsid w:val="00C45069"/>
    <w:rsid w:val="00C45BDF"/>
    <w:rsid w:val="00C4641D"/>
    <w:rsid w:val="00C47865"/>
    <w:rsid w:val="00C503D2"/>
    <w:rsid w:val="00C51495"/>
    <w:rsid w:val="00C51855"/>
    <w:rsid w:val="00C56010"/>
    <w:rsid w:val="00C569D9"/>
    <w:rsid w:val="00C60C56"/>
    <w:rsid w:val="00C63F74"/>
    <w:rsid w:val="00C64738"/>
    <w:rsid w:val="00C65304"/>
    <w:rsid w:val="00C66173"/>
    <w:rsid w:val="00C66B23"/>
    <w:rsid w:val="00C700D6"/>
    <w:rsid w:val="00C7316F"/>
    <w:rsid w:val="00C76426"/>
    <w:rsid w:val="00C765C8"/>
    <w:rsid w:val="00C769A6"/>
    <w:rsid w:val="00C76BAF"/>
    <w:rsid w:val="00C810E9"/>
    <w:rsid w:val="00C81127"/>
    <w:rsid w:val="00C8151C"/>
    <w:rsid w:val="00C816ED"/>
    <w:rsid w:val="00C82AC5"/>
    <w:rsid w:val="00C83885"/>
    <w:rsid w:val="00C84B5B"/>
    <w:rsid w:val="00C84EB1"/>
    <w:rsid w:val="00C8646C"/>
    <w:rsid w:val="00C87D23"/>
    <w:rsid w:val="00C91FFA"/>
    <w:rsid w:val="00C937AC"/>
    <w:rsid w:val="00C96792"/>
    <w:rsid w:val="00CA1991"/>
    <w:rsid w:val="00CA3102"/>
    <w:rsid w:val="00CA524A"/>
    <w:rsid w:val="00CA65D2"/>
    <w:rsid w:val="00CA6A2D"/>
    <w:rsid w:val="00CA7981"/>
    <w:rsid w:val="00CA7D01"/>
    <w:rsid w:val="00CA7EE4"/>
    <w:rsid w:val="00CB0BCE"/>
    <w:rsid w:val="00CB4342"/>
    <w:rsid w:val="00CB5E92"/>
    <w:rsid w:val="00CB7444"/>
    <w:rsid w:val="00CC7B72"/>
    <w:rsid w:val="00CD0699"/>
    <w:rsid w:val="00CD4557"/>
    <w:rsid w:val="00CD4886"/>
    <w:rsid w:val="00CD54D0"/>
    <w:rsid w:val="00CD56E1"/>
    <w:rsid w:val="00CD61D9"/>
    <w:rsid w:val="00CE090C"/>
    <w:rsid w:val="00CE0B1D"/>
    <w:rsid w:val="00CE51FC"/>
    <w:rsid w:val="00CE5230"/>
    <w:rsid w:val="00CE53AB"/>
    <w:rsid w:val="00CE5562"/>
    <w:rsid w:val="00CE58FA"/>
    <w:rsid w:val="00CE594E"/>
    <w:rsid w:val="00CE6119"/>
    <w:rsid w:val="00CE6CE1"/>
    <w:rsid w:val="00CE747E"/>
    <w:rsid w:val="00CF07F2"/>
    <w:rsid w:val="00CF12CA"/>
    <w:rsid w:val="00CF2872"/>
    <w:rsid w:val="00CF458D"/>
    <w:rsid w:val="00CF533E"/>
    <w:rsid w:val="00CF5704"/>
    <w:rsid w:val="00CF5812"/>
    <w:rsid w:val="00CF5CEA"/>
    <w:rsid w:val="00CF6131"/>
    <w:rsid w:val="00CF71FA"/>
    <w:rsid w:val="00CF7F87"/>
    <w:rsid w:val="00D02C43"/>
    <w:rsid w:val="00D050B3"/>
    <w:rsid w:val="00D07033"/>
    <w:rsid w:val="00D0760A"/>
    <w:rsid w:val="00D10D4A"/>
    <w:rsid w:val="00D12AEE"/>
    <w:rsid w:val="00D15A63"/>
    <w:rsid w:val="00D15B26"/>
    <w:rsid w:val="00D15D2B"/>
    <w:rsid w:val="00D16DB8"/>
    <w:rsid w:val="00D2034C"/>
    <w:rsid w:val="00D207E4"/>
    <w:rsid w:val="00D2165D"/>
    <w:rsid w:val="00D21DE9"/>
    <w:rsid w:val="00D23D3C"/>
    <w:rsid w:val="00D2472F"/>
    <w:rsid w:val="00D24AFA"/>
    <w:rsid w:val="00D30E0D"/>
    <w:rsid w:val="00D31818"/>
    <w:rsid w:val="00D31B7D"/>
    <w:rsid w:val="00D31DF6"/>
    <w:rsid w:val="00D33A29"/>
    <w:rsid w:val="00D3460F"/>
    <w:rsid w:val="00D4340F"/>
    <w:rsid w:val="00D458A6"/>
    <w:rsid w:val="00D50A7E"/>
    <w:rsid w:val="00D52305"/>
    <w:rsid w:val="00D53257"/>
    <w:rsid w:val="00D54F04"/>
    <w:rsid w:val="00D55209"/>
    <w:rsid w:val="00D5652E"/>
    <w:rsid w:val="00D60EC6"/>
    <w:rsid w:val="00D63A77"/>
    <w:rsid w:val="00D64C41"/>
    <w:rsid w:val="00D6589D"/>
    <w:rsid w:val="00D665B0"/>
    <w:rsid w:val="00D729CD"/>
    <w:rsid w:val="00D73603"/>
    <w:rsid w:val="00D74DCE"/>
    <w:rsid w:val="00D77CF1"/>
    <w:rsid w:val="00D805E2"/>
    <w:rsid w:val="00D8258D"/>
    <w:rsid w:val="00D844EB"/>
    <w:rsid w:val="00D85DAB"/>
    <w:rsid w:val="00D929C5"/>
    <w:rsid w:val="00D939C1"/>
    <w:rsid w:val="00DA1708"/>
    <w:rsid w:val="00DA2F40"/>
    <w:rsid w:val="00DA693E"/>
    <w:rsid w:val="00DA745D"/>
    <w:rsid w:val="00DA75B1"/>
    <w:rsid w:val="00DA7945"/>
    <w:rsid w:val="00DB15C7"/>
    <w:rsid w:val="00DB166C"/>
    <w:rsid w:val="00DB38C0"/>
    <w:rsid w:val="00DB52F4"/>
    <w:rsid w:val="00DB70B1"/>
    <w:rsid w:val="00DC3470"/>
    <w:rsid w:val="00DC559D"/>
    <w:rsid w:val="00DD2570"/>
    <w:rsid w:val="00DD2BF5"/>
    <w:rsid w:val="00DD3E38"/>
    <w:rsid w:val="00DD40A3"/>
    <w:rsid w:val="00DD5232"/>
    <w:rsid w:val="00DD7830"/>
    <w:rsid w:val="00DD7C35"/>
    <w:rsid w:val="00DE0DE6"/>
    <w:rsid w:val="00DE11C5"/>
    <w:rsid w:val="00DE1C20"/>
    <w:rsid w:val="00DE2450"/>
    <w:rsid w:val="00DE3622"/>
    <w:rsid w:val="00DE536F"/>
    <w:rsid w:val="00DE665B"/>
    <w:rsid w:val="00DE6EA2"/>
    <w:rsid w:val="00DF0160"/>
    <w:rsid w:val="00DF2C34"/>
    <w:rsid w:val="00DF4807"/>
    <w:rsid w:val="00DF58FC"/>
    <w:rsid w:val="00DF62FA"/>
    <w:rsid w:val="00DF6519"/>
    <w:rsid w:val="00DF7363"/>
    <w:rsid w:val="00E01B01"/>
    <w:rsid w:val="00E01B29"/>
    <w:rsid w:val="00E0330C"/>
    <w:rsid w:val="00E03BE2"/>
    <w:rsid w:val="00E0484F"/>
    <w:rsid w:val="00E05172"/>
    <w:rsid w:val="00E073A9"/>
    <w:rsid w:val="00E1049F"/>
    <w:rsid w:val="00E1093E"/>
    <w:rsid w:val="00E12ED8"/>
    <w:rsid w:val="00E1477D"/>
    <w:rsid w:val="00E15952"/>
    <w:rsid w:val="00E16D7A"/>
    <w:rsid w:val="00E2390B"/>
    <w:rsid w:val="00E25207"/>
    <w:rsid w:val="00E262FA"/>
    <w:rsid w:val="00E27EF6"/>
    <w:rsid w:val="00E30BB9"/>
    <w:rsid w:val="00E32A63"/>
    <w:rsid w:val="00E33BA7"/>
    <w:rsid w:val="00E345B2"/>
    <w:rsid w:val="00E34AF8"/>
    <w:rsid w:val="00E3576A"/>
    <w:rsid w:val="00E369E0"/>
    <w:rsid w:val="00E37C67"/>
    <w:rsid w:val="00E41075"/>
    <w:rsid w:val="00E4197B"/>
    <w:rsid w:val="00E446B4"/>
    <w:rsid w:val="00E4679E"/>
    <w:rsid w:val="00E4757F"/>
    <w:rsid w:val="00E524DF"/>
    <w:rsid w:val="00E534B5"/>
    <w:rsid w:val="00E53E53"/>
    <w:rsid w:val="00E55360"/>
    <w:rsid w:val="00E553A8"/>
    <w:rsid w:val="00E566E6"/>
    <w:rsid w:val="00E5717C"/>
    <w:rsid w:val="00E603A4"/>
    <w:rsid w:val="00E60DDB"/>
    <w:rsid w:val="00E6134E"/>
    <w:rsid w:val="00E6395A"/>
    <w:rsid w:val="00E66546"/>
    <w:rsid w:val="00E66C0F"/>
    <w:rsid w:val="00E71884"/>
    <w:rsid w:val="00E73BDF"/>
    <w:rsid w:val="00E74AAE"/>
    <w:rsid w:val="00E76024"/>
    <w:rsid w:val="00E80212"/>
    <w:rsid w:val="00E81E4A"/>
    <w:rsid w:val="00E82C04"/>
    <w:rsid w:val="00E87C35"/>
    <w:rsid w:val="00E91F72"/>
    <w:rsid w:val="00E923A4"/>
    <w:rsid w:val="00E94582"/>
    <w:rsid w:val="00E96A5C"/>
    <w:rsid w:val="00EA207A"/>
    <w:rsid w:val="00EA38B1"/>
    <w:rsid w:val="00EA3B5F"/>
    <w:rsid w:val="00EA6C00"/>
    <w:rsid w:val="00EA6CDD"/>
    <w:rsid w:val="00EB06A3"/>
    <w:rsid w:val="00EB2610"/>
    <w:rsid w:val="00EB2D47"/>
    <w:rsid w:val="00EB4874"/>
    <w:rsid w:val="00EB5FC0"/>
    <w:rsid w:val="00EB61E8"/>
    <w:rsid w:val="00EC02F0"/>
    <w:rsid w:val="00EC298A"/>
    <w:rsid w:val="00EC3BA5"/>
    <w:rsid w:val="00EC4A66"/>
    <w:rsid w:val="00EC5E81"/>
    <w:rsid w:val="00EC7F9C"/>
    <w:rsid w:val="00ED027C"/>
    <w:rsid w:val="00ED0FF1"/>
    <w:rsid w:val="00ED3CBA"/>
    <w:rsid w:val="00ED5942"/>
    <w:rsid w:val="00EE16EA"/>
    <w:rsid w:val="00EE6F86"/>
    <w:rsid w:val="00EE723E"/>
    <w:rsid w:val="00EE7C7C"/>
    <w:rsid w:val="00EF087A"/>
    <w:rsid w:val="00EF1F59"/>
    <w:rsid w:val="00EF32CB"/>
    <w:rsid w:val="00EF43CC"/>
    <w:rsid w:val="00EF447C"/>
    <w:rsid w:val="00EF5E97"/>
    <w:rsid w:val="00EF71AA"/>
    <w:rsid w:val="00EF762D"/>
    <w:rsid w:val="00F01FDB"/>
    <w:rsid w:val="00F020F7"/>
    <w:rsid w:val="00F02A30"/>
    <w:rsid w:val="00F03703"/>
    <w:rsid w:val="00F045A5"/>
    <w:rsid w:val="00F045DE"/>
    <w:rsid w:val="00F06A82"/>
    <w:rsid w:val="00F06E40"/>
    <w:rsid w:val="00F103FA"/>
    <w:rsid w:val="00F1144E"/>
    <w:rsid w:val="00F11BFD"/>
    <w:rsid w:val="00F1390A"/>
    <w:rsid w:val="00F1406E"/>
    <w:rsid w:val="00F1534D"/>
    <w:rsid w:val="00F2364B"/>
    <w:rsid w:val="00F23A1C"/>
    <w:rsid w:val="00F26467"/>
    <w:rsid w:val="00F26FFB"/>
    <w:rsid w:val="00F319C7"/>
    <w:rsid w:val="00F3251C"/>
    <w:rsid w:val="00F33B5F"/>
    <w:rsid w:val="00F4139F"/>
    <w:rsid w:val="00F439D4"/>
    <w:rsid w:val="00F47C63"/>
    <w:rsid w:val="00F50F8A"/>
    <w:rsid w:val="00F52AFA"/>
    <w:rsid w:val="00F54CF9"/>
    <w:rsid w:val="00F60B0E"/>
    <w:rsid w:val="00F6509A"/>
    <w:rsid w:val="00F66A48"/>
    <w:rsid w:val="00F7115F"/>
    <w:rsid w:val="00F747C4"/>
    <w:rsid w:val="00F74C93"/>
    <w:rsid w:val="00F75C94"/>
    <w:rsid w:val="00F802DE"/>
    <w:rsid w:val="00F81A8F"/>
    <w:rsid w:val="00F83471"/>
    <w:rsid w:val="00F86A9F"/>
    <w:rsid w:val="00F8766B"/>
    <w:rsid w:val="00F90623"/>
    <w:rsid w:val="00F90DCE"/>
    <w:rsid w:val="00F9118A"/>
    <w:rsid w:val="00F91304"/>
    <w:rsid w:val="00F934E4"/>
    <w:rsid w:val="00F96060"/>
    <w:rsid w:val="00F96497"/>
    <w:rsid w:val="00F96616"/>
    <w:rsid w:val="00F97E76"/>
    <w:rsid w:val="00FA0C43"/>
    <w:rsid w:val="00FA1354"/>
    <w:rsid w:val="00FA20E9"/>
    <w:rsid w:val="00FA2530"/>
    <w:rsid w:val="00FA4EE3"/>
    <w:rsid w:val="00FA4EE7"/>
    <w:rsid w:val="00FA5452"/>
    <w:rsid w:val="00FA5A81"/>
    <w:rsid w:val="00FA76A6"/>
    <w:rsid w:val="00FB0C19"/>
    <w:rsid w:val="00FB23B8"/>
    <w:rsid w:val="00FB2FFE"/>
    <w:rsid w:val="00FB377B"/>
    <w:rsid w:val="00FB4FD5"/>
    <w:rsid w:val="00FB5535"/>
    <w:rsid w:val="00FB5DC4"/>
    <w:rsid w:val="00FB6DD1"/>
    <w:rsid w:val="00FB78E9"/>
    <w:rsid w:val="00FC2477"/>
    <w:rsid w:val="00FC24BB"/>
    <w:rsid w:val="00FC5371"/>
    <w:rsid w:val="00FC7952"/>
    <w:rsid w:val="00FD0878"/>
    <w:rsid w:val="00FD15E0"/>
    <w:rsid w:val="00FD5177"/>
    <w:rsid w:val="00FD5B19"/>
    <w:rsid w:val="00FD6C01"/>
    <w:rsid w:val="00FE0EB8"/>
    <w:rsid w:val="00FE2A01"/>
    <w:rsid w:val="00FE2FAD"/>
    <w:rsid w:val="00FE56CA"/>
    <w:rsid w:val="00FE6381"/>
    <w:rsid w:val="00FE641D"/>
    <w:rsid w:val="00FE731B"/>
    <w:rsid w:val="00FF0367"/>
    <w:rsid w:val="00FF0E47"/>
    <w:rsid w:val="00FF2BEA"/>
    <w:rsid w:val="00FF3389"/>
    <w:rsid w:val="00FF3629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5BFE9B"/>
  <w15:chartTrackingRefBased/>
  <w15:docId w15:val="{77F6684F-4236-4235-A0F6-49888E50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BD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  <w:tblInd w:w="0" w:type="nil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>
      <w:tblInd w:w="0" w:type="nil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uiPriority w:val="99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3CBA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Tabela-Siatka">
    <w:name w:val="Table Grid"/>
    <w:basedOn w:val="Standardowy"/>
    <w:rsid w:val="0078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  <w:lang w:val="pl-PL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  <w:lang w:val="pl-PL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D47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47CDD"/>
    <w:pPr>
      <w:tabs>
        <w:tab w:val="right" w:leader="dot" w:pos="9062"/>
      </w:tabs>
      <w:spacing w:after="100" w:line="276" w:lineRule="auto"/>
    </w:pPr>
    <w:rPr>
      <w:rFonts w:ascii="Open Sans" w:eastAsia="Calibri" w:hAnsi="Open Sans" w:cs="Open Sans"/>
      <w:noProof/>
      <w:sz w:val="36"/>
      <w:szCs w:val="22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59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D18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870"/>
    <w:rPr>
      <w:lang w:val="en-GB"/>
    </w:rPr>
  </w:style>
  <w:style w:type="character" w:styleId="Odwoanieprzypisudolnego">
    <w:name w:val="footnote reference"/>
    <w:basedOn w:val="Domylnaczcionkaakapitu"/>
    <w:rsid w:val="000D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fk.com/pl/insighty/polski-rynek-kawy-rosnie-nawet-w-czasie-pandem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1F48-1D15-46E7-80B0-BAAFFAC5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Behlert &amp; Behlert</Company>
  <LinksUpToDate>false</LinksUpToDate>
  <CharactersWithSpaces>4776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mailto:kamil@goodone.co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Behlert &amp; Behlert</dc:creator>
  <cp:keywords/>
  <cp:lastModifiedBy>CEM</cp:lastModifiedBy>
  <cp:revision>56</cp:revision>
  <cp:lastPrinted>2020-05-14T14:48:00Z</cp:lastPrinted>
  <dcterms:created xsi:type="dcterms:W3CDTF">2021-11-17T14:38:00Z</dcterms:created>
  <dcterms:modified xsi:type="dcterms:W3CDTF">2021-11-18T12:59:00Z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