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CEDE" w14:textId="77777777" w:rsidR="006331A2" w:rsidRPr="006331A2" w:rsidRDefault="006331A2" w:rsidP="00633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Piotr Radecki</w:t>
      </w:r>
    </w:p>
    <w:p w14:paraId="46BF05F2" w14:textId="77777777" w:rsidR="006331A2" w:rsidRPr="006331A2" w:rsidRDefault="006331A2" w:rsidP="00633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3F2F3" w14:textId="77777777" w:rsidR="006331A2" w:rsidRPr="006331A2" w:rsidRDefault="006331A2" w:rsidP="006331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W Docplanner od 2015 r. Zaczynał jako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Head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 of International Expansion, wspierając rozwój firmy na rynkach zagranicznych, m.in. Hiszpania i Ameryka Łacińska. Po zakończonym sukcesem projekcie ekspansji przejął stery i rozwija firmę na rodzimym rynku. Skutecznie realizuje misję spółki, tj. sprawienie, by służba zdrowia była bardziej przyjazna pacjentom. </w:t>
      </w:r>
    </w:p>
    <w:p w14:paraId="149C2C8C" w14:textId="77777777" w:rsidR="006331A2" w:rsidRPr="006331A2" w:rsidRDefault="006331A2" w:rsidP="006331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5A949" w14:textId="77777777" w:rsidR="006331A2" w:rsidRPr="006331A2" w:rsidRDefault="006331A2" w:rsidP="006331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Już w trakcie studiów w Szkole Głównej Handlowej doradzał inkubatorom przedsiębiorczości i funduszom inwestycyjnym m.in. Lewiatan Business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Angels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. W 2013 roku dołączył, we wczesnym stadium rozwoju, do stworzonego przez niemiecki fundusz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Rocket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 Internet startupu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Foodpanda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 pośredniczącego w zamawianiu jedzenia online. Zarządzał działem marketingu, a w tym czasie firma podwoiła swoje obroty. Następnie, w drodze awansu, mając zaledwie dwadzieścia kilka lat przeniósł się do Berlina do centrali firmy, gdzie objął stanowisko Global Offline Marketing Managera. Podjął odpowiedzialność za 32 rynki i rozwijał swój autorski projekt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packaging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 xml:space="preserve"> </w:t>
      </w:r>
      <w:proofErr w:type="spellStart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brandingu</w:t>
      </w:r>
      <w:proofErr w:type="spellEnd"/>
      <w:r w:rsidRPr="006331A2">
        <w:rPr>
          <w:rFonts w:ascii="Arial" w:eastAsia="Times New Roman" w:hAnsi="Arial" w:cs="Arial"/>
          <w:color w:val="1D1C1D"/>
          <w:sz w:val="24"/>
          <w:szCs w:val="24"/>
          <w:lang w:eastAsia="pl-PL"/>
        </w:rPr>
        <w:t>, który szybko stał się jednym z głównych kanałów pozyskania klienta na wielu rynkach</w:t>
      </w:r>
      <w:r w:rsidRPr="006331A2">
        <w:rPr>
          <w:rFonts w:ascii="Arial" w:eastAsia="Times New Roman" w:hAnsi="Arial" w:cs="Arial"/>
          <w:color w:val="1D1C1D"/>
          <w:sz w:val="23"/>
          <w:szCs w:val="23"/>
          <w:lang w:eastAsia="pl-PL"/>
        </w:rPr>
        <w:t>.</w:t>
      </w:r>
    </w:p>
    <w:p w14:paraId="5ECD1BA5" w14:textId="77777777" w:rsidR="00B11A5B" w:rsidRDefault="006331A2"/>
    <w:sectPr w:rsidR="00B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A2"/>
    <w:rsid w:val="0044630E"/>
    <w:rsid w:val="006331A2"/>
    <w:rsid w:val="00E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73F7"/>
  <w15:chartTrackingRefBased/>
  <w15:docId w15:val="{034A01E9-4CB5-44E2-9EA9-E9407F2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iwona.dziedzicgawrys</dc:creator>
  <cp:keywords/>
  <dc:description/>
  <cp:lastModifiedBy>iwona.dziedzicgawrys</cp:lastModifiedBy>
  <cp:revision>1</cp:revision>
  <dcterms:created xsi:type="dcterms:W3CDTF">2021-11-19T08:43:00Z</dcterms:created>
  <dcterms:modified xsi:type="dcterms:W3CDTF">2021-11-19T08:44:00Z</dcterms:modified>
</cp:coreProperties>
</file>