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3D83" w14:textId="2541F973" w:rsidR="004E7459" w:rsidRPr="00CE57ED" w:rsidRDefault="00973E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GP </w:t>
      </w:r>
      <w:proofErr w:type="spellStart"/>
      <w:r>
        <w:rPr>
          <w:b/>
          <w:bCs/>
          <w:sz w:val="28"/>
          <w:szCs w:val="28"/>
        </w:rPr>
        <w:t>Strategies</w:t>
      </w:r>
      <w:proofErr w:type="spellEnd"/>
      <w:r>
        <w:rPr>
          <w:b/>
          <w:bCs/>
          <w:sz w:val="28"/>
          <w:szCs w:val="28"/>
        </w:rPr>
        <w:t xml:space="preserve"> </w:t>
      </w:r>
      <w:r w:rsidR="00B4303C">
        <w:rPr>
          <w:b/>
          <w:bCs/>
          <w:sz w:val="28"/>
          <w:szCs w:val="28"/>
        </w:rPr>
        <w:t xml:space="preserve">wybiera </w:t>
      </w:r>
      <w:r w:rsidR="004E7459" w:rsidRPr="007736AF">
        <w:rPr>
          <w:b/>
          <w:bCs/>
          <w:sz w:val="28"/>
          <w:szCs w:val="28"/>
        </w:rPr>
        <w:t>Ocean Office Park</w:t>
      </w:r>
    </w:p>
    <w:p w14:paraId="65194221" w14:textId="378340F7" w:rsidR="004E7459" w:rsidRPr="00B4303C" w:rsidRDefault="004E7459">
      <w:pPr>
        <w:rPr>
          <w:b/>
          <w:bCs/>
        </w:rPr>
      </w:pPr>
      <w:r w:rsidRPr="00B4303C">
        <w:rPr>
          <w:b/>
          <w:bCs/>
        </w:rPr>
        <w:t xml:space="preserve">GP </w:t>
      </w:r>
      <w:proofErr w:type="spellStart"/>
      <w:r w:rsidRPr="00B4303C">
        <w:rPr>
          <w:b/>
          <w:bCs/>
        </w:rPr>
        <w:t>Strategies</w:t>
      </w:r>
      <w:proofErr w:type="spellEnd"/>
      <w:r w:rsidRPr="00B4303C">
        <w:rPr>
          <w:b/>
          <w:bCs/>
        </w:rPr>
        <w:t xml:space="preserve"> Poland dostawca szkoleń sprzedażowych i technicznych, e-learningu oraz doradztwa w zakresie zarządzania wprowadzi się do nowego biura w krakowskim Ocean Office Park. Amerykańska firma wynajęła od spółki Cavatina Holding blisko 580 mkw. powierzchni biurowej klasy A.</w:t>
      </w:r>
    </w:p>
    <w:p w14:paraId="21DBDD09" w14:textId="7CF33D96" w:rsidR="00B06772" w:rsidRPr="00B06772" w:rsidRDefault="00B4303C" w:rsidP="00B4303C">
      <w:r w:rsidRPr="00E41B24">
        <w:rPr>
          <w:rFonts w:cstheme="minorHAnsi"/>
        </w:rPr>
        <w:t xml:space="preserve">Nowe biuro GP </w:t>
      </w:r>
      <w:proofErr w:type="spellStart"/>
      <w:r w:rsidRPr="00E41B24">
        <w:rPr>
          <w:rFonts w:cstheme="minorHAnsi"/>
        </w:rPr>
        <w:t>Strategies</w:t>
      </w:r>
      <w:proofErr w:type="spellEnd"/>
      <w:r w:rsidRPr="00E41B24">
        <w:rPr>
          <w:rFonts w:cstheme="minorHAnsi"/>
        </w:rPr>
        <w:t xml:space="preserve"> Poland będzie mieściło się na 4 piętrze </w:t>
      </w:r>
      <w:r>
        <w:rPr>
          <w:rFonts w:cstheme="minorHAnsi"/>
        </w:rPr>
        <w:t xml:space="preserve">tego </w:t>
      </w:r>
      <w:r w:rsidRPr="00E41B24">
        <w:rPr>
          <w:rFonts w:cstheme="minorHAnsi"/>
        </w:rPr>
        <w:t>5-kondygnacyjnego budynku klasy A</w:t>
      </w:r>
      <w:r>
        <w:rPr>
          <w:rFonts w:cstheme="minorHAnsi"/>
        </w:rPr>
        <w:t xml:space="preserve">. </w:t>
      </w:r>
      <w:r w:rsidR="00B06772">
        <w:t xml:space="preserve">Amerykańska firma </w:t>
      </w:r>
      <w:r w:rsidR="00B06772" w:rsidRPr="008A0255">
        <w:t xml:space="preserve">jest wiodącym partnerem w zakresie transformacji kadr </w:t>
      </w:r>
      <w:r w:rsidR="00B06772">
        <w:t xml:space="preserve">oraz jest </w:t>
      </w:r>
      <w:r w:rsidR="00B06772" w:rsidRPr="008A0255">
        <w:t xml:space="preserve">globalnym dostawcą dostarczającym niestandardowe rozwiązania edukacyjne </w:t>
      </w:r>
      <w:r w:rsidR="00B06772">
        <w:t>–</w:t>
      </w:r>
      <w:r w:rsidR="00B06772" w:rsidRPr="008A0255">
        <w:t xml:space="preserve"> od linii frontu do C-Suite.</w:t>
      </w:r>
    </w:p>
    <w:p w14:paraId="0A0BD178" w14:textId="43C66F26" w:rsidR="00B4303C" w:rsidRPr="00E41B24" w:rsidRDefault="00B06772" w:rsidP="00B4303C">
      <w:pPr>
        <w:rPr>
          <w:rFonts w:cstheme="minorHAnsi"/>
        </w:rPr>
      </w:pPr>
      <w:r w:rsidRPr="00E41B24">
        <w:rPr>
          <w:rFonts w:cstheme="minorHAnsi"/>
        </w:rPr>
        <w:t>Pierwszy budynek</w:t>
      </w:r>
      <w:r>
        <w:rPr>
          <w:rFonts w:cstheme="minorHAnsi"/>
        </w:rPr>
        <w:t xml:space="preserve"> </w:t>
      </w:r>
      <w:r w:rsidRPr="00E41B24">
        <w:rPr>
          <w:rFonts w:cstheme="minorHAnsi"/>
        </w:rPr>
        <w:t>Ocean Office Park</w:t>
      </w:r>
      <w:r>
        <w:rPr>
          <w:rFonts w:cstheme="minorHAnsi"/>
        </w:rPr>
        <w:t xml:space="preserve"> A</w:t>
      </w:r>
      <w:r w:rsidRPr="00E41B24">
        <w:rPr>
          <w:rFonts w:cstheme="minorHAnsi"/>
        </w:rPr>
        <w:t xml:space="preserve">, został oddany do użytku w </w:t>
      </w:r>
      <w:r>
        <w:rPr>
          <w:rFonts w:cstheme="minorHAnsi"/>
        </w:rPr>
        <w:t xml:space="preserve">marcu </w:t>
      </w:r>
      <w:r w:rsidRPr="00E41B24">
        <w:rPr>
          <w:rFonts w:cstheme="minorHAnsi"/>
        </w:rPr>
        <w:t xml:space="preserve">tego roku. </w:t>
      </w:r>
      <w:r w:rsidR="00B4303C">
        <w:rPr>
          <w:rFonts w:cstheme="minorHAnsi"/>
        </w:rPr>
        <w:t>P</w:t>
      </w:r>
      <w:r w:rsidR="00B4303C" w:rsidRPr="00E41B24">
        <w:rPr>
          <w:rFonts w:cstheme="minorHAnsi"/>
        </w:rPr>
        <w:t xml:space="preserve">rojekt oferuje </w:t>
      </w:r>
      <w:r w:rsidR="00BB60F9">
        <w:rPr>
          <w:rFonts w:cstheme="minorHAnsi"/>
        </w:rPr>
        <w:t>ok. 12</w:t>
      </w:r>
      <w:r w:rsidR="00B4303C" w:rsidRPr="00E41B24">
        <w:rPr>
          <w:rFonts w:cstheme="minorHAnsi"/>
        </w:rPr>
        <w:t xml:space="preserve"> tys. mkw. nowoczesnej powierzchni biurowej oraz 202 miejsca postojowe w podziemnym garażu na dwóch poziomach</w:t>
      </w:r>
      <w:r w:rsidR="00B4303C" w:rsidRPr="00E41B24">
        <w:rPr>
          <w:rFonts w:cstheme="minorHAnsi"/>
          <w:color w:val="000000"/>
        </w:rPr>
        <w:t>.</w:t>
      </w:r>
      <w:r w:rsidR="00B4303C" w:rsidRPr="00E41B24">
        <w:rPr>
          <w:rFonts w:cstheme="minorHAnsi"/>
        </w:rPr>
        <w:t xml:space="preserve"> Oprócz miejsc postojowych dla rowerów, zadbano także o </w:t>
      </w:r>
      <w:r w:rsidR="00B4303C">
        <w:rPr>
          <w:rFonts w:cstheme="minorHAnsi"/>
        </w:rPr>
        <w:t xml:space="preserve">rozbudowaną </w:t>
      </w:r>
      <w:r w:rsidR="00B4303C" w:rsidRPr="00E41B24">
        <w:rPr>
          <w:rFonts w:cstheme="minorHAnsi"/>
        </w:rPr>
        <w:t xml:space="preserve">infrastrukturę dla rowerzystów – szatnie i prysznice. Dzięki użyciu energooszczędnych i ekologicznych rozwiązań kompleks uzyskał zielony certyfikat BREEAM na poziomie </w:t>
      </w:r>
      <w:proofErr w:type="spellStart"/>
      <w:r w:rsidR="00B4303C" w:rsidRPr="00E41B24">
        <w:rPr>
          <w:rFonts w:cstheme="minorHAnsi"/>
        </w:rPr>
        <w:t>Very</w:t>
      </w:r>
      <w:proofErr w:type="spellEnd"/>
      <w:r w:rsidR="00B4303C" w:rsidRPr="00E41B24">
        <w:rPr>
          <w:rFonts w:cstheme="minorHAnsi"/>
        </w:rPr>
        <w:t xml:space="preserve"> Good. </w:t>
      </w:r>
    </w:p>
    <w:p w14:paraId="7BCB63D9" w14:textId="12623B64" w:rsidR="00CE57ED" w:rsidRPr="00E41B24" w:rsidRDefault="00B4303C" w:rsidP="00B4303C">
      <w:pPr>
        <w:rPr>
          <w:rFonts w:cstheme="minorHAnsi"/>
          <w:bCs/>
          <w:color w:val="000000"/>
        </w:rPr>
      </w:pPr>
      <w:r w:rsidRPr="00E41B24">
        <w:rPr>
          <w:rFonts w:cstheme="minorHAnsi"/>
        </w:rPr>
        <w:t xml:space="preserve">Biurowiec zlokalizowany jest na krakowskim Zabłociu, obecnie dynamicznie rozwijającej się biznesowo dzielnicy, w bliskiej odległości od Rynku oraz Dworca Kraków Główny. Położenie u zbiegu ulic Klimeckiego i Nowohuckiej zapewnia szybki dojazd do centrum i innych części miasta, dzięki licznym przystankom komunikacji miejskiej w pobliżu budynku. Ponadto </w:t>
      </w:r>
      <w:r w:rsidRPr="00E41B24">
        <w:rPr>
          <w:rFonts w:cstheme="minorHAnsi"/>
          <w:bCs/>
          <w:color w:val="000000"/>
        </w:rPr>
        <w:t>oddalona zaledwie o kilka minut jazdy samochodem</w:t>
      </w:r>
      <w:r w:rsidRPr="00E41B24">
        <w:rPr>
          <w:rFonts w:cstheme="minorHAnsi"/>
        </w:rPr>
        <w:t xml:space="preserve"> Galeria Kazimierz</w:t>
      </w:r>
      <w:r w:rsidRPr="00E41B24">
        <w:rPr>
          <w:rFonts w:cstheme="minorHAnsi"/>
          <w:bCs/>
          <w:color w:val="000000"/>
        </w:rPr>
        <w:t xml:space="preserve">, zapewnia szeroki dostęp do oferty usługowo-handlowej i gastronomicznej. </w:t>
      </w:r>
    </w:p>
    <w:p w14:paraId="59D54C97" w14:textId="04C354A7" w:rsidR="008A0255" w:rsidRPr="00CE57ED" w:rsidRDefault="00B06772">
      <w:r>
        <w:rPr>
          <w:i/>
          <w:iCs/>
        </w:rPr>
        <w:t xml:space="preserve">– </w:t>
      </w:r>
      <w:r w:rsidR="004C2244" w:rsidRPr="0074030E">
        <w:rPr>
          <w:i/>
          <w:iCs/>
        </w:rPr>
        <w:t xml:space="preserve">Po raz kolejny mieliśmy przyjemność doradzać firmie GP </w:t>
      </w:r>
      <w:proofErr w:type="spellStart"/>
      <w:r w:rsidR="004C2244" w:rsidRPr="0074030E">
        <w:rPr>
          <w:i/>
          <w:iCs/>
        </w:rPr>
        <w:t>Startegies</w:t>
      </w:r>
      <w:proofErr w:type="spellEnd"/>
      <w:r w:rsidR="004C2244" w:rsidRPr="0074030E">
        <w:rPr>
          <w:i/>
          <w:iCs/>
        </w:rPr>
        <w:t xml:space="preserve"> w wyborze biura w Krakowie. Zaufanie, </w:t>
      </w:r>
      <w:r w:rsidR="0074030E" w:rsidRPr="0074030E">
        <w:rPr>
          <w:i/>
          <w:iCs/>
        </w:rPr>
        <w:t>jakim</w:t>
      </w:r>
      <w:r w:rsidR="004C2244" w:rsidRPr="0074030E">
        <w:rPr>
          <w:i/>
          <w:iCs/>
        </w:rPr>
        <w:t xml:space="preserve"> obdarzył nas klient przy kolejnych negocjacjach, procentuje lepszym zrozumieniem </w:t>
      </w:r>
      <w:r w:rsidR="0074030E" w:rsidRPr="0074030E">
        <w:rPr>
          <w:i/>
          <w:iCs/>
        </w:rPr>
        <w:t>jego potrzeb. Decyzję o wyborze budynku Ocean Office Park na pewno docenią pracownicy firmy, z uwagi na jego architekturę, okoliczne usługi i samą lokalizację. Wierzymy, że ta nowoczesna powierzchnia wpłynie pozytywnie na rozwój organizacji</w:t>
      </w:r>
      <w:r w:rsidR="00CE57ED">
        <w:rPr>
          <w:i/>
          <w:iCs/>
        </w:rPr>
        <w:t xml:space="preserve"> –</w:t>
      </w:r>
      <w:r w:rsidR="00CE57ED">
        <w:t xml:space="preserve"> mówi</w:t>
      </w:r>
      <w:r w:rsidR="0074030E" w:rsidRPr="0074030E">
        <w:rPr>
          <w:i/>
          <w:iCs/>
        </w:rPr>
        <w:t xml:space="preserve"> </w:t>
      </w:r>
      <w:r w:rsidR="002A3A11" w:rsidRPr="00CE57ED">
        <w:rPr>
          <w:b/>
          <w:bCs/>
        </w:rPr>
        <w:t xml:space="preserve">Sabina Chęcińska </w:t>
      </w:r>
      <w:r w:rsidR="0074030E" w:rsidRPr="00CE57ED">
        <w:rPr>
          <w:b/>
          <w:bCs/>
        </w:rPr>
        <w:t>w Knight Frank</w:t>
      </w:r>
      <w:r w:rsidR="00CE57ED">
        <w:rPr>
          <w:b/>
          <w:bCs/>
        </w:rPr>
        <w:t xml:space="preserve">, </w:t>
      </w:r>
      <w:r w:rsidR="00CE57ED" w:rsidRPr="00CE57ED">
        <w:t xml:space="preserve">firmy doradczej wspierającej GP </w:t>
      </w:r>
      <w:proofErr w:type="spellStart"/>
      <w:r w:rsidR="00CE57ED" w:rsidRPr="00CE57ED">
        <w:t>Strategies</w:t>
      </w:r>
      <w:proofErr w:type="spellEnd"/>
      <w:r w:rsidR="00CE57ED" w:rsidRPr="00CE57ED">
        <w:t xml:space="preserve"> w procesie wyboru nowej lokalizacji</w:t>
      </w:r>
      <w:r w:rsidR="00CE57ED">
        <w:t>.</w:t>
      </w:r>
    </w:p>
    <w:p w14:paraId="640C9642" w14:textId="5B9D413C" w:rsidR="005C2E59" w:rsidRPr="00CE57ED" w:rsidRDefault="00CE57ED" w:rsidP="005C2E59">
      <w:pPr>
        <w:rPr>
          <w:i/>
          <w:iCs/>
        </w:rPr>
      </w:pPr>
      <w:r>
        <w:rPr>
          <w:rFonts w:cstheme="minorHAnsi"/>
          <w:i/>
          <w:iCs/>
        </w:rPr>
        <w:t xml:space="preserve">– </w:t>
      </w:r>
      <w:r w:rsidRPr="00D87E68">
        <w:rPr>
          <w:rFonts w:cstheme="minorHAnsi"/>
          <w:i/>
          <w:iCs/>
        </w:rPr>
        <w:t xml:space="preserve">Cieszymy się, że kolejni najemcy docenili atuty projektu Ocean Office Park. </w:t>
      </w:r>
      <w:r w:rsidRPr="00BD1330">
        <w:rPr>
          <w:i/>
          <w:iCs/>
        </w:rPr>
        <w:t xml:space="preserve">Jestem przekonana, że miejsce to stanie się dla naszych klientów </w:t>
      </w:r>
      <w:r>
        <w:rPr>
          <w:i/>
          <w:iCs/>
        </w:rPr>
        <w:t>doskonałą</w:t>
      </w:r>
      <w:r w:rsidRPr="00BD1330">
        <w:rPr>
          <w:i/>
          <w:iCs/>
        </w:rPr>
        <w:t xml:space="preserve"> przestrzenią do pracy</w:t>
      </w:r>
      <w:r w:rsidRPr="00D87E68">
        <w:rPr>
          <w:rFonts w:cstheme="minorHAnsi"/>
          <w:i/>
          <w:iCs/>
        </w:rPr>
        <w:t xml:space="preserve">. Fakt, że </w:t>
      </w:r>
      <w:r>
        <w:rPr>
          <w:rFonts w:cstheme="minorHAnsi"/>
          <w:i/>
          <w:iCs/>
        </w:rPr>
        <w:t>globalny partner, taki jak</w:t>
      </w:r>
      <w:r w:rsidRPr="00D87E68">
        <w:rPr>
          <w:rFonts w:cstheme="minorHAnsi"/>
          <w:i/>
          <w:iCs/>
        </w:rPr>
        <w:t xml:space="preserve"> GP </w:t>
      </w:r>
      <w:proofErr w:type="spellStart"/>
      <w:r w:rsidRPr="00D87E68">
        <w:rPr>
          <w:rFonts w:cstheme="minorHAnsi"/>
          <w:i/>
          <w:iCs/>
        </w:rPr>
        <w:t>Strategies</w:t>
      </w:r>
      <w:proofErr w:type="spellEnd"/>
      <w:r w:rsidRPr="00D87E68">
        <w:rPr>
          <w:rFonts w:cstheme="minorHAnsi"/>
          <w:i/>
          <w:iCs/>
        </w:rPr>
        <w:t xml:space="preserve"> wybrał naszą inwestycję na siedzibę swojego </w:t>
      </w:r>
      <w:r>
        <w:rPr>
          <w:rFonts w:cstheme="minorHAnsi"/>
          <w:i/>
          <w:iCs/>
        </w:rPr>
        <w:t>biura w Krakowie</w:t>
      </w:r>
      <w:r w:rsidRPr="00D87E68">
        <w:rPr>
          <w:rFonts w:cstheme="minorHAnsi"/>
          <w:i/>
          <w:iCs/>
        </w:rPr>
        <w:t xml:space="preserve">, </w:t>
      </w:r>
      <w:r>
        <w:rPr>
          <w:rFonts w:cstheme="minorHAnsi"/>
          <w:i/>
          <w:iCs/>
        </w:rPr>
        <w:t>to dla</w:t>
      </w:r>
      <w:r w:rsidRPr="00D87E68">
        <w:rPr>
          <w:rFonts w:cstheme="minorHAnsi"/>
          <w:i/>
          <w:iCs/>
        </w:rPr>
        <w:t xml:space="preserve"> nas najlepszy dow</w:t>
      </w:r>
      <w:r>
        <w:rPr>
          <w:rFonts w:cstheme="minorHAnsi"/>
          <w:i/>
          <w:iCs/>
        </w:rPr>
        <w:t>ód</w:t>
      </w:r>
      <w:r w:rsidRPr="00D87E68">
        <w:rPr>
          <w:rFonts w:cstheme="minorHAnsi"/>
          <w:i/>
          <w:iCs/>
        </w:rPr>
        <w:t>, że projekt odpowiada na potrzeby najbardziej wymagających najemców</w:t>
      </w:r>
      <w:r>
        <w:rPr>
          <w:rFonts w:cstheme="minorHAnsi"/>
          <w:i/>
          <w:iCs/>
        </w:rPr>
        <w:t>, ale też</w:t>
      </w:r>
      <w:r w:rsidRPr="00D87E68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świetnie</w:t>
      </w:r>
      <w:r w:rsidRPr="00D87E68">
        <w:rPr>
          <w:rFonts w:cstheme="minorHAnsi"/>
          <w:i/>
          <w:iCs/>
        </w:rPr>
        <w:t xml:space="preserve"> wpasowuje się w</w:t>
      </w:r>
      <w:r>
        <w:rPr>
          <w:rFonts w:cstheme="minorHAnsi"/>
          <w:i/>
          <w:iCs/>
        </w:rPr>
        <w:t xml:space="preserve"> istniejącą</w:t>
      </w:r>
      <w:r w:rsidRPr="00D87E68">
        <w:rPr>
          <w:rFonts w:cstheme="minorHAnsi"/>
          <w:i/>
          <w:iCs/>
        </w:rPr>
        <w:t xml:space="preserve"> tkankę miejską i potrzeby mieszkańców</w:t>
      </w:r>
      <w:r>
        <w:rPr>
          <w:rFonts w:cstheme="minorHAnsi"/>
          <w:i/>
          <w:iCs/>
        </w:rPr>
        <w:t xml:space="preserve"> Krakowa –</w:t>
      </w:r>
      <w:r w:rsidRPr="00E41B24">
        <w:rPr>
          <w:rFonts w:cstheme="minorHAnsi"/>
        </w:rPr>
        <w:t xml:space="preserve"> podsumowuje </w:t>
      </w:r>
      <w:r w:rsidRPr="00E41B24">
        <w:rPr>
          <w:rFonts w:cstheme="minorHAnsi"/>
          <w:b/>
          <w:bCs/>
        </w:rPr>
        <w:t xml:space="preserve">Natalia </w:t>
      </w:r>
      <w:proofErr w:type="spellStart"/>
      <w:r w:rsidRPr="00E41B24">
        <w:rPr>
          <w:rFonts w:cstheme="minorHAnsi"/>
          <w:b/>
          <w:bCs/>
        </w:rPr>
        <w:t>Jaglińska</w:t>
      </w:r>
      <w:proofErr w:type="spellEnd"/>
      <w:r w:rsidRPr="00E41B24">
        <w:rPr>
          <w:rFonts w:cstheme="minorHAnsi"/>
          <w:b/>
          <w:bCs/>
        </w:rPr>
        <w:t>, Leasing Manager w Cavatina Holding</w:t>
      </w:r>
    </w:p>
    <w:p w14:paraId="44FD8250" w14:textId="27029530" w:rsidR="00DD3A5E" w:rsidRPr="00CE57ED" w:rsidRDefault="00DD3A5E" w:rsidP="005C2E59">
      <w:pPr>
        <w:rPr>
          <w:u w:val="single"/>
        </w:rPr>
      </w:pPr>
      <w:r w:rsidRPr="00CE57ED">
        <w:rPr>
          <w:u w:val="single"/>
        </w:rPr>
        <w:t xml:space="preserve">O </w:t>
      </w:r>
      <w:r w:rsidR="00CF66B1" w:rsidRPr="00CE57ED">
        <w:rPr>
          <w:u w:val="single"/>
        </w:rPr>
        <w:t>kompleksie</w:t>
      </w:r>
    </w:p>
    <w:p w14:paraId="4E1654B1" w14:textId="77777777" w:rsidR="00CF66B1" w:rsidRDefault="00CF66B1" w:rsidP="005C2E59">
      <w:r w:rsidRPr="00CF66B1">
        <w:t>Ocean Office Park to zespół budynków biurowo-usługowych powstający u zbiegu ulic Klimeckiego i Nowohuckiej, w krakowskiej dzielnicy Zabłocie. Lokalizacja ta zapewnia bezpośredni dostęp do komunikacji miejskiej oraz sprawne połączenie z każdą dzielnicą miasta, w tym szybki dojazd do Rynku czy Kazimierza z jego pełną ofertą kulturalno-rozrywkową.</w:t>
      </w:r>
    </w:p>
    <w:p w14:paraId="29FC60B5" w14:textId="4ED14A25" w:rsidR="005C2E59" w:rsidRDefault="005C2E59" w:rsidP="005C2E59">
      <w:r>
        <w:t>Nietuzinkowa architektura kompleksu nawiązuje w bezpośredni sposób do nazwy projektu – Ocean Office Park – wykorzystując inspirację oceanem. Elewacja I etapu inwestycji jest wykonana w technologii „podwójnej skóry”, co zwiększa komfort termiczny i akustyczny wewnątrz obiektu oraz dodatkowo podnosi walory wizualne budynku. Nachodzące na siebie warstwy szkła o falistej linii cięcia nadają efekt lekkości i skojarzenie z miękkimi krzywiznami oceanicznych fal. Przebieg załamań nad głównym wejściem podkreśla specjalnie zaprojektowane oświetlenie.</w:t>
      </w:r>
    </w:p>
    <w:p w14:paraId="17605B58" w14:textId="2D54B21E" w:rsidR="005C2E59" w:rsidRDefault="005C2E59" w:rsidP="005C2E59">
      <w:r>
        <w:lastRenderedPageBreak/>
        <w:t>Ocean Office Park korzysta również z najnowszych rozwiązań technologicznych. Kompleks będzie wyposażony m.in. w system „</w:t>
      </w:r>
      <w:proofErr w:type="spellStart"/>
      <w:r>
        <w:t>Integral</w:t>
      </w:r>
      <w:proofErr w:type="spellEnd"/>
      <w:r>
        <w:t>”, czyli nowoczesne narzędzie do zarządzania przestrzenią biurową. Takie rozwiązanie ma zapewnić najemcom dostęp do kompleksowych planów przestrzeni, możliwość rejestracji recepcyjnej, zarządzania salami konferencyjnymi i dostępnymi miejscami parkingowymi.</w:t>
      </w:r>
    </w:p>
    <w:p w14:paraId="49E6B6D5" w14:textId="6D3F3803" w:rsidR="00CF66B1" w:rsidRPr="005C2E59" w:rsidRDefault="00CF66B1" w:rsidP="005C2E59">
      <w:r>
        <w:t xml:space="preserve">Warto również odnotować fakt, </w:t>
      </w:r>
      <w:r w:rsidR="00DA4773">
        <w:t xml:space="preserve">że </w:t>
      </w:r>
      <w:r>
        <w:t xml:space="preserve">Ocean Office Park zdobył ekskluzywną nagrodę </w:t>
      </w:r>
      <w:r w:rsidR="00DA4773" w:rsidRPr="00CF66B1">
        <w:t xml:space="preserve">Inwestycja Roku </w:t>
      </w:r>
      <w:r w:rsidR="00CE57ED">
        <w:t>–</w:t>
      </w:r>
      <w:r w:rsidR="00DA4773" w:rsidRPr="00CF66B1">
        <w:t>Rynek Powierzchni Biurowej</w:t>
      </w:r>
      <w:r w:rsidR="00DA4773">
        <w:t xml:space="preserve"> 2021 </w:t>
      </w:r>
      <w:r w:rsidR="00CE57ED">
        <w:t>w ramach</w:t>
      </w:r>
      <w:r w:rsidRPr="00CF66B1">
        <w:t xml:space="preserve"> </w:t>
      </w:r>
      <w:proofErr w:type="spellStart"/>
      <w:r w:rsidRPr="00CF66B1">
        <w:t>Prime</w:t>
      </w:r>
      <w:proofErr w:type="spellEnd"/>
      <w:r w:rsidRPr="00CF66B1">
        <w:t xml:space="preserve"> </w:t>
      </w:r>
      <w:proofErr w:type="spellStart"/>
      <w:r w:rsidRPr="00CF66B1">
        <w:t>Property</w:t>
      </w:r>
      <w:proofErr w:type="spellEnd"/>
      <w:r w:rsidRPr="00CF66B1">
        <w:t xml:space="preserve"> </w:t>
      </w:r>
      <w:proofErr w:type="spellStart"/>
      <w:r w:rsidRPr="00CF66B1">
        <w:t>Prize</w:t>
      </w:r>
      <w:proofErr w:type="spellEnd"/>
      <w:r w:rsidR="00DA4773">
        <w:t>.</w:t>
      </w:r>
    </w:p>
    <w:sectPr w:rsidR="00CF66B1" w:rsidRPr="005C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59"/>
    <w:rsid w:val="000F43C1"/>
    <w:rsid w:val="002A3A11"/>
    <w:rsid w:val="004C2244"/>
    <w:rsid w:val="004E7459"/>
    <w:rsid w:val="004E7AFE"/>
    <w:rsid w:val="005C2E59"/>
    <w:rsid w:val="005F5E29"/>
    <w:rsid w:val="0074030E"/>
    <w:rsid w:val="007736AF"/>
    <w:rsid w:val="00833BFD"/>
    <w:rsid w:val="008A0255"/>
    <w:rsid w:val="00973E26"/>
    <w:rsid w:val="00B06772"/>
    <w:rsid w:val="00B266AF"/>
    <w:rsid w:val="00B4303C"/>
    <w:rsid w:val="00BB60F9"/>
    <w:rsid w:val="00CE57ED"/>
    <w:rsid w:val="00CF66B1"/>
    <w:rsid w:val="00DA4773"/>
    <w:rsid w:val="00D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69F6"/>
  <w15:chartTrackingRefBased/>
  <w15:docId w15:val="{B52B1C6F-C1CA-4258-8B56-A505376D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Odolanowski</dc:creator>
  <cp:keywords/>
  <dc:description/>
  <cp:lastModifiedBy>Magdalena Ossowska</cp:lastModifiedBy>
  <cp:revision>2</cp:revision>
  <dcterms:created xsi:type="dcterms:W3CDTF">2021-12-13T09:56:00Z</dcterms:created>
  <dcterms:modified xsi:type="dcterms:W3CDTF">2021-12-13T09:56:00Z</dcterms:modified>
</cp:coreProperties>
</file>