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EDAE" w14:textId="77777777" w:rsidR="002310EF" w:rsidRPr="002310EF" w:rsidRDefault="002310EF" w:rsidP="00161F44">
      <w:pPr>
        <w:rPr>
          <w:sz w:val="2"/>
          <w:szCs w:val="24"/>
        </w:rPr>
      </w:pPr>
    </w:p>
    <w:p w14:paraId="382C3170" w14:textId="77777777" w:rsidR="003504F2" w:rsidRDefault="006C2FCA" w:rsidP="009E04D2">
      <w:pPr>
        <w:jc w:val="center"/>
        <w:rPr>
          <w:rFonts w:ascii="Nestle Text TF Book" w:hAnsi="Nestle Text TF Book"/>
          <w:b/>
          <w:bCs/>
          <w:sz w:val="38"/>
          <w:szCs w:val="38"/>
        </w:rPr>
      </w:pPr>
      <w:r w:rsidRPr="00B51E01">
        <w:rPr>
          <w:rFonts w:ascii="Nestle Text TF Book" w:hAnsi="Nestle Text TF Book"/>
          <w:b/>
          <w:bCs/>
          <w:sz w:val="38"/>
          <w:szCs w:val="38"/>
        </w:rPr>
        <w:t xml:space="preserve"> </w:t>
      </w:r>
      <w:r w:rsidR="003B4C12" w:rsidRPr="00B51E01">
        <w:rPr>
          <w:rFonts w:ascii="Nestle Text TF Book" w:hAnsi="Nestle Text TF Book"/>
          <w:b/>
          <w:bCs/>
          <w:sz w:val="38"/>
          <w:szCs w:val="38"/>
        </w:rPr>
        <w:t>Nestlé® Les Recettes de L’Atelier®</w:t>
      </w:r>
      <w:r w:rsidR="00ED3014">
        <w:rPr>
          <w:rFonts w:ascii="Nestle Text TF Book" w:hAnsi="Nestle Text TF Book"/>
          <w:b/>
          <w:bCs/>
          <w:sz w:val="38"/>
          <w:szCs w:val="38"/>
        </w:rPr>
        <w:t xml:space="preserve"> INCOA</w:t>
      </w:r>
      <w:r w:rsidR="00B51E67">
        <w:rPr>
          <w:rFonts w:ascii="Nestle Text TF Book" w:hAnsi="Nestle Text TF Book"/>
          <w:b/>
          <w:bCs/>
          <w:sz w:val="38"/>
          <w:szCs w:val="38"/>
        </w:rPr>
        <w:t>:</w:t>
      </w:r>
      <w:r w:rsidR="00ED3014">
        <w:rPr>
          <w:rFonts w:ascii="Nestle Text TF Book" w:hAnsi="Nestle Text TF Book"/>
          <w:b/>
          <w:bCs/>
          <w:sz w:val="38"/>
          <w:szCs w:val="38"/>
        </w:rPr>
        <w:t xml:space="preserve"> </w:t>
      </w:r>
    </w:p>
    <w:p w14:paraId="1E4B739E" w14:textId="51744712" w:rsidR="0001418D" w:rsidRDefault="003504F2" w:rsidP="009E04D2">
      <w:pPr>
        <w:jc w:val="center"/>
        <w:rPr>
          <w:rFonts w:ascii="Nestle Text TF Book" w:hAnsi="Nestle Text TF Book"/>
          <w:b/>
          <w:bCs/>
          <w:sz w:val="38"/>
          <w:szCs w:val="38"/>
        </w:rPr>
      </w:pPr>
      <w:r>
        <w:rPr>
          <w:rFonts w:ascii="Nestle Text TF Book" w:hAnsi="Nestle Text TF Book"/>
          <w:b/>
          <w:bCs/>
          <w:sz w:val="38"/>
          <w:szCs w:val="38"/>
        </w:rPr>
        <w:t>F</w:t>
      </w:r>
      <w:r w:rsidR="00922C79">
        <w:rPr>
          <w:rFonts w:ascii="Nestle Text TF Book" w:hAnsi="Nestle Text TF Book"/>
          <w:b/>
          <w:bCs/>
          <w:sz w:val="38"/>
          <w:szCs w:val="38"/>
        </w:rPr>
        <w:t>eito inteiramente com o fruto do cacaueiro</w:t>
      </w:r>
      <w:r w:rsidR="00B51E67">
        <w:rPr>
          <w:rFonts w:ascii="Nestle Text TF Book" w:hAnsi="Nestle Text TF Book"/>
          <w:b/>
          <w:bCs/>
          <w:sz w:val="38"/>
          <w:szCs w:val="38"/>
        </w:rPr>
        <w:t xml:space="preserve"> para uma experiência </w:t>
      </w:r>
      <w:r w:rsidR="00EC5D89">
        <w:rPr>
          <w:rFonts w:ascii="Nestle Text TF Book" w:hAnsi="Nestle Text TF Book"/>
          <w:b/>
          <w:bCs/>
          <w:sz w:val="38"/>
          <w:szCs w:val="38"/>
        </w:rPr>
        <w:t>única</w:t>
      </w:r>
    </w:p>
    <w:p w14:paraId="469C8939" w14:textId="4CAC7028" w:rsidR="0058346E" w:rsidRDefault="00A1226A" w:rsidP="00A1226A">
      <w:pPr>
        <w:jc w:val="center"/>
        <w:rPr>
          <w:rFonts w:ascii="Nestle Text TF Book" w:hAnsi="Nestle Text TF Book"/>
          <w:b/>
          <w:bCs/>
          <w:sz w:val="38"/>
          <w:szCs w:val="38"/>
        </w:rPr>
      </w:pPr>
      <w:r>
        <w:rPr>
          <w:noProof/>
        </w:rPr>
        <w:drawing>
          <wp:inline distT="0" distB="0" distL="0" distR="0" wp14:anchorId="37229054" wp14:editId="695216E8">
            <wp:extent cx="3360589" cy="3362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3648" cy="3366021"/>
                    </a:xfrm>
                    <a:prstGeom prst="rect">
                      <a:avLst/>
                    </a:prstGeom>
                    <a:noFill/>
                    <a:ln>
                      <a:noFill/>
                    </a:ln>
                  </pic:spPr>
                </pic:pic>
              </a:graphicData>
            </a:graphic>
          </wp:inline>
        </w:drawing>
      </w:r>
    </w:p>
    <w:p w14:paraId="72F4092A" w14:textId="31AA06D5" w:rsidR="004F233D" w:rsidRPr="00EE452F" w:rsidRDefault="004F233D" w:rsidP="009B4BF2">
      <w:pPr>
        <w:spacing w:line="360" w:lineRule="auto"/>
        <w:rPr>
          <w:sz w:val="4"/>
          <w:szCs w:val="4"/>
        </w:rPr>
      </w:pPr>
    </w:p>
    <w:p w14:paraId="16A4FF3B" w14:textId="051B5F0F" w:rsidR="00E002D5" w:rsidRDefault="006567C3" w:rsidP="00422CB3">
      <w:pPr>
        <w:spacing w:line="360" w:lineRule="auto"/>
        <w:jc w:val="both"/>
        <w:rPr>
          <w:rFonts w:ascii="Nestle Text TF Book" w:hAnsi="Nestle Text TF Book"/>
          <w:szCs w:val="24"/>
        </w:rPr>
      </w:pPr>
      <w:r w:rsidRPr="00B51E01">
        <w:rPr>
          <w:rFonts w:ascii="Nestle Text TF Book" w:hAnsi="Nestle Text TF Book"/>
          <w:szCs w:val="24"/>
          <w:u w:val="single"/>
        </w:rPr>
        <w:t>Linda-a-Velha</w:t>
      </w:r>
      <w:r w:rsidR="00677767">
        <w:rPr>
          <w:rFonts w:ascii="Nestle Text TF Book" w:hAnsi="Nestle Text TF Book"/>
          <w:szCs w:val="24"/>
          <w:u w:val="single"/>
        </w:rPr>
        <w:t xml:space="preserve">, 16 </w:t>
      </w:r>
      <w:r w:rsidRPr="00B51E01">
        <w:rPr>
          <w:rFonts w:ascii="Nestle Text TF Book" w:hAnsi="Nestle Text TF Book"/>
          <w:szCs w:val="24"/>
          <w:u w:val="single"/>
        </w:rPr>
        <w:t>d</w:t>
      </w:r>
      <w:r w:rsidR="00FF2941" w:rsidRPr="00B51E01">
        <w:rPr>
          <w:rFonts w:ascii="Nestle Text TF Book" w:hAnsi="Nestle Text TF Book"/>
          <w:szCs w:val="24"/>
          <w:u w:val="single"/>
        </w:rPr>
        <w:t xml:space="preserve">e </w:t>
      </w:r>
      <w:r w:rsidR="00677767">
        <w:rPr>
          <w:rFonts w:ascii="Nestle Text TF Book" w:hAnsi="Nestle Text TF Book"/>
          <w:szCs w:val="24"/>
          <w:u w:val="single"/>
        </w:rPr>
        <w:t xml:space="preserve">dezembro </w:t>
      </w:r>
      <w:r w:rsidRPr="00B51E01">
        <w:rPr>
          <w:rFonts w:ascii="Nestle Text TF Book" w:hAnsi="Nestle Text TF Book"/>
          <w:szCs w:val="24"/>
          <w:u w:val="single"/>
        </w:rPr>
        <w:t>de 202</w:t>
      </w:r>
      <w:r w:rsidR="00FF2941" w:rsidRPr="00B51E01">
        <w:rPr>
          <w:rFonts w:ascii="Nestle Text TF Book" w:hAnsi="Nestle Text TF Book"/>
          <w:szCs w:val="24"/>
          <w:u w:val="single"/>
        </w:rPr>
        <w:t>1</w:t>
      </w:r>
      <w:r w:rsidRPr="00B51E01">
        <w:rPr>
          <w:rFonts w:ascii="Nestle Text TF Book" w:hAnsi="Nestle Text TF Book"/>
          <w:szCs w:val="24"/>
        </w:rPr>
        <w:t xml:space="preserve"> </w:t>
      </w:r>
      <w:r w:rsidR="00FF2941" w:rsidRPr="00B51E01">
        <w:rPr>
          <w:rFonts w:ascii="Nestle Text TF Book" w:hAnsi="Nestle Text TF Book"/>
          <w:szCs w:val="24"/>
        </w:rPr>
        <w:t>–</w:t>
      </w:r>
      <w:r w:rsidR="000352AE">
        <w:rPr>
          <w:rFonts w:ascii="Nestle Text TF Book" w:hAnsi="Nestle Text TF Book"/>
          <w:szCs w:val="24"/>
        </w:rPr>
        <w:t xml:space="preserve"> </w:t>
      </w:r>
      <w:r w:rsidR="000352AE" w:rsidRPr="00410E1D">
        <w:rPr>
          <w:rFonts w:ascii="Nestle Text TF Book" w:hAnsi="Nestle Text TF Book"/>
          <w:b/>
          <w:bCs/>
          <w:szCs w:val="24"/>
        </w:rPr>
        <w:t xml:space="preserve">Nestlé® Les Recettes de L’Atelier® </w:t>
      </w:r>
      <w:r w:rsidR="000352AE" w:rsidRPr="00310EBA">
        <w:rPr>
          <w:rFonts w:ascii="Nestle Text TF Book" w:hAnsi="Nestle Text TF Book"/>
          <w:szCs w:val="24"/>
        </w:rPr>
        <w:t xml:space="preserve">acaba de lançar </w:t>
      </w:r>
      <w:r w:rsidR="0082432B">
        <w:rPr>
          <w:rFonts w:ascii="Nestle Text TF Book" w:hAnsi="Nestle Text TF Book"/>
          <w:szCs w:val="24"/>
        </w:rPr>
        <w:t xml:space="preserve">uma </w:t>
      </w:r>
      <w:r w:rsidR="000352AE" w:rsidRPr="00310EBA">
        <w:rPr>
          <w:rFonts w:ascii="Nestle Text TF Book" w:hAnsi="Nestle Text TF Book"/>
          <w:szCs w:val="24"/>
        </w:rPr>
        <w:t>edição limitada</w:t>
      </w:r>
      <w:r w:rsidR="0082432B">
        <w:rPr>
          <w:rFonts w:ascii="Nestle Text TF Book" w:hAnsi="Nestle Text TF Book"/>
          <w:szCs w:val="24"/>
        </w:rPr>
        <w:t xml:space="preserve"> repleta de autenticidade e naturalidade. </w:t>
      </w:r>
      <w:r w:rsidR="0082432B" w:rsidRPr="00410E1D">
        <w:rPr>
          <w:rFonts w:ascii="Nestle Text TF Book" w:hAnsi="Nestle Text TF Book"/>
          <w:b/>
          <w:bCs/>
          <w:szCs w:val="24"/>
        </w:rPr>
        <w:t>Nestlé® Les Recettes de L’Atelier® INCOA</w:t>
      </w:r>
      <w:r w:rsidR="0082432B">
        <w:rPr>
          <w:rFonts w:ascii="Nestle Text TF Book" w:hAnsi="Nestle Text TF Book"/>
          <w:b/>
          <w:bCs/>
          <w:szCs w:val="24"/>
        </w:rPr>
        <w:t xml:space="preserve"> </w:t>
      </w:r>
      <w:r w:rsidR="0082432B" w:rsidRPr="00310EBA">
        <w:rPr>
          <w:rFonts w:ascii="Nestle Text TF Book" w:hAnsi="Nestle Text TF Book"/>
          <w:szCs w:val="24"/>
        </w:rPr>
        <w:t>é a nova tablete de chocolate</w:t>
      </w:r>
      <w:r w:rsidR="00310EBA">
        <w:rPr>
          <w:rFonts w:ascii="Nestle Text TF Book" w:hAnsi="Nestle Text TF Book"/>
          <w:szCs w:val="24"/>
        </w:rPr>
        <w:t xml:space="preserve"> </w:t>
      </w:r>
      <w:r w:rsidR="00ED3014">
        <w:rPr>
          <w:rFonts w:ascii="Nestle Text TF Book" w:hAnsi="Nestle Text TF Book"/>
          <w:szCs w:val="24"/>
        </w:rPr>
        <w:t>feit</w:t>
      </w:r>
      <w:r w:rsidR="00812F7E">
        <w:rPr>
          <w:rFonts w:ascii="Nestle Text TF Book" w:hAnsi="Nestle Text TF Book"/>
          <w:szCs w:val="24"/>
        </w:rPr>
        <w:t>a</w:t>
      </w:r>
      <w:r w:rsidR="00ED3014">
        <w:rPr>
          <w:rFonts w:ascii="Nestle Text TF Book" w:hAnsi="Nestle Text TF Book"/>
          <w:szCs w:val="24"/>
        </w:rPr>
        <w:t xml:space="preserve"> inteiramente com o fruto do cacaueiro</w:t>
      </w:r>
      <w:r w:rsidR="000631A9">
        <w:rPr>
          <w:rFonts w:ascii="Nestle Text TF Book" w:hAnsi="Nestle Text TF Book"/>
          <w:szCs w:val="24"/>
        </w:rPr>
        <w:t>,</w:t>
      </w:r>
      <w:r w:rsidR="000352AE">
        <w:rPr>
          <w:rFonts w:ascii="Nestle Text TF Book" w:hAnsi="Nestle Text TF Book"/>
          <w:szCs w:val="24"/>
        </w:rPr>
        <w:t xml:space="preserve"> </w:t>
      </w:r>
      <w:r w:rsidR="00ED3014">
        <w:rPr>
          <w:rFonts w:ascii="Nestle Text TF Book" w:hAnsi="Nestle Text TF Book"/>
          <w:szCs w:val="24"/>
        </w:rPr>
        <w:t>naturalmente adoçad</w:t>
      </w:r>
      <w:r w:rsidR="00A1226A">
        <w:rPr>
          <w:rFonts w:ascii="Nestle Text TF Book" w:hAnsi="Nestle Text TF Book"/>
          <w:szCs w:val="24"/>
        </w:rPr>
        <w:t>a</w:t>
      </w:r>
      <w:r w:rsidR="00ED3014">
        <w:rPr>
          <w:rFonts w:ascii="Nestle Text TF Book" w:hAnsi="Nestle Text TF Book"/>
          <w:szCs w:val="24"/>
        </w:rPr>
        <w:t xml:space="preserve"> com a polpa do cacau</w:t>
      </w:r>
      <w:r w:rsidR="00B51E67">
        <w:rPr>
          <w:rFonts w:ascii="Nestle Text TF Book" w:hAnsi="Nestle Text TF Book"/>
          <w:szCs w:val="24"/>
        </w:rPr>
        <w:t xml:space="preserve">, para conferir um sabor sem igual </w:t>
      </w:r>
      <w:r w:rsidR="00973FE3">
        <w:rPr>
          <w:rFonts w:ascii="Nestle Text TF Book" w:hAnsi="Nestle Text TF Book"/>
          <w:szCs w:val="24"/>
        </w:rPr>
        <w:t>que promete conquistar a cada pedaço.</w:t>
      </w:r>
      <w:r w:rsidR="000352AE">
        <w:rPr>
          <w:rFonts w:ascii="Nestle Text TF Book" w:hAnsi="Nestle Text TF Book"/>
          <w:szCs w:val="24"/>
        </w:rPr>
        <w:t xml:space="preserve"> </w:t>
      </w:r>
    </w:p>
    <w:p w14:paraId="1EE74586" w14:textId="51DEA741" w:rsidR="00510FAF" w:rsidRPr="00FD0E91" w:rsidRDefault="00310EBA" w:rsidP="00422CB3">
      <w:pPr>
        <w:spacing w:line="360" w:lineRule="auto"/>
        <w:jc w:val="both"/>
        <w:rPr>
          <w:rFonts w:ascii="Nestle Text TF Book" w:hAnsi="Nestle Text TF Book"/>
          <w:szCs w:val="24"/>
        </w:rPr>
      </w:pPr>
      <w:r w:rsidRPr="00FD0E91">
        <w:rPr>
          <w:rFonts w:ascii="Nestle Text TF Book" w:hAnsi="Nestle Text TF Book"/>
          <w:szCs w:val="24"/>
        </w:rPr>
        <w:t>Nestlé® Les Recettes de L’Atelier® INCOA</w:t>
      </w:r>
      <w:r w:rsidRPr="00FD0E91">
        <w:t xml:space="preserve"> é o</w:t>
      </w:r>
      <w:r>
        <w:t xml:space="preserve"> </w:t>
      </w:r>
      <w:r w:rsidR="00973FE3">
        <w:rPr>
          <w:rFonts w:ascii="Nestle Text TF Book" w:hAnsi="Nestle Text TF Book"/>
          <w:szCs w:val="24"/>
        </w:rPr>
        <w:t xml:space="preserve">reflexo da sabedoria e </w:t>
      </w:r>
      <w:r>
        <w:rPr>
          <w:rFonts w:ascii="Nestle Text TF Book" w:hAnsi="Nestle Text TF Book"/>
          <w:szCs w:val="24"/>
        </w:rPr>
        <w:t xml:space="preserve">da </w:t>
      </w:r>
      <w:r w:rsidR="00973FE3">
        <w:rPr>
          <w:rFonts w:ascii="Nestle Text TF Book" w:hAnsi="Nestle Text TF Book"/>
          <w:szCs w:val="24"/>
        </w:rPr>
        <w:t>arte em chocolate d</w:t>
      </w:r>
      <w:r w:rsidR="00DF1E8B">
        <w:rPr>
          <w:rFonts w:ascii="Nestle Text TF Book" w:hAnsi="Nestle Text TF Book"/>
          <w:szCs w:val="24"/>
        </w:rPr>
        <w:t>a</w:t>
      </w:r>
      <w:r w:rsidR="00973FE3">
        <w:rPr>
          <w:rFonts w:ascii="Nestle Text TF Book" w:hAnsi="Nestle Text TF Book"/>
          <w:szCs w:val="24"/>
        </w:rPr>
        <w:t xml:space="preserve"> Nestlé, que permite extrair </w:t>
      </w:r>
      <w:r w:rsidR="00ED3014" w:rsidRPr="00ED3014">
        <w:rPr>
          <w:rFonts w:ascii="Nestle Text TF Book" w:hAnsi="Nestle Text TF Book"/>
          <w:szCs w:val="24"/>
        </w:rPr>
        <w:t>a polpa</w:t>
      </w:r>
      <w:r w:rsidR="00812F7E">
        <w:rPr>
          <w:rFonts w:ascii="Nestle Text TF Book" w:hAnsi="Nestle Text TF Book"/>
          <w:szCs w:val="24"/>
        </w:rPr>
        <w:t xml:space="preserve"> do cacau</w:t>
      </w:r>
      <w:r w:rsidR="00ED3014" w:rsidRPr="00ED3014">
        <w:rPr>
          <w:rFonts w:ascii="Nestle Text TF Book" w:hAnsi="Nestle Text TF Book"/>
          <w:szCs w:val="24"/>
        </w:rPr>
        <w:t xml:space="preserve"> e produzir um chocolate amargo que </w:t>
      </w:r>
      <w:r w:rsidR="00812F7E">
        <w:rPr>
          <w:rFonts w:ascii="Nestle Text TF Book" w:hAnsi="Nestle Text TF Book"/>
          <w:szCs w:val="24"/>
        </w:rPr>
        <w:t>preserva</w:t>
      </w:r>
      <w:r w:rsidR="00A64607">
        <w:rPr>
          <w:rFonts w:ascii="Nestle Text TF Book" w:hAnsi="Nestle Text TF Book"/>
          <w:szCs w:val="24"/>
        </w:rPr>
        <w:t xml:space="preserve"> em si a</w:t>
      </w:r>
      <w:r w:rsidR="00ED3014" w:rsidRPr="00ED3014">
        <w:rPr>
          <w:rFonts w:ascii="Nestle Text TF Book" w:hAnsi="Nestle Text TF Book"/>
          <w:szCs w:val="24"/>
        </w:rPr>
        <w:t xml:space="preserve"> doçura e a textura </w:t>
      </w:r>
      <w:r w:rsidR="00A64607">
        <w:rPr>
          <w:rFonts w:ascii="Nestle Text TF Book" w:hAnsi="Nestle Text TF Book"/>
          <w:szCs w:val="24"/>
        </w:rPr>
        <w:t>d</w:t>
      </w:r>
      <w:r w:rsidR="00104B2E">
        <w:rPr>
          <w:rFonts w:ascii="Nestle Text TF Book" w:hAnsi="Nestle Text TF Book"/>
          <w:szCs w:val="24"/>
        </w:rPr>
        <w:t>aquela</w:t>
      </w:r>
      <w:r w:rsidR="00A64607">
        <w:rPr>
          <w:rFonts w:ascii="Nestle Text TF Book" w:hAnsi="Nestle Text TF Book"/>
          <w:szCs w:val="24"/>
        </w:rPr>
        <w:t xml:space="preserve"> polpa</w:t>
      </w:r>
      <w:r>
        <w:rPr>
          <w:rFonts w:ascii="Nestle Text TF Book" w:hAnsi="Nestle Text TF Book"/>
          <w:szCs w:val="24"/>
        </w:rPr>
        <w:t xml:space="preserve">. </w:t>
      </w:r>
      <w:r w:rsidR="00510FAF">
        <w:rPr>
          <w:rFonts w:ascii="Nestle Text TF Book" w:hAnsi="Nestle Text TF Book"/>
          <w:szCs w:val="24"/>
        </w:rPr>
        <w:t>Esta abordagem</w:t>
      </w:r>
      <w:r w:rsidR="00ED3014" w:rsidRPr="00ED3014">
        <w:rPr>
          <w:rFonts w:ascii="Nestle Text TF Book" w:hAnsi="Nestle Text TF Book"/>
          <w:szCs w:val="24"/>
        </w:rPr>
        <w:t xml:space="preserve"> permite </w:t>
      </w:r>
      <w:r>
        <w:rPr>
          <w:rFonts w:ascii="Nestle Text TF Book" w:hAnsi="Nestle Text TF Book"/>
          <w:szCs w:val="24"/>
        </w:rPr>
        <w:t>à</w:t>
      </w:r>
      <w:r w:rsidR="00A64607">
        <w:rPr>
          <w:rFonts w:ascii="Nestle Text TF Book" w:hAnsi="Nestle Text TF Book"/>
          <w:szCs w:val="24"/>
        </w:rPr>
        <w:t xml:space="preserve"> </w:t>
      </w:r>
      <w:r w:rsidR="00510FAF">
        <w:rPr>
          <w:rFonts w:ascii="Nestle Text TF Book" w:hAnsi="Nestle Text TF Book"/>
          <w:szCs w:val="24"/>
        </w:rPr>
        <w:t>Nestlé</w:t>
      </w:r>
      <w:r w:rsidR="00ED3014" w:rsidRPr="00ED3014">
        <w:rPr>
          <w:rFonts w:ascii="Nestle Text TF Book" w:hAnsi="Nestle Text TF Book"/>
          <w:szCs w:val="24"/>
        </w:rPr>
        <w:t xml:space="preserve"> produz</w:t>
      </w:r>
      <w:r>
        <w:rPr>
          <w:rFonts w:ascii="Nestle Text TF Book" w:hAnsi="Nestle Text TF Book"/>
          <w:szCs w:val="24"/>
        </w:rPr>
        <w:t xml:space="preserve">ir </w:t>
      </w:r>
      <w:r w:rsidR="007700EC">
        <w:rPr>
          <w:rFonts w:ascii="Nestle Text TF Book" w:hAnsi="Nestle Text TF Book"/>
          <w:szCs w:val="24"/>
        </w:rPr>
        <w:t>a</w:t>
      </w:r>
      <w:r>
        <w:rPr>
          <w:rFonts w:ascii="Nestle Text TF Book" w:hAnsi="Nestle Text TF Book"/>
          <w:szCs w:val="24"/>
        </w:rPr>
        <w:t xml:space="preserve"> edição </w:t>
      </w:r>
      <w:r>
        <w:rPr>
          <w:rFonts w:ascii="Nestle Text TF Book" w:hAnsi="Nestle Text TF Book"/>
          <w:szCs w:val="24"/>
        </w:rPr>
        <w:lastRenderedPageBreak/>
        <w:t>limitada</w:t>
      </w:r>
      <w:r w:rsidR="007700EC">
        <w:rPr>
          <w:rFonts w:ascii="Nestle Text TF Book" w:hAnsi="Nestle Text TF Book"/>
          <w:szCs w:val="24"/>
        </w:rPr>
        <w:t xml:space="preserve"> d</w:t>
      </w:r>
      <w:r w:rsidR="00104B2E">
        <w:rPr>
          <w:rFonts w:ascii="Nestle Text TF Book" w:hAnsi="Nestle Text TF Book"/>
          <w:szCs w:val="24"/>
        </w:rPr>
        <w:t>e</w:t>
      </w:r>
      <w:r w:rsidR="007700EC">
        <w:rPr>
          <w:rFonts w:ascii="Nestle Text TF Book" w:hAnsi="Nestle Text TF Book"/>
          <w:szCs w:val="24"/>
        </w:rPr>
        <w:t xml:space="preserve"> </w:t>
      </w:r>
      <w:r w:rsidR="007700EC" w:rsidRPr="00ED3014">
        <w:rPr>
          <w:rFonts w:ascii="Nestle Text TF Book" w:hAnsi="Nestle Text TF Book"/>
          <w:szCs w:val="24"/>
        </w:rPr>
        <w:t>Nestlé® Les Recettes de L’Atelier®</w:t>
      </w:r>
      <w:r w:rsidR="00ED3014" w:rsidRPr="00ED3014">
        <w:rPr>
          <w:rFonts w:ascii="Nestle Text TF Book" w:hAnsi="Nestle Text TF Book"/>
          <w:szCs w:val="24"/>
        </w:rPr>
        <w:t xml:space="preserve"> sem comprometer o </w:t>
      </w:r>
      <w:r w:rsidR="00A64607">
        <w:rPr>
          <w:rFonts w:ascii="Nestle Text TF Book" w:hAnsi="Nestle Text TF Book"/>
          <w:szCs w:val="24"/>
        </w:rPr>
        <w:t xml:space="preserve">seu </w:t>
      </w:r>
      <w:r w:rsidR="00ED3014" w:rsidRPr="00ED3014">
        <w:rPr>
          <w:rFonts w:ascii="Nestle Text TF Book" w:hAnsi="Nestle Text TF Book"/>
          <w:szCs w:val="24"/>
        </w:rPr>
        <w:t>sabor</w:t>
      </w:r>
      <w:r w:rsidR="00A42AB4">
        <w:rPr>
          <w:rFonts w:ascii="Nestle Text TF Book" w:hAnsi="Nestle Text TF Book"/>
          <w:szCs w:val="24"/>
        </w:rPr>
        <w:t xml:space="preserve"> e </w:t>
      </w:r>
      <w:r w:rsidR="00ED3014" w:rsidRPr="00ED3014">
        <w:rPr>
          <w:rFonts w:ascii="Nestle Text TF Book" w:hAnsi="Nestle Text TF Book"/>
          <w:szCs w:val="24"/>
        </w:rPr>
        <w:t>qualidade.</w:t>
      </w:r>
      <w:r w:rsidR="00A64607">
        <w:rPr>
          <w:rFonts w:ascii="Nestle Text TF Book" w:hAnsi="Nestle Text TF Book"/>
          <w:szCs w:val="24"/>
        </w:rPr>
        <w:t xml:space="preserve"> </w:t>
      </w:r>
      <w:r w:rsidR="00A64607" w:rsidRPr="00EC5D89">
        <w:rPr>
          <w:rFonts w:ascii="Nestle Text TF Book" w:hAnsi="Nestle Text TF Book"/>
          <w:szCs w:val="24"/>
        </w:rPr>
        <w:t>O resultado?</w:t>
      </w:r>
      <w:r w:rsidR="00A64607">
        <w:rPr>
          <w:rFonts w:ascii="Nestle Text TF Book" w:hAnsi="Nestle Text TF Book"/>
          <w:szCs w:val="24"/>
        </w:rPr>
        <w:t xml:space="preserve"> Um delicioso e equilibrado chocolate preto</w:t>
      </w:r>
      <w:r w:rsidR="00A42AB4">
        <w:rPr>
          <w:rFonts w:ascii="Nestle Text TF Book" w:hAnsi="Nestle Text TF Book"/>
          <w:szCs w:val="24"/>
        </w:rPr>
        <w:t>,</w:t>
      </w:r>
      <w:r w:rsidR="007700EC">
        <w:rPr>
          <w:rFonts w:ascii="Nestle Text TF Book" w:hAnsi="Nestle Text TF Book"/>
          <w:szCs w:val="24"/>
        </w:rPr>
        <w:t xml:space="preserve"> </w:t>
      </w:r>
      <w:r w:rsidR="00F50864">
        <w:rPr>
          <w:rFonts w:ascii="Nestle Text TF Book" w:hAnsi="Nestle Text TF Book"/>
          <w:szCs w:val="24"/>
        </w:rPr>
        <w:t>harmonizad</w:t>
      </w:r>
      <w:r w:rsidR="007700EC">
        <w:rPr>
          <w:rFonts w:ascii="Nestle Text TF Book" w:hAnsi="Nestle Text TF Book"/>
          <w:szCs w:val="24"/>
        </w:rPr>
        <w:t>o</w:t>
      </w:r>
      <w:r w:rsidR="00F50864">
        <w:rPr>
          <w:rFonts w:ascii="Nestle Text TF Book" w:hAnsi="Nestle Text TF Book"/>
          <w:szCs w:val="24"/>
        </w:rPr>
        <w:t xml:space="preserve"> com </w:t>
      </w:r>
      <w:r w:rsidR="00F50864" w:rsidRPr="00FD0E91">
        <w:rPr>
          <w:rFonts w:ascii="Nestle Text TF Book" w:hAnsi="Nestle Text TF Book"/>
          <w:szCs w:val="24"/>
        </w:rPr>
        <w:t>notas frutadas</w:t>
      </w:r>
      <w:r w:rsidR="00A42AB4">
        <w:rPr>
          <w:rFonts w:ascii="Nestle Text TF Book" w:hAnsi="Nestle Text TF Book"/>
          <w:szCs w:val="24"/>
        </w:rPr>
        <w:t xml:space="preserve"> subtis</w:t>
      </w:r>
      <w:r w:rsidR="00F50864" w:rsidRPr="00FD0E91">
        <w:rPr>
          <w:rFonts w:ascii="Nestle Text TF Book" w:hAnsi="Nestle Text TF Book"/>
          <w:szCs w:val="24"/>
        </w:rPr>
        <w:t xml:space="preserve">. </w:t>
      </w:r>
    </w:p>
    <w:p w14:paraId="3428BA94" w14:textId="79B598FC" w:rsidR="00ED3014" w:rsidRDefault="00310EBA" w:rsidP="00ED3014">
      <w:pPr>
        <w:spacing w:line="360" w:lineRule="auto"/>
        <w:jc w:val="both"/>
        <w:rPr>
          <w:rFonts w:ascii="Nestle Text TF Book" w:hAnsi="Nestle Text TF Book"/>
          <w:szCs w:val="24"/>
        </w:rPr>
      </w:pPr>
      <w:r w:rsidRPr="00FD0E91">
        <w:rPr>
          <w:rFonts w:ascii="Nestle Text TF Book" w:hAnsi="Nestle Text TF Book"/>
          <w:szCs w:val="24"/>
        </w:rPr>
        <w:t xml:space="preserve">Nestlé® Les Recettes de L’Atelier® INCOA é </w:t>
      </w:r>
      <w:r w:rsidR="00F50864" w:rsidRPr="00FD0E91">
        <w:rPr>
          <w:rFonts w:ascii="Nestle Text TF Book" w:hAnsi="Nestle Text TF Book"/>
          <w:szCs w:val="24"/>
        </w:rPr>
        <w:t xml:space="preserve">também exemplo da redução do desperdício. </w:t>
      </w:r>
      <w:r w:rsidR="00ED3014" w:rsidRPr="00FD0E91">
        <w:rPr>
          <w:rFonts w:ascii="Nestle Text TF Book" w:hAnsi="Nestle Text TF Book"/>
          <w:szCs w:val="24"/>
        </w:rPr>
        <w:t xml:space="preserve">O fruto do cacau contém grãos </w:t>
      </w:r>
      <w:r w:rsidRPr="00FD0E91">
        <w:rPr>
          <w:rFonts w:ascii="Nestle Text TF Book" w:hAnsi="Nestle Text TF Book"/>
          <w:szCs w:val="24"/>
        </w:rPr>
        <w:t xml:space="preserve">e </w:t>
      </w:r>
      <w:r w:rsidR="00ED3014" w:rsidRPr="00FD0E91">
        <w:rPr>
          <w:rFonts w:ascii="Nestle Text TF Book" w:hAnsi="Nestle Text TF Book"/>
          <w:szCs w:val="24"/>
        </w:rPr>
        <w:t>polpa. A polpa</w:t>
      </w:r>
      <w:r w:rsidR="00ED3014" w:rsidRPr="00ED3014">
        <w:rPr>
          <w:rFonts w:ascii="Nestle Text TF Book" w:hAnsi="Nestle Text TF Book"/>
          <w:szCs w:val="24"/>
        </w:rPr>
        <w:t>, que constitui cerca de 10% do fruto, envolve o grão</w:t>
      </w:r>
      <w:r w:rsidR="00EC5D89">
        <w:rPr>
          <w:rFonts w:ascii="Nestle Text TF Book" w:hAnsi="Nestle Text TF Book"/>
          <w:szCs w:val="24"/>
        </w:rPr>
        <w:t xml:space="preserve"> sendo </w:t>
      </w:r>
      <w:r w:rsidR="00ED3014" w:rsidRPr="00ED3014">
        <w:rPr>
          <w:rFonts w:ascii="Nestle Text TF Book" w:hAnsi="Nestle Text TF Book"/>
          <w:szCs w:val="24"/>
        </w:rPr>
        <w:t xml:space="preserve">macia, doce e de cor branca. </w:t>
      </w:r>
      <w:r w:rsidR="00F50864">
        <w:rPr>
          <w:rFonts w:ascii="Nestle Text TF Book" w:hAnsi="Nestle Text TF Book"/>
          <w:szCs w:val="24"/>
        </w:rPr>
        <w:t>No entanto, p</w:t>
      </w:r>
      <w:r w:rsidR="00ED3014" w:rsidRPr="00ED3014">
        <w:rPr>
          <w:rFonts w:ascii="Nestle Text TF Book" w:hAnsi="Nestle Text TF Book"/>
          <w:szCs w:val="24"/>
        </w:rPr>
        <w:t>arte d</w:t>
      </w:r>
      <w:r w:rsidR="003504F2">
        <w:rPr>
          <w:rFonts w:ascii="Nestle Text TF Book" w:hAnsi="Nestle Text TF Book"/>
          <w:szCs w:val="24"/>
        </w:rPr>
        <w:t>esta</w:t>
      </w:r>
      <w:r w:rsidR="00ED3014" w:rsidRPr="00ED3014">
        <w:rPr>
          <w:rFonts w:ascii="Nestle Text TF Book" w:hAnsi="Nestle Text TF Book"/>
          <w:szCs w:val="24"/>
        </w:rPr>
        <w:t xml:space="preserve"> polpa é usada na fermentação </w:t>
      </w:r>
      <w:r w:rsidR="00ED3014" w:rsidRPr="00FD0E91">
        <w:rPr>
          <w:rFonts w:ascii="Nestle Text TF Book" w:hAnsi="Nestle Text TF Book"/>
          <w:szCs w:val="24"/>
        </w:rPr>
        <w:t xml:space="preserve">dos grãos do cacau após a colheita, mas uma proporção significativa é geralmente descartada. Nestlé® Les Recettes de L’Atelier® INCOA </w:t>
      </w:r>
      <w:r w:rsidR="00F50864" w:rsidRPr="00FD0E91">
        <w:rPr>
          <w:rFonts w:ascii="Nestle Text TF Book" w:hAnsi="Nestle Text TF Book"/>
          <w:szCs w:val="24"/>
        </w:rPr>
        <w:t>usa</w:t>
      </w:r>
      <w:r w:rsidR="000352AE" w:rsidRPr="00FD0E91">
        <w:rPr>
          <w:rFonts w:ascii="Nestle Text TF Book" w:hAnsi="Nestle Text TF Book"/>
          <w:szCs w:val="24"/>
        </w:rPr>
        <w:t xml:space="preserve"> </w:t>
      </w:r>
      <w:r w:rsidR="00F50864" w:rsidRPr="00FD0E91">
        <w:rPr>
          <w:rFonts w:ascii="Nestle Text TF Book" w:hAnsi="Nestle Text TF Book"/>
          <w:szCs w:val="24"/>
        </w:rPr>
        <w:t>toda</w:t>
      </w:r>
      <w:r w:rsidR="00F50864">
        <w:rPr>
          <w:rFonts w:ascii="Nestle Text TF Book" w:hAnsi="Nestle Text TF Book"/>
          <w:szCs w:val="24"/>
        </w:rPr>
        <w:t xml:space="preserve"> </w:t>
      </w:r>
      <w:r w:rsidR="000352AE">
        <w:rPr>
          <w:rFonts w:ascii="Nestle Text TF Book" w:hAnsi="Nestle Text TF Book"/>
          <w:szCs w:val="24"/>
        </w:rPr>
        <w:t>a polpa do cacau</w:t>
      </w:r>
      <w:r>
        <w:rPr>
          <w:rFonts w:ascii="Nestle Text TF Book" w:hAnsi="Nestle Text TF Book"/>
          <w:szCs w:val="24"/>
        </w:rPr>
        <w:t>. Desta forma, a produção d</w:t>
      </w:r>
      <w:r w:rsidR="003504F2">
        <w:rPr>
          <w:rFonts w:ascii="Nestle Text TF Book" w:hAnsi="Nestle Text TF Book"/>
          <w:szCs w:val="24"/>
        </w:rPr>
        <w:t xml:space="preserve">a </w:t>
      </w:r>
      <w:r w:rsidR="00DF1E8B">
        <w:rPr>
          <w:rFonts w:ascii="Nestle Text TF Book" w:hAnsi="Nestle Text TF Book"/>
          <w:szCs w:val="24"/>
        </w:rPr>
        <w:t>nova tablete de chocolate</w:t>
      </w:r>
      <w:r w:rsidR="00A42AB4">
        <w:rPr>
          <w:rFonts w:ascii="Nestle Text TF Book" w:hAnsi="Nestle Text TF Book"/>
          <w:szCs w:val="24"/>
        </w:rPr>
        <w:t xml:space="preserve"> </w:t>
      </w:r>
      <w:r w:rsidR="00ED3014">
        <w:rPr>
          <w:rFonts w:ascii="Nestle Text TF Book" w:hAnsi="Nestle Text TF Book"/>
          <w:szCs w:val="24"/>
        </w:rPr>
        <w:t>ajuda</w:t>
      </w:r>
      <w:r>
        <w:rPr>
          <w:rFonts w:ascii="Nestle Text TF Book" w:hAnsi="Nestle Text TF Book"/>
          <w:szCs w:val="24"/>
        </w:rPr>
        <w:t xml:space="preserve"> </w:t>
      </w:r>
      <w:r w:rsidR="00F50864">
        <w:rPr>
          <w:rFonts w:ascii="Nestle Text TF Book" w:hAnsi="Nestle Text TF Book"/>
          <w:szCs w:val="24"/>
        </w:rPr>
        <w:t xml:space="preserve">igualmente </w:t>
      </w:r>
      <w:r w:rsidR="00ED3014">
        <w:rPr>
          <w:rFonts w:ascii="Nestle Text TF Book" w:hAnsi="Nestle Text TF Book"/>
          <w:szCs w:val="24"/>
        </w:rPr>
        <w:t>a contribuir para o aumento do rendimento dos produtores de cacau</w:t>
      </w:r>
      <w:r w:rsidR="00EC5D89">
        <w:rPr>
          <w:rFonts w:ascii="Nestle Text TF Book" w:hAnsi="Nestle Text TF Book"/>
          <w:szCs w:val="24"/>
        </w:rPr>
        <w:t>,</w:t>
      </w:r>
      <w:r w:rsidR="003504F2">
        <w:rPr>
          <w:rFonts w:ascii="Nestle Text TF Book" w:hAnsi="Nestle Text TF Book"/>
          <w:szCs w:val="24"/>
        </w:rPr>
        <w:t xml:space="preserve"> dado que a</w:t>
      </w:r>
      <w:r w:rsidR="00104B2E">
        <w:rPr>
          <w:rFonts w:ascii="Nestle Text TF Book" w:hAnsi="Nestle Text TF Book"/>
          <w:szCs w:val="24"/>
        </w:rPr>
        <w:t xml:space="preserve"> </w:t>
      </w:r>
      <w:r w:rsidR="003504F2">
        <w:rPr>
          <w:rFonts w:ascii="Nestle Text TF Book" w:hAnsi="Nestle Text TF Book"/>
          <w:szCs w:val="24"/>
        </w:rPr>
        <w:t>comercialização</w:t>
      </w:r>
      <w:r w:rsidR="00104B2E">
        <w:rPr>
          <w:rFonts w:ascii="Nestle Text TF Book" w:hAnsi="Nestle Text TF Book"/>
          <w:szCs w:val="24"/>
        </w:rPr>
        <w:t xml:space="preserve"> da polpa</w:t>
      </w:r>
      <w:r w:rsidR="003504F2">
        <w:rPr>
          <w:rFonts w:ascii="Nestle Text TF Book" w:hAnsi="Nestle Text TF Book"/>
          <w:szCs w:val="24"/>
        </w:rPr>
        <w:t xml:space="preserve"> é feita na íntegra.</w:t>
      </w:r>
    </w:p>
    <w:p w14:paraId="0BBBB2E3" w14:textId="03520DA8" w:rsidR="00F941C4" w:rsidRDefault="00DF1E8B" w:rsidP="00A42AB4">
      <w:pPr>
        <w:spacing w:line="360" w:lineRule="auto"/>
        <w:jc w:val="both"/>
        <w:rPr>
          <w:rFonts w:ascii="Nestle Text TF Book" w:hAnsi="Nestle Text TF Book" w:cstheme="minorHAnsi"/>
        </w:rPr>
      </w:pPr>
      <w:r>
        <w:rPr>
          <w:rFonts w:ascii="Nestle Text TF Book" w:hAnsi="Nestle Text TF Book"/>
          <w:lang w:val="pt-BR"/>
        </w:rPr>
        <w:t xml:space="preserve">A nova variedade limitada é produzida com cacau sustentável proveniente </w:t>
      </w:r>
      <w:r w:rsidR="00D1717B" w:rsidRPr="00D1717B">
        <w:rPr>
          <w:rFonts w:ascii="Nestle Text TF Book" w:hAnsi="Nestle Text TF Book"/>
          <w:lang w:val="pt-BR"/>
        </w:rPr>
        <w:t xml:space="preserve">do </w:t>
      </w:r>
      <w:r w:rsidR="00D1717B" w:rsidRPr="00310EBA">
        <w:rPr>
          <w:rFonts w:ascii="Nestle Text TF Book" w:hAnsi="Nestle Text TF Book"/>
          <w:b/>
          <w:bCs/>
          <w:lang w:val="pt-BR"/>
        </w:rPr>
        <w:t>Nestlé Cocoa Plan</w:t>
      </w:r>
      <w:r w:rsidR="00510FAF">
        <w:rPr>
          <w:rFonts w:ascii="Nestle Text TF Book" w:hAnsi="Nestle Text TF Book"/>
          <w:lang w:val="pt-BR"/>
        </w:rPr>
        <w:t xml:space="preserve">, </w:t>
      </w:r>
      <w:r w:rsidR="00216D46">
        <w:rPr>
          <w:rFonts w:ascii="Nestle Text TF Book" w:hAnsi="Nestle Text TF Book" w:cstheme="minorHAnsi"/>
        </w:rPr>
        <w:t xml:space="preserve">um programa </w:t>
      </w:r>
      <w:r w:rsidR="003A2FF8" w:rsidRPr="006046C1">
        <w:rPr>
          <w:rFonts w:ascii="Nestle Text TF Book" w:hAnsi="Nestle Text TF Book" w:cstheme="minorHAnsi"/>
        </w:rPr>
        <w:t>que garante a origem sustentável do cacau</w:t>
      </w:r>
      <w:r w:rsidR="005C5B0A">
        <w:rPr>
          <w:rFonts w:ascii="Nestle Text TF Book" w:hAnsi="Nestle Text TF Book" w:cstheme="minorHAnsi"/>
        </w:rPr>
        <w:t xml:space="preserve">, </w:t>
      </w:r>
      <w:r w:rsidR="003A2FF8" w:rsidRPr="006046C1">
        <w:rPr>
          <w:rFonts w:ascii="Nestle Text TF Book" w:hAnsi="Nestle Text TF Book" w:cstheme="minorHAnsi"/>
        </w:rPr>
        <w:t>que procura ajudar os produtores d</w:t>
      </w:r>
      <w:r w:rsidR="00A42AB4">
        <w:rPr>
          <w:rFonts w:ascii="Nestle Text TF Book" w:hAnsi="Nestle Text TF Book" w:cstheme="minorHAnsi"/>
        </w:rPr>
        <w:t xml:space="preserve">este fruto </w:t>
      </w:r>
      <w:r w:rsidR="003A2FF8" w:rsidRPr="006046C1">
        <w:rPr>
          <w:rFonts w:ascii="Nestle Text TF Book" w:hAnsi="Nestle Text TF Book" w:cstheme="minorHAnsi"/>
        </w:rPr>
        <w:t>e</w:t>
      </w:r>
      <w:r w:rsidR="004F5CB1" w:rsidRPr="006046C1">
        <w:rPr>
          <w:rFonts w:ascii="Nestle Text TF Book" w:hAnsi="Nestle Text TF Book" w:cstheme="minorHAnsi"/>
        </w:rPr>
        <w:t xml:space="preserve"> as suas comunidade</w:t>
      </w:r>
      <w:r>
        <w:rPr>
          <w:rFonts w:ascii="Nestle Text TF Book" w:hAnsi="Nestle Text TF Book" w:cstheme="minorHAnsi"/>
        </w:rPr>
        <w:t>s</w:t>
      </w:r>
      <w:r w:rsidR="00A42AB4">
        <w:rPr>
          <w:rFonts w:ascii="Nestle Text TF Book" w:hAnsi="Nestle Text TF Book" w:cstheme="minorHAnsi"/>
        </w:rPr>
        <w:t>,</w:t>
      </w:r>
      <w:r>
        <w:rPr>
          <w:rFonts w:ascii="Nestle Text TF Book" w:hAnsi="Nestle Text TF Book" w:cstheme="minorHAnsi"/>
        </w:rPr>
        <w:t xml:space="preserve"> e que tem como ambição: obter </w:t>
      </w:r>
      <w:r w:rsidRPr="006D30F8">
        <w:rPr>
          <w:rFonts w:ascii="Nestle Text TF Book" w:hAnsi="Nestle Text TF Book"/>
        </w:rPr>
        <w:t>melhores culturas</w:t>
      </w:r>
      <w:r>
        <w:rPr>
          <w:rFonts w:ascii="Nestle Text TF Book" w:hAnsi="Nestle Text TF Book"/>
        </w:rPr>
        <w:t xml:space="preserve">, </w:t>
      </w:r>
      <w:r w:rsidRPr="006D30F8">
        <w:rPr>
          <w:rFonts w:ascii="Nestle Text TF Book" w:hAnsi="Nestle Text TF Book"/>
        </w:rPr>
        <w:t>tornando o cacau mais rentável para os seus produtores; melhores condições de vida, eliminando o trabalho infantil da cadeia de abastecimento; e</w:t>
      </w:r>
      <w:r w:rsidR="005C5B0A">
        <w:rPr>
          <w:rFonts w:ascii="Nestle Text TF Book" w:hAnsi="Nestle Text TF Book"/>
        </w:rPr>
        <w:t>,</w:t>
      </w:r>
      <w:r w:rsidRPr="006D30F8">
        <w:rPr>
          <w:rFonts w:ascii="Nestle Text TF Book" w:hAnsi="Nestle Text TF Book"/>
        </w:rPr>
        <w:t xml:space="preserve"> melhor cacau, </w:t>
      </w:r>
      <w:r w:rsidR="005C5B0A">
        <w:rPr>
          <w:rFonts w:ascii="Nestle Text TF Book" w:hAnsi="Nestle Text TF Book"/>
        </w:rPr>
        <w:t>beneficiando</w:t>
      </w:r>
      <w:r w:rsidRPr="006D30F8">
        <w:rPr>
          <w:rFonts w:ascii="Nestle Text TF Book" w:hAnsi="Nestle Text TF Book"/>
        </w:rPr>
        <w:t xml:space="preserve"> a transparência da cadeia de abastecimento e a qualidade do cacau.</w:t>
      </w:r>
      <w:r>
        <w:rPr>
          <w:rFonts w:ascii="Nestle Text TF Book" w:hAnsi="Nestle Text TF Book" w:cstheme="minorHAnsi"/>
        </w:rPr>
        <w:t xml:space="preserve"> </w:t>
      </w:r>
    </w:p>
    <w:p w14:paraId="7290C926" w14:textId="3ACA74D3" w:rsidR="0049510D" w:rsidRDefault="00DD47A5" w:rsidP="00A42AB4">
      <w:pPr>
        <w:spacing w:line="360" w:lineRule="auto"/>
        <w:jc w:val="both"/>
        <w:rPr>
          <w:rFonts w:ascii="Nestle Text TF Book" w:hAnsi="Nestle Text TF Book"/>
          <w:szCs w:val="24"/>
        </w:rPr>
      </w:pPr>
      <w:r w:rsidRPr="00033475">
        <w:rPr>
          <w:rFonts w:ascii="Nestle Text TF Book" w:hAnsi="Nestle Text TF Book"/>
          <w:szCs w:val="24"/>
        </w:rPr>
        <w:t xml:space="preserve">A Nestlé tem como objetivo adquirir 100% do cacau para os seus produtos de </w:t>
      </w:r>
      <w:r>
        <w:rPr>
          <w:rFonts w:ascii="Nestle Text TF Book" w:hAnsi="Nestle Text TF Book"/>
          <w:szCs w:val="24"/>
        </w:rPr>
        <w:t>chocolates</w:t>
      </w:r>
      <w:r w:rsidRPr="00033475">
        <w:rPr>
          <w:rFonts w:ascii="Nestle Text TF Book" w:hAnsi="Nestle Text TF Book"/>
          <w:szCs w:val="24"/>
        </w:rPr>
        <w:t xml:space="preserve"> através do </w:t>
      </w:r>
      <w:hyperlink r:id="rId12" w:anchor="page=30" w:history="1">
        <w:r w:rsidRPr="00310EBA">
          <w:rPr>
            <w:rStyle w:val="Hiperligao"/>
            <w:rFonts w:ascii="Nestle Text TF Book" w:hAnsi="Nestle Text TF Book"/>
            <w:b/>
            <w:bCs/>
            <w:szCs w:val="24"/>
          </w:rPr>
          <w:t>Nestlé Cocoa Plan</w:t>
        </w:r>
      </w:hyperlink>
      <w:r w:rsidRPr="00033475">
        <w:rPr>
          <w:rFonts w:ascii="Nestle Text TF Book" w:hAnsi="Nestle Text TF Book"/>
          <w:szCs w:val="24"/>
        </w:rPr>
        <w:t xml:space="preserve"> até 2025.</w:t>
      </w:r>
    </w:p>
    <w:p w14:paraId="03F08BA3" w14:textId="77777777" w:rsidR="00F941C4" w:rsidRDefault="00F941C4" w:rsidP="005C5B0A">
      <w:pPr>
        <w:jc w:val="both"/>
        <w:rPr>
          <w:rFonts w:ascii="Nestle Text TF Book" w:hAnsi="Nestle Text TF Book"/>
        </w:rPr>
      </w:pPr>
    </w:p>
    <w:p w14:paraId="63C6EC7A" w14:textId="2D966D4A" w:rsidR="00973FE3" w:rsidRPr="00310EBA" w:rsidRDefault="00973FE3" w:rsidP="00973FE3">
      <w:pPr>
        <w:spacing w:line="360" w:lineRule="auto"/>
        <w:jc w:val="both"/>
        <w:rPr>
          <w:rFonts w:ascii="Nestle Text TF Book" w:hAnsi="Nestle Text TF Book"/>
          <w:szCs w:val="24"/>
        </w:rPr>
      </w:pPr>
      <w:r w:rsidRPr="00410E1D">
        <w:rPr>
          <w:rFonts w:ascii="Nestle Text TF Book" w:hAnsi="Nestle Text TF Book"/>
          <w:b/>
          <w:bCs/>
          <w:szCs w:val="24"/>
        </w:rPr>
        <w:t>Nestlé® Les Recettes de L’Atelier® INCO</w:t>
      </w:r>
      <w:r>
        <w:rPr>
          <w:rFonts w:ascii="Nestle Text TF Book" w:hAnsi="Nestle Text TF Book"/>
          <w:b/>
          <w:bCs/>
          <w:szCs w:val="24"/>
        </w:rPr>
        <w:t>A</w:t>
      </w:r>
      <w:r w:rsidRPr="00310EBA">
        <w:rPr>
          <w:rFonts w:ascii="Nestle Text TF Book" w:hAnsi="Nestle Text TF Book"/>
          <w:szCs w:val="24"/>
        </w:rPr>
        <w:t xml:space="preserve">, uma </w:t>
      </w:r>
      <w:r w:rsidR="005C5B0A">
        <w:rPr>
          <w:rFonts w:ascii="Nestle Text TF Book" w:hAnsi="Nestle Text TF Book"/>
          <w:szCs w:val="24"/>
        </w:rPr>
        <w:t xml:space="preserve">tablete de chocolate </w:t>
      </w:r>
      <w:r w:rsidR="00795285">
        <w:rPr>
          <w:rFonts w:ascii="Nestle Text TF Book" w:hAnsi="Nestle Text TF Book"/>
          <w:szCs w:val="24"/>
        </w:rPr>
        <w:t xml:space="preserve">distinta, que dá um toque </w:t>
      </w:r>
      <w:r w:rsidR="00556C2F">
        <w:rPr>
          <w:rFonts w:ascii="Nestle Text TF Book" w:hAnsi="Nestle Text TF Book"/>
          <w:szCs w:val="24"/>
        </w:rPr>
        <w:t>autêntico</w:t>
      </w:r>
      <w:r w:rsidR="00795285">
        <w:rPr>
          <w:rFonts w:ascii="Nestle Text TF Book" w:hAnsi="Nestle Text TF Book"/>
          <w:szCs w:val="24"/>
        </w:rPr>
        <w:t xml:space="preserve"> a cada momento.</w:t>
      </w:r>
    </w:p>
    <w:p w14:paraId="10613CC2" w14:textId="77777777" w:rsidR="00161F44" w:rsidRPr="00161F44" w:rsidRDefault="00161F44" w:rsidP="0029568E">
      <w:pPr>
        <w:spacing w:line="360" w:lineRule="auto"/>
        <w:jc w:val="both"/>
        <w:rPr>
          <w:rFonts w:ascii="Nestle Text TF Book" w:hAnsi="Nestle Text TF Book"/>
        </w:rPr>
      </w:pPr>
    </w:p>
    <w:p w14:paraId="0F82C62F" w14:textId="77777777" w:rsidR="00A1226A" w:rsidRDefault="00A1226A" w:rsidP="00641F6D">
      <w:pPr>
        <w:jc w:val="both"/>
        <w:rPr>
          <w:rFonts w:ascii="Nestle Text TF Book" w:hAnsi="Nestle Text TF Book"/>
          <w:b/>
          <w:sz w:val="18"/>
          <w:szCs w:val="18"/>
          <w:u w:val="single"/>
        </w:rPr>
      </w:pPr>
    </w:p>
    <w:p w14:paraId="5213DE3D" w14:textId="65C346DF" w:rsidR="00641F6D" w:rsidRPr="00B51E01" w:rsidRDefault="00641F6D" w:rsidP="00641F6D">
      <w:pPr>
        <w:jc w:val="both"/>
        <w:rPr>
          <w:rFonts w:ascii="Nestle Text TF Book" w:hAnsi="Nestle Text TF Book"/>
          <w:b/>
          <w:sz w:val="18"/>
          <w:szCs w:val="18"/>
          <w:u w:val="single"/>
        </w:rPr>
      </w:pPr>
      <w:r w:rsidRPr="00B51E01">
        <w:rPr>
          <w:rFonts w:ascii="Nestle Text TF Book" w:hAnsi="Nestle Text TF Book"/>
          <w:b/>
          <w:sz w:val="18"/>
          <w:szCs w:val="18"/>
          <w:u w:val="single"/>
        </w:rPr>
        <w:t>Sobre a Nestlé:</w:t>
      </w:r>
    </w:p>
    <w:p w14:paraId="3788D68B" w14:textId="77777777" w:rsidR="008D50FC" w:rsidRPr="008D50FC" w:rsidRDefault="008D50FC" w:rsidP="008D50FC">
      <w:pPr>
        <w:spacing w:after="0" w:line="360" w:lineRule="auto"/>
        <w:contextualSpacing/>
        <w:jc w:val="both"/>
        <w:rPr>
          <w:rFonts w:ascii="Nestle Text TF Book" w:hAnsi="Nestle Text TF Book"/>
          <w:color w:val="000000"/>
          <w:sz w:val="18"/>
          <w:szCs w:val="18"/>
        </w:rPr>
      </w:pPr>
      <w:r w:rsidRPr="008D50FC">
        <w:rPr>
          <w:rFonts w:ascii="Nestle Text TF Book" w:hAnsi="Nestle Text TF Book"/>
          <w:color w:val="000000"/>
          <w:sz w:val="18"/>
          <w:szCs w:val="18"/>
        </w:rPr>
        <w:t xml:space="preserve">A Nestlé é a maior empresa de alimentos e bebidas do mundo. Está presente em 187 países em todo o mundo e os seus 291.000 colaboradores estão comprometidos com o propósito da Nestlé de </w:t>
      </w:r>
      <w:r w:rsidRPr="008D50FC">
        <w:rPr>
          <w:rFonts w:ascii="Nestle Text TF Book" w:hAnsi="Nestle Text TF Book"/>
          <w:b/>
          <w:bCs/>
          <w:color w:val="000000"/>
          <w:sz w:val="18"/>
          <w:szCs w:val="18"/>
        </w:rPr>
        <w:t xml:space="preserve">desenvolver o poder da alimentação </w:t>
      </w:r>
      <w:r w:rsidRPr="008D50FC">
        <w:rPr>
          <w:rFonts w:ascii="Nestle Text TF Book" w:hAnsi="Nestle Text TF Book"/>
          <w:b/>
          <w:bCs/>
          <w:color w:val="000000"/>
          <w:sz w:val="18"/>
          <w:szCs w:val="18"/>
        </w:rPr>
        <w:lastRenderedPageBreak/>
        <w:t>para melhorar a qualidade de vida de todos, hoje e para as gerações futuras</w:t>
      </w:r>
      <w:r w:rsidRPr="008D50FC">
        <w:rPr>
          <w:rFonts w:ascii="Nestle Text TF Book" w:hAnsi="Nestle Text TF Book"/>
          <w:color w:val="000000"/>
          <w:sz w:val="18"/>
          <w:szCs w:val="18"/>
        </w:rPr>
        <w:t>.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Vevey, onde foi fundada há mais de 150 anos.</w:t>
      </w:r>
    </w:p>
    <w:p w14:paraId="7820DE7B" w14:textId="4C04FEF8" w:rsidR="00161F44" w:rsidRDefault="008D50FC" w:rsidP="00161F44">
      <w:pPr>
        <w:spacing w:after="0" w:line="360" w:lineRule="auto"/>
        <w:contextualSpacing/>
        <w:jc w:val="both"/>
        <w:rPr>
          <w:rFonts w:ascii="Nestle Text TF Book" w:hAnsi="Nestle Text TF Book"/>
          <w:color w:val="000000"/>
          <w:sz w:val="18"/>
          <w:szCs w:val="18"/>
        </w:rPr>
      </w:pPr>
      <w:r w:rsidRPr="008D50FC">
        <w:rPr>
          <w:rFonts w:ascii="Nestle Text TF Book" w:hAnsi="Nestle Text TF Book"/>
          <w:color w:val="000000"/>
          <w:sz w:val="18"/>
          <w:szCs w:val="18"/>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76B63EFD" w14:textId="77777777" w:rsidR="00161F44" w:rsidRPr="00161F44" w:rsidRDefault="00161F44" w:rsidP="00161F44">
      <w:pPr>
        <w:spacing w:after="0" w:line="360" w:lineRule="auto"/>
        <w:contextualSpacing/>
        <w:jc w:val="both"/>
        <w:rPr>
          <w:rFonts w:ascii="Nestle Text TF Book" w:hAnsi="Nestle Text TF Book"/>
          <w:color w:val="000000"/>
          <w:sz w:val="18"/>
          <w:szCs w:val="18"/>
        </w:rPr>
      </w:pPr>
    </w:p>
    <w:p w14:paraId="3DA78699" w14:textId="3128808C" w:rsidR="00633D09" w:rsidRDefault="00633D09" w:rsidP="00641F6D">
      <w:pPr>
        <w:spacing w:after="0" w:line="264" w:lineRule="auto"/>
        <w:contextualSpacing/>
        <w:jc w:val="both"/>
        <w:rPr>
          <w:rFonts w:ascii="Nestle Text TF Book" w:eastAsia="Times New Roman" w:hAnsi="Nestle Text TF Book"/>
          <w:kern w:val="24"/>
          <w:sz w:val="18"/>
          <w:szCs w:val="18"/>
          <w:lang w:eastAsia="pt-PT"/>
        </w:rPr>
      </w:pPr>
    </w:p>
    <w:p w14:paraId="79D842F0" w14:textId="788CE759" w:rsidR="00510FAF" w:rsidRDefault="00510FAF" w:rsidP="00641F6D">
      <w:pPr>
        <w:spacing w:after="0" w:line="264" w:lineRule="auto"/>
        <w:contextualSpacing/>
        <w:jc w:val="both"/>
        <w:rPr>
          <w:rFonts w:ascii="Nestle Text TF Book" w:eastAsia="Times New Roman" w:hAnsi="Nestle Text TF Book"/>
          <w:kern w:val="24"/>
          <w:sz w:val="18"/>
          <w:szCs w:val="18"/>
          <w:lang w:eastAsia="pt-PT"/>
        </w:rPr>
      </w:pPr>
    </w:p>
    <w:p w14:paraId="50942C67" w14:textId="5F785AFC" w:rsidR="00510FAF" w:rsidRDefault="00510FAF" w:rsidP="00641F6D">
      <w:pPr>
        <w:spacing w:after="0" w:line="264" w:lineRule="auto"/>
        <w:contextualSpacing/>
        <w:jc w:val="both"/>
        <w:rPr>
          <w:rFonts w:ascii="Nestle Text TF Book" w:eastAsia="Times New Roman" w:hAnsi="Nestle Text TF Book"/>
          <w:kern w:val="24"/>
          <w:sz w:val="18"/>
          <w:szCs w:val="18"/>
          <w:lang w:eastAsia="pt-PT"/>
        </w:rPr>
      </w:pPr>
    </w:p>
    <w:p w14:paraId="27476125" w14:textId="78669BFC" w:rsidR="00510FAF" w:rsidRDefault="00510FAF" w:rsidP="00641F6D">
      <w:pPr>
        <w:spacing w:after="0" w:line="264" w:lineRule="auto"/>
        <w:contextualSpacing/>
        <w:jc w:val="both"/>
        <w:rPr>
          <w:rFonts w:ascii="Nestle Text TF Book" w:eastAsia="Times New Roman" w:hAnsi="Nestle Text TF Book"/>
          <w:kern w:val="24"/>
          <w:sz w:val="18"/>
          <w:szCs w:val="18"/>
          <w:lang w:eastAsia="pt-PT"/>
        </w:rPr>
      </w:pPr>
    </w:p>
    <w:p w14:paraId="137B00B2" w14:textId="77777777" w:rsidR="00510FAF" w:rsidRPr="00B51E01" w:rsidRDefault="00510FAF" w:rsidP="00641F6D">
      <w:pPr>
        <w:spacing w:after="0" w:line="264" w:lineRule="auto"/>
        <w:contextualSpacing/>
        <w:jc w:val="both"/>
        <w:rPr>
          <w:rFonts w:ascii="Nestle Text TF Book" w:eastAsia="Times New Roman" w:hAnsi="Nestle Text TF Book"/>
          <w:kern w:val="24"/>
          <w:sz w:val="18"/>
          <w:szCs w:val="18"/>
          <w:lang w:eastAsia="pt-PT"/>
        </w:rPr>
      </w:pPr>
    </w:p>
    <w:p w14:paraId="11B6EC23" w14:textId="77777777" w:rsidR="00B51E01" w:rsidRDefault="007658E3" w:rsidP="00B51E01">
      <w:pPr>
        <w:spacing w:after="0" w:line="360" w:lineRule="auto"/>
        <w:jc w:val="right"/>
        <w:rPr>
          <w:rFonts w:ascii="Nestle Text TF Book" w:hAnsi="Nestle Text TF Book"/>
          <w:b/>
          <w:sz w:val="20"/>
          <w:szCs w:val="20"/>
          <w:u w:val="single"/>
        </w:rPr>
      </w:pPr>
      <w:r w:rsidRPr="00B51E01">
        <w:rPr>
          <w:rFonts w:ascii="Nestle Text TF Book" w:hAnsi="Nestle Text TF Book"/>
          <w:b/>
          <w:sz w:val="20"/>
          <w:szCs w:val="20"/>
          <w:u w:val="single"/>
        </w:rPr>
        <w:t xml:space="preserve">Para mais informações ou imagens, por favor, contactar: </w:t>
      </w:r>
      <w:r w:rsidRPr="00B51E01">
        <w:rPr>
          <w:rFonts w:ascii="Nestle Text TF Book" w:hAnsi="Nestle Text TF Book"/>
          <w:b/>
          <w:sz w:val="20"/>
          <w:szCs w:val="20"/>
        </w:rPr>
        <w:t>Lift Consulting</w:t>
      </w:r>
    </w:p>
    <w:p w14:paraId="3D2B2346" w14:textId="66ACD92D" w:rsidR="00B51E01" w:rsidRDefault="0035477A" w:rsidP="00B51E01">
      <w:pPr>
        <w:spacing w:after="0" w:line="360" w:lineRule="auto"/>
        <w:jc w:val="right"/>
        <w:rPr>
          <w:rFonts w:ascii="Nestle Text TF Book" w:hAnsi="Nestle Text TF Book"/>
          <w:b/>
          <w:sz w:val="20"/>
          <w:szCs w:val="20"/>
          <w:u w:val="single"/>
        </w:rPr>
      </w:pPr>
      <w:r w:rsidRPr="00B51E01">
        <w:rPr>
          <w:rFonts w:ascii="Nestle Text TF Book" w:hAnsi="Nestle Text TF Book"/>
          <w:b/>
          <w:sz w:val="20"/>
          <w:szCs w:val="20"/>
        </w:rPr>
        <w:t>Joana Cunha</w:t>
      </w:r>
      <w:r w:rsidR="007658E3" w:rsidRPr="00B51E01">
        <w:rPr>
          <w:rFonts w:ascii="Nestle Text TF Book" w:hAnsi="Nestle Text TF Book"/>
          <w:b/>
          <w:sz w:val="20"/>
          <w:szCs w:val="20"/>
        </w:rPr>
        <w:t xml:space="preserve"> </w:t>
      </w:r>
      <w:r w:rsidR="007658E3" w:rsidRPr="00B51E01">
        <w:rPr>
          <w:rFonts w:ascii="Nestle Text TF Book" w:hAnsi="Nestle Text TF Book"/>
          <w:sz w:val="20"/>
          <w:szCs w:val="20"/>
        </w:rPr>
        <w:t xml:space="preserve">– </w:t>
      </w:r>
      <w:hyperlink r:id="rId13" w:history="1">
        <w:r w:rsidRPr="00B51E01">
          <w:rPr>
            <w:rStyle w:val="Hiperligao"/>
            <w:rFonts w:ascii="Nestle Text TF Book" w:hAnsi="Nestle Text TF Book"/>
            <w:sz w:val="20"/>
            <w:szCs w:val="20"/>
          </w:rPr>
          <w:t>joana.cunha@lift.com.pt</w:t>
        </w:r>
      </w:hyperlink>
      <w:r w:rsidR="00E76DCB" w:rsidRPr="00B51E01">
        <w:rPr>
          <w:rFonts w:ascii="Nestle Text TF Book" w:hAnsi="Nestle Text TF Book"/>
          <w:sz w:val="20"/>
          <w:szCs w:val="20"/>
        </w:rPr>
        <w:t xml:space="preserve"> /</w:t>
      </w:r>
      <w:r w:rsidR="000554CD" w:rsidRPr="00B51E01">
        <w:rPr>
          <w:rFonts w:ascii="Nestle Text TF Book" w:hAnsi="Nestle Text TF Book"/>
          <w:sz w:val="20"/>
          <w:szCs w:val="20"/>
        </w:rPr>
        <w:t xml:space="preserve"> </w:t>
      </w:r>
      <w:r w:rsidRPr="00B51E01">
        <w:rPr>
          <w:rFonts w:ascii="Nestle Text TF Book" w:hAnsi="Nestle Text TF Book"/>
          <w:sz w:val="20"/>
          <w:szCs w:val="20"/>
        </w:rPr>
        <w:t>915</w:t>
      </w:r>
      <w:r w:rsidR="009566A0" w:rsidRPr="00B51E01">
        <w:rPr>
          <w:rFonts w:ascii="Nestle Text TF Book" w:hAnsi="Nestle Text TF Book"/>
          <w:sz w:val="20"/>
          <w:szCs w:val="20"/>
        </w:rPr>
        <w:t> </w:t>
      </w:r>
      <w:r w:rsidRPr="00B51E01">
        <w:rPr>
          <w:rFonts w:ascii="Nestle Text TF Book" w:hAnsi="Nestle Text TF Book"/>
          <w:sz w:val="20"/>
          <w:szCs w:val="20"/>
        </w:rPr>
        <w:t>291</w:t>
      </w:r>
      <w:r w:rsidR="00B51E01">
        <w:rPr>
          <w:rFonts w:ascii="Nestle Text TF Book" w:hAnsi="Nestle Text TF Book"/>
          <w:sz w:val="20"/>
          <w:szCs w:val="20"/>
        </w:rPr>
        <w:t> </w:t>
      </w:r>
      <w:r w:rsidRPr="00B51E01">
        <w:rPr>
          <w:rFonts w:ascii="Nestle Text TF Book" w:hAnsi="Nestle Text TF Book"/>
          <w:sz w:val="20"/>
          <w:szCs w:val="20"/>
        </w:rPr>
        <w:t>708</w:t>
      </w:r>
    </w:p>
    <w:p w14:paraId="6A9EE2A6" w14:textId="34D72820" w:rsidR="009566A0" w:rsidRPr="00B51E01" w:rsidRDefault="000554CD" w:rsidP="00B51E01">
      <w:pPr>
        <w:spacing w:after="0" w:line="360" w:lineRule="auto"/>
        <w:jc w:val="right"/>
        <w:rPr>
          <w:rFonts w:ascii="Nestle Text TF Book" w:hAnsi="Nestle Text TF Book"/>
          <w:b/>
          <w:sz w:val="20"/>
          <w:szCs w:val="20"/>
          <w:u w:val="single"/>
        </w:rPr>
      </w:pPr>
      <w:r w:rsidRPr="00B51E01">
        <w:rPr>
          <w:rFonts w:ascii="Nestle Text TF Book" w:hAnsi="Nestle Text TF Book"/>
          <w:b/>
          <w:sz w:val="20"/>
          <w:szCs w:val="20"/>
        </w:rPr>
        <w:t xml:space="preserve">Tânia Miguel </w:t>
      </w:r>
      <w:r w:rsidRPr="00B51E01">
        <w:rPr>
          <w:rFonts w:ascii="Nestle Text TF Book" w:hAnsi="Nestle Text TF Book"/>
          <w:sz w:val="20"/>
          <w:szCs w:val="20"/>
        </w:rPr>
        <w:t xml:space="preserve">– </w:t>
      </w:r>
      <w:hyperlink r:id="rId14" w:history="1">
        <w:r w:rsidRPr="00B51E01">
          <w:rPr>
            <w:rStyle w:val="Hiperligao"/>
            <w:rFonts w:ascii="Nestle Text TF Book" w:hAnsi="Nestle Text TF Book"/>
            <w:sz w:val="20"/>
            <w:szCs w:val="20"/>
          </w:rPr>
          <w:t>tania.miguel@lift.com.pt</w:t>
        </w:r>
      </w:hyperlink>
      <w:r w:rsidRPr="00B51E01">
        <w:rPr>
          <w:rFonts w:ascii="Nestle Text TF Book" w:hAnsi="Nestle Text TF Book"/>
          <w:sz w:val="20"/>
          <w:szCs w:val="20"/>
        </w:rPr>
        <w:t xml:space="preserve"> / 918 270 387</w:t>
      </w:r>
    </w:p>
    <w:p w14:paraId="7532AE04" w14:textId="369CBC03" w:rsidR="007658E3" w:rsidRPr="007658E3" w:rsidRDefault="007658E3" w:rsidP="007658E3">
      <w:pPr>
        <w:spacing w:after="0" w:line="264" w:lineRule="auto"/>
        <w:contextualSpacing/>
        <w:jc w:val="right"/>
        <w:rPr>
          <w:sz w:val="20"/>
          <w:szCs w:val="20"/>
        </w:rPr>
      </w:pPr>
    </w:p>
    <w:sectPr w:rsidR="007658E3" w:rsidRPr="007658E3" w:rsidSect="001E36C0">
      <w:headerReference w:type="default" r:id="rId15"/>
      <w:pgSz w:w="11906" w:h="16838"/>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189C" w14:textId="77777777" w:rsidR="00EE0F13" w:rsidRDefault="00EE0F13" w:rsidP="006311AC">
      <w:pPr>
        <w:spacing w:after="0" w:line="240" w:lineRule="auto"/>
      </w:pPr>
      <w:r>
        <w:separator/>
      </w:r>
    </w:p>
  </w:endnote>
  <w:endnote w:type="continuationSeparator" w:id="0">
    <w:p w14:paraId="7E6951B6" w14:textId="77777777" w:rsidR="00EE0F13" w:rsidRDefault="00EE0F13" w:rsidP="0063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stle Text TF Book">
    <w:altName w:val="Sylfaen"/>
    <w:charset w:val="00"/>
    <w:family w:val="auto"/>
    <w:pitch w:val="variable"/>
    <w:sig w:usb0="A00006FF" w:usb1="4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6572" w14:textId="77777777" w:rsidR="00EE0F13" w:rsidRDefault="00EE0F13" w:rsidP="006311AC">
      <w:pPr>
        <w:spacing w:after="0" w:line="240" w:lineRule="auto"/>
      </w:pPr>
      <w:r>
        <w:separator/>
      </w:r>
    </w:p>
  </w:footnote>
  <w:footnote w:type="continuationSeparator" w:id="0">
    <w:p w14:paraId="5B832BDA" w14:textId="77777777" w:rsidR="00EE0F13" w:rsidRDefault="00EE0F13" w:rsidP="0063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A792" w14:textId="61918603" w:rsidR="0033625D" w:rsidRDefault="0033625D" w:rsidP="0035477A">
    <w:pPr>
      <w:pStyle w:val="Cabealho"/>
      <w:jc w:val="center"/>
    </w:pPr>
    <w:r>
      <w:rPr>
        <w:noProof/>
        <w:lang w:val="en-US"/>
      </w:rPr>
      <w:drawing>
        <wp:inline distT="0" distB="0" distL="0" distR="0" wp14:anchorId="26CF1096" wp14:editId="438A36A1">
          <wp:extent cx="1828800" cy="1344168"/>
          <wp:effectExtent l="0" t="0" r="0" b="0"/>
          <wp:docPr id="1" name="Imagem 1" descr="Resultado de imagem para nestlé les recettes de l'at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nestlé les recettes de l'ate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586" cy="1366796"/>
                  </a:xfrm>
                  <a:prstGeom prst="rect">
                    <a:avLst/>
                  </a:prstGeom>
                  <a:noFill/>
                  <a:ln>
                    <a:noFill/>
                  </a:ln>
                </pic:spPr>
              </pic:pic>
            </a:graphicData>
          </a:graphic>
        </wp:inline>
      </w:drawing>
    </w:r>
  </w:p>
  <w:p w14:paraId="50A25C70" w14:textId="77777777" w:rsidR="0033625D" w:rsidRDefault="003362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60A0"/>
    <w:multiLevelType w:val="hybridMultilevel"/>
    <w:tmpl w:val="3FAAC2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C0333EC"/>
    <w:multiLevelType w:val="multilevel"/>
    <w:tmpl w:val="210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77DA3"/>
    <w:multiLevelType w:val="hybridMultilevel"/>
    <w:tmpl w:val="FF0027D0"/>
    <w:lvl w:ilvl="0" w:tplc="64BACE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25A36"/>
    <w:multiLevelType w:val="hybridMultilevel"/>
    <w:tmpl w:val="EEFE3C0A"/>
    <w:lvl w:ilvl="0" w:tplc="CB6C76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AC"/>
    <w:rsid w:val="00000601"/>
    <w:rsid w:val="000047EB"/>
    <w:rsid w:val="000058D2"/>
    <w:rsid w:val="00005C13"/>
    <w:rsid w:val="0001035A"/>
    <w:rsid w:val="0001418D"/>
    <w:rsid w:val="00030F78"/>
    <w:rsid w:val="00031A1F"/>
    <w:rsid w:val="000352AE"/>
    <w:rsid w:val="000357DB"/>
    <w:rsid w:val="00035834"/>
    <w:rsid w:val="0005182B"/>
    <w:rsid w:val="000554CD"/>
    <w:rsid w:val="00062B26"/>
    <w:rsid w:val="000631A9"/>
    <w:rsid w:val="00064DA6"/>
    <w:rsid w:val="00070968"/>
    <w:rsid w:val="000821A8"/>
    <w:rsid w:val="000860EF"/>
    <w:rsid w:val="0008775D"/>
    <w:rsid w:val="00090629"/>
    <w:rsid w:val="00094503"/>
    <w:rsid w:val="00094956"/>
    <w:rsid w:val="000A4115"/>
    <w:rsid w:val="000A51DD"/>
    <w:rsid w:val="000B21AD"/>
    <w:rsid w:val="000C1D91"/>
    <w:rsid w:val="000D1E4C"/>
    <w:rsid w:val="000D246B"/>
    <w:rsid w:val="000D4150"/>
    <w:rsid w:val="000D7A38"/>
    <w:rsid w:val="000E113A"/>
    <w:rsid w:val="000F253C"/>
    <w:rsid w:val="000F4634"/>
    <w:rsid w:val="000F5973"/>
    <w:rsid w:val="000F7ECB"/>
    <w:rsid w:val="00104B2E"/>
    <w:rsid w:val="00104E3B"/>
    <w:rsid w:val="0011395D"/>
    <w:rsid w:val="00127BEA"/>
    <w:rsid w:val="00130296"/>
    <w:rsid w:val="001369C8"/>
    <w:rsid w:val="00140A3E"/>
    <w:rsid w:val="00143183"/>
    <w:rsid w:val="00146212"/>
    <w:rsid w:val="0014681D"/>
    <w:rsid w:val="001469F5"/>
    <w:rsid w:val="00147C9A"/>
    <w:rsid w:val="001511DC"/>
    <w:rsid w:val="00155605"/>
    <w:rsid w:val="00157094"/>
    <w:rsid w:val="00161F44"/>
    <w:rsid w:val="00162C91"/>
    <w:rsid w:val="001662E6"/>
    <w:rsid w:val="00171486"/>
    <w:rsid w:val="0017248E"/>
    <w:rsid w:val="0017560F"/>
    <w:rsid w:val="0017586F"/>
    <w:rsid w:val="001A34A7"/>
    <w:rsid w:val="001A60B3"/>
    <w:rsid w:val="001A7A87"/>
    <w:rsid w:val="001B0BE7"/>
    <w:rsid w:val="001D0906"/>
    <w:rsid w:val="001D3BE8"/>
    <w:rsid w:val="001D6AD2"/>
    <w:rsid w:val="001D7BF7"/>
    <w:rsid w:val="001E36C0"/>
    <w:rsid w:val="001E7997"/>
    <w:rsid w:val="001F071E"/>
    <w:rsid w:val="001F3B18"/>
    <w:rsid w:val="0020202F"/>
    <w:rsid w:val="00204EF3"/>
    <w:rsid w:val="00212049"/>
    <w:rsid w:val="002163DB"/>
    <w:rsid w:val="00216D46"/>
    <w:rsid w:val="002263A6"/>
    <w:rsid w:val="002310EF"/>
    <w:rsid w:val="00241BD5"/>
    <w:rsid w:val="00243EC2"/>
    <w:rsid w:val="00247122"/>
    <w:rsid w:val="00254745"/>
    <w:rsid w:val="00264399"/>
    <w:rsid w:val="00271193"/>
    <w:rsid w:val="00271F3E"/>
    <w:rsid w:val="00273ECF"/>
    <w:rsid w:val="00283A1C"/>
    <w:rsid w:val="00285082"/>
    <w:rsid w:val="00291CEA"/>
    <w:rsid w:val="00292170"/>
    <w:rsid w:val="0029568E"/>
    <w:rsid w:val="00296280"/>
    <w:rsid w:val="00296927"/>
    <w:rsid w:val="002A05A1"/>
    <w:rsid w:val="002A19A2"/>
    <w:rsid w:val="002A7E63"/>
    <w:rsid w:val="002B5678"/>
    <w:rsid w:val="002C3188"/>
    <w:rsid w:val="002D5E33"/>
    <w:rsid w:val="002E1573"/>
    <w:rsid w:val="002E2927"/>
    <w:rsid w:val="002E5F46"/>
    <w:rsid w:val="003064A7"/>
    <w:rsid w:val="00310EBA"/>
    <w:rsid w:val="00312A9B"/>
    <w:rsid w:val="00312C8F"/>
    <w:rsid w:val="003156AD"/>
    <w:rsid w:val="0032065E"/>
    <w:rsid w:val="003212FE"/>
    <w:rsid w:val="003259C1"/>
    <w:rsid w:val="003264AA"/>
    <w:rsid w:val="00335EC3"/>
    <w:rsid w:val="0033625D"/>
    <w:rsid w:val="003504F2"/>
    <w:rsid w:val="0035152F"/>
    <w:rsid w:val="003539F6"/>
    <w:rsid w:val="00353DDE"/>
    <w:rsid w:val="0035477A"/>
    <w:rsid w:val="003610C8"/>
    <w:rsid w:val="00363D75"/>
    <w:rsid w:val="00365530"/>
    <w:rsid w:val="00371C26"/>
    <w:rsid w:val="00372252"/>
    <w:rsid w:val="00377B68"/>
    <w:rsid w:val="00377F6E"/>
    <w:rsid w:val="00393F00"/>
    <w:rsid w:val="00394E5D"/>
    <w:rsid w:val="003A2D79"/>
    <w:rsid w:val="003A2F3A"/>
    <w:rsid w:val="003A2FF8"/>
    <w:rsid w:val="003A303A"/>
    <w:rsid w:val="003A62B9"/>
    <w:rsid w:val="003B037C"/>
    <w:rsid w:val="003B4C12"/>
    <w:rsid w:val="003D21D9"/>
    <w:rsid w:val="003E25C6"/>
    <w:rsid w:val="003F22F7"/>
    <w:rsid w:val="003F60B4"/>
    <w:rsid w:val="004117DF"/>
    <w:rsid w:val="0041391B"/>
    <w:rsid w:val="00413DE8"/>
    <w:rsid w:val="00416D45"/>
    <w:rsid w:val="004179C0"/>
    <w:rsid w:val="004209FC"/>
    <w:rsid w:val="00421617"/>
    <w:rsid w:val="00422CB3"/>
    <w:rsid w:val="00432ED4"/>
    <w:rsid w:val="00433DB9"/>
    <w:rsid w:val="004472B1"/>
    <w:rsid w:val="00451F9F"/>
    <w:rsid w:val="00452489"/>
    <w:rsid w:val="00452B45"/>
    <w:rsid w:val="00463549"/>
    <w:rsid w:val="0047705A"/>
    <w:rsid w:val="00484B92"/>
    <w:rsid w:val="004907CA"/>
    <w:rsid w:val="004925F5"/>
    <w:rsid w:val="00494823"/>
    <w:rsid w:val="0049510D"/>
    <w:rsid w:val="00495768"/>
    <w:rsid w:val="00496BB6"/>
    <w:rsid w:val="004A4FC8"/>
    <w:rsid w:val="004A7B26"/>
    <w:rsid w:val="004B55F8"/>
    <w:rsid w:val="004C115F"/>
    <w:rsid w:val="004C2B93"/>
    <w:rsid w:val="004E0EF7"/>
    <w:rsid w:val="004F0468"/>
    <w:rsid w:val="004F0A84"/>
    <w:rsid w:val="004F233D"/>
    <w:rsid w:val="004F43E8"/>
    <w:rsid w:val="004F5CB1"/>
    <w:rsid w:val="004F7741"/>
    <w:rsid w:val="00501DCE"/>
    <w:rsid w:val="0050314D"/>
    <w:rsid w:val="005057C9"/>
    <w:rsid w:val="00506AA1"/>
    <w:rsid w:val="00510FAF"/>
    <w:rsid w:val="005111D7"/>
    <w:rsid w:val="00512B88"/>
    <w:rsid w:val="00513E37"/>
    <w:rsid w:val="005254A6"/>
    <w:rsid w:val="005274A2"/>
    <w:rsid w:val="005324E8"/>
    <w:rsid w:val="00536055"/>
    <w:rsid w:val="00555671"/>
    <w:rsid w:val="00556C2F"/>
    <w:rsid w:val="005571B0"/>
    <w:rsid w:val="0056544D"/>
    <w:rsid w:val="00573DAB"/>
    <w:rsid w:val="00580351"/>
    <w:rsid w:val="0058346E"/>
    <w:rsid w:val="005858C0"/>
    <w:rsid w:val="00586602"/>
    <w:rsid w:val="00586AD4"/>
    <w:rsid w:val="005919E7"/>
    <w:rsid w:val="00594487"/>
    <w:rsid w:val="00595BE8"/>
    <w:rsid w:val="005A1EE1"/>
    <w:rsid w:val="005B15E1"/>
    <w:rsid w:val="005B17A6"/>
    <w:rsid w:val="005B4A05"/>
    <w:rsid w:val="005C018E"/>
    <w:rsid w:val="005C0C40"/>
    <w:rsid w:val="005C24BD"/>
    <w:rsid w:val="005C5B0A"/>
    <w:rsid w:val="005C7BD5"/>
    <w:rsid w:val="005E0658"/>
    <w:rsid w:val="005E251C"/>
    <w:rsid w:val="005E4925"/>
    <w:rsid w:val="005E5678"/>
    <w:rsid w:val="005E6DA4"/>
    <w:rsid w:val="005E6F8F"/>
    <w:rsid w:val="006033C7"/>
    <w:rsid w:val="006046C1"/>
    <w:rsid w:val="00607B71"/>
    <w:rsid w:val="006132AD"/>
    <w:rsid w:val="00616151"/>
    <w:rsid w:val="006212C3"/>
    <w:rsid w:val="00622177"/>
    <w:rsid w:val="006249B7"/>
    <w:rsid w:val="006311AC"/>
    <w:rsid w:val="00633D09"/>
    <w:rsid w:val="006348D6"/>
    <w:rsid w:val="006364C4"/>
    <w:rsid w:val="00640C82"/>
    <w:rsid w:val="00641F6D"/>
    <w:rsid w:val="00654873"/>
    <w:rsid w:val="006567C3"/>
    <w:rsid w:val="00662DF0"/>
    <w:rsid w:val="00670957"/>
    <w:rsid w:val="006776CE"/>
    <w:rsid w:val="00677767"/>
    <w:rsid w:val="006874AD"/>
    <w:rsid w:val="006943A8"/>
    <w:rsid w:val="006974AA"/>
    <w:rsid w:val="006A3492"/>
    <w:rsid w:val="006A447E"/>
    <w:rsid w:val="006A4899"/>
    <w:rsid w:val="006B1A90"/>
    <w:rsid w:val="006B45B0"/>
    <w:rsid w:val="006B4725"/>
    <w:rsid w:val="006C2FCA"/>
    <w:rsid w:val="006C7940"/>
    <w:rsid w:val="006D5709"/>
    <w:rsid w:val="006D6F11"/>
    <w:rsid w:val="006E0214"/>
    <w:rsid w:val="006E07C0"/>
    <w:rsid w:val="006E5CD1"/>
    <w:rsid w:val="006E6C7E"/>
    <w:rsid w:val="006F27EC"/>
    <w:rsid w:val="006F2855"/>
    <w:rsid w:val="006F43CE"/>
    <w:rsid w:val="00700EB9"/>
    <w:rsid w:val="00702010"/>
    <w:rsid w:val="00711734"/>
    <w:rsid w:val="007137D2"/>
    <w:rsid w:val="0071612D"/>
    <w:rsid w:val="0072421B"/>
    <w:rsid w:val="00730098"/>
    <w:rsid w:val="007305CD"/>
    <w:rsid w:val="0074139E"/>
    <w:rsid w:val="0075217D"/>
    <w:rsid w:val="00756725"/>
    <w:rsid w:val="007658E3"/>
    <w:rsid w:val="007700EC"/>
    <w:rsid w:val="007716CD"/>
    <w:rsid w:val="0077459F"/>
    <w:rsid w:val="00780C87"/>
    <w:rsid w:val="00786131"/>
    <w:rsid w:val="007870A9"/>
    <w:rsid w:val="00790DC1"/>
    <w:rsid w:val="007945A1"/>
    <w:rsid w:val="00795285"/>
    <w:rsid w:val="007A280A"/>
    <w:rsid w:val="007A77FA"/>
    <w:rsid w:val="007B0C85"/>
    <w:rsid w:val="007B2AF1"/>
    <w:rsid w:val="007B6847"/>
    <w:rsid w:val="007C41EF"/>
    <w:rsid w:val="007C4414"/>
    <w:rsid w:val="007C5A47"/>
    <w:rsid w:val="007E2C3C"/>
    <w:rsid w:val="007E5E5E"/>
    <w:rsid w:val="007F16E7"/>
    <w:rsid w:val="007F3F3C"/>
    <w:rsid w:val="00807717"/>
    <w:rsid w:val="00811790"/>
    <w:rsid w:val="00812F7E"/>
    <w:rsid w:val="00816A0E"/>
    <w:rsid w:val="008212DC"/>
    <w:rsid w:val="00823D4E"/>
    <w:rsid w:val="0082432B"/>
    <w:rsid w:val="00826441"/>
    <w:rsid w:val="008327E3"/>
    <w:rsid w:val="008359A2"/>
    <w:rsid w:val="00836457"/>
    <w:rsid w:val="008439F8"/>
    <w:rsid w:val="00855CC9"/>
    <w:rsid w:val="00857A83"/>
    <w:rsid w:val="00865616"/>
    <w:rsid w:val="00865DC0"/>
    <w:rsid w:val="0087351A"/>
    <w:rsid w:val="0087475C"/>
    <w:rsid w:val="0087494E"/>
    <w:rsid w:val="00876CEC"/>
    <w:rsid w:val="008770B7"/>
    <w:rsid w:val="0089024C"/>
    <w:rsid w:val="00890B07"/>
    <w:rsid w:val="00891210"/>
    <w:rsid w:val="008B0B0D"/>
    <w:rsid w:val="008B0EAB"/>
    <w:rsid w:val="008B10E0"/>
    <w:rsid w:val="008C3990"/>
    <w:rsid w:val="008C64A5"/>
    <w:rsid w:val="008D1AC4"/>
    <w:rsid w:val="008D1E12"/>
    <w:rsid w:val="008D44F6"/>
    <w:rsid w:val="008D47D5"/>
    <w:rsid w:val="008D50FC"/>
    <w:rsid w:val="009123D6"/>
    <w:rsid w:val="00912A75"/>
    <w:rsid w:val="00914376"/>
    <w:rsid w:val="00915142"/>
    <w:rsid w:val="00916F73"/>
    <w:rsid w:val="00920128"/>
    <w:rsid w:val="00922C79"/>
    <w:rsid w:val="00924FE6"/>
    <w:rsid w:val="009327AB"/>
    <w:rsid w:val="00932F22"/>
    <w:rsid w:val="0094530B"/>
    <w:rsid w:val="00945BF7"/>
    <w:rsid w:val="00946395"/>
    <w:rsid w:val="00946BD1"/>
    <w:rsid w:val="00946C56"/>
    <w:rsid w:val="009566A0"/>
    <w:rsid w:val="00956F7C"/>
    <w:rsid w:val="00957628"/>
    <w:rsid w:val="00966744"/>
    <w:rsid w:val="009668C2"/>
    <w:rsid w:val="00967675"/>
    <w:rsid w:val="00973FE3"/>
    <w:rsid w:val="00976B70"/>
    <w:rsid w:val="009802A2"/>
    <w:rsid w:val="0099429A"/>
    <w:rsid w:val="00996DC5"/>
    <w:rsid w:val="009A38CE"/>
    <w:rsid w:val="009A3DF0"/>
    <w:rsid w:val="009A5375"/>
    <w:rsid w:val="009A7D89"/>
    <w:rsid w:val="009B4BF2"/>
    <w:rsid w:val="009B5162"/>
    <w:rsid w:val="009B6398"/>
    <w:rsid w:val="009B7553"/>
    <w:rsid w:val="009C0E37"/>
    <w:rsid w:val="009C7D8A"/>
    <w:rsid w:val="009D32E8"/>
    <w:rsid w:val="009D5632"/>
    <w:rsid w:val="009D5760"/>
    <w:rsid w:val="009D7B03"/>
    <w:rsid w:val="009E04D2"/>
    <w:rsid w:val="009E2250"/>
    <w:rsid w:val="009E7403"/>
    <w:rsid w:val="009F46B2"/>
    <w:rsid w:val="009F762F"/>
    <w:rsid w:val="00A008AA"/>
    <w:rsid w:val="00A05C26"/>
    <w:rsid w:val="00A069CA"/>
    <w:rsid w:val="00A1226A"/>
    <w:rsid w:val="00A12F60"/>
    <w:rsid w:val="00A13C26"/>
    <w:rsid w:val="00A14DDF"/>
    <w:rsid w:val="00A20BF0"/>
    <w:rsid w:val="00A2611C"/>
    <w:rsid w:val="00A26BE2"/>
    <w:rsid w:val="00A26C79"/>
    <w:rsid w:val="00A35B1C"/>
    <w:rsid w:val="00A37A1F"/>
    <w:rsid w:val="00A4297B"/>
    <w:rsid w:val="00A42AB4"/>
    <w:rsid w:val="00A45478"/>
    <w:rsid w:val="00A56388"/>
    <w:rsid w:val="00A64607"/>
    <w:rsid w:val="00A70919"/>
    <w:rsid w:val="00A76E9C"/>
    <w:rsid w:val="00A81634"/>
    <w:rsid w:val="00A858A4"/>
    <w:rsid w:val="00A87314"/>
    <w:rsid w:val="00A9646E"/>
    <w:rsid w:val="00AB0C90"/>
    <w:rsid w:val="00AB13EC"/>
    <w:rsid w:val="00AB6BF9"/>
    <w:rsid w:val="00AC02AD"/>
    <w:rsid w:val="00AC15CE"/>
    <w:rsid w:val="00AD0644"/>
    <w:rsid w:val="00AD619F"/>
    <w:rsid w:val="00AE06E7"/>
    <w:rsid w:val="00AE0DAD"/>
    <w:rsid w:val="00AE228E"/>
    <w:rsid w:val="00AE342B"/>
    <w:rsid w:val="00AE4B45"/>
    <w:rsid w:val="00AF0840"/>
    <w:rsid w:val="00AF5092"/>
    <w:rsid w:val="00B01B7F"/>
    <w:rsid w:val="00B04364"/>
    <w:rsid w:val="00B1181F"/>
    <w:rsid w:val="00B14B60"/>
    <w:rsid w:val="00B25B56"/>
    <w:rsid w:val="00B27E0A"/>
    <w:rsid w:val="00B51E01"/>
    <w:rsid w:val="00B51E67"/>
    <w:rsid w:val="00B60E68"/>
    <w:rsid w:val="00B64213"/>
    <w:rsid w:val="00B71900"/>
    <w:rsid w:val="00B72814"/>
    <w:rsid w:val="00B8771F"/>
    <w:rsid w:val="00B900AB"/>
    <w:rsid w:val="00B9342E"/>
    <w:rsid w:val="00B955B4"/>
    <w:rsid w:val="00BA0B4D"/>
    <w:rsid w:val="00BA1536"/>
    <w:rsid w:val="00BA2FC5"/>
    <w:rsid w:val="00BA529D"/>
    <w:rsid w:val="00BA6483"/>
    <w:rsid w:val="00BB18FA"/>
    <w:rsid w:val="00BC0112"/>
    <w:rsid w:val="00BD0FD7"/>
    <w:rsid w:val="00BD1036"/>
    <w:rsid w:val="00BD322C"/>
    <w:rsid w:val="00BD5710"/>
    <w:rsid w:val="00BE6155"/>
    <w:rsid w:val="00C05819"/>
    <w:rsid w:val="00C10B63"/>
    <w:rsid w:val="00C116AE"/>
    <w:rsid w:val="00C14A87"/>
    <w:rsid w:val="00C14E05"/>
    <w:rsid w:val="00C16078"/>
    <w:rsid w:val="00C168BF"/>
    <w:rsid w:val="00C24772"/>
    <w:rsid w:val="00C26B28"/>
    <w:rsid w:val="00C30267"/>
    <w:rsid w:val="00C336F4"/>
    <w:rsid w:val="00C41046"/>
    <w:rsid w:val="00C52645"/>
    <w:rsid w:val="00C611BA"/>
    <w:rsid w:val="00C62058"/>
    <w:rsid w:val="00C64372"/>
    <w:rsid w:val="00C71CB1"/>
    <w:rsid w:val="00C85A06"/>
    <w:rsid w:val="00C92B14"/>
    <w:rsid w:val="00C93E68"/>
    <w:rsid w:val="00C96609"/>
    <w:rsid w:val="00CA4D3F"/>
    <w:rsid w:val="00CB12E3"/>
    <w:rsid w:val="00CB4CCE"/>
    <w:rsid w:val="00CB544C"/>
    <w:rsid w:val="00CB7AD0"/>
    <w:rsid w:val="00CC0040"/>
    <w:rsid w:val="00CC31B1"/>
    <w:rsid w:val="00CC4AEE"/>
    <w:rsid w:val="00CD0EA6"/>
    <w:rsid w:val="00CD1B90"/>
    <w:rsid w:val="00CD27B0"/>
    <w:rsid w:val="00CE3F75"/>
    <w:rsid w:val="00CE4A7A"/>
    <w:rsid w:val="00CF0FA1"/>
    <w:rsid w:val="00D0038B"/>
    <w:rsid w:val="00D003E3"/>
    <w:rsid w:val="00D008E6"/>
    <w:rsid w:val="00D1334C"/>
    <w:rsid w:val="00D15123"/>
    <w:rsid w:val="00D1717B"/>
    <w:rsid w:val="00D31DED"/>
    <w:rsid w:val="00D34E27"/>
    <w:rsid w:val="00D50A2B"/>
    <w:rsid w:val="00D6120C"/>
    <w:rsid w:val="00D6288A"/>
    <w:rsid w:val="00D65B95"/>
    <w:rsid w:val="00D85DB3"/>
    <w:rsid w:val="00D9251C"/>
    <w:rsid w:val="00DA152D"/>
    <w:rsid w:val="00DA1C94"/>
    <w:rsid w:val="00DA4030"/>
    <w:rsid w:val="00DA544F"/>
    <w:rsid w:val="00DA6C3B"/>
    <w:rsid w:val="00DB2BB2"/>
    <w:rsid w:val="00DC2AF4"/>
    <w:rsid w:val="00DC2BA4"/>
    <w:rsid w:val="00DC3BCB"/>
    <w:rsid w:val="00DD0E3C"/>
    <w:rsid w:val="00DD2EA9"/>
    <w:rsid w:val="00DD47A5"/>
    <w:rsid w:val="00DD7E4B"/>
    <w:rsid w:val="00DE0823"/>
    <w:rsid w:val="00DE3269"/>
    <w:rsid w:val="00DE5C89"/>
    <w:rsid w:val="00DF0287"/>
    <w:rsid w:val="00DF1E8B"/>
    <w:rsid w:val="00DF33C2"/>
    <w:rsid w:val="00DF5967"/>
    <w:rsid w:val="00E002D5"/>
    <w:rsid w:val="00E012B5"/>
    <w:rsid w:val="00E02673"/>
    <w:rsid w:val="00E062CC"/>
    <w:rsid w:val="00E22A7D"/>
    <w:rsid w:val="00E25C4D"/>
    <w:rsid w:val="00E2602A"/>
    <w:rsid w:val="00E27988"/>
    <w:rsid w:val="00E307AC"/>
    <w:rsid w:val="00E3210C"/>
    <w:rsid w:val="00E33A1B"/>
    <w:rsid w:val="00E354A2"/>
    <w:rsid w:val="00E37C60"/>
    <w:rsid w:val="00E43820"/>
    <w:rsid w:val="00E43ADF"/>
    <w:rsid w:val="00E46159"/>
    <w:rsid w:val="00E51540"/>
    <w:rsid w:val="00E76981"/>
    <w:rsid w:val="00E76DCB"/>
    <w:rsid w:val="00E778F0"/>
    <w:rsid w:val="00E877ED"/>
    <w:rsid w:val="00E90527"/>
    <w:rsid w:val="00E9052C"/>
    <w:rsid w:val="00E9116D"/>
    <w:rsid w:val="00E947D1"/>
    <w:rsid w:val="00EA36FB"/>
    <w:rsid w:val="00EB3F45"/>
    <w:rsid w:val="00EB6669"/>
    <w:rsid w:val="00EB6D46"/>
    <w:rsid w:val="00EC1979"/>
    <w:rsid w:val="00EC5D89"/>
    <w:rsid w:val="00ED0F35"/>
    <w:rsid w:val="00ED3014"/>
    <w:rsid w:val="00ED338A"/>
    <w:rsid w:val="00ED41A8"/>
    <w:rsid w:val="00ED4E8E"/>
    <w:rsid w:val="00ED5194"/>
    <w:rsid w:val="00EE0E75"/>
    <w:rsid w:val="00EE0F13"/>
    <w:rsid w:val="00EE452F"/>
    <w:rsid w:val="00EE56E3"/>
    <w:rsid w:val="00EF765F"/>
    <w:rsid w:val="00F014C0"/>
    <w:rsid w:val="00F0310A"/>
    <w:rsid w:val="00F05A72"/>
    <w:rsid w:val="00F06995"/>
    <w:rsid w:val="00F07E7C"/>
    <w:rsid w:val="00F142FB"/>
    <w:rsid w:val="00F15657"/>
    <w:rsid w:val="00F44688"/>
    <w:rsid w:val="00F459F1"/>
    <w:rsid w:val="00F50864"/>
    <w:rsid w:val="00F51FC7"/>
    <w:rsid w:val="00F5317A"/>
    <w:rsid w:val="00F54365"/>
    <w:rsid w:val="00F6401F"/>
    <w:rsid w:val="00F7289B"/>
    <w:rsid w:val="00F90CB2"/>
    <w:rsid w:val="00F941C4"/>
    <w:rsid w:val="00FA24E5"/>
    <w:rsid w:val="00FB208D"/>
    <w:rsid w:val="00FB33DD"/>
    <w:rsid w:val="00FB54CF"/>
    <w:rsid w:val="00FB73DF"/>
    <w:rsid w:val="00FC4AFC"/>
    <w:rsid w:val="00FC6CF1"/>
    <w:rsid w:val="00FD0E91"/>
    <w:rsid w:val="00FD5AFC"/>
    <w:rsid w:val="00FE1F07"/>
    <w:rsid w:val="00FF2941"/>
    <w:rsid w:val="00FF5077"/>
    <w:rsid w:val="00FF67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087F6"/>
  <w15:docId w15:val="{44177F2C-1B8B-4970-BBC8-C69E3E39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14"/>
  </w:style>
  <w:style w:type="paragraph" w:styleId="Ttulo2">
    <w:name w:val="heading 2"/>
    <w:basedOn w:val="Normal"/>
    <w:next w:val="Normal"/>
    <w:link w:val="Ttulo2Carter"/>
    <w:uiPriority w:val="9"/>
    <w:semiHidden/>
    <w:unhideWhenUsed/>
    <w:qFormat/>
    <w:rsid w:val="005E25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ter"/>
    <w:uiPriority w:val="9"/>
    <w:qFormat/>
    <w:rsid w:val="006311A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311A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311AC"/>
  </w:style>
  <w:style w:type="paragraph" w:styleId="Rodap">
    <w:name w:val="footer"/>
    <w:basedOn w:val="Normal"/>
    <w:link w:val="RodapCarter"/>
    <w:uiPriority w:val="99"/>
    <w:unhideWhenUsed/>
    <w:rsid w:val="006311A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311AC"/>
  </w:style>
  <w:style w:type="paragraph" w:styleId="Textodebalo">
    <w:name w:val="Balloon Text"/>
    <w:basedOn w:val="Normal"/>
    <w:link w:val="TextodebaloCarter"/>
    <w:uiPriority w:val="99"/>
    <w:semiHidden/>
    <w:unhideWhenUsed/>
    <w:rsid w:val="006311A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311AC"/>
    <w:rPr>
      <w:rFonts w:ascii="Tahoma" w:hAnsi="Tahoma" w:cs="Tahoma"/>
      <w:sz w:val="16"/>
      <w:szCs w:val="16"/>
    </w:rPr>
  </w:style>
  <w:style w:type="character" w:customStyle="1" w:styleId="apple-converted-space">
    <w:name w:val="apple-converted-space"/>
    <w:basedOn w:val="Tipodeletrapredefinidodopargrafo"/>
    <w:rsid w:val="006311AC"/>
  </w:style>
  <w:style w:type="character" w:customStyle="1" w:styleId="textexposedshow">
    <w:name w:val="text_exposed_show"/>
    <w:basedOn w:val="Tipodeletrapredefinidodopargrafo"/>
    <w:rsid w:val="006311AC"/>
  </w:style>
  <w:style w:type="character" w:styleId="Forte">
    <w:name w:val="Strong"/>
    <w:basedOn w:val="Tipodeletrapredefinidodopargrafo"/>
    <w:uiPriority w:val="22"/>
    <w:qFormat/>
    <w:rsid w:val="006311AC"/>
    <w:rPr>
      <w:b/>
      <w:bCs/>
    </w:rPr>
  </w:style>
  <w:style w:type="character" w:styleId="Hiperligao">
    <w:name w:val="Hyperlink"/>
    <w:basedOn w:val="Tipodeletrapredefinidodopargrafo"/>
    <w:uiPriority w:val="99"/>
    <w:unhideWhenUsed/>
    <w:rsid w:val="006311AC"/>
    <w:rPr>
      <w:color w:val="0000FF"/>
      <w:u w:val="single"/>
    </w:rPr>
  </w:style>
  <w:style w:type="paragraph" w:styleId="NormalWeb">
    <w:name w:val="Normal (Web)"/>
    <w:basedOn w:val="Normal"/>
    <w:uiPriority w:val="99"/>
    <w:semiHidden/>
    <w:unhideWhenUsed/>
    <w:rsid w:val="006311A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3Carter">
    <w:name w:val="Título 3 Caráter"/>
    <w:basedOn w:val="Tipodeletrapredefinidodopargrafo"/>
    <w:link w:val="Ttulo3"/>
    <w:uiPriority w:val="9"/>
    <w:rsid w:val="006311AC"/>
    <w:rPr>
      <w:rFonts w:ascii="Times New Roman" w:eastAsia="Times New Roman" w:hAnsi="Times New Roman" w:cs="Times New Roman"/>
      <w:b/>
      <w:bCs/>
      <w:sz w:val="27"/>
      <w:szCs w:val="27"/>
      <w:lang w:eastAsia="pt-PT"/>
    </w:rPr>
  </w:style>
  <w:style w:type="character" w:styleId="Refdecomentrio">
    <w:name w:val="annotation reference"/>
    <w:basedOn w:val="Tipodeletrapredefinidodopargrafo"/>
    <w:uiPriority w:val="99"/>
    <w:semiHidden/>
    <w:unhideWhenUsed/>
    <w:rsid w:val="007C41EF"/>
    <w:rPr>
      <w:sz w:val="16"/>
      <w:szCs w:val="16"/>
    </w:rPr>
  </w:style>
  <w:style w:type="paragraph" w:styleId="Textodecomentrio">
    <w:name w:val="annotation text"/>
    <w:basedOn w:val="Normal"/>
    <w:link w:val="TextodecomentrioCarter"/>
    <w:uiPriority w:val="99"/>
    <w:semiHidden/>
    <w:unhideWhenUsed/>
    <w:rsid w:val="007C41E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C41EF"/>
    <w:rPr>
      <w:sz w:val="20"/>
      <w:szCs w:val="20"/>
    </w:rPr>
  </w:style>
  <w:style w:type="paragraph" w:styleId="Assuntodecomentrio">
    <w:name w:val="annotation subject"/>
    <w:basedOn w:val="Textodecomentrio"/>
    <w:next w:val="Textodecomentrio"/>
    <w:link w:val="AssuntodecomentrioCarter"/>
    <w:uiPriority w:val="99"/>
    <w:semiHidden/>
    <w:unhideWhenUsed/>
    <w:rsid w:val="007C41EF"/>
    <w:rPr>
      <w:b/>
      <w:bCs/>
    </w:rPr>
  </w:style>
  <w:style w:type="character" w:customStyle="1" w:styleId="AssuntodecomentrioCarter">
    <w:name w:val="Assunto de comentário Caráter"/>
    <w:basedOn w:val="TextodecomentrioCarter"/>
    <w:link w:val="Assuntodecomentrio"/>
    <w:uiPriority w:val="99"/>
    <w:semiHidden/>
    <w:rsid w:val="007C41EF"/>
    <w:rPr>
      <w:b/>
      <w:bCs/>
      <w:sz w:val="20"/>
      <w:szCs w:val="20"/>
    </w:rPr>
  </w:style>
  <w:style w:type="character" w:styleId="Hiperligaovisitada">
    <w:name w:val="FollowedHyperlink"/>
    <w:basedOn w:val="Tipodeletrapredefinidodopargrafo"/>
    <w:uiPriority w:val="99"/>
    <w:semiHidden/>
    <w:unhideWhenUsed/>
    <w:rsid w:val="00AE0DAD"/>
    <w:rPr>
      <w:color w:val="800080" w:themeColor="followedHyperlink"/>
      <w:u w:val="single"/>
    </w:rPr>
  </w:style>
  <w:style w:type="paragraph" w:styleId="PargrafodaLista">
    <w:name w:val="List Paragraph"/>
    <w:basedOn w:val="Normal"/>
    <w:uiPriority w:val="34"/>
    <w:qFormat/>
    <w:rsid w:val="00494823"/>
    <w:pPr>
      <w:ind w:left="720"/>
      <w:contextualSpacing/>
    </w:pPr>
  </w:style>
  <w:style w:type="paragraph" w:styleId="Textodenotaderodap">
    <w:name w:val="footnote text"/>
    <w:basedOn w:val="Normal"/>
    <w:link w:val="TextodenotaderodapCarter"/>
    <w:uiPriority w:val="99"/>
    <w:semiHidden/>
    <w:unhideWhenUsed/>
    <w:rsid w:val="0014318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43183"/>
    <w:rPr>
      <w:sz w:val="20"/>
      <w:szCs w:val="20"/>
    </w:rPr>
  </w:style>
  <w:style w:type="character" w:styleId="Refdenotaderodap">
    <w:name w:val="footnote reference"/>
    <w:basedOn w:val="Tipodeletrapredefinidodopargrafo"/>
    <w:uiPriority w:val="99"/>
    <w:semiHidden/>
    <w:unhideWhenUsed/>
    <w:rsid w:val="00143183"/>
    <w:rPr>
      <w:vertAlign w:val="superscript"/>
    </w:rPr>
  </w:style>
  <w:style w:type="character" w:customStyle="1" w:styleId="MenoNoResolvida1">
    <w:name w:val="Menção Não Resolvida1"/>
    <w:basedOn w:val="Tipodeletrapredefinidodopargrafo"/>
    <w:uiPriority w:val="99"/>
    <w:semiHidden/>
    <w:unhideWhenUsed/>
    <w:rsid w:val="0035477A"/>
    <w:rPr>
      <w:color w:val="605E5C"/>
      <w:shd w:val="clear" w:color="auto" w:fill="E1DFDD"/>
    </w:rPr>
  </w:style>
  <w:style w:type="character" w:customStyle="1" w:styleId="MenoNoResolvida2">
    <w:name w:val="Menção Não Resolvida2"/>
    <w:basedOn w:val="Tipodeletrapredefinidodopargrafo"/>
    <w:uiPriority w:val="99"/>
    <w:semiHidden/>
    <w:unhideWhenUsed/>
    <w:rsid w:val="000554CD"/>
    <w:rPr>
      <w:color w:val="605E5C"/>
      <w:shd w:val="clear" w:color="auto" w:fill="E1DFDD"/>
    </w:rPr>
  </w:style>
  <w:style w:type="character" w:customStyle="1" w:styleId="Ttulo2Carter">
    <w:name w:val="Título 2 Caráter"/>
    <w:basedOn w:val="Tipodeletrapredefinidodopargrafo"/>
    <w:link w:val="Ttulo2"/>
    <w:uiPriority w:val="9"/>
    <w:semiHidden/>
    <w:rsid w:val="005E25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4637">
      <w:bodyDiv w:val="1"/>
      <w:marLeft w:val="0"/>
      <w:marRight w:val="0"/>
      <w:marTop w:val="0"/>
      <w:marBottom w:val="0"/>
      <w:divBdr>
        <w:top w:val="none" w:sz="0" w:space="0" w:color="auto"/>
        <w:left w:val="none" w:sz="0" w:space="0" w:color="auto"/>
        <w:bottom w:val="none" w:sz="0" w:space="0" w:color="auto"/>
        <w:right w:val="none" w:sz="0" w:space="0" w:color="auto"/>
      </w:divBdr>
    </w:div>
    <w:div w:id="144703596">
      <w:bodyDiv w:val="1"/>
      <w:marLeft w:val="0"/>
      <w:marRight w:val="0"/>
      <w:marTop w:val="0"/>
      <w:marBottom w:val="0"/>
      <w:divBdr>
        <w:top w:val="none" w:sz="0" w:space="0" w:color="auto"/>
        <w:left w:val="none" w:sz="0" w:space="0" w:color="auto"/>
        <w:bottom w:val="none" w:sz="0" w:space="0" w:color="auto"/>
        <w:right w:val="none" w:sz="0" w:space="0" w:color="auto"/>
      </w:divBdr>
      <w:divsChild>
        <w:div w:id="577251171">
          <w:marLeft w:val="0"/>
          <w:marRight w:val="0"/>
          <w:marTop w:val="0"/>
          <w:marBottom w:val="0"/>
          <w:divBdr>
            <w:top w:val="none" w:sz="0" w:space="0" w:color="auto"/>
            <w:left w:val="none" w:sz="0" w:space="0" w:color="auto"/>
            <w:bottom w:val="none" w:sz="0" w:space="0" w:color="auto"/>
            <w:right w:val="none" w:sz="0" w:space="0" w:color="auto"/>
          </w:divBdr>
          <w:divsChild>
            <w:div w:id="2001811961">
              <w:marLeft w:val="0"/>
              <w:marRight w:val="0"/>
              <w:marTop w:val="0"/>
              <w:marBottom w:val="0"/>
              <w:divBdr>
                <w:top w:val="none" w:sz="0" w:space="0" w:color="auto"/>
                <w:left w:val="none" w:sz="0" w:space="0" w:color="auto"/>
                <w:bottom w:val="none" w:sz="0" w:space="0" w:color="auto"/>
                <w:right w:val="none" w:sz="0" w:space="0" w:color="auto"/>
              </w:divBdr>
              <w:divsChild>
                <w:div w:id="233442625">
                  <w:marLeft w:val="0"/>
                  <w:marRight w:val="0"/>
                  <w:marTop w:val="0"/>
                  <w:marBottom w:val="0"/>
                  <w:divBdr>
                    <w:top w:val="none" w:sz="0" w:space="0" w:color="auto"/>
                    <w:left w:val="none" w:sz="0" w:space="0" w:color="auto"/>
                    <w:bottom w:val="none" w:sz="0" w:space="0" w:color="auto"/>
                    <w:right w:val="none" w:sz="0" w:space="0" w:color="auto"/>
                  </w:divBdr>
                  <w:divsChild>
                    <w:div w:id="13994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1588">
      <w:bodyDiv w:val="1"/>
      <w:marLeft w:val="0"/>
      <w:marRight w:val="0"/>
      <w:marTop w:val="0"/>
      <w:marBottom w:val="0"/>
      <w:divBdr>
        <w:top w:val="none" w:sz="0" w:space="0" w:color="auto"/>
        <w:left w:val="none" w:sz="0" w:space="0" w:color="auto"/>
        <w:bottom w:val="none" w:sz="0" w:space="0" w:color="auto"/>
        <w:right w:val="none" w:sz="0" w:space="0" w:color="auto"/>
      </w:divBdr>
    </w:div>
    <w:div w:id="477573729">
      <w:bodyDiv w:val="1"/>
      <w:marLeft w:val="0"/>
      <w:marRight w:val="0"/>
      <w:marTop w:val="0"/>
      <w:marBottom w:val="0"/>
      <w:divBdr>
        <w:top w:val="none" w:sz="0" w:space="0" w:color="auto"/>
        <w:left w:val="none" w:sz="0" w:space="0" w:color="auto"/>
        <w:bottom w:val="none" w:sz="0" w:space="0" w:color="auto"/>
        <w:right w:val="none" w:sz="0" w:space="0" w:color="auto"/>
      </w:divBdr>
    </w:div>
    <w:div w:id="654182738">
      <w:bodyDiv w:val="1"/>
      <w:marLeft w:val="0"/>
      <w:marRight w:val="0"/>
      <w:marTop w:val="0"/>
      <w:marBottom w:val="0"/>
      <w:divBdr>
        <w:top w:val="none" w:sz="0" w:space="0" w:color="auto"/>
        <w:left w:val="none" w:sz="0" w:space="0" w:color="auto"/>
        <w:bottom w:val="none" w:sz="0" w:space="0" w:color="auto"/>
        <w:right w:val="none" w:sz="0" w:space="0" w:color="auto"/>
      </w:divBdr>
    </w:div>
    <w:div w:id="681662140">
      <w:bodyDiv w:val="1"/>
      <w:marLeft w:val="0"/>
      <w:marRight w:val="0"/>
      <w:marTop w:val="0"/>
      <w:marBottom w:val="0"/>
      <w:divBdr>
        <w:top w:val="none" w:sz="0" w:space="0" w:color="auto"/>
        <w:left w:val="none" w:sz="0" w:space="0" w:color="auto"/>
        <w:bottom w:val="none" w:sz="0" w:space="0" w:color="auto"/>
        <w:right w:val="none" w:sz="0" w:space="0" w:color="auto"/>
      </w:divBdr>
    </w:div>
    <w:div w:id="767844967">
      <w:bodyDiv w:val="1"/>
      <w:marLeft w:val="0"/>
      <w:marRight w:val="0"/>
      <w:marTop w:val="0"/>
      <w:marBottom w:val="0"/>
      <w:divBdr>
        <w:top w:val="none" w:sz="0" w:space="0" w:color="auto"/>
        <w:left w:val="none" w:sz="0" w:space="0" w:color="auto"/>
        <w:bottom w:val="none" w:sz="0" w:space="0" w:color="auto"/>
        <w:right w:val="none" w:sz="0" w:space="0" w:color="auto"/>
      </w:divBdr>
    </w:div>
    <w:div w:id="842936311">
      <w:bodyDiv w:val="1"/>
      <w:marLeft w:val="0"/>
      <w:marRight w:val="0"/>
      <w:marTop w:val="0"/>
      <w:marBottom w:val="0"/>
      <w:divBdr>
        <w:top w:val="none" w:sz="0" w:space="0" w:color="auto"/>
        <w:left w:val="none" w:sz="0" w:space="0" w:color="auto"/>
        <w:bottom w:val="none" w:sz="0" w:space="0" w:color="auto"/>
        <w:right w:val="none" w:sz="0" w:space="0" w:color="auto"/>
      </w:divBdr>
    </w:div>
    <w:div w:id="1036004871">
      <w:bodyDiv w:val="1"/>
      <w:marLeft w:val="0"/>
      <w:marRight w:val="0"/>
      <w:marTop w:val="0"/>
      <w:marBottom w:val="0"/>
      <w:divBdr>
        <w:top w:val="none" w:sz="0" w:space="0" w:color="auto"/>
        <w:left w:val="none" w:sz="0" w:space="0" w:color="auto"/>
        <w:bottom w:val="none" w:sz="0" w:space="0" w:color="auto"/>
        <w:right w:val="none" w:sz="0" w:space="0" w:color="auto"/>
      </w:divBdr>
    </w:div>
    <w:div w:id="1092697986">
      <w:bodyDiv w:val="1"/>
      <w:marLeft w:val="0"/>
      <w:marRight w:val="0"/>
      <w:marTop w:val="0"/>
      <w:marBottom w:val="0"/>
      <w:divBdr>
        <w:top w:val="none" w:sz="0" w:space="0" w:color="auto"/>
        <w:left w:val="none" w:sz="0" w:space="0" w:color="auto"/>
        <w:bottom w:val="none" w:sz="0" w:space="0" w:color="auto"/>
        <w:right w:val="none" w:sz="0" w:space="0" w:color="auto"/>
      </w:divBdr>
      <w:divsChild>
        <w:div w:id="101262644">
          <w:marLeft w:val="0"/>
          <w:marRight w:val="0"/>
          <w:marTop w:val="0"/>
          <w:marBottom w:val="0"/>
          <w:divBdr>
            <w:top w:val="none" w:sz="0" w:space="0" w:color="auto"/>
            <w:left w:val="none" w:sz="0" w:space="0" w:color="auto"/>
            <w:bottom w:val="none" w:sz="0" w:space="0" w:color="auto"/>
            <w:right w:val="none" w:sz="0" w:space="0" w:color="auto"/>
          </w:divBdr>
          <w:divsChild>
            <w:div w:id="842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277">
      <w:bodyDiv w:val="1"/>
      <w:marLeft w:val="0"/>
      <w:marRight w:val="0"/>
      <w:marTop w:val="0"/>
      <w:marBottom w:val="0"/>
      <w:divBdr>
        <w:top w:val="none" w:sz="0" w:space="0" w:color="auto"/>
        <w:left w:val="none" w:sz="0" w:space="0" w:color="auto"/>
        <w:bottom w:val="none" w:sz="0" w:space="0" w:color="auto"/>
        <w:right w:val="none" w:sz="0" w:space="0" w:color="auto"/>
      </w:divBdr>
    </w:div>
    <w:div w:id="1167861512">
      <w:bodyDiv w:val="1"/>
      <w:marLeft w:val="0"/>
      <w:marRight w:val="0"/>
      <w:marTop w:val="0"/>
      <w:marBottom w:val="0"/>
      <w:divBdr>
        <w:top w:val="none" w:sz="0" w:space="0" w:color="auto"/>
        <w:left w:val="none" w:sz="0" w:space="0" w:color="auto"/>
        <w:bottom w:val="none" w:sz="0" w:space="0" w:color="auto"/>
        <w:right w:val="none" w:sz="0" w:space="0" w:color="auto"/>
      </w:divBdr>
      <w:divsChild>
        <w:div w:id="2090958178">
          <w:marLeft w:val="0"/>
          <w:marRight w:val="0"/>
          <w:marTop w:val="0"/>
          <w:marBottom w:val="0"/>
          <w:divBdr>
            <w:top w:val="none" w:sz="0" w:space="0" w:color="auto"/>
            <w:left w:val="none" w:sz="0" w:space="0" w:color="auto"/>
            <w:bottom w:val="none" w:sz="0" w:space="0" w:color="auto"/>
            <w:right w:val="none" w:sz="0" w:space="0" w:color="auto"/>
          </w:divBdr>
        </w:div>
      </w:divsChild>
    </w:div>
    <w:div w:id="1274089852">
      <w:bodyDiv w:val="1"/>
      <w:marLeft w:val="0"/>
      <w:marRight w:val="0"/>
      <w:marTop w:val="0"/>
      <w:marBottom w:val="0"/>
      <w:divBdr>
        <w:top w:val="none" w:sz="0" w:space="0" w:color="auto"/>
        <w:left w:val="none" w:sz="0" w:space="0" w:color="auto"/>
        <w:bottom w:val="none" w:sz="0" w:space="0" w:color="auto"/>
        <w:right w:val="none" w:sz="0" w:space="0" w:color="auto"/>
      </w:divBdr>
    </w:div>
    <w:div w:id="1359046492">
      <w:bodyDiv w:val="1"/>
      <w:marLeft w:val="0"/>
      <w:marRight w:val="0"/>
      <w:marTop w:val="0"/>
      <w:marBottom w:val="0"/>
      <w:divBdr>
        <w:top w:val="none" w:sz="0" w:space="0" w:color="auto"/>
        <w:left w:val="none" w:sz="0" w:space="0" w:color="auto"/>
        <w:bottom w:val="none" w:sz="0" w:space="0" w:color="auto"/>
        <w:right w:val="none" w:sz="0" w:space="0" w:color="auto"/>
      </w:divBdr>
    </w:div>
    <w:div w:id="1461418077">
      <w:bodyDiv w:val="1"/>
      <w:marLeft w:val="0"/>
      <w:marRight w:val="0"/>
      <w:marTop w:val="0"/>
      <w:marBottom w:val="0"/>
      <w:divBdr>
        <w:top w:val="none" w:sz="0" w:space="0" w:color="auto"/>
        <w:left w:val="none" w:sz="0" w:space="0" w:color="auto"/>
        <w:bottom w:val="none" w:sz="0" w:space="0" w:color="auto"/>
        <w:right w:val="none" w:sz="0" w:space="0" w:color="auto"/>
      </w:divBdr>
    </w:div>
    <w:div w:id="1511139960">
      <w:bodyDiv w:val="1"/>
      <w:marLeft w:val="0"/>
      <w:marRight w:val="0"/>
      <w:marTop w:val="0"/>
      <w:marBottom w:val="0"/>
      <w:divBdr>
        <w:top w:val="none" w:sz="0" w:space="0" w:color="auto"/>
        <w:left w:val="none" w:sz="0" w:space="0" w:color="auto"/>
        <w:bottom w:val="none" w:sz="0" w:space="0" w:color="auto"/>
        <w:right w:val="none" w:sz="0" w:space="0" w:color="auto"/>
      </w:divBdr>
    </w:div>
    <w:div w:id="1759718278">
      <w:bodyDiv w:val="1"/>
      <w:marLeft w:val="0"/>
      <w:marRight w:val="0"/>
      <w:marTop w:val="0"/>
      <w:marBottom w:val="0"/>
      <w:divBdr>
        <w:top w:val="none" w:sz="0" w:space="0" w:color="auto"/>
        <w:left w:val="none" w:sz="0" w:space="0" w:color="auto"/>
        <w:bottom w:val="none" w:sz="0" w:space="0" w:color="auto"/>
        <w:right w:val="none" w:sz="0" w:space="0" w:color="auto"/>
      </w:divBdr>
    </w:div>
    <w:div w:id="1821188740">
      <w:bodyDiv w:val="1"/>
      <w:marLeft w:val="0"/>
      <w:marRight w:val="0"/>
      <w:marTop w:val="0"/>
      <w:marBottom w:val="0"/>
      <w:divBdr>
        <w:top w:val="none" w:sz="0" w:space="0" w:color="auto"/>
        <w:left w:val="none" w:sz="0" w:space="0" w:color="auto"/>
        <w:bottom w:val="none" w:sz="0" w:space="0" w:color="auto"/>
        <w:right w:val="none" w:sz="0" w:space="0" w:color="auto"/>
      </w:divBdr>
    </w:div>
    <w:div w:id="1944340035">
      <w:bodyDiv w:val="1"/>
      <w:marLeft w:val="0"/>
      <w:marRight w:val="0"/>
      <w:marTop w:val="0"/>
      <w:marBottom w:val="0"/>
      <w:divBdr>
        <w:top w:val="none" w:sz="0" w:space="0" w:color="auto"/>
        <w:left w:val="none" w:sz="0" w:space="0" w:color="auto"/>
        <w:bottom w:val="none" w:sz="0" w:space="0" w:color="auto"/>
        <w:right w:val="none" w:sz="0" w:space="0" w:color="auto"/>
      </w:divBdr>
    </w:div>
    <w:div w:id="213714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a.cunha@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tle.com/sites/default/files/2020-03/creating-shared-value-report-2019-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nia.miguel@lift.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3CB6B0-1DB5-4854-BFCA-4331C60E1CAC}">
  <ds:schemaRefs>
    <ds:schemaRef ds:uri="http://schemas.openxmlformats.org/officeDocument/2006/bibliography"/>
  </ds:schemaRefs>
</ds:datastoreItem>
</file>

<file path=customXml/itemProps2.xml><?xml version="1.0" encoding="utf-8"?>
<ds:datastoreItem xmlns:ds="http://schemas.openxmlformats.org/officeDocument/2006/customXml" ds:itemID="{75A8A5DA-133E-45D5-BA74-81264B49F916}">
  <ds:schemaRefs>
    <ds:schemaRef ds:uri="http://schemas.microsoft.com/sharepoint/v3/contenttype/forms"/>
  </ds:schemaRefs>
</ds:datastoreItem>
</file>

<file path=customXml/itemProps3.xml><?xml version="1.0" encoding="utf-8"?>
<ds:datastoreItem xmlns:ds="http://schemas.openxmlformats.org/officeDocument/2006/customXml" ds:itemID="{B3E435F2-354D-4579-9FCB-6C78C74D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396D05-477C-4297-BD39-339F2DBB53BF}">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3386</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catarina.marques</dc:creator>
  <cp:keywords/>
  <dc:description/>
  <cp:lastModifiedBy>Joana Cunha</cp:lastModifiedBy>
  <cp:revision>4</cp:revision>
  <dcterms:created xsi:type="dcterms:W3CDTF">2021-10-18T10:55:00Z</dcterms:created>
  <dcterms:modified xsi:type="dcterms:W3CDTF">2021-12-14T16:44:00Z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0x010100E3D1E93A8995AA4BB175F65C38644753</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SetDate">
    <vt:lpwstr>2020-03-02T16:28:32.8948617Z</vt:lpwstr>
  </property>
  <property fmtid="{D5CDD505-2E9C-101B-9397-08002B2CF9AE}" pid="6" name="MSIP_Label_1ada0a2f-b917-4d51-b0d0-d418a10c8b23_Name">
    <vt:lpwstr>General Use</vt:lpwstr>
  </property>
  <property fmtid="{D5CDD505-2E9C-101B-9397-08002B2CF9AE}" pid="7" name="MSIP_Label_1ada0a2f-b917-4d51-b0d0-d418a10c8b23_ActionId">
    <vt:lpwstr>81abac67-1270-43f7-8058-a7f39608aad9</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