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505" w14:textId="77777777" w:rsidR="00582624" w:rsidRPr="009C5B71" w:rsidRDefault="002D7F85" w:rsidP="00225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 w:right="843"/>
        <w:jc w:val="center"/>
        <w:rPr>
          <w:rFonts w:ascii="Arial" w:hAnsi="Arial" w:cs="Arial"/>
          <w:b/>
          <w:sz w:val="36"/>
          <w:szCs w:val="36"/>
          <w:shd w:val="clear" w:color="auto" w:fill="FFFFFF"/>
          <w:lang w:val="pt-PT"/>
        </w:rPr>
      </w:pPr>
      <w:r w:rsidRPr="009C5B71">
        <w:rPr>
          <w:rFonts w:ascii="Arial" w:hAnsi="Arial" w:cs="Arial"/>
          <w:b/>
          <w:sz w:val="36"/>
          <w:szCs w:val="36"/>
          <w:shd w:val="clear" w:color="auto" w:fill="FFFFFF"/>
          <w:lang w:val="pt-PT"/>
        </w:rPr>
        <w:t>The Walt Disney Company Portugal</w:t>
      </w:r>
      <w:r w:rsidR="00A7489A" w:rsidRPr="009C5B71">
        <w:rPr>
          <w:rFonts w:ascii="Arial" w:hAnsi="Arial" w:cs="Arial"/>
          <w:b/>
          <w:sz w:val="36"/>
          <w:szCs w:val="36"/>
          <w:shd w:val="clear" w:color="auto" w:fill="FFFFFF"/>
          <w:lang w:val="pt-PT"/>
        </w:rPr>
        <w:t xml:space="preserve"> </w:t>
      </w:r>
      <w:r w:rsidR="009C5B71" w:rsidRPr="009C5B71">
        <w:rPr>
          <w:rFonts w:ascii="Arial" w:hAnsi="Arial" w:cs="Arial"/>
          <w:b/>
          <w:sz w:val="36"/>
          <w:szCs w:val="36"/>
          <w:shd w:val="clear" w:color="auto" w:fill="FFFFFF"/>
          <w:lang w:val="pt-PT"/>
        </w:rPr>
        <w:t xml:space="preserve">lidera o </w:t>
      </w:r>
      <w:r w:rsidR="009C5B71" w:rsidRPr="009C5B71">
        <w:rPr>
          <w:rFonts w:ascii="Arial" w:hAnsi="Arial" w:cs="Arial"/>
          <w:b/>
          <w:i/>
          <w:sz w:val="36"/>
          <w:szCs w:val="36"/>
          <w:shd w:val="clear" w:color="auto" w:fill="FFFFFF"/>
          <w:lang w:val="pt-PT"/>
        </w:rPr>
        <w:t>pay tv</w:t>
      </w:r>
      <w:r w:rsidR="009C5B71" w:rsidRPr="009C5B71">
        <w:rPr>
          <w:rFonts w:ascii="Arial" w:hAnsi="Arial" w:cs="Arial"/>
          <w:b/>
          <w:sz w:val="36"/>
          <w:szCs w:val="36"/>
          <w:shd w:val="clear" w:color="auto" w:fill="FFFFFF"/>
          <w:lang w:val="pt-PT"/>
        </w:rPr>
        <w:t xml:space="preserve"> em Portugal pelo </w:t>
      </w:r>
      <w:r w:rsidR="003D259E">
        <w:rPr>
          <w:rFonts w:ascii="Arial" w:hAnsi="Arial" w:cs="Arial"/>
          <w:b/>
          <w:sz w:val="36"/>
          <w:szCs w:val="36"/>
          <w:shd w:val="clear" w:color="auto" w:fill="FFFFFF"/>
          <w:lang w:val="pt-PT"/>
        </w:rPr>
        <w:t>sexto</w:t>
      </w:r>
      <w:r w:rsidR="003D259E" w:rsidRPr="009C5B71">
        <w:rPr>
          <w:rFonts w:ascii="Arial" w:hAnsi="Arial" w:cs="Arial"/>
          <w:b/>
          <w:sz w:val="36"/>
          <w:szCs w:val="36"/>
          <w:shd w:val="clear" w:color="auto" w:fill="FFFFFF"/>
          <w:lang w:val="pt-PT"/>
        </w:rPr>
        <w:t xml:space="preserve"> </w:t>
      </w:r>
      <w:r w:rsidR="009C5B71" w:rsidRPr="009C5B71">
        <w:rPr>
          <w:rFonts w:ascii="Arial" w:hAnsi="Arial" w:cs="Arial"/>
          <w:b/>
          <w:sz w:val="36"/>
          <w:szCs w:val="36"/>
          <w:shd w:val="clear" w:color="auto" w:fill="FFFFFF"/>
          <w:lang w:val="pt-PT"/>
        </w:rPr>
        <w:t>ano consecutivo</w:t>
      </w:r>
    </w:p>
    <w:p w14:paraId="0C61581E" w14:textId="77777777" w:rsidR="00225FA2" w:rsidRPr="009C5B71" w:rsidRDefault="00225FA2" w:rsidP="005826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 w:right="843"/>
        <w:rPr>
          <w:rFonts w:ascii="Arial" w:hAnsi="Arial" w:cs="Arial"/>
          <w:b/>
          <w:szCs w:val="22"/>
          <w:shd w:val="clear" w:color="auto" w:fill="FFFFFF"/>
          <w:lang w:val="pt-PT"/>
        </w:rPr>
      </w:pPr>
    </w:p>
    <w:p w14:paraId="0D7E2C53" w14:textId="77777777" w:rsidR="00DC51C0" w:rsidRPr="00DF7070" w:rsidRDefault="00225FA2" w:rsidP="00DF707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</w:pPr>
      <w:r w:rsidRP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A The Walt Disney Company Portugal é</w:t>
      </w:r>
      <w:r w:rsidR="004262E2" w:rsidRP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 xml:space="preserve"> o grupo líder no pay tv em Portugal</w:t>
      </w:r>
      <w:r w:rsidRP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 xml:space="preserve"> pelo </w:t>
      </w:r>
      <w:r w:rsidR="00A355AC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sexto</w:t>
      </w:r>
      <w:r w:rsidRP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 xml:space="preserve"> ano consecutivo, com 8% do total do consumo televisivo;</w:t>
      </w:r>
    </w:p>
    <w:p w14:paraId="3C77332F" w14:textId="77777777" w:rsidR="00DF7070" w:rsidRDefault="003D259E" w:rsidP="00DF707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</w:pPr>
      <w:r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Em 2022, estreará nos seus canais c</w:t>
      </w:r>
      <w:r w:rsidR="004262E2" w:rsidRP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 xml:space="preserve">erca de 60 novos títulos e </w:t>
      </w:r>
      <w:r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 xml:space="preserve">terá </w:t>
      </w:r>
      <w:r w:rsidR="004262E2" w:rsidRP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mais de 300 séries em emissão</w:t>
      </w:r>
      <w:r w:rsidR="00DF7070" w:rsidRP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 xml:space="preserve">: entre </w:t>
      </w:r>
      <w:r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a</w:t>
      </w:r>
      <w:r w:rsidR="00DF7070" w:rsidRP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s quais os novos “CSI: Vegas”, “FBI Internacional” e “The Big Leap - O Grande Salto”, e os incontornáveis “The Walking Dead”, “Anatomia de Grey” ou “Inv</w:t>
      </w:r>
      <w:r w:rsid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estigação Criminal: Los Angeles</w:t>
      </w:r>
      <w:r w:rsidR="008C24A9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”</w:t>
      </w:r>
      <w:r w:rsidR="00DF707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;</w:t>
      </w:r>
    </w:p>
    <w:p w14:paraId="43F37368" w14:textId="77777777" w:rsidR="00DF7070" w:rsidRPr="00DF7070" w:rsidRDefault="00DF7070" w:rsidP="00DF707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</w:pPr>
      <w:r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Mais de 100 projetos comerciais non-spot, entre os quais o premiado projeto “Intervalo”, demonstram capacidade de execução e criatividade reconhecidas internacionalmente.</w:t>
      </w:r>
    </w:p>
    <w:p w14:paraId="6D9F34BF" w14:textId="77777777" w:rsidR="004262E2" w:rsidRPr="004262E2" w:rsidRDefault="004262E2" w:rsidP="004262E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94" w:right="843"/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</w:pPr>
    </w:p>
    <w:p w14:paraId="0FB766AC" w14:textId="77777777" w:rsidR="00D026DD" w:rsidRDefault="00DC51C0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</w:pPr>
      <w:r w:rsidRPr="00DC51C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Lisboa,</w:t>
      </w:r>
      <w:r w:rsidR="008C24A9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16</w:t>
      </w:r>
      <w:r w:rsidR="006835C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 xml:space="preserve"> </w:t>
      </w:r>
      <w:r w:rsidR="00582624" w:rsidRPr="00DC51C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de</w:t>
      </w:r>
      <w:r w:rsidR="007B0DB8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 xml:space="preserve"> </w:t>
      </w:r>
      <w:r w:rsidR="002D7F85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 xml:space="preserve">dezembro </w:t>
      </w:r>
      <w:r w:rsidR="007B0DB8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d</w:t>
      </w:r>
      <w:r w:rsidR="00582624" w:rsidRPr="00DC51C0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e 202</w:t>
      </w:r>
      <w:r w:rsidR="007B0DB8"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  <w:t>1</w:t>
      </w:r>
    </w:p>
    <w:p w14:paraId="09EA7B87" w14:textId="77777777" w:rsidR="00D026DD" w:rsidRDefault="00D026DD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</w:pPr>
    </w:p>
    <w:p w14:paraId="03918F83" w14:textId="77777777" w:rsidR="00603EF9" w:rsidRDefault="00225FA2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A The Walt Disney Company Portugal (TWDC) </w:t>
      </w:r>
      <w:r w:rsidR="00603EF9">
        <w:rPr>
          <w:rFonts w:ascii="Arial" w:hAnsi="Arial" w:cs="Arial"/>
          <w:szCs w:val="22"/>
          <w:shd w:val="clear" w:color="auto" w:fill="FFFFFF"/>
          <w:lang w:val="pt-PT"/>
        </w:rPr>
        <w:t xml:space="preserve">realizou hoje o seu </w:t>
      </w:r>
      <w:r w:rsidR="00603EF9" w:rsidRPr="00603EF9">
        <w:rPr>
          <w:rFonts w:ascii="Arial" w:hAnsi="Arial" w:cs="Arial"/>
          <w:i/>
          <w:szCs w:val="22"/>
          <w:shd w:val="clear" w:color="auto" w:fill="FFFFFF"/>
          <w:lang w:val="pt-PT"/>
        </w:rPr>
        <w:t>Showcase</w:t>
      </w:r>
      <w:r w:rsidR="00603EF9">
        <w:rPr>
          <w:rFonts w:ascii="Arial" w:hAnsi="Arial" w:cs="Arial"/>
          <w:szCs w:val="22"/>
          <w:shd w:val="clear" w:color="auto" w:fill="FFFFFF"/>
          <w:lang w:val="pt-PT"/>
        </w:rPr>
        <w:t xml:space="preserve"> anual onde apresentou as novidades de programação e </w:t>
      </w:r>
      <w:r w:rsidR="004502B3">
        <w:rPr>
          <w:rFonts w:ascii="Arial" w:hAnsi="Arial" w:cs="Arial"/>
          <w:szCs w:val="22"/>
          <w:shd w:val="clear" w:color="auto" w:fill="FFFFFF"/>
          <w:lang w:val="pt-PT"/>
        </w:rPr>
        <w:t xml:space="preserve">os novos </w:t>
      </w:r>
      <w:r w:rsidR="00603EF9">
        <w:rPr>
          <w:rFonts w:ascii="Arial" w:hAnsi="Arial" w:cs="Arial"/>
          <w:szCs w:val="22"/>
          <w:shd w:val="clear" w:color="auto" w:fill="FFFFFF"/>
          <w:lang w:val="pt-PT"/>
        </w:rPr>
        <w:t xml:space="preserve">projetos comerciais para 2022. Serão mais de 300 séries em emissão, </w:t>
      </w:r>
      <w:r w:rsidR="00BB485D">
        <w:rPr>
          <w:rFonts w:ascii="Arial" w:hAnsi="Arial" w:cs="Arial"/>
          <w:szCs w:val="22"/>
          <w:shd w:val="clear" w:color="auto" w:fill="FFFFFF"/>
          <w:lang w:val="pt-PT"/>
        </w:rPr>
        <w:t>entre as quais as 15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 mais vistas no </w:t>
      </w:r>
      <w:r w:rsidR="0086372E" w:rsidRPr="00BB485D">
        <w:rPr>
          <w:rFonts w:ascii="Arial" w:hAnsi="Arial" w:cs="Arial"/>
          <w:i/>
          <w:szCs w:val="22"/>
          <w:shd w:val="clear" w:color="auto" w:fill="FFFFFF"/>
          <w:lang w:val="pt-PT"/>
        </w:rPr>
        <w:t>pay tv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 em Portugal, e </w:t>
      </w:r>
      <w:r w:rsidR="003D259E">
        <w:rPr>
          <w:rFonts w:ascii="Arial" w:hAnsi="Arial" w:cs="Arial"/>
          <w:szCs w:val="22"/>
          <w:shd w:val="clear" w:color="auto" w:fill="FFFFFF"/>
          <w:lang w:val="pt-PT"/>
        </w:rPr>
        <w:t xml:space="preserve">cerca de 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60 novos títulos. </w:t>
      </w:r>
      <w:r w:rsidR="008F27A1">
        <w:rPr>
          <w:rFonts w:ascii="Arial" w:hAnsi="Arial" w:cs="Arial"/>
          <w:szCs w:val="22"/>
          <w:shd w:val="clear" w:color="auto" w:fill="FFFFFF"/>
          <w:lang w:val="pt-PT"/>
        </w:rPr>
        <w:t>Por outro lado, a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 área comercial </w:t>
      </w:r>
      <w:r w:rsidR="004502B3">
        <w:rPr>
          <w:rFonts w:ascii="Arial" w:hAnsi="Arial" w:cs="Arial"/>
          <w:szCs w:val="22"/>
          <w:shd w:val="clear" w:color="auto" w:fill="FFFFFF"/>
          <w:lang w:val="pt-PT"/>
        </w:rPr>
        <w:t xml:space="preserve">reforça 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a sua vitalidade com mais de 100 projetos </w:t>
      </w:r>
      <w:r w:rsidR="0086372E" w:rsidRPr="009C5B71">
        <w:rPr>
          <w:rFonts w:ascii="Arial" w:hAnsi="Arial" w:cs="Arial"/>
          <w:i/>
          <w:szCs w:val="22"/>
          <w:shd w:val="clear" w:color="auto" w:fill="FFFFFF"/>
          <w:lang w:val="pt-PT"/>
        </w:rPr>
        <w:t>non-spot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 implementados</w:t>
      </w:r>
      <w:r w:rsidR="005324F6">
        <w:rPr>
          <w:rFonts w:ascii="Arial" w:hAnsi="Arial" w:cs="Arial"/>
          <w:szCs w:val="22"/>
          <w:shd w:val="clear" w:color="auto" w:fill="FFFFFF"/>
          <w:lang w:val="pt-PT"/>
        </w:rPr>
        <w:t xml:space="preserve"> no último ano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, entre os quais </w:t>
      </w:r>
      <w:r w:rsidR="004502B3">
        <w:rPr>
          <w:rFonts w:ascii="Arial" w:hAnsi="Arial" w:cs="Arial"/>
          <w:szCs w:val="22"/>
          <w:shd w:val="clear" w:color="auto" w:fill="FFFFFF"/>
          <w:lang w:val="pt-PT"/>
        </w:rPr>
        <w:t>a iniciativa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 “</w:t>
      </w:r>
      <w:r w:rsidR="004502B3">
        <w:rPr>
          <w:rFonts w:ascii="Arial" w:hAnsi="Arial" w:cs="Arial"/>
          <w:szCs w:val="22"/>
          <w:shd w:val="clear" w:color="auto" w:fill="FFFFFF"/>
          <w:lang w:val="pt-PT"/>
        </w:rPr>
        <w:t xml:space="preserve">Grande 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Intervalo”, </w:t>
      </w:r>
      <w:r w:rsidR="00E443CE">
        <w:rPr>
          <w:rFonts w:ascii="Arial" w:hAnsi="Arial" w:cs="Arial"/>
          <w:szCs w:val="22"/>
          <w:shd w:val="clear" w:color="auto" w:fill="FFFFFF"/>
          <w:lang w:val="pt-PT"/>
        </w:rPr>
        <w:t>distinguid</w:t>
      </w:r>
      <w:r w:rsidR="004502B3">
        <w:rPr>
          <w:rFonts w:ascii="Arial" w:hAnsi="Arial" w:cs="Arial"/>
          <w:szCs w:val="22"/>
          <w:shd w:val="clear" w:color="auto" w:fill="FFFFFF"/>
          <w:lang w:val="pt-PT"/>
        </w:rPr>
        <w:t>a</w:t>
      </w:r>
      <w:r w:rsidR="00E443CE">
        <w:rPr>
          <w:rFonts w:ascii="Arial" w:hAnsi="Arial" w:cs="Arial"/>
          <w:szCs w:val="22"/>
          <w:shd w:val="clear" w:color="auto" w:fill="FFFFFF"/>
          <w:lang w:val="pt-PT"/>
        </w:rPr>
        <w:t xml:space="preserve"> pelos Promax </w:t>
      </w:r>
      <w:r w:rsidR="003D259E">
        <w:rPr>
          <w:rFonts w:ascii="Arial" w:hAnsi="Arial" w:cs="Arial"/>
          <w:szCs w:val="22"/>
          <w:shd w:val="clear" w:color="auto" w:fill="FFFFFF"/>
          <w:lang w:val="pt-PT"/>
        </w:rPr>
        <w:t xml:space="preserve">Global Excellence </w:t>
      </w:r>
      <w:r w:rsidR="00E443CE">
        <w:rPr>
          <w:rFonts w:ascii="Arial" w:hAnsi="Arial" w:cs="Arial"/>
          <w:szCs w:val="22"/>
          <w:shd w:val="clear" w:color="auto" w:fill="FFFFFF"/>
          <w:lang w:val="pt-PT"/>
        </w:rPr>
        <w:t>Awards como um</w:t>
      </w:r>
      <w:r w:rsidR="004502B3">
        <w:rPr>
          <w:rFonts w:ascii="Arial" w:hAnsi="Arial" w:cs="Arial"/>
          <w:szCs w:val="22"/>
          <w:shd w:val="clear" w:color="auto" w:fill="FFFFFF"/>
          <w:lang w:val="pt-PT"/>
        </w:rPr>
        <w:t>a</w:t>
      </w:r>
      <w:r w:rsidR="00E443CE">
        <w:rPr>
          <w:rFonts w:ascii="Arial" w:hAnsi="Arial" w:cs="Arial"/>
          <w:szCs w:val="22"/>
          <w:shd w:val="clear" w:color="auto" w:fill="FFFFFF"/>
          <w:lang w:val="pt-PT"/>
        </w:rPr>
        <w:t xml:space="preserve"> d</w:t>
      </w:r>
      <w:r w:rsidR="004502B3">
        <w:rPr>
          <w:rFonts w:ascii="Arial" w:hAnsi="Arial" w:cs="Arial"/>
          <w:szCs w:val="22"/>
          <w:shd w:val="clear" w:color="auto" w:fill="FFFFFF"/>
          <w:lang w:val="pt-PT"/>
        </w:rPr>
        <w:t>a</w:t>
      </w:r>
      <w:r w:rsidR="00E443CE">
        <w:rPr>
          <w:rFonts w:ascii="Arial" w:hAnsi="Arial" w:cs="Arial"/>
          <w:szCs w:val="22"/>
          <w:shd w:val="clear" w:color="auto" w:fill="FFFFFF"/>
          <w:lang w:val="pt-PT"/>
        </w:rPr>
        <w:t>s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 melhores d</w:t>
      </w:r>
      <w:r w:rsidR="005324F6">
        <w:rPr>
          <w:rFonts w:ascii="Arial" w:hAnsi="Arial" w:cs="Arial"/>
          <w:szCs w:val="22"/>
          <w:shd w:val="clear" w:color="auto" w:fill="FFFFFF"/>
          <w:lang w:val="pt-PT"/>
        </w:rPr>
        <w:t>o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3D259E">
        <w:rPr>
          <w:rFonts w:ascii="Arial" w:hAnsi="Arial" w:cs="Arial"/>
          <w:szCs w:val="22"/>
          <w:shd w:val="clear" w:color="auto" w:fill="FFFFFF"/>
          <w:lang w:val="pt-PT"/>
        </w:rPr>
        <w:t>mundo</w:t>
      </w:r>
      <w:r w:rsidR="0086372E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023B412D" w14:textId="77777777" w:rsidR="0086372E" w:rsidRDefault="0086372E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64011BF" w14:textId="77777777" w:rsidR="00D026DD" w:rsidRPr="00650BB8" w:rsidRDefault="00650BB8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iCs/>
          <w:szCs w:val="22"/>
          <w:shd w:val="clear" w:color="auto" w:fill="FFFFFF"/>
          <w:lang w:val="pt-PT"/>
        </w:rPr>
        <w:t xml:space="preserve">A TWDC em Portugal distribui </w:t>
      </w:r>
      <w:r w:rsidR="00984251" w:rsidRPr="00200408">
        <w:rPr>
          <w:rFonts w:ascii="Arial" w:hAnsi="Arial" w:cs="Arial"/>
          <w:iCs/>
          <w:szCs w:val="22"/>
          <w:shd w:val="clear" w:color="auto" w:fill="FFFFFF"/>
          <w:lang w:val="pt-PT"/>
        </w:rPr>
        <w:t>11 canais televisivos</w:t>
      </w:r>
      <w:r w:rsidR="003D259E">
        <w:rPr>
          <w:rFonts w:ascii="Arial" w:hAnsi="Arial" w:cs="Arial"/>
          <w:iCs/>
          <w:szCs w:val="22"/>
          <w:shd w:val="clear" w:color="auto" w:fill="FFFFFF"/>
          <w:lang w:val="pt-PT"/>
        </w:rPr>
        <w:t xml:space="preserve"> em Portugal</w:t>
      </w:r>
      <w:r w:rsidR="00984251" w:rsidRPr="00200408">
        <w:rPr>
          <w:rFonts w:ascii="Arial" w:hAnsi="Arial" w:cs="Arial"/>
          <w:iCs/>
          <w:szCs w:val="22"/>
          <w:shd w:val="clear" w:color="auto" w:fill="FFFFFF"/>
          <w:lang w:val="pt-PT"/>
        </w:rPr>
        <w:t xml:space="preserve">: </w:t>
      </w:r>
      <w:r>
        <w:rPr>
          <w:rFonts w:ascii="Arial" w:hAnsi="Arial" w:cs="Arial"/>
          <w:iCs/>
          <w:szCs w:val="22"/>
          <w:shd w:val="clear" w:color="auto" w:fill="FFFFFF"/>
          <w:lang w:val="pt-PT"/>
        </w:rPr>
        <w:t>FOX, FOX Life, FOX Crime, FOX Movies, FOX Comedy, Disney Channel, Disney Junior, Baby TV, National Geographic, Nat Geo Wild e 24 Kitchen</w:t>
      </w:r>
      <w:r w:rsidR="005324F6">
        <w:rPr>
          <w:rFonts w:ascii="Arial" w:hAnsi="Arial" w:cs="Arial"/>
          <w:iCs/>
          <w:szCs w:val="22"/>
          <w:shd w:val="clear" w:color="auto" w:fill="FFFFFF"/>
          <w:lang w:val="pt-PT"/>
        </w:rPr>
        <w:t xml:space="preserve">, cuja audiência </w:t>
      </w:r>
      <w:r w:rsidR="005324F6">
        <w:rPr>
          <w:rFonts w:ascii="Arial" w:hAnsi="Arial" w:cs="Arial"/>
          <w:szCs w:val="22"/>
          <w:shd w:val="clear" w:color="auto" w:fill="FFFFFF"/>
          <w:lang w:val="pt-PT"/>
        </w:rPr>
        <w:t xml:space="preserve">representa </w:t>
      </w:r>
      <w:r w:rsidR="005324F6" w:rsidRPr="0086372E">
        <w:rPr>
          <w:rFonts w:ascii="Arial" w:hAnsi="Arial" w:cs="Arial"/>
          <w:lang w:val="pt-PT"/>
        </w:rPr>
        <w:t>8% do total do consumo televisivo</w:t>
      </w:r>
      <w:r w:rsidR="005324F6">
        <w:rPr>
          <w:rFonts w:ascii="Arial" w:hAnsi="Arial" w:cs="Arial"/>
          <w:lang w:val="pt-PT"/>
        </w:rPr>
        <w:t xml:space="preserve">, o equivalente a mais de 20% de quota mercado em </w:t>
      </w:r>
      <w:r w:rsidR="005324F6" w:rsidRPr="00650BB8">
        <w:rPr>
          <w:rFonts w:ascii="Arial" w:hAnsi="Arial" w:cs="Arial"/>
          <w:i/>
          <w:lang w:val="pt-PT"/>
        </w:rPr>
        <w:t>pay tv</w:t>
      </w:r>
      <w:r w:rsidR="005324F6">
        <w:rPr>
          <w:rFonts w:ascii="Arial" w:hAnsi="Arial" w:cs="Arial"/>
          <w:lang w:val="pt-PT"/>
        </w:rPr>
        <w:t>.</w:t>
      </w:r>
    </w:p>
    <w:p w14:paraId="52F5A148" w14:textId="77777777" w:rsidR="00984251" w:rsidRPr="00D026DD" w:rsidRDefault="00984251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i/>
          <w:sz w:val="20"/>
          <w:szCs w:val="22"/>
          <w:shd w:val="clear" w:color="auto" w:fill="FFFFFF"/>
          <w:lang w:val="pt-PT"/>
        </w:rPr>
      </w:pPr>
    </w:p>
    <w:p w14:paraId="34393048" w14:textId="77777777" w:rsidR="007074C1" w:rsidRDefault="00D026DD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i/>
          <w:lang w:val="pt-PT"/>
        </w:rPr>
      </w:pPr>
      <w:r w:rsidRPr="004D7534">
        <w:rPr>
          <w:rFonts w:ascii="Arial" w:hAnsi="Arial" w:cs="Arial"/>
          <w:iCs/>
          <w:szCs w:val="22"/>
          <w:shd w:val="clear" w:color="auto" w:fill="FFFFFF"/>
          <w:lang w:val="pt-PT"/>
        </w:rPr>
        <w:t>“</w:t>
      </w:r>
      <w:r w:rsidR="004D7534" w:rsidRPr="004D7534">
        <w:rPr>
          <w:rFonts w:ascii="Arial" w:hAnsi="Arial" w:cs="Arial"/>
          <w:i/>
          <w:lang w:val="pt-PT"/>
        </w:rPr>
        <w:t>Se 2020 foi desafiante, 2021 continuou a testar a nossa resistência e capacidade de adaptação. Em nenhum momento baixámos os braços e pelo contrário tentámos, como sempre até hoje, continuar a oferecer aos nossos espectadores e aos nossos parceiros os melhores conteúdos</w:t>
      </w:r>
      <w:r w:rsidR="00490183">
        <w:rPr>
          <w:rFonts w:ascii="Arial" w:hAnsi="Arial" w:cs="Arial"/>
          <w:i/>
          <w:lang w:val="pt-PT"/>
        </w:rPr>
        <w:t xml:space="preserve"> e a melhor forma de os comunicar.</w:t>
      </w:r>
      <w:r w:rsidR="007074C1">
        <w:rPr>
          <w:rFonts w:ascii="Arial" w:hAnsi="Arial" w:cs="Arial"/>
          <w:i/>
          <w:lang w:val="pt-PT"/>
        </w:rPr>
        <w:t xml:space="preserve">”, </w:t>
      </w:r>
      <w:r w:rsidR="007074C1" w:rsidRPr="004D7534">
        <w:rPr>
          <w:rFonts w:ascii="Arial" w:hAnsi="Arial" w:cs="Arial"/>
          <w:szCs w:val="22"/>
          <w:shd w:val="clear" w:color="auto" w:fill="FFFFFF"/>
          <w:lang w:val="pt-PT"/>
        </w:rPr>
        <w:t>coment</w:t>
      </w:r>
      <w:r w:rsidR="007074C1">
        <w:rPr>
          <w:rFonts w:ascii="Arial" w:hAnsi="Arial" w:cs="Arial"/>
          <w:szCs w:val="22"/>
          <w:shd w:val="clear" w:color="auto" w:fill="FFFFFF"/>
          <w:lang w:val="pt-PT"/>
        </w:rPr>
        <w:t>ou</w:t>
      </w:r>
      <w:r w:rsidR="007074C1" w:rsidRPr="004D7534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7074C1" w:rsidRPr="004D7534">
        <w:rPr>
          <w:rFonts w:ascii="Arial" w:hAnsi="Arial" w:cs="Arial"/>
          <w:iCs/>
          <w:szCs w:val="22"/>
          <w:shd w:val="clear" w:color="auto" w:fill="FFFFFF"/>
          <w:lang w:val="pt-PT"/>
        </w:rPr>
        <w:t>Luís Fernambuco, General Manager da TWDC Portugal.</w:t>
      </w:r>
    </w:p>
    <w:p w14:paraId="10FE0DEE" w14:textId="77777777" w:rsidR="007074C1" w:rsidRDefault="007074C1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i/>
          <w:lang w:val="pt-PT"/>
        </w:rPr>
      </w:pPr>
    </w:p>
    <w:p w14:paraId="7D6919C8" w14:textId="77777777" w:rsidR="00D026DD" w:rsidRDefault="007074C1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lang w:val="pt-PT"/>
        </w:rPr>
      </w:pPr>
      <w:r>
        <w:rPr>
          <w:rFonts w:ascii="Arial" w:hAnsi="Arial" w:cs="Arial"/>
          <w:i/>
          <w:lang w:val="pt-PT"/>
        </w:rPr>
        <w:t>“</w:t>
      </w:r>
      <w:r w:rsidR="00490183">
        <w:rPr>
          <w:rFonts w:ascii="Arial" w:hAnsi="Arial" w:cs="Arial"/>
          <w:i/>
          <w:lang w:val="pt-PT"/>
        </w:rPr>
        <w:t>Este esforço combinado da nossa equipa e dos nossos parceiros continua a dar excelentes resultados</w:t>
      </w:r>
      <w:r w:rsidR="008C24A9">
        <w:rPr>
          <w:rFonts w:ascii="Arial" w:hAnsi="Arial" w:cs="Arial"/>
          <w:i/>
          <w:lang w:val="pt-PT"/>
        </w:rPr>
        <w:t>,</w:t>
      </w:r>
      <w:r w:rsidR="00490183">
        <w:rPr>
          <w:rFonts w:ascii="Arial" w:hAnsi="Arial" w:cs="Arial"/>
          <w:i/>
          <w:lang w:val="pt-PT"/>
        </w:rPr>
        <w:t xml:space="preserve"> e </w:t>
      </w:r>
      <w:r w:rsidR="00490183" w:rsidRPr="00490183">
        <w:rPr>
          <w:rFonts w:ascii="Arial" w:hAnsi="Arial" w:cs="Arial"/>
          <w:i/>
          <w:lang w:val="pt-PT"/>
        </w:rPr>
        <w:t>t</w:t>
      </w:r>
      <w:r w:rsidR="00490183" w:rsidRPr="000A2749">
        <w:rPr>
          <w:rFonts w:ascii="Arial" w:hAnsi="Arial" w:cs="Arial"/>
          <w:i/>
          <w:lang w:val="pt-PT"/>
        </w:rPr>
        <w:t xml:space="preserve">odas as semanas chegamos a mais de </w:t>
      </w:r>
      <w:r w:rsidR="00490183" w:rsidRPr="008C24A9">
        <w:rPr>
          <w:rFonts w:ascii="Arial" w:hAnsi="Arial" w:cs="Arial"/>
          <w:i/>
          <w:lang w:val="pt-PT"/>
        </w:rPr>
        <w:t>5 milhões de espectadores,</w:t>
      </w:r>
      <w:r w:rsidR="00490183" w:rsidRPr="000A2749">
        <w:rPr>
          <w:rFonts w:ascii="Arial" w:hAnsi="Arial" w:cs="Arial"/>
          <w:i/>
          <w:lang w:val="pt-PT"/>
        </w:rPr>
        <w:t xml:space="preserve"> através de 11 canais com marcas que são as </w:t>
      </w:r>
      <w:r w:rsidR="000D73D9" w:rsidRPr="000A2749">
        <w:rPr>
          <w:rFonts w:ascii="Arial" w:hAnsi="Arial" w:cs="Arial"/>
          <w:i/>
          <w:lang w:val="pt-PT"/>
        </w:rPr>
        <w:t xml:space="preserve">referências </w:t>
      </w:r>
      <w:r w:rsidR="00490183" w:rsidRPr="000A2749">
        <w:rPr>
          <w:rFonts w:ascii="Arial" w:hAnsi="Arial" w:cs="Arial"/>
          <w:i/>
          <w:lang w:val="pt-PT"/>
        </w:rPr>
        <w:t>máximas nos seus respetivos segmentos: Disney, Fox, National Geographic e 24 Kitchen</w:t>
      </w:r>
      <w:r w:rsidR="00490183" w:rsidRPr="007E717F">
        <w:rPr>
          <w:rFonts w:ascii="Arial" w:hAnsi="Arial" w:cs="Arial"/>
          <w:lang w:val="pt-PT"/>
        </w:rPr>
        <w:t>.</w:t>
      </w:r>
      <w:r w:rsidR="004D7534" w:rsidRPr="004D7534">
        <w:rPr>
          <w:rFonts w:ascii="Arial" w:hAnsi="Arial" w:cs="Arial"/>
          <w:lang w:val="pt-PT"/>
        </w:rPr>
        <w:t>”</w:t>
      </w:r>
      <w:r w:rsidR="004D7534"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lang w:val="pt-PT"/>
        </w:rPr>
        <w:t>conclui.</w:t>
      </w:r>
    </w:p>
    <w:p w14:paraId="440F01F2" w14:textId="77777777" w:rsidR="00490183" w:rsidRDefault="00490183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i/>
          <w:lang w:val="pt-PT"/>
        </w:rPr>
      </w:pPr>
    </w:p>
    <w:p w14:paraId="0ECA7729" w14:textId="77777777" w:rsidR="00BB485D" w:rsidRPr="00BB485D" w:rsidRDefault="006F20DC" w:rsidP="00372D5B">
      <w:pPr>
        <w:tabs>
          <w:tab w:val="left" w:pos="4212"/>
        </w:tabs>
        <w:ind w:left="993"/>
        <w:rPr>
          <w:rFonts w:ascii="Arial" w:hAnsi="Arial" w:cs="Arial"/>
          <w:b/>
          <w:szCs w:val="22"/>
          <w:lang w:val="pt-PT"/>
        </w:rPr>
      </w:pPr>
      <w:r w:rsidRPr="006F20DC">
        <w:rPr>
          <w:rFonts w:ascii="Arial" w:hAnsi="Arial" w:cs="Arial"/>
          <w:b/>
          <w:szCs w:val="22"/>
          <w:lang w:val="pt-PT"/>
        </w:rPr>
        <w:t xml:space="preserve">Das grandes estreias, às séries preferidas dos Portugueses </w:t>
      </w:r>
      <w:r w:rsidR="002A2F1F" w:rsidRPr="006F20DC">
        <w:rPr>
          <w:rFonts w:ascii="Arial" w:hAnsi="Arial" w:cs="Arial"/>
          <w:b/>
          <w:szCs w:val="22"/>
          <w:lang w:val="pt-PT"/>
        </w:rPr>
        <w:tab/>
      </w:r>
    </w:p>
    <w:p w14:paraId="084A15FF" w14:textId="77777777" w:rsidR="00BB485D" w:rsidRDefault="00BB485D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1D3A90A9" w14:textId="77777777" w:rsidR="00F16619" w:rsidRDefault="0010442E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 w:rsidRPr="0010442E">
        <w:rPr>
          <w:rFonts w:ascii="Arial" w:hAnsi="Arial" w:cs="Arial"/>
          <w:szCs w:val="22"/>
          <w:lang w:val="pt-PT"/>
        </w:rPr>
        <w:t>Na</w:t>
      </w:r>
      <w:r w:rsidRPr="0010442E">
        <w:rPr>
          <w:rStyle w:val="Forte"/>
          <w:rFonts w:ascii="Arial" w:hAnsi="Arial" w:cs="Arial"/>
          <w:szCs w:val="22"/>
          <w:lang w:val="pt-PT"/>
        </w:rPr>
        <w:t xml:space="preserve"> FOX</w:t>
      </w:r>
      <w:r w:rsidR="00595F94">
        <w:rPr>
          <w:rFonts w:ascii="Arial" w:hAnsi="Arial" w:cs="Arial"/>
          <w:szCs w:val="22"/>
          <w:lang w:val="pt-PT"/>
        </w:rPr>
        <w:t xml:space="preserve">, </w:t>
      </w:r>
      <w:r w:rsidR="00BB485D">
        <w:rPr>
          <w:rFonts w:ascii="Arial" w:hAnsi="Arial" w:cs="Arial"/>
          <w:szCs w:val="22"/>
          <w:lang w:val="pt-PT"/>
        </w:rPr>
        <w:t xml:space="preserve">está de </w:t>
      </w:r>
      <w:r w:rsidR="00595F94" w:rsidRPr="00595F94">
        <w:rPr>
          <w:rFonts w:ascii="Arial" w:hAnsi="Arial" w:cs="Arial"/>
          <w:szCs w:val="22"/>
          <w:lang w:val="pt-PT"/>
        </w:rPr>
        <w:t xml:space="preserve">regresso </w:t>
      </w:r>
      <w:r w:rsidR="00BB485D">
        <w:rPr>
          <w:rFonts w:ascii="Arial" w:hAnsi="Arial" w:cs="Arial"/>
          <w:szCs w:val="22"/>
          <w:lang w:val="pt-PT"/>
        </w:rPr>
        <w:t>a</w:t>
      </w:r>
      <w:r w:rsidR="00595F94" w:rsidRPr="00595F94">
        <w:rPr>
          <w:rFonts w:ascii="Arial" w:hAnsi="Arial" w:cs="Arial"/>
          <w:szCs w:val="22"/>
          <w:lang w:val="pt-PT"/>
        </w:rPr>
        <w:t xml:space="preserve"> série dramática mais vista no mundo</w:t>
      </w:r>
      <w:r w:rsidR="00BB485D">
        <w:rPr>
          <w:rFonts w:ascii="Arial" w:hAnsi="Arial" w:cs="Arial"/>
          <w:szCs w:val="22"/>
          <w:lang w:val="pt-PT"/>
        </w:rPr>
        <w:t xml:space="preserve"> durante uma década</w:t>
      </w:r>
      <w:r w:rsidR="00595F94" w:rsidRPr="00595F94">
        <w:rPr>
          <w:rFonts w:ascii="Arial" w:hAnsi="Arial" w:cs="Arial"/>
          <w:szCs w:val="22"/>
          <w:lang w:val="pt-PT"/>
        </w:rPr>
        <w:t xml:space="preserve">, com </w:t>
      </w:r>
      <w:r w:rsidR="00BB485D">
        <w:rPr>
          <w:rFonts w:ascii="Arial" w:hAnsi="Arial" w:cs="Arial"/>
          <w:szCs w:val="22"/>
          <w:lang w:val="pt-PT"/>
        </w:rPr>
        <w:t xml:space="preserve">Gil </w:t>
      </w:r>
      <w:r w:rsidR="00595F94" w:rsidRPr="00595F94">
        <w:rPr>
          <w:rFonts w:ascii="Arial" w:hAnsi="Arial" w:cs="Arial"/>
          <w:szCs w:val="22"/>
          <w:lang w:val="pt-PT"/>
        </w:rPr>
        <w:t xml:space="preserve">Grissom e Sarah </w:t>
      </w:r>
      <w:r w:rsidR="00BB485D">
        <w:rPr>
          <w:rFonts w:ascii="Arial" w:hAnsi="Arial" w:cs="Arial"/>
          <w:szCs w:val="22"/>
          <w:lang w:val="pt-PT"/>
        </w:rPr>
        <w:t xml:space="preserve">Sidle </w:t>
      </w:r>
      <w:r w:rsidR="000D73D9">
        <w:rPr>
          <w:rFonts w:ascii="Arial" w:hAnsi="Arial" w:cs="Arial"/>
          <w:szCs w:val="22"/>
          <w:lang w:val="pt-PT"/>
        </w:rPr>
        <w:t>de volta ao</w:t>
      </w:r>
      <w:r w:rsidR="00595F94" w:rsidRPr="00595F94">
        <w:rPr>
          <w:rFonts w:ascii="Arial" w:hAnsi="Arial" w:cs="Arial"/>
          <w:szCs w:val="22"/>
          <w:lang w:val="pt-PT"/>
        </w:rPr>
        <w:t xml:space="preserve"> labora</w:t>
      </w:r>
      <w:r w:rsidR="00BB485D">
        <w:rPr>
          <w:rFonts w:ascii="Arial" w:hAnsi="Arial" w:cs="Arial"/>
          <w:szCs w:val="22"/>
          <w:lang w:val="pt-PT"/>
        </w:rPr>
        <w:t>tório criminal mais famoso da televisão</w:t>
      </w:r>
      <w:r w:rsidR="00595F94" w:rsidRPr="00595F94">
        <w:rPr>
          <w:rFonts w:ascii="Arial" w:hAnsi="Arial" w:cs="Arial"/>
          <w:szCs w:val="22"/>
          <w:lang w:val="pt-PT"/>
        </w:rPr>
        <w:t xml:space="preserve">, em </w:t>
      </w:r>
      <w:r w:rsidR="00595F94" w:rsidRPr="00595F94">
        <w:rPr>
          <w:rFonts w:ascii="Arial" w:hAnsi="Arial" w:cs="Arial"/>
          <w:b/>
          <w:bCs/>
          <w:szCs w:val="22"/>
          <w:lang w:val="pt-PT"/>
        </w:rPr>
        <w:t>“CSI: Vegas”</w:t>
      </w:r>
      <w:r w:rsidR="00595F94">
        <w:rPr>
          <w:rFonts w:ascii="Arial" w:hAnsi="Arial" w:cs="Arial"/>
          <w:szCs w:val="22"/>
          <w:lang w:val="pt-PT"/>
        </w:rPr>
        <w:t>.</w:t>
      </w:r>
      <w:r w:rsidR="00BB485D">
        <w:rPr>
          <w:rFonts w:ascii="Arial" w:hAnsi="Arial" w:cs="Arial"/>
          <w:szCs w:val="22"/>
          <w:lang w:val="pt-PT"/>
        </w:rPr>
        <w:t xml:space="preserve"> </w:t>
      </w:r>
      <w:r w:rsidR="000D73D9">
        <w:rPr>
          <w:rFonts w:ascii="Arial" w:hAnsi="Arial" w:cs="Arial"/>
          <w:szCs w:val="22"/>
          <w:lang w:val="pt-PT"/>
        </w:rPr>
        <w:t>A a</w:t>
      </w:r>
      <w:r w:rsidR="002F1A15">
        <w:rPr>
          <w:rFonts w:ascii="Arial" w:hAnsi="Arial" w:cs="Arial"/>
          <w:szCs w:val="22"/>
          <w:lang w:val="pt-PT"/>
        </w:rPr>
        <w:t>ção e o</w:t>
      </w:r>
      <w:r w:rsidR="00595F94" w:rsidRPr="00595F94">
        <w:rPr>
          <w:rFonts w:ascii="Arial" w:hAnsi="Arial" w:cs="Arial"/>
          <w:szCs w:val="22"/>
          <w:lang w:val="pt-PT"/>
        </w:rPr>
        <w:t xml:space="preserve"> combate ao crime continua</w:t>
      </w:r>
      <w:r w:rsidR="002F1A15">
        <w:rPr>
          <w:rFonts w:ascii="Arial" w:hAnsi="Arial" w:cs="Arial"/>
          <w:szCs w:val="22"/>
          <w:lang w:val="pt-PT"/>
        </w:rPr>
        <w:t>m</w:t>
      </w:r>
      <w:r w:rsidR="00595F94" w:rsidRPr="00595F94">
        <w:rPr>
          <w:rFonts w:ascii="Arial" w:hAnsi="Arial" w:cs="Arial"/>
          <w:szCs w:val="22"/>
          <w:lang w:val="pt-PT"/>
        </w:rPr>
        <w:t xml:space="preserve"> no </w:t>
      </w:r>
      <w:r w:rsidR="00595F94" w:rsidRPr="00F16619">
        <w:rPr>
          <w:rFonts w:ascii="Arial" w:hAnsi="Arial" w:cs="Arial"/>
          <w:i/>
          <w:iCs/>
          <w:szCs w:val="22"/>
          <w:lang w:val="pt-PT"/>
        </w:rPr>
        <w:t>prime time</w:t>
      </w:r>
      <w:r w:rsidR="00595F94" w:rsidRPr="00595F94">
        <w:rPr>
          <w:rFonts w:ascii="Arial" w:hAnsi="Arial" w:cs="Arial"/>
          <w:szCs w:val="22"/>
          <w:lang w:val="pt-PT"/>
        </w:rPr>
        <w:t xml:space="preserve"> da F</w:t>
      </w:r>
      <w:r w:rsidR="00BB485D">
        <w:rPr>
          <w:rFonts w:ascii="Arial" w:hAnsi="Arial" w:cs="Arial"/>
          <w:szCs w:val="22"/>
          <w:lang w:val="pt-PT"/>
        </w:rPr>
        <w:t>OX</w:t>
      </w:r>
      <w:r w:rsidR="00595F94" w:rsidRPr="00595F94">
        <w:rPr>
          <w:rFonts w:ascii="Arial" w:hAnsi="Arial" w:cs="Arial"/>
          <w:szCs w:val="22"/>
          <w:lang w:val="pt-PT"/>
        </w:rPr>
        <w:t xml:space="preserve"> com </w:t>
      </w:r>
      <w:r w:rsidR="00595F94" w:rsidRPr="00BB485D">
        <w:rPr>
          <w:rFonts w:ascii="Arial" w:hAnsi="Arial" w:cs="Arial"/>
          <w:b/>
          <w:szCs w:val="22"/>
          <w:lang w:val="pt-PT"/>
        </w:rPr>
        <w:t>“FBI: Internacional”</w:t>
      </w:r>
      <w:r w:rsidR="00BB485D">
        <w:rPr>
          <w:rFonts w:ascii="Arial" w:hAnsi="Arial" w:cs="Arial"/>
          <w:szCs w:val="22"/>
          <w:lang w:val="pt-PT"/>
        </w:rPr>
        <w:t>, a nova série do popular</w:t>
      </w:r>
      <w:r w:rsidR="00BB485D" w:rsidRPr="000D73D9">
        <w:rPr>
          <w:rFonts w:ascii="Arial" w:hAnsi="Arial" w:cs="Arial"/>
          <w:i/>
          <w:szCs w:val="22"/>
          <w:lang w:val="pt-PT"/>
        </w:rPr>
        <w:t xml:space="preserve"> franchise</w:t>
      </w:r>
      <w:r w:rsidR="00BB485D">
        <w:rPr>
          <w:rFonts w:ascii="Arial" w:hAnsi="Arial" w:cs="Arial"/>
          <w:szCs w:val="22"/>
          <w:lang w:val="pt-PT"/>
        </w:rPr>
        <w:t xml:space="preserve"> que estreia em </w:t>
      </w:r>
      <w:r w:rsidR="009E7AFB" w:rsidRPr="00916234">
        <w:rPr>
          <w:rFonts w:ascii="Arial" w:hAnsi="Arial" w:cs="Arial"/>
          <w:szCs w:val="22"/>
          <w:lang w:val="pt-PT"/>
        </w:rPr>
        <w:t>5 de janeiro 2022</w:t>
      </w:r>
      <w:r w:rsidR="00BB485D">
        <w:rPr>
          <w:rFonts w:ascii="Arial" w:hAnsi="Arial" w:cs="Arial"/>
          <w:szCs w:val="22"/>
          <w:lang w:val="pt-PT"/>
        </w:rPr>
        <w:t xml:space="preserve"> </w:t>
      </w:r>
      <w:r w:rsidR="00595F94" w:rsidRPr="00595F94">
        <w:rPr>
          <w:rFonts w:ascii="Arial" w:hAnsi="Arial" w:cs="Arial"/>
          <w:szCs w:val="22"/>
          <w:lang w:val="pt-PT"/>
        </w:rPr>
        <w:t xml:space="preserve">e com </w:t>
      </w:r>
      <w:r w:rsidR="00BB485D">
        <w:rPr>
          <w:rFonts w:ascii="Arial" w:hAnsi="Arial" w:cs="Arial"/>
          <w:szCs w:val="22"/>
          <w:lang w:val="pt-PT"/>
        </w:rPr>
        <w:t xml:space="preserve">o novíssimo </w:t>
      </w:r>
      <w:r w:rsidR="00595F94" w:rsidRPr="00BB485D">
        <w:rPr>
          <w:rFonts w:ascii="Arial" w:hAnsi="Arial" w:cs="Arial"/>
          <w:b/>
          <w:szCs w:val="22"/>
          <w:lang w:val="pt-PT"/>
        </w:rPr>
        <w:t>“Investigação Criminal: Hawai</w:t>
      </w:r>
      <w:r w:rsidR="00BB485D" w:rsidRPr="00BB485D">
        <w:rPr>
          <w:rFonts w:ascii="Arial" w:hAnsi="Arial" w:cs="Arial"/>
          <w:b/>
          <w:szCs w:val="22"/>
          <w:lang w:val="pt-PT"/>
        </w:rPr>
        <w:t>’</w:t>
      </w:r>
      <w:r w:rsidR="00595F94" w:rsidRPr="00BB485D">
        <w:rPr>
          <w:rFonts w:ascii="Arial" w:hAnsi="Arial" w:cs="Arial"/>
          <w:b/>
          <w:szCs w:val="22"/>
          <w:lang w:val="pt-PT"/>
        </w:rPr>
        <w:t>i”</w:t>
      </w:r>
      <w:r w:rsidR="00595F94" w:rsidRPr="00595F94">
        <w:rPr>
          <w:rFonts w:ascii="Arial" w:hAnsi="Arial" w:cs="Arial"/>
          <w:szCs w:val="22"/>
          <w:lang w:val="pt-PT"/>
        </w:rPr>
        <w:t>.</w:t>
      </w:r>
    </w:p>
    <w:p w14:paraId="6ACC5FA2" w14:textId="77777777" w:rsidR="00E4115A" w:rsidRDefault="00E4115A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3D7DCB8E" w14:textId="77777777" w:rsidR="00E4115A" w:rsidRPr="00E4115A" w:rsidRDefault="00E4115A" w:rsidP="00372D5B">
      <w:pPr>
        <w:ind w:left="993" w:right="843"/>
        <w:rPr>
          <w:rFonts w:ascii="Arial" w:hAnsi="Arial" w:cs="Arial"/>
          <w:lang w:val="pt-PT"/>
        </w:rPr>
      </w:pPr>
      <w:r w:rsidRPr="00E4115A">
        <w:rPr>
          <w:rFonts w:ascii="Arial" w:hAnsi="Arial" w:cs="Arial"/>
          <w:lang w:val="pt-PT"/>
        </w:rPr>
        <w:lastRenderedPageBreak/>
        <w:t xml:space="preserve">A ação continua sem tréguas, nas novas temporadas de “FBI”, “Investigação Criminal: Los Angeles”, “Magnum P.I.” e “Chicago PD”. “The Walking Dead” regressa para as duas últimas partes da derradeira temporada, e a </w:t>
      </w:r>
      <w:proofErr w:type="gramStart"/>
      <w:r w:rsidRPr="00E4115A">
        <w:rPr>
          <w:rFonts w:ascii="Arial" w:hAnsi="Arial" w:cs="Arial"/>
          <w:lang w:val="pt-PT"/>
        </w:rPr>
        <w:t>dupla filho</w:t>
      </w:r>
      <w:proofErr w:type="gramEnd"/>
      <w:r w:rsidRPr="00E4115A">
        <w:rPr>
          <w:rFonts w:ascii="Arial" w:hAnsi="Arial" w:cs="Arial"/>
          <w:lang w:val="pt-PT"/>
        </w:rPr>
        <w:t xml:space="preserve"> pródigo/pai </w:t>
      </w:r>
      <w:r w:rsidRPr="000D73D9">
        <w:rPr>
          <w:rFonts w:ascii="Arial" w:hAnsi="Arial" w:cs="Arial"/>
          <w:i/>
          <w:lang w:val="pt-PT"/>
        </w:rPr>
        <w:t>serial killer</w:t>
      </w:r>
      <w:r w:rsidRPr="00E4115A">
        <w:rPr>
          <w:rFonts w:ascii="Arial" w:hAnsi="Arial" w:cs="Arial"/>
          <w:lang w:val="pt-PT"/>
        </w:rPr>
        <w:t xml:space="preserve"> continua a sua improvável dinâmica na segunda temporada de “Prodigal Son”.</w:t>
      </w:r>
    </w:p>
    <w:p w14:paraId="1DF6CA40" w14:textId="77777777" w:rsidR="00F16619" w:rsidRDefault="00F16619" w:rsidP="00372D5B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szCs w:val="22"/>
          <w:lang w:val="pt-PT"/>
        </w:rPr>
      </w:pPr>
    </w:p>
    <w:p w14:paraId="1FB9AD8D" w14:textId="77777777" w:rsidR="00BB485D" w:rsidRPr="00BB485D" w:rsidRDefault="0010442E" w:rsidP="00372D5B">
      <w:pPr>
        <w:ind w:left="993" w:right="843"/>
        <w:rPr>
          <w:rFonts w:ascii="Arial" w:hAnsi="Arial" w:cs="Arial"/>
          <w:lang w:val="pt-PT"/>
        </w:rPr>
      </w:pPr>
      <w:r w:rsidRPr="0010442E">
        <w:rPr>
          <w:rFonts w:ascii="Arial" w:hAnsi="Arial" w:cs="Arial"/>
          <w:szCs w:val="22"/>
          <w:lang w:val="pt-PT"/>
        </w:rPr>
        <w:t xml:space="preserve">Na </w:t>
      </w:r>
      <w:r w:rsidRPr="0010442E">
        <w:rPr>
          <w:rStyle w:val="Forte"/>
          <w:rFonts w:ascii="Arial" w:hAnsi="Arial" w:cs="Arial"/>
          <w:szCs w:val="22"/>
          <w:lang w:val="pt-PT"/>
        </w:rPr>
        <w:t>FOX Life</w:t>
      </w:r>
      <w:r w:rsidRPr="0010442E">
        <w:rPr>
          <w:rFonts w:ascii="Arial" w:hAnsi="Arial" w:cs="Arial"/>
          <w:szCs w:val="22"/>
          <w:lang w:val="pt-PT"/>
        </w:rPr>
        <w:t xml:space="preserve">, </w:t>
      </w:r>
      <w:r w:rsidR="007A1231">
        <w:rPr>
          <w:rFonts w:ascii="Arial" w:hAnsi="Arial" w:cs="Arial"/>
          <w:szCs w:val="22"/>
          <w:lang w:val="pt-PT"/>
        </w:rPr>
        <w:t xml:space="preserve">estreia a série </w:t>
      </w:r>
      <w:r w:rsidR="007A1231" w:rsidRPr="007A1231">
        <w:rPr>
          <w:rFonts w:ascii="Arial" w:hAnsi="Arial" w:cs="Arial"/>
          <w:b/>
          <w:bCs/>
          <w:szCs w:val="22"/>
          <w:lang w:val="pt-PT"/>
        </w:rPr>
        <w:t>“Nurses”</w:t>
      </w:r>
      <w:r w:rsidR="007A1231" w:rsidRPr="007A1231">
        <w:rPr>
          <w:rFonts w:ascii="Arial" w:hAnsi="Arial" w:cs="Arial"/>
          <w:szCs w:val="22"/>
          <w:lang w:val="pt-PT"/>
        </w:rPr>
        <w:t>,</w:t>
      </w:r>
      <w:r w:rsidR="007A1231">
        <w:rPr>
          <w:rFonts w:ascii="Arial" w:hAnsi="Arial" w:cs="Arial"/>
          <w:szCs w:val="22"/>
          <w:lang w:val="pt-PT"/>
        </w:rPr>
        <w:t xml:space="preserve"> que </w:t>
      </w:r>
      <w:r w:rsidR="00BB485D">
        <w:rPr>
          <w:rFonts w:ascii="Arial" w:hAnsi="Arial" w:cs="Arial"/>
          <w:szCs w:val="22"/>
          <w:lang w:val="pt-PT"/>
        </w:rPr>
        <w:t xml:space="preserve">tem </w:t>
      </w:r>
      <w:r w:rsidR="005C33F4">
        <w:rPr>
          <w:rFonts w:ascii="Arial" w:hAnsi="Arial" w:cs="Arial"/>
          <w:szCs w:val="22"/>
          <w:lang w:val="pt-PT"/>
        </w:rPr>
        <w:t>a enfermagem no centro da narrativa</w:t>
      </w:r>
      <w:r w:rsidR="000D73D9">
        <w:rPr>
          <w:rFonts w:ascii="Arial" w:hAnsi="Arial" w:cs="Arial"/>
          <w:szCs w:val="22"/>
          <w:lang w:val="pt-PT"/>
        </w:rPr>
        <w:t>,</w:t>
      </w:r>
      <w:r w:rsidR="005C33F4">
        <w:rPr>
          <w:rFonts w:ascii="Arial" w:hAnsi="Arial" w:cs="Arial"/>
          <w:szCs w:val="22"/>
          <w:lang w:val="pt-PT"/>
        </w:rPr>
        <w:t xml:space="preserve"> no </w:t>
      </w:r>
      <w:r w:rsidR="009E7AFB" w:rsidRPr="00916234">
        <w:rPr>
          <w:rFonts w:ascii="Arial" w:hAnsi="Arial" w:cs="Arial"/>
          <w:szCs w:val="22"/>
          <w:lang w:val="pt-PT"/>
        </w:rPr>
        <w:t>verão 2022</w:t>
      </w:r>
      <w:r w:rsidR="00200408" w:rsidRPr="00916234">
        <w:rPr>
          <w:rFonts w:ascii="Arial" w:hAnsi="Arial" w:cs="Arial"/>
          <w:szCs w:val="22"/>
          <w:lang w:val="pt-PT"/>
        </w:rPr>
        <w:t xml:space="preserve">. </w:t>
      </w:r>
      <w:r w:rsidR="00E4115A" w:rsidRPr="00916234">
        <w:rPr>
          <w:rFonts w:ascii="Arial" w:hAnsi="Arial" w:cs="Arial"/>
          <w:lang w:val="pt-PT"/>
        </w:rPr>
        <w:t>Assim como</w:t>
      </w:r>
      <w:r w:rsidR="00BB485D" w:rsidRPr="00916234">
        <w:rPr>
          <w:rFonts w:ascii="Arial" w:hAnsi="Arial" w:cs="Arial"/>
          <w:lang w:val="pt-PT"/>
        </w:rPr>
        <w:t xml:space="preserve"> “</w:t>
      </w:r>
      <w:r w:rsidR="00BB485D" w:rsidRPr="00916234">
        <w:rPr>
          <w:rFonts w:ascii="Arial" w:hAnsi="Arial" w:cs="Arial"/>
          <w:b/>
          <w:lang w:val="pt-PT"/>
        </w:rPr>
        <w:t xml:space="preserve">The Big Leap: </w:t>
      </w:r>
      <w:r w:rsidR="00E4115A" w:rsidRPr="00916234">
        <w:rPr>
          <w:rFonts w:ascii="Arial" w:hAnsi="Arial" w:cs="Arial"/>
          <w:b/>
          <w:lang w:val="pt-PT"/>
        </w:rPr>
        <w:t>O Grande S</w:t>
      </w:r>
      <w:r w:rsidR="00BB485D" w:rsidRPr="00916234">
        <w:rPr>
          <w:rFonts w:ascii="Arial" w:hAnsi="Arial" w:cs="Arial"/>
          <w:b/>
          <w:lang w:val="pt-PT"/>
        </w:rPr>
        <w:t>alto</w:t>
      </w:r>
      <w:r w:rsidR="00BB485D" w:rsidRPr="00916234">
        <w:rPr>
          <w:rFonts w:ascii="Arial" w:hAnsi="Arial" w:cs="Arial"/>
          <w:lang w:val="pt-PT"/>
        </w:rPr>
        <w:t>”</w:t>
      </w:r>
      <w:r w:rsidR="00E4115A" w:rsidRPr="00916234">
        <w:rPr>
          <w:rFonts w:ascii="Arial" w:hAnsi="Arial" w:cs="Arial"/>
          <w:lang w:val="pt-PT"/>
        </w:rPr>
        <w:t xml:space="preserve">, </w:t>
      </w:r>
      <w:r w:rsidR="005C33F4" w:rsidRPr="00916234">
        <w:rPr>
          <w:rFonts w:ascii="Arial" w:hAnsi="Arial" w:cs="Arial"/>
          <w:lang w:val="pt-PT"/>
        </w:rPr>
        <w:t>uma série sobre segundas oportunidades e perseguir um sonho</w:t>
      </w:r>
      <w:r w:rsidR="000D73D9">
        <w:rPr>
          <w:rFonts w:ascii="Arial" w:hAnsi="Arial" w:cs="Arial"/>
          <w:lang w:val="pt-PT"/>
        </w:rPr>
        <w:t>,</w:t>
      </w:r>
      <w:r w:rsidR="005C33F4" w:rsidRPr="00916234">
        <w:rPr>
          <w:rFonts w:ascii="Arial" w:hAnsi="Arial" w:cs="Arial"/>
          <w:lang w:val="pt-PT"/>
        </w:rPr>
        <w:t xml:space="preserve"> no meio de um </w:t>
      </w:r>
      <w:r w:rsidR="005C33F4" w:rsidRPr="00916234">
        <w:rPr>
          <w:rFonts w:ascii="Arial" w:hAnsi="Arial" w:cs="Arial"/>
          <w:i/>
          <w:lang w:val="pt-PT"/>
        </w:rPr>
        <w:t>reality show</w:t>
      </w:r>
      <w:r w:rsidR="005C33F4" w:rsidRPr="00916234">
        <w:rPr>
          <w:rFonts w:ascii="Arial" w:hAnsi="Arial" w:cs="Arial"/>
          <w:lang w:val="pt-PT"/>
        </w:rPr>
        <w:t xml:space="preserve"> de dança, estreia </w:t>
      </w:r>
      <w:r w:rsidR="004B5F76">
        <w:rPr>
          <w:rFonts w:ascii="Arial" w:hAnsi="Arial" w:cs="Arial"/>
          <w:lang w:val="pt-PT"/>
        </w:rPr>
        <w:t>na primavera</w:t>
      </w:r>
      <w:r w:rsidR="00E4115A" w:rsidRPr="00916234">
        <w:rPr>
          <w:rFonts w:ascii="Arial" w:hAnsi="Arial" w:cs="Arial"/>
          <w:lang w:val="pt-PT"/>
        </w:rPr>
        <w:t>,</w:t>
      </w:r>
      <w:r w:rsidR="00BB485D" w:rsidRPr="00916234">
        <w:rPr>
          <w:rFonts w:ascii="Arial" w:hAnsi="Arial" w:cs="Arial"/>
          <w:lang w:val="pt-PT"/>
        </w:rPr>
        <w:t xml:space="preserve"> e a continuação</w:t>
      </w:r>
      <w:r w:rsidR="00BB485D" w:rsidRPr="00BB485D">
        <w:rPr>
          <w:rFonts w:ascii="Arial" w:hAnsi="Arial" w:cs="Arial"/>
          <w:lang w:val="pt-PT"/>
        </w:rPr>
        <w:t xml:space="preserve"> da antologia “American Crime Story”, desta vez focada no “</w:t>
      </w:r>
      <w:r w:rsidR="00BB485D" w:rsidRPr="00E4115A">
        <w:rPr>
          <w:rFonts w:ascii="Arial" w:hAnsi="Arial" w:cs="Arial"/>
          <w:b/>
          <w:lang w:val="pt-PT"/>
        </w:rPr>
        <w:t>Caso Monica Lewinsky</w:t>
      </w:r>
      <w:r w:rsidR="00BB485D" w:rsidRPr="00BB485D">
        <w:rPr>
          <w:rFonts w:ascii="Arial" w:hAnsi="Arial" w:cs="Arial"/>
          <w:lang w:val="pt-PT"/>
        </w:rPr>
        <w:t xml:space="preserve">”. </w:t>
      </w:r>
    </w:p>
    <w:p w14:paraId="3143CBD2" w14:textId="77777777" w:rsidR="007A1231" w:rsidRDefault="007A1231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 w:rsidRPr="007A1231">
        <w:rPr>
          <w:rFonts w:ascii="Arial" w:hAnsi="Arial" w:cs="Arial"/>
          <w:szCs w:val="22"/>
          <w:lang w:val="pt-PT"/>
        </w:rPr>
        <w:t>A icónica</w:t>
      </w:r>
      <w:r>
        <w:rPr>
          <w:rFonts w:ascii="Arial" w:hAnsi="Arial" w:cs="Arial"/>
          <w:szCs w:val="22"/>
          <w:lang w:val="pt-PT"/>
        </w:rPr>
        <w:t xml:space="preserve"> série, </w:t>
      </w:r>
      <w:r w:rsidRPr="007A1231">
        <w:rPr>
          <w:rFonts w:ascii="Arial" w:hAnsi="Arial" w:cs="Arial"/>
          <w:b/>
          <w:bCs/>
          <w:szCs w:val="22"/>
          <w:lang w:val="pt-PT"/>
        </w:rPr>
        <w:t>“</w:t>
      </w:r>
      <w:r w:rsidRPr="00E4115A">
        <w:rPr>
          <w:rFonts w:ascii="Arial" w:hAnsi="Arial" w:cs="Arial"/>
          <w:bCs/>
          <w:szCs w:val="22"/>
          <w:lang w:val="pt-PT"/>
        </w:rPr>
        <w:t>Anatomia de Grey”</w:t>
      </w:r>
      <w:r w:rsidRPr="00E4115A">
        <w:rPr>
          <w:rFonts w:ascii="Arial" w:hAnsi="Arial" w:cs="Arial"/>
          <w:szCs w:val="22"/>
          <w:lang w:val="pt-PT"/>
        </w:rPr>
        <w:t xml:space="preserve"> volta para a sua 18</w:t>
      </w:r>
      <w:r w:rsidR="00200408" w:rsidRPr="00E4115A">
        <w:rPr>
          <w:rFonts w:ascii="Arial" w:hAnsi="Arial" w:cs="Arial"/>
          <w:szCs w:val="22"/>
          <w:lang w:val="pt-PT"/>
        </w:rPr>
        <w:t>.ª</w:t>
      </w:r>
      <w:r w:rsidRPr="00E4115A">
        <w:rPr>
          <w:rFonts w:ascii="Arial" w:hAnsi="Arial" w:cs="Arial"/>
          <w:szCs w:val="22"/>
          <w:lang w:val="pt-PT"/>
        </w:rPr>
        <w:t xml:space="preserve"> temporada, assim como</w:t>
      </w:r>
      <w:r w:rsidR="00200408" w:rsidRPr="00E4115A">
        <w:rPr>
          <w:rFonts w:ascii="Arial" w:hAnsi="Arial" w:cs="Arial"/>
          <w:szCs w:val="22"/>
          <w:lang w:val="pt-PT"/>
        </w:rPr>
        <w:t xml:space="preserve"> </w:t>
      </w:r>
      <w:r w:rsidRPr="00E4115A">
        <w:rPr>
          <w:rFonts w:ascii="Arial" w:hAnsi="Arial" w:cs="Arial"/>
          <w:szCs w:val="22"/>
          <w:lang w:val="pt-PT"/>
        </w:rPr>
        <w:t xml:space="preserve">as novas temporadas de </w:t>
      </w:r>
      <w:r w:rsidRPr="00E4115A">
        <w:rPr>
          <w:rFonts w:ascii="Arial" w:hAnsi="Arial" w:cs="Arial"/>
          <w:bCs/>
          <w:szCs w:val="22"/>
          <w:lang w:val="pt-PT"/>
        </w:rPr>
        <w:t>“New Amesterdam”</w:t>
      </w:r>
      <w:r w:rsidRPr="00E4115A">
        <w:rPr>
          <w:rFonts w:ascii="Arial" w:hAnsi="Arial" w:cs="Arial"/>
          <w:szCs w:val="22"/>
          <w:lang w:val="pt-PT"/>
        </w:rPr>
        <w:t xml:space="preserve">, </w:t>
      </w:r>
      <w:r w:rsidRPr="00E4115A">
        <w:rPr>
          <w:rFonts w:ascii="Arial" w:hAnsi="Arial" w:cs="Arial"/>
          <w:bCs/>
          <w:szCs w:val="22"/>
          <w:lang w:val="pt-PT"/>
        </w:rPr>
        <w:t>“The Resident”</w:t>
      </w:r>
      <w:r w:rsidRPr="00E4115A">
        <w:rPr>
          <w:rFonts w:ascii="Arial" w:hAnsi="Arial" w:cs="Arial"/>
          <w:szCs w:val="22"/>
          <w:lang w:val="pt-PT"/>
        </w:rPr>
        <w:t xml:space="preserve"> e </w:t>
      </w:r>
      <w:r w:rsidRPr="00E4115A">
        <w:rPr>
          <w:rFonts w:ascii="Arial" w:hAnsi="Arial" w:cs="Arial"/>
          <w:bCs/>
          <w:szCs w:val="22"/>
          <w:lang w:val="pt-PT"/>
        </w:rPr>
        <w:t>“Transplant”</w:t>
      </w:r>
      <w:r w:rsidRPr="00E4115A">
        <w:rPr>
          <w:rFonts w:ascii="Arial" w:hAnsi="Arial" w:cs="Arial"/>
          <w:szCs w:val="22"/>
          <w:lang w:val="pt-PT"/>
        </w:rPr>
        <w:t>.</w:t>
      </w:r>
    </w:p>
    <w:p w14:paraId="10EF09B7" w14:textId="77777777" w:rsidR="007A1231" w:rsidRDefault="007A1231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3D545D77" w14:textId="77777777" w:rsidR="00372D5B" w:rsidRDefault="00372D5B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6892699B" w14:textId="77777777" w:rsidR="0010442E" w:rsidRDefault="007758E4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 w:rsidRPr="007758E4">
        <w:rPr>
          <w:rFonts w:ascii="Arial" w:hAnsi="Arial" w:cs="Arial"/>
          <w:szCs w:val="22"/>
          <w:lang w:val="pt-PT"/>
        </w:rPr>
        <w:t xml:space="preserve">No </w:t>
      </w:r>
      <w:r w:rsidRPr="007758E4">
        <w:rPr>
          <w:rFonts w:ascii="Arial" w:hAnsi="Arial" w:cs="Arial"/>
          <w:b/>
          <w:bCs/>
          <w:szCs w:val="22"/>
          <w:lang w:val="pt-PT"/>
        </w:rPr>
        <w:t>FOX Comedy</w:t>
      </w:r>
      <w:r>
        <w:rPr>
          <w:rFonts w:ascii="Arial" w:hAnsi="Arial" w:cs="Arial"/>
          <w:b/>
          <w:bCs/>
          <w:szCs w:val="22"/>
          <w:lang w:val="pt-PT"/>
        </w:rPr>
        <w:t>,</w:t>
      </w:r>
      <w:r w:rsidRPr="007758E4">
        <w:rPr>
          <w:rFonts w:ascii="Arial" w:hAnsi="Arial" w:cs="Arial"/>
          <w:szCs w:val="22"/>
          <w:lang w:val="pt-PT"/>
        </w:rPr>
        <w:t xml:space="preserve"> </w:t>
      </w:r>
      <w:r w:rsidR="002F1A15">
        <w:rPr>
          <w:rFonts w:ascii="Arial" w:hAnsi="Arial" w:cs="Arial"/>
          <w:szCs w:val="22"/>
          <w:lang w:val="pt-PT"/>
        </w:rPr>
        <w:t>juntam-se</w:t>
      </w:r>
      <w:r w:rsidR="00200408">
        <w:rPr>
          <w:rFonts w:ascii="Arial" w:hAnsi="Arial" w:cs="Arial"/>
          <w:szCs w:val="22"/>
          <w:lang w:val="pt-PT"/>
        </w:rPr>
        <w:t xml:space="preserve"> </w:t>
      </w:r>
      <w:r w:rsidRPr="007758E4">
        <w:rPr>
          <w:rFonts w:ascii="Arial" w:hAnsi="Arial" w:cs="Arial"/>
          <w:b/>
          <w:bCs/>
          <w:szCs w:val="22"/>
          <w:lang w:val="pt-PT"/>
        </w:rPr>
        <w:t>“Abbot Elementary</w:t>
      </w:r>
      <w:r w:rsidR="005C33F4">
        <w:rPr>
          <w:rFonts w:ascii="Arial" w:hAnsi="Arial" w:cs="Arial"/>
          <w:b/>
          <w:bCs/>
          <w:szCs w:val="22"/>
          <w:lang w:val="pt-PT"/>
        </w:rPr>
        <w:t>”</w:t>
      </w:r>
      <w:r w:rsidR="005C33F4" w:rsidRPr="000D73D9">
        <w:rPr>
          <w:rFonts w:ascii="Arial" w:hAnsi="Arial" w:cs="Arial"/>
          <w:bCs/>
          <w:szCs w:val="22"/>
          <w:lang w:val="pt-PT"/>
        </w:rPr>
        <w:t xml:space="preserve"> e</w:t>
      </w:r>
      <w:r w:rsidR="005C33F4">
        <w:rPr>
          <w:rFonts w:ascii="Arial" w:hAnsi="Arial" w:cs="Arial"/>
          <w:b/>
          <w:bCs/>
          <w:szCs w:val="22"/>
          <w:lang w:val="pt-PT"/>
        </w:rPr>
        <w:t xml:space="preserve"> </w:t>
      </w:r>
      <w:r w:rsidRPr="007758E4">
        <w:rPr>
          <w:rFonts w:ascii="Arial" w:hAnsi="Arial" w:cs="Arial"/>
          <w:b/>
          <w:bCs/>
          <w:szCs w:val="22"/>
          <w:lang w:val="pt-PT"/>
        </w:rPr>
        <w:t>“Maggie”</w:t>
      </w:r>
      <w:r w:rsidR="005C33F4">
        <w:rPr>
          <w:rFonts w:ascii="Arial" w:hAnsi="Arial" w:cs="Arial"/>
          <w:szCs w:val="22"/>
          <w:lang w:val="pt-PT"/>
        </w:rPr>
        <w:t xml:space="preserve">, ambas no verão de 2022, </w:t>
      </w:r>
      <w:r w:rsidRPr="007758E4">
        <w:rPr>
          <w:rFonts w:ascii="Arial" w:hAnsi="Arial" w:cs="Arial"/>
          <w:szCs w:val="22"/>
          <w:lang w:val="pt-PT"/>
        </w:rPr>
        <w:t xml:space="preserve">e </w:t>
      </w:r>
      <w:r w:rsidRPr="007758E4">
        <w:rPr>
          <w:rFonts w:ascii="Arial" w:hAnsi="Arial" w:cs="Arial"/>
          <w:b/>
          <w:bCs/>
          <w:szCs w:val="22"/>
          <w:lang w:val="pt-PT"/>
        </w:rPr>
        <w:t>“Boa Vizinhança</w:t>
      </w:r>
      <w:proofErr w:type="gramStart"/>
      <w:r w:rsidRPr="007758E4">
        <w:rPr>
          <w:rFonts w:ascii="Arial" w:hAnsi="Arial" w:cs="Arial"/>
          <w:b/>
          <w:bCs/>
          <w:szCs w:val="22"/>
          <w:lang w:val="pt-PT"/>
        </w:rPr>
        <w:t>”</w:t>
      </w:r>
      <w:r w:rsidR="00807C7C">
        <w:rPr>
          <w:rFonts w:ascii="Arial" w:hAnsi="Arial" w:cs="Arial"/>
          <w:b/>
          <w:bCs/>
          <w:szCs w:val="22"/>
          <w:lang w:val="pt-PT"/>
        </w:rPr>
        <w:t xml:space="preserve">, </w:t>
      </w:r>
      <w:r w:rsidR="005607DE">
        <w:rPr>
          <w:rFonts w:ascii="Arial" w:hAnsi="Arial" w:cs="Arial"/>
          <w:b/>
          <w:bCs/>
          <w:szCs w:val="22"/>
          <w:lang w:val="pt-PT"/>
        </w:rPr>
        <w:t xml:space="preserve"> </w:t>
      </w:r>
      <w:r w:rsidR="005C33F4" w:rsidRPr="005C33F4">
        <w:rPr>
          <w:rFonts w:ascii="Arial" w:hAnsi="Arial" w:cs="Arial"/>
          <w:bCs/>
          <w:szCs w:val="22"/>
          <w:lang w:val="pt-PT"/>
        </w:rPr>
        <w:t>já</w:t>
      </w:r>
      <w:proofErr w:type="gramEnd"/>
      <w:r w:rsidR="005C33F4" w:rsidRPr="005C33F4">
        <w:rPr>
          <w:rFonts w:ascii="Arial" w:hAnsi="Arial" w:cs="Arial"/>
          <w:bCs/>
          <w:szCs w:val="22"/>
          <w:lang w:val="pt-PT"/>
        </w:rPr>
        <w:t xml:space="preserve"> em fevereiro</w:t>
      </w:r>
      <w:r w:rsidR="005C33F4">
        <w:rPr>
          <w:rFonts w:ascii="Arial" w:hAnsi="Arial" w:cs="Arial"/>
          <w:bCs/>
          <w:szCs w:val="22"/>
          <w:lang w:val="pt-PT"/>
        </w:rPr>
        <w:t xml:space="preserve">, </w:t>
      </w:r>
      <w:r w:rsidRPr="007758E4">
        <w:rPr>
          <w:rFonts w:ascii="Arial" w:hAnsi="Arial" w:cs="Arial"/>
          <w:szCs w:val="22"/>
          <w:lang w:val="pt-PT"/>
        </w:rPr>
        <w:t>ao naipe de comédias que preenchem a grelha do canal. Para manter a tradição, este Natal estre</w:t>
      </w:r>
      <w:r w:rsidR="00200408">
        <w:rPr>
          <w:rFonts w:ascii="Arial" w:hAnsi="Arial" w:cs="Arial"/>
          <w:szCs w:val="22"/>
          <w:lang w:val="pt-PT"/>
        </w:rPr>
        <w:t>ia</w:t>
      </w:r>
      <w:r w:rsidRPr="007758E4">
        <w:rPr>
          <w:rFonts w:ascii="Arial" w:hAnsi="Arial" w:cs="Arial"/>
          <w:szCs w:val="22"/>
          <w:lang w:val="pt-PT"/>
        </w:rPr>
        <w:t xml:space="preserve"> a 33</w:t>
      </w:r>
      <w:r w:rsidR="00200408">
        <w:rPr>
          <w:rFonts w:ascii="Arial" w:hAnsi="Arial" w:cs="Arial"/>
          <w:szCs w:val="22"/>
          <w:lang w:val="pt-PT"/>
        </w:rPr>
        <w:t>.</w:t>
      </w:r>
      <w:r w:rsidRPr="007758E4">
        <w:rPr>
          <w:rFonts w:ascii="Arial" w:hAnsi="Arial" w:cs="Arial"/>
          <w:szCs w:val="22"/>
          <w:lang w:val="pt-PT"/>
        </w:rPr>
        <w:t>ª temporada d</w:t>
      </w:r>
      <w:r w:rsidR="00200408">
        <w:rPr>
          <w:rFonts w:ascii="Arial" w:hAnsi="Arial" w:cs="Arial"/>
          <w:szCs w:val="22"/>
          <w:lang w:val="pt-PT"/>
        </w:rPr>
        <w:t>e</w:t>
      </w:r>
      <w:r w:rsidRPr="007758E4">
        <w:rPr>
          <w:rFonts w:ascii="Arial" w:hAnsi="Arial" w:cs="Arial"/>
          <w:szCs w:val="22"/>
          <w:lang w:val="pt-PT"/>
        </w:rPr>
        <w:t xml:space="preserve"> </w:t>
      </w:r>
      <w:r w:rsidRPr="007758E4">
        <w:rPr>
          <w:rFonts w:ascii="Arial" w:hAnsi="Arial" w:cs="Arial"/>
          <w:b/>
          <w:bCs/>
          <w:szCs w:val="22"/>
          <w:lang w:val="pt-PT"/>
        </w:rPr>
        <w:t>“</w:t>
      </w:r>
      <w:r w:rsidR="002F1A15">
        <w:rPr>
          <w:rFonts w:ascii="Arial" w:hAnsi="Arial" w:cs="Arial"/>
          <w:b/>
          <w:bCs/>
          <w:szCs w:val="22"/>
          <w:lang w:val="pt-PT"/>
        </w:rPr>
        <w:t xml:space="preserve">Os </w:t>
      </w:r>
      <w:r w:rsidRPr="007758E4">
        <w:rPr>
          <w:rFonts w:ascii="Arial" w:hAnsi="Arial" w:cs="Arial"/>
          <w:b/>
          <w:bCs/>
          <w:szCs w:val="22"/>
          <w:lang w:val="pt-PT"/>
        </w:rPr>
        <w:t>Simpsons”</w:t>
      </w:r>
      <w:r w:rsidRPr="007758E4">
        <w:rPr>
          <w:rFonts w:ascii="Arial" w:hAnsi="Arial" w:cs="Arial"/>
          <w:szCs w:val="22"/>
          <w:lang w:val="pt-PT"/>
        </w:rPr>
        <w:t>, um</w:t>
      </w:r>
      <w:r w:rsidR="00E4115A">
        <w:rPr>
          <w:rFonts w:ascii="Arial" w:hAnsi="Arial" w:cs="Arial"/>
          <w:szCs w:val="22"/>
          <w:lang w:val="pt-PT"/>
        </w:rPr>
        <w:t xml:space="preserve"> exclusivo </w:t>
      </w:r>
      <w:r w:rsidR="000D73D9">
        <w:rPr>
          <w:rFonts w:ascii="Arial" w:hAnsi="Arial" w:cs="Arial"/>
          <w:szCs w:val="22"/>
          <w:lang w:val="pt-PT"/>
        </w:rPr>
        <w:t>do FOX Comedy</w:t>
      </w:r>
      <w:r w:rsidRPr="007758E4">
        <w:rPr>
          <w:rFonts w:ascii="Arial" w:hAnsi="Arial" w:cs="Arial"/>
          <w:szCs w:val="22"/>
          <w:lang w:val="pt-PT"/>
        </w:rPr>
        <w:t>.</w:t>
      </w:r>
    </w:p>
    <w:p w14:paraId="53EA552B" w14:textId="77777777" w:rsidR="00E4115A" w:rsidRDefault="00E4115A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5FD2481B" w14:textId="77777777" w:rsidR="00E4115A" w:rsidRPr="00E4115A" w:rsidRDefault="00E4115A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 w:rsidRPr="00E4115A">
        <w:rPr>
          <w:rFonts w:ascii="Arial" w:hAnsi="Arial" w:cs="Arial"/>
          <w:lang w:val="pt-PT"/>
        </w:rPr>
        <w:t>“Family Guy”, “Mom”, “Superstore”, “Brooklyn Nine Nine”, entre outros, estão entre os regressos com novas temporadas.</w:t>
      </w:r>
    </w:p>
    <w:p w14:paraId="21252CD2" w14:textId="77777777" w:rsidR="007758E4" w:rsidRPr="00E4115A" w:rsidRDefault="007758E4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A35352E" w14:textId="77777777" w:rsidR="00372D5B" w:rsidRDefault="00372D5B" w:rsidP="00372D5B">
      <w:pPr>
        <w:ind w:left="993" w:right="843"/>
        <w:rPr>
          <w:rFonts w:ascii="Arial" w:hAnsi="Arial" w:cs="Arial"/>
          <w:szCs w:val="22"/>
          <w:lang w:val="pt-PT"/>
        </w:rPr>
      </w:pPr>
    </w:p>
    <w:p w14:paraId="5645E4B9" w14:textId="77777777" w:rsidR="00807C7C" w:rsidRPr="005C33F4" w:rsidRDefault="007758E4" w:rsidP="00372D5B">
      <w:pPr>
        <w:ind w:left="993" w:right="843"/>
        <w:rPr>
          <w:rFonts w:ascii="Arial" w:hAnsi="Arial" w:cs="Arial"/>
          <w:bCs/>
          <w:lang w:val="pt-PT"/>
        </w:rPr>
      </w:pPr>
      <w:r w:rsidRPr="007758E4">
        <w:rPr>
          <w:rFonts w:ascii="Arial" w:hAnsi="Arial" w:cs="Arial"/>
          <w:szCs w:val="22"/>
          <w:lang w:val="pt-PT"/>
        </w:rPr>
        <w:t xml:space="preserve">No </w:t>
      </w:r>
      <w:r w:rsidRPr="007758E4">
        <w:rPr>
          <w:rFonts w:ascii="Arial" w:hAnsi="Arial" w:cs="Arial"/>
          <w:b/>
          <w:bCs/>
          <w:szCs w:val="22"/>
          <w:lang w:val="pt-PT"/>
        </w:rPr>
        <w:t>Fox Crime</w:t>
      </w:r>
      <w:r w:rsidR="00807C7C">
        <w:rPr>
          <w:rFonts w:ascii="Arial" w:hAnsi="Arial" w:cs="Arial"/>
          <w:szCs w:val="22"/>
          <w:lang w:val="pt-PT"/>
        </w:rPr>
        <w:t xml:space="preserve"> </w:t>
      </w:r>
      <w:r w:rsidR="00807C7C" w:rsidRPr="00807C7C">
        <w:rPr>
          <w:rFonts w:ascii="Arial" w:hAnsi="Arial" w:cs="Arial"/>
          <w:bCs/>
          <w:lang w:val="pt-PT"/>
        </w:rPr>
        <w:t xml:space="preserve">temos novas mentes a combater o crime como </w:t>
      </w:r>
      <w:r w:rsidR="00807C7C" w:rsidRPr="00807C7C">
        <w:rPr>
          <w:rFonts w:ascii="Arial" w:hAnsi="Arial" w:cs="Arial"/>
          <w:b/>
          <w:bCs/>
          <w:lang w:val="pt-PT"/>
        </w:rPr>
        <w:t>“Professor T</w:t>
      </w:r>
      <w:r w:rsidR="00807C7C">
        <w:rPr>
          <w:rFonts w:ascii="Arial" w:hAnsi="Arial" w:cs="Arial"/>
          <w:b/>
          <w:bCs/>
          <w:lang w:val="pt-PT"/>
        </w:rPr>
        <w:t>”</w:t>
      </w:r>
      <w:r w:rsidR="00916234">
        <w:rPr>
          <w:rFonts w:ascii="Arial" w:hAnsi="Arial" w:cs="Arial"/>
          <w:bCs/>
          <w:lang w:val="pt-PT"/>
        </w:rPr>
        <w:t xml:space="preserve">, a 27 de </w:t>
      </w:r>
      <w:r w:rsidR="005C33F4">
        <w:rPr>
          <w:rFonts w:ascii="Arial" w:hAnsi="Arial" w:cs="Arial"/>
          <w:bCs/>
          <w:lang w:val="pt-PT"/>
        </w:rPr>
        <w:t xml:space="preserve">janeiro, </w:t>
      </w:r>
      <w:r w:rsidR="00807C7C" w:rsidRPr="00807C7C">
        <w:rPr>
          <w:rFonts w:ascii="Arial" w:hAnsi="Arial" w:cs="Arial"/>
          <w:bCs/>
          <w:lang w:val="pt-PT"/>
        </w:rPr>
        <w:t>com Ben Miller que já conhecemos de “Death in Paradise”, “</w:t>
      </w:r>
      <w:r w:rsidR="00807C7C" w:rsidRPr="00807C7C">
        <w:rPr>
          <w:rFonts w:ascii="Arial" w:hAnsi="Arial" w:cs="Arial"/>
          <w:b/>
          <w:bCs/>
          <w:lang w:val="pt-PT"/>
        </w:rPr>
        <w:t>Miss Scarlet: Detetive Privada”</w:t>
      </w:r>
      <w:r w:rsidR="005C33F4" w:rsidRPr="009A1102">
        <w:rPr>
          <w:rFonts w:ascii="Arial" w:hAnsi="Arial" w:cs="Arial"/>
          <w:bCs/>
          <w:lang w:val="pt-PT"/>
        </w:rPr>
        <w:t>,</w:t>
      </w:r>
      <w:r w:rsidR="00DC489F" w:rsidRPr="009A1102">
        <w:rPr>
          <w:rFonts w:ascii="Arial" w:hAnsi="Arial" w:cs="Arial"/>
          <w:bCs/>
          <w:lang w:val="pt-PT"/>
        </w:rPr>
        <w:t xml:space="preserve"> </w:t>
      </w:r>
      <w:r w:rsidR="00807C7C" w:rsidRPr="00807C7C">
        <w:rPr>
          <w:rFonts w:ascii="Arial" w:hAnsi="Arial" w:cs="Arial"/>
          <w:bCs/>
          <w:lang w:val="pt-PT"/>
        </w:rPr>
        <w:t xml:space="preserve">que desvenda mistérios em Londres no século </w:t>
      </w:r>
      <w:r w:rsidR="009A1102">
        <w:rPr>
          <w:rFonts w:ascii="Arial" w:hAnsi="Arial" w:cs="Arial"/>
          <w:bCs/>
          <w:lang w:val="pt-PT"/>
        </w:rPr>
        <w:t>XIX,</w:t>
      </w:r>
      <w:r w:rsidR="00807C7C" w:rsidRPr="00807C7C">
        <w:rPr>
          <w:rFonts w:ascii="Arial" w:hAnsi="Arial" w:cs="Arial"/>
          <w:bCs/>
          <w:lang w:val="pt-PT"/>
        </w:rPr>
        <w:t xml:space="preserve"> e </w:t>
      </w:r>
      <w:r w:rsidR="009A1102">
        <w:rPr>
          <w:rFonts w:ascii="Arial" w:hAnsi="Arial" w:cs="Arial"/>
          <w:bCs/>
          <w:lang w:val="pt-PT"/>
        </w:rPr>
        <w:t>as</w:t>
      </w:r>
      <w:r w:rsidR="00807C7C" w:rsidRPr="00807C7C">
        <w:rPr>
          <w:rFonts w:ascii="Arial" w:hAnsi="Arial" w:cs="Arial"/>
          <w:bCs/>
          <w:lang w:val="pt-PT"/>
        </w:rPr>
        <w:t xml:space="preserve"> policiais de </w:t>
      </w:r>
      <w:r w:rsidR="00807C7C" w:rsidRPr="00807C7C">
        <w:rPr>
          <w:rFonts w:ascii="Arial" w:hAnsi="Arial" w:cs="Arial"/>
          <w:b/>
          <w:bCs/>
          <w:lang w:val="pt-PT"/>
        </w:rPr>
        <w:t>“Crime nos Trópicos”</w:t>
      </w:r>
      <w:r w:rsidR="00DC489F">
        <w:rPr>
          <w:rFonts w:ascii="Arial" w:hAnsi="Arial" w:cs="Arial"/>
          <w:b/>
          <w:bCs/>
          <w:lang w:val="pt-PT"/>
        </w:rPr>
        <w:t xml:space="preserve"> </w:t>
      </w:r>
      <w:r w:rsidR="005C33F4" w:rsidRPr="005C33F4">
        <w:rPr>
          <w:rFonts w:ascii="Arial" w:hAnsi="Arial" w:cs="Arial"/>
          <w:bCs/>
          <w:lang w:val="pt-PT"/>
        </w:rPr>
        <w:t>que nos vão brindar com novas investigações no Caribe</w:t>
      </w:r>
      <w:r w:rsidR="00624894">
        <w:rPr>
          <w:rFonts w:ascii="Arial" w:hAnsi="Arial" w:cs="Arial"/>
          <w:bCs/>
          <w:lang w:val="pt-PT"/>
        </w:rPr>
        <w:t>,</w:t>
      </w:r>
      <w:r w:rsidR="005C33F4" w:rsidRPr="005C33F4">
        <w:rPr>
          <w:rFonts w:ascii="Arial" w:hAnsi="Arial" w:cs="Arial"/>
          <w:bCs/>
          <w:lang w:val="pt-PT"/>
        </w:rPr>
        <w:t xml:space="preserve"> </w:t>
      </w:r>
      <w:r w:rsidR="004B5F76">
        <w:rPr>
          <w:rFonts w:ascii="Arial" w:hAnsi="Arial" w:cs="Arial"/>
          <w:bCs/>
          <w:lang w:val="pt-PT"/>
        </w:rPr>
        <w:t>que chegam durante a primavera de</w:t>
      </w:r>
      <w:r w:rsidR="005C33F4" w:rsidRPr="005C33F4">
        <w:rPr>
          <w:rFonts w:ascii="Arial" w:hAnsi="Arial" w:cs="Arial"/>
          <w:bCs/>
          <w:lang w:val="pt-PT"/>
        </w:rPr>
        <w:t xml:space="preserve"> </w:t>
      </w:r>
      <w:r w:rsidR="00DC489F" w:rsidRPr="005C33F4">
        <w:rPr>
          <w:rFonts w:ascii="Arial" w:hAnsi="Arial" w:cs="Arial"/>
          <w:bCs/>
          <w:lang w:val="pt-PT"/>
        </w:rPr>
        <w:t>2022</w:t>
      </w:r>
      <w:r w:rsidR="00807C7C" w:rsidRPr="005C33F4">
        <w:rPr>
          <w:rFonts w:ascii="Arial" w:hAnsi="Arial" w:cs="Arial"/>
          <w:bCs/>
          <w:lang w:val="pt-PT"/>
        </w:rPr>
        <w:t>.</w:t>
      </w:r>
    </w:p>
    <w:p w14:paraId="52648431" w14:textId="77777777" w:rsidR="007758E4" w:rsidRPr="00372D5B" w:rsidRDefault="00807C7C" w:rsidP="00372D5B">
      <w:pPr>
        <w:ind w:left="993" w:right="843"/>
        <w:rPr>
          <w:rFonts w:ascii="Arial" w:hAnsi="Arial" w:cs="Arial"/>
          <w:lang w:val="pt-PT"/>
        </w:rPr>
      </w:pPr>
      <w:r w:rsidRPr="00807C7C">
        <w:rPr>
          <w:rFonts w:ascii="Arial" w:hAnsi="Arial" w:cs="Arial"/>
          <w:lang w:val="pt-PT"/>
        </w:rPr>
        <w:t xml:space="preserve">“Munch”, “Astrid e Raphaelle”, “Father Brown”, “Mallorca Files” </w:t>
      </w:r>
      <w:r w:rsidR="002F1A15">
        <w:rPr>
          <w:rFonts w:ascii="Arial" w:hAnsi="Arial" w:cs="Arial"/>
          <w:lang w:val="pt-PT"/>
        </w:rPr>
        <w:t xml:space="preserve">e “Shetland”, também regressam para </w:t>
      </w:r>
      <w:r w:rsidRPr="00807C7C">
        <w:rPr>
          <w:rFonts w:ascii="Arial" w:hAnsi="Arial" w:cs="Arial"/>
          <w:lang w:val="pt-PT"/>
        </w:rPr>
        <w:t>contentamento do público do canal.</w:t>
      </w:r>
    </w:p>
    <w:p w14:paraId="753036B8" w14:textId="77777777" w:rsidR="00372D5B" w:rsidRDefault="00372D5B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55B038C3" w14:textId="77777777" w:rsidR="0010442E" w:rsidRDefault="0010442E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bCs/>
          <w:szCs w:val="22"/>
          <w:lang w:val="pt-PT"/>
        </w:rPr>
      </w:pPr>
      <w:r w:rsidRPr="0010442E">
        <w:rPr>
          <w:rFonts w:ascii="Arial" w:hAnsi="Arial" w:cs="Arial"/>
          <w:szCs w:val="22"/>
          <w:lang w:val="pt-PT"/>
        </w:rPr>
        <w:t xml:space="preserve">Já no </w:t>
      </w:r>
      <w:r w:rsidRPr="0010442E">
        <w:rPr>
          <w:rStyle w:val="Forte"/>
          <w:rFonts w:ascii="Arial" w:hAnsi="Arial" w:cs="Arial"/>
          <w:szCs w:val="22"/>
          <w:lang w:val="pt-PT"/>
        </w:rPr>
        <w:t>24Kitchen</w:t>
      </w:r>
      <w:r w:rsidR="007758E4">
        <w:rPr>
          <w:rFonts w:ascii="Arial" w:hAnsi="Arial" w:cs="Arial"/>
          <w:szCs w:val="22"/>
          <w:lang w:val="pt-PT"/>
        </w:rPr>
        <w:t>, a</w:t>
      </w:r>
      <w:r w:rsidR="007758E4" w:rsidRPr="007758E4">
        <w:rPr>
          <w:rFonts w:ascii="Arial" w:hAnsi="Arial" w:cs="Arial"/>
          <w:szCs w:val="22"/>
          <w:lang w:val="pt-PT"/>
        </w:rPr>
        <w:t xml:space="preserve"> aposta nas produções nacionais continua. Depois do enorme sucesso das duas primeiras temporadas, o </w:t>
      </w:r>
      <w:r w:rsidR="007758E4" w:rsidRPr="00200408">
        <w:rPr>
          <w:rFonts w:ascii="Arial" w:hAnsi="Arial" w:cs="Arial"/>
          <w:i/>
          <w:iCs/>
          <w:szCs w:val="22"/>
          <w:lang w:val="pt-PT"/>
        </w:rPr>
        <w:t>chef</w:t>
      </w:r>
      <w:r w:rsidR="007758E4" w:rsidRPr="007758E4">
        <w:rPr>
          <w:rFonts w:ascii="Arial" w:hAnsi="Arial" w:cs="Arial"/>
          <w:szCs w:val="22"/>
          <w:lang w:val="pt-PT"/>
        </w:rPr>
        <w:t xml:space="preserve"> Henrique Sá Pessoa está de volta</w:t>
      </w:r>
      <w:r w:rsidR="000D73D9">
        <w:rPr>
          <w:rFonts w:ascii="Arial" w:hAnsi="Arial" w:cs="Arial"/>
          <w:szCs w:val="22"/>
          <w:lang w:val="pt-PT"/>
        </w:rPr>
        <w:t xml:space="preserve"> a 17 de</w:t>
      </w:r>
      <w:r w:rsidR="00807C7C">
        <w:rPr>
          <w:rFonts w:ascii="Arial" w:hAnsi="Arial" w:cs="Arial"/>
          <w:szCs w:val="22"/>
          <w:lang w:val="pt-PT"/>
        </w:rPr>
        <w:t xml:space="preserve"> janeiro</w:t>
      </w:r>
      <w:r w:rsidR="007758E4" w:rsidRPr="007758E4">
        <w:rPr>
          <w:rFonts w:ascii="Arial" w:hAnsi="Arial" w:cs="Arial"/>
          <w:szCs w:val="22"/>
          <w:lang w:val="pt-PT"/>
        </w:rPr>
        <w:t xml:space="preserve">, mas em novas e longínquas paragens com 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>“Comtradição pelo Mundo”</w:t>
      </w:r>
      <w:r w:rsidR="00624894" w:rsidRPr="00624894">
        <w:rPr>
          <w:rFonts w:ascii="Arial" w:hAnsi="Arial" w:cs="Arial"/>
          <w:bCs/>
          <w:szCs w:val="22"/>
          <w:lang w:val="pt-PT"/>
        </w:rPr>
        <w:t>.</w:t>
      </w:r>
      <w:r w:rsidR="007758E4" w:rsidRPr="007758E4">
        <w:rPr>
          <w:rFonts w:ascii="Arial" w:hAnsi="Arial" w:cs="Arial"/>
          <w:szCs w:val="22"/>
          <w:lang w:val="pt-PT"/>
        </w:rPr>
        <w:t xml:space="preserve"> Cátia Goarmon</w:t>
      </w:r>
      <w:r w:rsidR="001650B8">
        <w:rPr>
          <w:rFonts w:ascii="Arial" w:hAnsi="Arial" w:cs="Arial"/>
          <w:szCs w:val="22"/>
          <w:lang w:val="pt-PT"/>
        </w:rPr>
        <w:t xml:space="preserve">, </w:t>
      </w:r>
      <w:r w:rsidR="00F16619">
        <w:rPr>
          <w:rFonts w:ascii="Arial" w:hAnsi="Arial" w:cs="Arial"/>
          <w:szCs w:val="22"/>
          <w:lang w:val="pt-PT"/>
        </w:rPr>
        <w:t>chega</w:t>
      </w:r>
      <w:r w:rsidR="007758E4" w:rsidRPr="007758E4">
        <w:rPr>
          <w:rFonts w:ascii="Arial" w:hAnsi="Arial" w:cs="Arial"/>
          <w:szCs w:val="22"/>
          <w:lang w:val="pt-PT"/>
        </w:rPr>
        <w:t xml:space="preserve"> com 44 </w:t>
      </w:r>
      <w:r w:rsidR="00F16619">
        <w:rPr>
          <w:rFonts w:ascii="Arial" w:hAnsi="Arial" w:cs="Arial"/>
          <w:szCs w:val="22"/>
          <w:lang w:val="pt-PT"/>
        </w:rPr>
        <w:t xml:space="preserve">novos </w:t>
      </w:r>
      <w:r w:rsidR="007758E4" w:rsidRPr="007758E4">
        <w:rPr>
          <w:rFonts w:ascii="Arial" w:hAnsi="Arial" w:cs="Arial"/>
          <w:szCs w:val="22"/>
          <w:lang w:val="pt-PT"/>
        </w:rPr>
        <w:t>episódios de novas receitas</w:t>
      </w:r>
      <w:r w:rsidR="00624894">
        <w:rPr>
          <w:rFonts w:ascii="Arial" w:hAnsi="Arial" w:cs="Arial"/>
          <w:szCs w:val="22"/>
          <w:lang w:val="pt-PT"/>
        </w:rPr>
        <w:t xml:space="preserve">, </w:t>
      </w:r>
      <w:r w:rsidR="001650B8">
        <w:rPr>
          <w:rFonts w:ascii="Arial" w:hAnsi="Arial" w:cs="Arial"/>
          <w:szCs w:val="22"/>
          <w:lang w:val="pt-PT"/>
        </w:rPr>
        <w:t>e</w:t>
      </w:r>
      <w:r w:rsidR="007758E4" w:rsidRPr="007758E4">
        <w:rPr>
          <w:rFonts w:ascii="Arial" w:hAnsi="Arial" w:cs="Arial"/>
          <w:szCs w:val="22"/>
          <w:lang w:val="pt-PT"/>
        </w:rPr>
        <w:t xml:space="preserve"> Joana Barrios, regressa para uma segunda temporada de 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>“O da Joana</w:t>
      </w:r>
      <w:r w:rsidR="00624894">
        <w:rPr>
          <w:rFonts w:ascii="Arial" w:hAnsi="Arial" w:cs="Arial"/>
          <w:b/>
          <w:bCs/>
          <w:szCs w:val="22"/>
          <w:lang w:val="pt-PT"/>
        </w:rPr>
        <w:t xml:space="preserve">”, </w:t>
      </w:r>
      <w:r w:rsidR="00624894">
        <w:rPr>
          <w:rFonts w:ascii="Arial" w:hAnsi="Arial" w:cs="Arial"/>
          <w:bCs/>
          <w:szCs w:val="22"/>
          <w:lang w:val="pt-PT"/>
        </w:rPr>
        <w:t>ambas na</w:t>
      </w:r>
      <w:r w:rsidR="00624894" w:rsidRPr="00624894">
        <w:rPr>
          <w:rFonts w:ascii="Arial" w:hAnsi="Arial" w:cs="Arial"/>
          <w:bCs/>
          <w:szCs w:val="22"/>
          <w:lang w:val="pt-PT"/>
        </w:rPr>
        <w:t xml:space="preserve"> primavera</w:t>
      </w:r>
      <w:r w:rsidR="00807C7C" w:rsidRPr="00624894">
        <w:rPr>
          <w:rFonts w:ascii="Arial" w:hAnsi="Arial" w:cs="Arial"/>
          <w:bCs/>
          <w:szCs w:val="22"/>
          <w:lang w:val="pt-PT"/>
        </w:rPr>
        <w:t>.</w:t>
      </w:r>
      <w:r w:rsidR="00807C7C">
        <w:rPr>
          <w:rFonts w:ascii="Arial" w:hAnsi="Arial" w:cs="Arial"/>
          <w:b/>
          <w:bCs/>
          <w:szCs w:val="22"/>
          <w:lang w:val="pt-PT"/>
        </w:rPr>
        <w:t xml:space="preserve"> </w:t>
      </w:r>
      <w:r w:rsidR="00807C7C" w:rsidRPr="00807C7C">
        <w:rPr>
          <w:rFonts w:ascii="Arial" w:hAnsi="Arial" w:cs="Arial"/>
          <w:bCs/>
          <w:szCs w:val="22"/>
          <w:lang w:val="pt-PT"/>
        </w:rPr>
        <w:t xml:space="preserve">O canal continuará a ser a casa exclusiva para os novos programas de Jamie Oliver, com destaque para o novo </w:t>
      </w:r>
      <w:r w:rsidR="00807C7C">
        <w:rPr>
          <w:rFonts w:ascii="Arial" w:hAnsi="Arial" w:cs="Arial"/>
          <w:b/>
          <w:bCs/>
          <w:szCs w:val="22"/>
          <w:lang w:val="pt-PT"/>
        </w:rPr>
        <w:t xml:space="preserve">“Together”, </w:t>
      </w:r>
      <w:r w:rsidR="00624894">
        <w:rPr>
          <w:rFonts w:ascii="Arial" w:hAnsi="Arial" w:cs="Arial"/>
          <w:bCs/>
          <w:szCs w:val="22"/>
          <w:lang w:val="pt-PT"/>
        </w:rPr>
        <w:t xml:space="preserve">que estreia </w:t>
      </w:r>
      <w:r w:rsidR="00223945">
        <w:rPr>
          <w:rFonts w:ascii="Arial" w:hAnsi="Arial" w:cs="Arial"/>
          <w:bCs/>
          <w:szCs w:val="22"/>
          <w:lang w:val="pt-PT"/>
        </w:rPr>
        <w:t>a 31 de</w:t>
      </w:r>
      <w:r w:rsidR="00624894">
        <w:rPr>
          <w:rFonts w:ascii="Arial" w:hAnsi="Arial" w:cs="Arial"/>
          <w:bCs/>
          <w:szCs w:val="22"/>
          <w:lang w:val="pt-PT"/>
        </w:rPr>
        <w:t xml:space="preserve"> janeiro.</w:t>
      </w:r>
    </w:p>
    <w:p w14:paraId="647E7DDC" w14:textId="77777777" w:rsidR="007758E4" w:rsidRPr="0010442E" w:rsidRDefault="007758E4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63AF45C6" w14:textId="77777777" w:rsidR="00372D5B" w:rsidRDefault="00372D5B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5614A980" w14:textId="77777777" w:rsidR="0010442E" w:rsidRDefault="0010442E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lang w:val="pt-PT"/>
        </w:rPr>
      </w:pPr>
      <w:r w:rsidRPr="0010442E">
        <w:rPr>
          <w:rFonts w:ascii="Arial" w:hAnsi="Arial" w:cs="Arial"/>
          <w:szCs w:val="22"/>
          <w:lang w:val="pt-PT"/>
        </w:rPr>
        <w:t xml:space="preserve">No canal </w:t>
      </w:r>
      <w:r w:rsidRPr="0010442E">
        <w:rPr>
          <w:rStyle w:val="Forte"/>
          <w:rFonts w:ascii="Arial" w:hAnsi="Arial" w:cs="Arial"/>
          <w:szCs w:val="22"/>
          <w:lang w:val="pt-PT"/>
        </w:rPr>
        <w:t>National Geographic</w:t>
      </w:r>
      <w:r w:rsidRPr="0010442E">
        <w:rPr>
          <w:rFonts w:ascii="Arial" w:hAnsi="Arial" w:cs="Arial"/>
          <w:szCs w:val="22"/>
          <w:lang w:val="pt-PT"/>
        </w:rPr>
        <w:t xml:space="preserve">, </w:t>
      </w:r>
      <w:r w:rsidR="007758E4">
        <w:rPr>
          <w:rFonts w:ascii="Arial" w:hAnsi="Arial" w:cs="Arial"/>
          <w:szCs w:val="22"/>
          <w:lang w:val="pt-PT"/>
        </w:rPr>
        <w:t xml:space="preserve">o </w:t>
      </w:r>
      <w:r w:rsidR="007758E4">
        <w:rPr>
          <w:rFonts w:ascii="Arial" w:hAnsi="Arial" w:cs="Arial"/>
          <w:lang w:val="pt-PT"/>
        </w:rPr>
        <w:t>p</w:t>
      </w:r>
      <w:r w:rsidR="007758E4" w:rsidRPr="007758E4">
        <w:rPr>
          <w:rFonts w:ascii="Arial" w:hAnsi="Arial" w:cs="Arial"/>
          <w:lang w:val="pt-PT"/>
        </w:rPr>
        <w:t>ropósito e a qualidade continuam a ser os principais pilares de tudo o que</w:t>
      </w:r>
      <w:r w:rsidR="00200408">
        <w:rPr>
          <w:rFonts w:ascii="Arial" w:hAnsi="Arial" w:cs="Arial"/>
          <w:lang w:val="pt-PT"/>
        </w:rPr>
        <w:t xml:space="preserve"> é feito.</w:t>
      </w:r>
      <w:r w:rsidR="007758E4" w:rsidRPr="007758E4">
        <w:rPr>
          <w:rFonts w:ascii="Arial" w:hAnsi="Arial" w:cs="Arial"/>
          <w:lang w:val="pt-PT"/>
        </w:rPr>
        <w:t xml:space="preserve"> Entre os destaques deste ano </w:t>
      </w:r>
      <w:r w:rsidR="00F6122E">
        <w:rPr>
          <w:rFonts w:ascii="Arial" w:hAnsi="Arial" w:cs="Arial"/>
          <w:lang w:val="pt-PT"/>
        </w:rPr>
        <w:t xml:space="preserve">está </w:t>
      </w:r>
      <w:r w:rsidR="007758E4" w:rsidRPr="007758E4">
        <w:rPr>
          <w:rFonts w:ascii="Arial" w:hAnsi="Arial" w:cs="Arial"/>
          <w:lang w:val="pt-PT"/>
        </w:rPr>
        <w:t xml:space="preserve">a </w:t>
      </w:r>
      <w:r w:rsidR="00F6122E">
        <w:rPr>
          <w:rFonts w:ascii="Arial" w:hAnsi="Arial" w:cs="Arial"/>
          <w:lang w:val="pt-PT"/>
        </w:rPr>
        <w:t>segunda</w:t>
      </w:r>
      <w:r w:rsidR="007758E4" w:rsidRPr="007758E4">
        <w:rPr>
          <w:rFonts w:ascii="Arial" w:hAnsi="Arial" w:cs="Arial"/>
          <w:lang w:val="pt-PT"/>
        </w:rPr>
        <w:t xml:space="preserve"> temporada de </w:t>
      </w:r>
      <w:r w:rsidR="007758E4" w:rsidRPr="007758E4">
        <w:rPr>
          <w:rFonts w:ascii="Arial" w:hAnsi="Arial" w:cs="Arial"/>
          <w:b/>
          <w:bCs/>
          <w:lang w:val="pt-PT"/>
        </w:rPr>
        <w:t>“Na Rota do Tráfico com Mariana Van Zeller”</w:t>
      </w:r>
      <w:r w:rsidR="007758E4" w:rsidRPr="007758E4">
        <w:rPr>
          <w:rFonts w:ascii="Arial" w:hAnsi="Arial" w:cs="Arial"/>
          <w:lang w:val="pt-PT"/>
        </w:rPr>
        <w:t xml:space="preserve">, que estreia já no dia 18 de dezembro, onde a jornalista portuguesa investiga os mais perigosos mercados negros do mundo. A série antológica </w:t>
      </w:r>
      <w:r w:rsidR="007758E4" w:rsidRPr="007758E4">
        <w:rPr>
          <w:rFonts w:ascii="Arial" w:hAnsi="Arial" w:cs="Arial"/>
          <w:b/>
          <w:bCs/>
          <w:lang w:val="pt-PT"/>
        </w:rPr>
        <w:t>“The Hot Zone”</w:t>
      </w:r>
      <w:r w:rsidR="007758E4" w:rsidRPr="007758E4">
        <w:rPr>
          <w:rFonts w:ascii="Arial" w:hAnsi="Arial" w:cs="Arial"/>
          <w:lang w:val="pt-PT"/>
        </w:rPr>
        <w:t xml:space="preserve">, baseada em </w:t>
      </w:r>
      <w:r w:rsidR="00F16619">
        <w:rPr>
          <w:rFonts w:ascii="Arial" w:hAnsi="Arial" w:cs="Arial"/>
          <w:lang w:val="pt-PT"/>
        </w:rPr>
        <w:t>histórias</w:t>
      </w:r>
      <w:r w:rsidR="007758E4" w:rsidRPr="007758E4">
        <w:rPr>
          <w:rFonts w:ascii="Arial" w:hAnsi="Arial" w:cs="Arial"/>
          <w:lang w:val="pt-PT"/>
        </w:rPr>
        <w:t xml:space="preserve"> reais, regressa para contar os eventos relacionados com ataques com Anthrax nos Estados Unidos após o 11 de setembro.</w:t>
      </w:r>
      <w:r w:rsidR="00F6122E">
        <w:rPr>
          <w:rFonts w:ascii="Arial" w:hAnsi="Arial" w:cs="Arial"/>
          <w:lang w:val="pt-PT"/>
        </w:rPr>
        <w:t xml:space="preserve"> Tem estreia agendada </w:t>
      </w:r>
      <w:r w:rsidR="00624894">
        <w:rPr>
          <w:rFonts w:ascii="Arial" w:hAnsi="Arial" w:cs="Arial"/>
          <w:lang w:val="pt-PT"/>
        </w:rPr>
        <w:t>para fevereiro.</w:t>
      </w:r>
    </w:p>
    <w:p w14:paraId="71B774E7" w14:textId="77777777" w:rsidR="00F6122E" w:rsidRDefault="00F6122E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lang w:val="pt-PT"/>
        </w:rPr>
      </w:pPr>
    </w:p>
    <w:p w14:paraId="260CC738" w14:textId="77777777" w:rsidR="00F6122E" w:rsidRDefault="00F6122E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“Pesca no Limite”, “Como Apanhar um Traficante”, “Mayday, Desastres Aéreos”, “Primal Survivor” estão entre as séries que regressam com novas temporadas.</w:t>
      </w:r>
    </w:p>
    <w:p w14:paraId="53436837" w14:textId="77777777" w:rsidR="007758E4" w:rsidRPr="007758E4" w:rsidRDefault="007758E4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5C01DAA6" w14:textId="77777777" w:rsidR="00372D5B" w:rsidRDefault="00372D5B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4E2DF5E2" w14:textId="77777777" w:rsidR="007758E4" w:rsidRPr="007758E4" w:rsidRDefault="00200408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>Para os mais novos, n</w:t>
      </w:r>
      <w:r w:rsidR="0010442E" w:rsidRPr="0010442E">
        <w:rPr>
          <w:rFonts w:ascii="Arial" w:hAnsi="Arial" w:cs="Arial"/>
          <w:szCs w:val="22"/>
          <w:lang w:val="pt-PT"/>
        </w:rPr>
        <w:t xml:space="preserve">o </w:t>
      </w:r>
      <w:r w:rsidR="0010442E" w:rsidRPr="0010442E">
        <w:rPr>
          <w:rStyle w:val="Forte"/>
          <w:rFonts w:ascii="Arial" w:hAnsi="Arial" w:cs="Arial"/>
          <w:szCs w:val="22"/>
          <w:lang w:val="pt-PT"/>
        </w:rPr>
        <w:t>Disney Channel</w:t>
      </w:r>
      <w:r w:rsidR="007758E4">
        <w:rPr>
          <w:rStyle w:val="Forte"/>
          <w:rFonts w:ascii="Arial" w:hAnsi="Arial" w:cs="Arial"/>
          <w:szCs w:val="22"/>
          <w:lang w:val="pt-PT"/>
        </w:rPr>
        <w:t>,</w:t>
      </w:r>
      <w:r w:rsidR="007758E4">
        <w:rPr>
          <w:rFonts w:ascii="Arial" w:hAnsi="Arial" w:cs="Arial"/>
          <w:szCs w:val="22"/>
          <w:lang w:val="pt-PT"/>
        </w:rPr>
        <w:t xml:space="preserve"> </w:t>
      </w:r>
      <w:r w:rsidR="007758E4" w:rsidRPr="007758E4">
        <w:rPr>
          <w:rFonts w:ascii="Arial" w:hAnsi="Arial" w:cs="Arial"/>
          <w:szCs w:val="22"/>
          <w:lang w:val="pt-PT"/>
        </w:rPr>
        <w:t xml:space="preserve">as principais novidades são as séries 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>“Ghostforce”</w:t>
      </w:r>
      <w:r w:rsidR="001B25E9">
        <w:rPr>
          <w:rFonts w:ascii="Arial" w:hAnsi="Arial" w:cs="Arial"/>
          <w:b/>
          <w:bCs/>
          <w:szCs w:val="22"/>
          <w:lang w:val="pt-PT"/>
        </w:rPr>
        <w:t xml:space="preserve"> </w:t>
      </w:r>
      <w:r w:rsidR="001B25E9" w:rsidRPr="001B25E9">
        <w:rPr>
          <w:rFonts w:ascii="Arial" w:hAnsi="Arial" w:cs="Arial"/>
          <w:bCs/>
          <w:szCs w:val="22"/>
          <w:lang w:val="pt-PT"/>
        </w:rPr>
        <w:t>(já disponível</w:t>
      </w:r>
      <w:proofErr w:type="gramStart"/>
      <w:r w:rsidR="001B25E9" w:rsidRPr="001B25E9">
        <w:rPr>
          <w:rFonts w:ascii="Arial" w:hAnsi="Arial" w:cs="Arial"/>
          <w:bCs/>
          <w:szCs w:val="22"/>
          <w:lang w:val="pt-PT"/>
        </w:rPr>
        <w:t>)</w:t>
      </w:r>
      <w:r w:rsidR="001B25E9">
        <w:rPr>
          <w:rFonts w:ascii="Arial" w:hAnsi="Arial" w:cs="Arial"/>
          <w:b/>
          <w:bCs/>
          <w:szCs w:val="22"/>
          <w:lang w:val="pt-PT"/>
        </w:rPr>
        <w:t xml:space="preserve"> </w:t>
      </w:r>
      <w:r w:rsidR="007758E4" w:rsidRPr="007758E4">
        <w:rPr>
          <w:rFonts w:ascii="Arial" w:hAnsi="Arial" w:cs="Arial"/>
          <w:szCs w:val="22"/>
          <w:lang w:val="pt-PT"/>
        </w:rPr>
        <w:t>;</w:t>
      </w:r>
      <w:proofErr w:type="gramEnd"/>
      <w:r w:rsidR="007758E4" w:rsidRPr="007758E4">
        <w:rPr>
          <w:rFonts w:ascii="Arial" w:hAnsi="Arial" w:cs="Arial"/>
          <w:szCs w:val="22"/>
          <w:lang w:val="pt-PT"/>
        </w:rPr>
        <w:t xml:space="preserve"> 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>“A Maldição de Molly Mcgee”</w:t>
      </w:r>
      <w:r w:rsidR="001B25E9">
        <w:rPr>
          <w:rFonts w:ascii="Arial" w:hAnsi="Arial" w:cs="Arial"/>
          <w:b/>
          <w:bCs/>
          <w:szCs w:val="22"/>
          <w:lang w:val="pt-PT"/>
        </w:rPr>
        <w:t xml:space="preserve"> e</w:t>
      </w:r>
      <w:r w:rsidR="007758E4" w:rsidRPr="007758E4">
        <w:rPr>
          <w:rFonts w:ascii="Arial" w:hAnsi="Arial" w:cs="Arial"/>
          <w:szCs w:val="22"/>
          <w:lang w:val="pt-PT"/>
        </w:rPr>
        <w:t xml:space="preserve"> 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>“Ultra Violet, Black Scorpion”</w:t>
      </w:r>
      <w:r w:rsidR="007758E4" w:rsidRPr="007758E4">
        <w:rPr>
          <w:rFonts w:ascii="Arial" w:hAnsi="Arial" w:cs="Arial"/>
          <w:szCs w:val="22"/>
          <w:lang w:val="pt-PT"/>
        </w:rPr>
        <w:t>,</w:t>
      </w:r>
      <w:r w:rsidR="001B25E9">
        <w:rPr>
          <w:rFonts w:ascii="Arial" w:hAnsi="Arial" w:cs="Arial"/>
          <w:szCs w:val="22"/>
          <w:lang w:val="pt-PT"/>
        </w:rPr>
        <w:t xml:space="preserve"> ambas na primavera,</w:t>
      </w:r>
      <w:r w:rsidR="007758E4" w:rsidRPr="007758E4">
        <w:rPr>
          <w:rFonts w:ascii="Arial" w:hAnsi="Arial" w:cs="Arial"/>
          <w:szCs w:val="22"/>
          <w:lang w:val="pt-PT"/>
        </w:rPr>
        <w:t xml:space="preserve"> </w:t>
      </w:r>
      <w:r w:rsidR="000D73D9">
        <w:rPr>
          <w:rFonts w:ascii="Arial" w:hAnsi="Arial" w:cs="Arial"/>
          <w:szCs w:val="22"/>
          <w:lang w:val="pt-PT"/>
        </w:rPr>
        <w:t xml:space="preserve">e 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 xml:space="preserve">“Moon Girl and Devil </w:t>
      </w:r>
      <w:r w:rsidR="001B25E9" w:rsidRPr="001B25E9">
        <w:rPr>
          <w:rFonts w:ascii="Arial" w:hAnsi="Arial" w:cs="Arial"/>
          <w:b/>
          <w:bCs/>
          <w:lang w:val="pt-PT"/>
        </w:rPr>
        <w:t>Dinossaur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>”</w:t>
      </w:r>
      <w:r w:rsidR="007758E4" w:rsidRPr="007758E4">
        <w:rPr>
          <w:rFonts w:ascii="Arial" w:hAnsi="Arial" w:cs="Arial"/>
          <w:szCs w:val="22"/>
          <w:lang w:val="pt-PT"/>
        </w:rPr>
        <w:t xml:space="preserve"> da Marvel</w:t>
      </w:r>
      <w:r w:rsidR="001B25E9">
        <w:rPr>
          <w:rFonts w:ascii="Arial" w:hAnsi="Arial" w:cs="Arial"/>
          <w:szCs w:val="22"/>
          <w:lang w:val="pt-PT"/>
        </w:rPr>
        <w:t xml:space="preserve">. </w:t>
      </w:r>
      <w:r w:rsidR="000D73D9">
        <w:rPr>
          <w:rFonts w:ascii="Arial" w:hAnsi="Arial" w:cs="Arial"/>
          <w:szCs w:val="22"/>
          <w:lang w:val="pt-PT"/>
        </w:rPr>
        <w:t>Os</w:t>
      </w:r>
      <w:r w:rsidR="001B25E9">
        <w:rPr>
          <w:rFonts w:ascii="Arial" w:hAnsi="Arial" w:cs="Arial"/>
          <w:szCs w:val="22"/>
          <w:lang w:val="pt-PT"/>
        </w:rPr>
        <w:t xml:space="preserve"> filmes originais</w:t>
      </w:r>
      <w:r w:rsidR="007758E4" w:rsidRPr="007758E4">
        <w:rPr>
          <w:rFonts w:ascii="Arial" w:hAnsi="Arial" w:cs="Arial"/>
          <w:szCs w:val="22"/>
          <w:lang w:val="pt-PT"/>
        </w:rPr>
        <w:t xml:space="preserve"> 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>“Spin”</w:t>
      </w:r>
      <w:r w:rsidR="001B25E9">
        <w:rPr>
          <w:rFonts w:ascii="Arial" w:hAnsi="Arial" w:cs="Arial"/>
          <w:szCs w:val="22"/>
          <w:lang w:val="pt-PT"/>
        </w:rPr>
        <w:t xml:space="preserve"> e</w:t>
      </w:r>
      <w:r w:rsidR="007758E4" w:rsidRPr="007758E4">
        <w:rPr>
          <w:rFonts w:ascii="Arial" w:hAnsi="Arial" w:cs="Arial"/>
          <w:szCs w:val="22"/>
          <w:lang w:val="pt-PT"/>
        </w:rPr>
        <w:t xml:space="preserve"> 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>“Uma Loucura de Múmia”</w:t>
      </w:r>
      <w:r w:rsidR="007758E4" w:rsidRPr="007758E4">
        <w:rPr>
          <w:rFonts w:ascii="Arial" w:hAnsi="Arial" w:cs="Arial"/>
          <w:szCs w:val="22"/>
          <w:lang w:val="pt-PT"/>
        </w:rPr>
        <w:t xml:space="preserve"> </w:t>
      </w:r>
      <w:r w:rsidR="000D73D9">
        <w:rPr>
          <w:rFonts w:ascii="Arial" w:hAnsi="Arial" w:cs="Arial"/>
          <w:szCs w:val="22"/>
          <w:lang w:val="pt-PT"/>
        </w:rPr>
        <w:t>já fazem as alegrias dos jovens espectadores</w:t>
      </w:r>
      <w:r w:rsidR="001B25E9">
        <w:rPr>
          <w:rFonts w:ascii="Arial" w:hAnsi="Arial" w:cs="Arial"/>
          <w:szCs w:val="22"/>
          <w:lang w:val="pt-PT"/>
        </w:rPr>
        <w:t xml:space="preserve"> </w:t>
      </w:r>
      <w:r w:rsidR="007758E4" w:rsidRPr="007758E4">
        <w:rPr>
          <w:rFonts w:ascii="Arial" w:hAnsi="Arial" w:cs="Arial"/>
          <w:szCs w:val="22"/>
          <w:lang w:val="pt-PT"/>
        </w:rPr>
        <w:t xml:space="preserve">e </w:t>
      </w:r>
      <w:r w:rsidR="007758E4" w:rsidRPr="007758E4">
        <w:rPr>
          <w:rFonts w:ascii="Arial" w:hAnsi="Arial" w:cs="Arial"/>
          <w:b/>
          <w:bCs/>
          <w:szCs w:val="22"/>
          <w:lang w:val="pt-PT"/>
        </w:rPr>
        <w:t>“Presa ao Natal”</w:t>
      </w:r>
      <w:r w:rsidR="001B25E9">
        <w:rPr>
          <w:rFonts w:ascii="Arial" w:hAnsi="Arial" w:cs="Arial"/>
          <w:b/>
          <w:bCs/>
          <w:szCs w:val="22"/>
          <w:lang w:val="pt-PT"/>
        </w:rPr>
        <w:t xml:space="preserve">, </w:t>
      </w:r>
      <w:r w:rsidR="001B25E9">
        <w:rPr>
          <w:rFonts w:ascii="Arial" w:hAnsi="Arial" w:cs="Arial"/>
          <w:bCs/>
          <w:szCs w:val="22"/>
          <w:lang w:val="pt-PT"/>
        </w:rPr>
        <w:t>chega ao canal</w:t>
      </w:r>
      <w:r w:rsidR="001B25E9" w:rsidRPr="001B25E9">
        <w:rPr>
          <w:rFonts w:ascii="Arial" w:hAnsi="Arial" w:cs="Arial"/>
          <w:bCs/>
          <w:szCs w:val="22"/>
          <w:lang w:val="pt-PT"/>
        </w:rPr>
        <w:t xml:space="preserve"> a 18 de dezembro</w:t>
      </w:r>
      <w:r w:rsidR="007758E4" w:rsidRPr="001B25E9">
        <w:rPr>
          <w:rFonts w:ascii="Arial" w:hAnsi="Arial" w:cs="Arial"/>
          <w:szCs w:val="22"/>
          <w:lang w:val="pt-PT"/>
        </w:rPr>
        <w:t>.</w:t>
      </w:r>
      <w:r w:rsidR="007758E4" w:rsidRPr="007758E4">
        <w:rPr>
          <w:rFonts w:ascii="Arial" w:hAnsi="Arial" w:cs="Arial"/>
          <w:szCs w:val="22"/>
          <w:lang w:val="pt-PT"/>
        </w:rPr>
        <w:t xml:space="preserve"> </w:t>
      </w:r>
    </w:p>
    <w:p w14:paraId="543EC84D" w14:textId="77777777" w:rsidR="008C0A07" w:rsidRDefault="008C0A07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07970CB7" w14:textId="77777777" w:rsidR="007758E4" w:rsidRDefault="00200408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>As</w:t>
      </w:r>
      <w:r w:rsidR="007758E4" w:rsidRPr="007758E4">
        <w:rPr>
          <w:rFonts w:ascii="Arial" w:hAnsi="Arial" w:cs="Arial"/>
          <w:szCs w:val="22"/>
          <w:lang w:val="pt-PT"/>
        </w:rPr>
        <w:t xml:space="preserve"> séries preferidas dos</w:t>
      </w:r>
      <w:r>
        <w:rPr>
          <w:rFonts w:ascii="Arial" w:hAnsi="Arial" w:cs="Arial"/>
          <w:szCs w:val="22"/>
          <w:lang w:val="pt-PT"/>
        </w:rPr>
        <w:t xml:space="preserve"> </w:t>
      </w:r>
      <w:r w:rsidR="007758E4" w:rsidRPr="007758E4">
        <w:rPr>
          <w:rFonts w:ascii="Arial" w:hAnsi="Arial" w:cs="Arial"/>
          <w:szCs w:val="22"/>
          <w:lang w:val="pt-PT"/>
        </w:rPr>
        <w:t>fãs</w:t>
      </w:r>
      <w:r>
        <w:rPr>
          <w:rFonts w:ascii="Arial" w:hAnsi="Arial" w:cs="Arial"/>
          <w:szCs w:val="22"/>
          <w:lang w:val="pt-PT"/>
        </w:rPr>
        <w:t xml:space="preserve"> não podiam ficar para trás </w:t>
      </w:r>
      <w:r w:rsidRPr="008C0A07">
        <w:rPr>
          <w:rFonts w:ascii="Arial" w:hAnsi="Arial" w:cs="Arial"/>
          <w:szCs w:val="22"/>
          <w:lang w:val="pt-PT"/>
        </w:rPr>
        <w:t>e</w:t>
      </w:r>
      <w:r w:rsidR="007758E4" w:rsidRPr="008C0A07">
        <w:rPr>
          <w:rFonts w:ascii="Arial" w:hAnsi="Arial" w:cs="Arial"/>
          <w:szCs w:val="22"/>
          <w:lang w:val="pt-PT"/>
        </w:rPr>
        <w:t xml:space="preserve"> voltam com novos episódios: </w:t>
      </w:r>
      <w:r w:rsidR="007758E4" w:rsidRPr="008C0A07">
        <w:rPr>
          <w:rFonts w:ascii="Arial" w:hAnsi="Arial" w:cs="Arial"/>
          <w:bCs/>
          <w:szCs w:val="22"/>
          <w:lang w:val="pt-PT"/>
        </w:rPr>
        <w:t xml:space="preserve">“As Aventuras de Ladybug” </w:t>
      </w:r>
      <w:r w:rsidR="007758E4" w:rsidRPr="008C0A07">
        <w:rPr>
          <w:rFonts w:ascii="Arial" w:hAnsi="Arial" w:cs="Arial"/>
          <w:szCs w:val="22"/>
          <w:lang w:val="pt-PT"/>
        </w:rPr>
        <w:t xml:space="preserve">e </w:t>
      </w:r>
      <w:r w:rsidR="007758E4" w:rsidRPr="008C0A07">
        <w:rPr>
          <w:rFonts w:ascii="Arial" w:hAnsi="Arial" w:cs="Arial"/>
          <w:bCs/>
          <w:szCs w:val="22"/>
          <w:lang w:val="pt-PT"/>
        </w:rPr>
        <w:t>“Os Green na Cidade Grande”</w:t>
      </w:r>
      <w:r w:rsidR="007758E4" w:rsidRPr="008C0A07">
        <w:rPr>
          <w:rFonts w:ascii="Arial" w:hAnsi="Arial" w:cs="Arial"/>
          <w:szCs w:val="22"/>
          <w:lang w:val="pt-PT"/>
        </w:rPr>
        <w:t>.</w:t>
      </w:r>
    </w:p>
    <w:p w14:paraId="48CF7AAF" w14:textId="77777777" w:rsidR="0010442E" w:rsidRPr="0010442E" w:rsidRDefault="0010442E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5AA259DF" w14:textId="77777777" w:rsidR="00F16619" w:rsidRDefault="007758E4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 w:rsidRPr="007758E4">
        <w:rPr>
          <w:rFonts w:ascii="Arial" w:hAnsi="Arial" w:cs="Arial"/>
          <w:szCs w:val="22"/>
          <w:lang w:val="pt-PT"/>
        </w:rPr>
        <w:t xml:space="preserve">Já no </w:t>
      </w:r>
      <w:r w:rsidRPr="007758E4">
        <w:rPr>
          <w:rFonts w:ascii="Arial" w:hAnsi="Arial" w:cs="Arial"/>
          <w:b/>
          <w:bCs/>
          <w:szCs w:val="22"/>
          <w:lang w:val="pt-PT"/>
        </w:rPr>
        <w:t>Disney Junior</w:t>
      </w:r>
      <w:r w:rsidRPr="007758E4">
        <w:rPr>
          <w:rFonts w:ascii="Arial" w:hAnsi="Arial" w:cs="Arial"/>
          <w:szCs w:val="22"/>
          <w:lang w:val="pt-PT"/>
        </w:rPr>
        <w:t xml:space="preserve">, </w:t>
      </w:r>
      <w:r w:rsidRPr="007758E4">
        <w:rPr>
          <w:rFonts w:ascii="Arial" w:hAnsi="Arial" w:cs="Arial"/>
          <w:b/>
          <w:bCs/>
          <w:szCs w:val="22"/>
          <w:lang w:val="pt-PT"/>
        </w:rPr>
        <w:t>“Spidey e a Sua Superequipa”</w:t>
      </w:r>
      <w:r w:rsidRPr="007758E4">
        <w:rPr>
          <w:rFonts w:ascii="Arial" w:hAnsi="Arial" w:cs="Arial"/>
          <w:szCs w:val="22"/>
          <w:lang w:val="pt-PT"/>
        </w:rPr>
        <w:t xml:space="preserve">, </w:t>
      </w:r>
      <w:r w:rsidRPr="007758E4">
        <w:rPr>
          <w:rFonts w:ascii="Arial" w:hAnsi="Arial" w:cs="Arial"/>
          <w:b/>
          <w:bCs/>
          <w:szCs w:val="22"/>
          <w:lang w:val="pt-PT"/>
        </w:rPr>
        <w:t>“Mickey Mouse Funhouse”</w:t>
      </w:r>
      <w:r w:rsidR="00E321BF" w:rsidRPr="00E321BF">
        <w:rPr>
          <w:rFonts w:ascii="Arial" w:hAnsi="Arial" w:cs="Arial"/>
          <w:b/>
          <w:bCs/>
          <w:szCs w:val="22"/>
          <w:lang w:val="pt-PT"/>
        </w:rPr>
        <w:t xml:space="preserve"> </w:t>
      </w:r>
      <w:r w:rsidRPr="007758E4">
        <w:rPr>
          <w:rFonts w:ascii="Arial" w:hAnsi="Arial" w:cs="Arial"/>
          <w:szCs w:val="22"/>
          <w:lang w:val="pt-PT"/>
        </w:rPr>
        <w:t xml:space="preserve">e </w:t>
      </w:r>
      <w:r w:rsidRPr="007758E4">
        <w:rPr>
          <w:rFonts w:ascii="Arial" w:hAnsi="Arial" w:cs="Arial"/>
          <w:b/>
          <w:bCs/>
          <w:szCs w:val="22"/>
          <w:lang w:val="pt-PT"/>
        </w:rPr>
        <w:t>“Chicken Squad”</w:t>
      </w:r>
      <w:r w:rsidRPr="007758E4">
        <w:rPr>
          <w:rFonts w:ascii="Arial" w:hAnsi="Arial" w:cs="Arial"/>
          <w:szCs w:val="22"/>
          <w:lang w:val="pt-PT"/>
        </w:rPr>
        <w:t xml:space="preserve"> são as novas séries</w:t>
      </w:r>
      <w:r w:rsidR="00200408">
        <w:rPr>
          <w:rFonts w:ascii="Arial" w:hAnsi="Arial" w:cs="Arial"/>
          <w:szCs w:val="22"/>
          <w:lang w:val="pt-PT"/>
        </w:rPr>
        <w:t xml:space="preserve"> do canal, </w:t>
      </w:r>
      <w:r w:rsidR="001B25E9" w:rsidRPr="007758E4">
        <w:rPr>
          <w:rFonts w:ascii="Arial" w:hAnsi="Arial" w:cs="Arial"/>
          <w:b/>
          <w:bCs/>
          <w:szCs w:val="22"/>
          <w:lang w:val="pt-PT"/>
        </w:rPr>
        <w:t>“Alic</w:t>
      </w:r>
      <w:r w:rsidR="001B25E9">
        <w:rPr>
          <w:rFonts w:ascii="Arial" w:hAnsi="Arial" w:cs="Arial"/>
          <w:b/>
          <w:bCs/>
          <w:szCs w:val="22"/>
          <w:lang w:val="pt-PT"/>
        </w:rPr>
        <w:t>e na sua Maravilhosa P</w:t>
      </w:r>
      <w:r w:rsidR="001B25E9" w:rsidRPr="007758E4">
        <w:rPr>
          <w:rFonts w:ascii="Arial" w:hAnsi="Arial" w:cs="Arial"/>
          <w:b/>
          <w:bCs/>
          <w:szCs w:val="22"/>
          <w:lang w:val="pt-PT"/>
        </w:rPr>
        <w:t>astelaria”</w:t>
      </w:r>
      <w:r w:rsidR="001B25E9">
        <w:rPr>
          <w:rFonts w:ascii="Arial" w:hAnsi="Arial" w:cs="Arial"/>
          <w:b/>
          <w:bCs/>
          <w:szCs w:val="22"/>
          <w:lang w:val="pt-PT"/>
        </w:rPr>
        <w:t xml:space="preserve"> </w:t>
      </w:r>
      <w:r w:rsidR="001B25E9" w:rsidRPr="001B25E9">
        <w:rPr>
          <w:rFonts w:ascii="Arial" w:hAnsi="Arial" w:cs="Arial"/>
          <w:bCs/>
          <w:szCs w:val="22"/>
          <w:lang w:val="pt-PT"/>
        </w:rPr>
        <w:t xml:space="preserve">estreia no próximo verão e </w:t>
      </w:r>
      <w:r w:rsidR="001B25E9">
        <w:rPr>
          <w:rFonts w:ascii="Arial" w:hAnsi="Arial" w:cs="Arial"/>
          <w:bCs/>
          <w:szCs w:val="22"/>
          <w:lang w:val="pt-PT"/>
        </w:rPr>
        <w:t xml:space="preserve">estão </w:t>
      </w:r>
      <w:r w:rsidR="00200408" w:rsidRPr="008C0A07">
        <w:rPr>
          <w:rFonts w:ascii="Arial" w:hAnsi="Arial" w:cs="Arial"/>
          <w:szCs w:val="22"/>
          <w:lang w:val="pt-PT"/>
        </w:rPr>
        <w:t>acompanhadas</w:t>
      </w:r>
      <w:r w:rsidR="001B25E9">
        <w:rPr>
          <w:rFonts w:ascii="Arial" w:hAnsi="Arial" w:cs="Arial"/>
          <w:szCs w:val="22"/>
          <w:lang w:val="pt-PT"/>
        </w:rPr>
        <w:t xml:space="preserve"> </w:t>
      </w:r>
      <w:r w:rsidR="00200408" w:rsidRPr="008C0A07">
        <w:rPr>
          <w:rFonts w:ascii="Arial" w:hAnsi="Arial" w:cs="Arial"/>
          <w:szCs w:val="22"/>
          <w:lang w:val="pt-PT"/>
        </w:rPr>
        <w:t>d</w:t>
      </w:r>
      <w:r w:rsidRPr="008C0A07">
        <w:rPr>
          <w:rFonts w:ascii="Arial" w:hAnsi="Arial" w:cs="Arial"/>
          <w:szCs w:val="22"/>
          <w:lang w:val="pt-PT"/>
        </w:rPr>
        <w:t xml:space="preserve">o regresso de </w:t>
      </w:r>
      <w:r w:rsidRPr="008C0A07">
        <w:rPr>
          <w:rFonts w:ascii="Arial" w:hAnsi="Arial" w:cs="Arial"/>
          <w:bCs/>
          <w:szCs w:val="22"/>
          <w:lang w:val="pt-PT"/>
        </w:rPr>
        <w:t>“Bluey”</w:t>
      </w:r>
      <w:r w:rsidRPr="008C0A07">
        <w:rPr>
          <w:rFonts w:ascii="Arial" w:hAnsi="Arial" w:cs="Arial"/>
          <w:szCs w:val="22"/>
          <w:lang w:val="pt-PT"/>
        </w:rPr>
        <w:t xml:space="preserve"> e dos </w:t>
      </w:r>
      <w:r w:rsidRPr="008C0A07">
        <w:rPr>
          <w:rFonts w:ascii="Arial" w:hAnsi="Arial" w:cs="Arial"/>
          <w:bCs/>
          <w:szCs w:val="22"/>
          <w:lang w:val="pt-PT"/>
        </w:rPr>
        <w:t>“PJ Masks”</w:t>
      </w:r>
      <w:r w:rsidRPr="008C0A07">
        <w:rPr>
          <w:rFonts w:ascii="Arial" w:hAnsi="Arial" w:cs="Arial"/>
          <w:szCs w:val="22"/>
          <w:lang w:val="pt-PT"/>
        </w:rPr>
        <w:t xml:space="preserve"> com novas temporadas.</w:t>
      </w:r>
    </w:p>
    <w:p w14:paraId="215EB919" w14:textId="77777777" w:rsidR="008B61D7" w:rsidRDefault="008B61D7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49EFBBF0" w14:textId="77777777" w:rsidR="001650B8" w:rsidRDefault="001650B8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0D09C773" w14:textId="77777777" w:rsidR="008B61D7" w:rsidRPr="008B61D7" w:rsidRDefault="00891B7F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bCs/>
          <w:szCs w:val="22"/>
          <w:lang w:val="pt-PT"/>
        </w:rPr>
      </w:pPr>
      <w:r>
        <w:rPr>
          <w:rFonts w:ascii="Arial" w:hAnsi="Arial" w:cs="Arial"/>
          <w:b/>
          <w:bCs/>
          <w:szCs w:val="22"/>
          <w:lang w:val="pt-PT"/>
        </w:rPr>
        <w:t>Mais de 100 p</w:t>
      </w:r>
      <w:r w:rsidR="008B61D7" w:rsidRPr="008B61D7">
        <w:rPr>
          <w:rFonts w:ascii="Arial" w:hAnsi="Arial" w:cs="Arial"/>
          <w:b/>
          <w:bCs/>
          <w:szCs w:val="22"/>
          <w:lang w:val="pt-PT"/>
        </w:rPr>
        <w:t>rojetos comerciais implementados em 2021</w:t>
      </w:r>
    </w:p>
    <w:p w14:paraId="4B353169" w14:textId="77777777" w:rsidR="008B61D7" w:rsidRDefault="008B61D7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52B5708B" w14:textId="77777777" w:rsidR="008B61D7" w:rsidRDefault="008B61D7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A área de </w:t>
      </w:r>
      <w:r w:rsidRPr="00112057">
        <w:rPr>
          <w:rFonts w:ascii="Arial" w:hAnsi="Arial" w:cs="Arial"/>
          <w:i/>
          <w:szCs w:val="22"/>
          <w:lang w:val="pt-PT"/>
        </w:rPr>
        <w:t>Media Sales &amp; Partnerships</w:t>
      </w:r>
      <w:r>
        <w:rPr>
          <w:rFonts w:ascii="Arial" w:hAnsi="Arial" w:cs="Arial"/>
          <w:szCs w:val="22"/>
          <w:lang w:val="pt-PT"/>
        </w:rPr>
        <w:t xml:space="preserve"> da TWDC é responsável pelo desenvolvimento de parcerias e conteúdos diferenciadores de um portefólio de canais que semanalmente impacta </w:t>
      </w:r>
      <w:r w:rsidR="00891B7F">
        <w:rPr>
          <w:rFonts w:ascii="Arial" w:hAnsi="Arial" w:cs="Arial"/>
          <w:szCs w:val="22"/>
          <w:lang w:val="pt-PT"/>
        </w:rPr>
        <w:t xml:space="preserve">mais de cinco </w:t>
      </w:r>
      <w:r>
        <w:rPr>
          <w:rFonts w:ascii="Arial" w:hAnsi="Arial" w:cs="Arial"/>
          <w:szCs w:val="22"/>
          <w:lang w:val="pt-PT"/>
        </w:rPr>
        <w:t>milhões de espectadores e representa algumas das mais importantes marcas do mundo.</w:t>
      </w:r>
    </w:p>
    <w:p w14:paraId="15AB77D0" w14:textId="77777777" w:rsidR="008B61D7" w:rsidRDefault="008B61D7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6E202EF1" w14:textId="77777777" w:rsidR="00A7489A" w:rsidRDefault="008B61D7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Em 2021, </w:t>
      </w:r>
      <w:r w:rsidR="00112057">
        <w:rPr>
          <w:rFonts w:ascii="Arial" w:hAnsi="Arial" w:cs="Arial"/>
          <w:szCs w:val="22"/>
          <w:lang w:val="pt-PT"/>
        </w:rPr>
        <w:t>em estreita colaboração com agências</w:t>
      </w:r>
      <w:r w:rsidR="00026964">
        <w:rPr>
          <w:rFonts w:ascii="Arial" w:hAnsi="Arial" w:cs="Arial"/>
          <w:szCs w:val="22"/>
          <w:lang w:val="pt-PT"/>
        </w:rPr>
        <w:t xml:space="preserve"> e anunciantes, criou mais de 100 projectos </w:t>
      </w:r>
      <w:r w:rsidRPr="008B61D7">
        <w:rPr>
          <w:rFonts w:ascii="Arial" w:hAnsi="Arial" w:cs="Arial"/>
          <w:i/>
          <w:iCs/>
          <w:szCs w:val="22"/>
          <w:lang w:val="pt-PT"/>
        </w:rPr>
        <w:t>non-spot</w:t>
      </w:r>
      <w:r>
        <w:rPr>
          <w:rFonts w:ascii="Arial" w:hAnsi="Arial" w:cs="Arial"/>
          <w:szCs w:val="22"/>
          <w:lang w:val="pt-PT"/>
        </w:rPr>
        <w:t xml:space="preserve">, na forma de ID’s, </w:t>
      </w:r>
      <w:r w:rsidRPr="008B61D7">
        <w:rPr>
          <w:rFonts w:ascii="Arial" w:hAnsi="Arial" w:cs="Arial"/>
          <w:i/>
          <w:iCs/>
          <w:szCs w:val="22"/>
          <w:lang w:val="pt-PT"/>
        </w:rPr>
        <w:t>pills</w:t>
      </w:r>
      <w:r>
        <w:rPr>
          <w:rFonts w:ascii="Arial" w:hAnsi="Arial" w:cs="Arial"/>
          <w:szCs w:val="22"/>
          <w:lang w:val="pt-PT"/>
        </w:rPr>
        <w:t xml:space="preserve">, promos especiais, </w:t>
      </w:r>
      <w:r w:rsidRPr="008B61D7">
        <w:rPr>
          <w:rFonts w:ascii="Arial" w:hAnsi="Arial" w:cs="Arial"/>
          <w:i/>
          <w:iCs/>
          <w:szCs w:val="22"/>
          <w:lang w:val="pt-PT"/>
        </w:rPr>
        <w:t>spots</w:t>
      </w:r>
      <w:r>
        <w:rPr>
          <w:rFonts w:ascii="Arial" w:hAnsi="Arial" w:cs="Arial"/>
          <w:szCs w:val="22"/>
          <w:lang w:val="pt-PT"/>
        </w:rPr>
        <w:t xml:space="preserve"> criativos, </w:t>
      </w:r>
      <w:r w:rsidRPr="008B61D7">
        <w:rPr>
          <w:rFonts w:ascii="Arial" w:hAnsi="Arial" w:cs="Arial"/>
          <w:i/>
          <w:iCs/>
          <w:szCs w:val="22"/>
          <w:lang w:val="pt-PT"/>
        </w:rPr>
        <w:t>branded content</w:t>
      </w:r>
      <w:r>
        <w:rPr>
          <w:rFonts w:ascii="Arial" w:hAnsi="Arial" w:cs="Arial"/>
          <w:szCs w:val="22"/>
          <w:lang w:val="pt-PT"/>
        </w:rPr>
        <w:t xml:space="preserve">, </w:t>
      </w:r>
      <w:r w:rsidRPr="008B61D7">
        <w:rPr>
          <w:rFonts w:ascii="Arial" w:hAnsi="Arial" w:cs="Arial"/>
          <w:i/>
          <w:iCs/>
          <w:szCs w:val="22"/>
          <w:lang w:val="pt-PT"/>
        </w:rPr>
        <w:t>endorsements</w:t>
      </w:r>
      <w:r>
        <w:rPr>
          <w:rFonts w:ascii="Arial" w:hAnsi="Arial" w:cs="Arial"/>
          <w:szCs w:val="22"/>
          <w:lang w:val="pt-PT"/>
        </w:rPr>
        <w:t xml:space="preserve">, </w:t>
      </w:r>
      <w:r w:rsidRPr="008B61D7">
        <w:rPr>
          <w:rFonts w:ascii="Arial" w:hAnsi="Arial" w:cs="Arial"/>
          <w:i/>
          <w:iCs/>
          <w:szCs w:val="22"/>
          <w:lang w:val="pt-PT"/>
        </w:rPr>
        <w:t>softsponsoring</w:t>
      </w:r>
      <w:r>
        <w:rPr>
          <w:rFonts w:ascii="Arial" w:hAnsi="Arial" w:cs="Arial"/>
          <w:szCs w:val="22"/>
          <w:lang w:val="pt-PT"/>
        </w:rPr>
        <w:t xml:space="preserve"> e eventos</w:t>
      </w:r>
      <w:r w:rsidR="00925A68">
        <w:rPr>
          <w:rFonts w:ascii="Arial" w:hAnsi="Arial" w:cs="Arial"/>
          <w:szCs w:val="22"/>
          <w:lang w:val="pt-PT"/>
        </w:rPr>
        <w:t xml:space="preserve"> (cumprindo as regras definidas pelas autoridades em relação à COVID-19)</w:t>
      </w:r>
      <w:r>
        <w:rPr>
          <w:rFonts w:ascii="Arial" w:hAnsi="Arial" w:cs="Arial"/>
          <w:szCs w:val="22"/>
          <w:lang w:val="pt-PT"/>
        </w:rPr>
        <w:t>, alavancados na força incomparável das marcas Disney, FOX, National Geographic e 24Kitchen</w:t>
      </w:r>
      <w:r w:rsidR="00F16619">
        <w:rPr>
          <w:rFonts w:ascii="Arial" w:hAnsi="Arial" w:cs="Arial"/>
          <w:szCs w:val="22"/>
          <w:lang w:val="pt-PT"/>
        </w:rPr>
        <w:t>.</w:t>
      </w:r>
    </w:p>
    <w:p w14:paraId="63B5BF39" w14:textId="77777777" w:rsidR="00A7489A" w:rsidRDefault="00A7489A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4E75C84B" w14:textId="77777777" w:rsidR="002F1A15" w:rsidRDefault="002F1A15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>Entre outros, são exemplo</w:t>
      </w:r>
      <w:r w:rsidR="00A7489A">
        <w:rPr>
          <w:rFonts w:ascii="Arial" w:hAnsi="Arial" w:cs="Arial"/>
          <w:szCs w:val="22"/>
          <w:lang w:val="pt-PT"/>
        </w:rPr>
        <w:t xml:space="preserve"> disso</w:t>
      </w:r>
      <w:r>
        <w:rPr>
          <w:rFonts w:ascii="Arial" w:hAnsi="Arial" w:cs="Arial"/>
          <w:szCs w:val="22"/>
          <w:lang w:val="pt-PT"/>
        </w:rPr>
        <w:t>:</w:t>
      </w:r>
    </w:p>
    <w:p w14:paraId="1791D63E" w14:textId="77777777" w:rsidR="00372D5B" w:rsidRDefault="00372D5B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</w:p>
    <w:p w14:paraId="50D4B8B4" w14:textId="77777777" w:rsidR="002F1A15" w:rsidRDefault="002F1A15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- </w:t>
      </w:r>
      <w:r w:rsidR="00A7489A">
        <w:rPr>
          <w:rFonts w:ascii="Arial" w:hAnsi="Arial" w:cs="Arial"/>
          <w:szCs w:val="22"/>
          <w:lang w:val="pt-PT"/>
        </w:rPr>
        <w:t xml:space="preserve"> </w:t>
      </w:r>
      <w:r w:rsidR="00140F69">
        <w:rPr>
          <w:rFonts w:ascii="Arial" w:hAnsi="Arial" w:cs="Arial"/>
          <w:szCs w:val="22"/>
          <w:lang w:val="pt-PT"/>
        </w:rPr>
        <w:t>A</w:t>
      </w:r>
      <w:r w:rsidR="00A7489A">
        <w:rPr>
          <w:rFonts w:ascii="Arial" w:hAnsi="Arial" w:cs="Arial"/>
          <w:szCs w:val="22"/>
          <w:lang w:val="pt-PT"/>
        </w:rPr>
        <w:t xml:space="preserve"> campanha dos canais FOX, </w:t>
      </w:r>
      <w:r w:rsidR="00026964">
        <w:rPr>
          <w:rFonts w:ascii="Arial" w:hAnsi="Arial" w:cs="Arial"/>
          <w:szCs w:val="22"/>
          <w:lang w:val="pt-PT"/>
        </w:rPr>
        <w:t>“Intervalo</w:t>
      </w:r>
      <w:r w:rsidR="00A7489A">
        <w:rPr>
          <w:rFonts w:ascii="Arial" w:hAnsi="Arial" w:cs="Arial"/>
          <w:szCs w:val="22"/>
          <w:lang w:val="pt-PT"/>
        </w:rPr>
        <w:t>”</w:t>
      </w:r>
      <w:r w:rsidR="00026964">
        <w:rPr>
          <w:rFonts w:ascii="Arial" w:hAnsi="Arial" w:cs="Arial"/>
          <w:szCs w:val="22"/>
          <w:lang w:val="pt-PT"/>
        </w:rPr>
        <w:t xml:space="preserve"> – que figura entre as melhores d</w:t>
      </w:r>
      <w:r w:rsidR="00CA1A9E">
        <w:rPr>
          <w:rFonts w:ascii="Arial" w:hAnsi="Arial" w:cs="Arial"/>
          <w:szCs w:val="22"/>
          <w:lang w:val="pt-PT"/>
        </w:rPr>
        <w:t>o</w:t>
      </w:r>
      <w:r w:rsidR="00026964">
        <w:rPr>
          <w:rFonts w:ascii="Arial" w:hAnsi="Arial" w:cs="Arial"/>
          <w:szCs w:val="22"/>
          <w:lang w:val="pt-PT"/>
        </w:rPr>
        <w:t xml:space="preserve"> </w:t>
      </w:r>
      <w:r w:rsidR="00CA1A9E">
        <w:rPr>
          <w:rFonts w:ascii="Arial" w:hAnsi="Arial" w:cs="Arial"/>
          <w:szCs w:val="22"/>
          <w:lang w:val="pt-PT"/>
        </w:rPr>
        <w:t xml:space="preserve">Mundo </w:t>
      </w:r>
      <w:r w:rsidR="00026964">
        <w:rPr>
          <w:rFonts w:ascii="Arial" w:hAnsi="Arial" w:cs="Arial"/>
          <w:szCs w:val="22"/>
          <w:lang w:val="pt-PT"/>
        </w:rPr>
        <w:t xml:space="preserve">– que cresceu de forma orgânica e se transformou nos projetos </w:t>
      </w:r>
      <w:r w:rsidR="00A7489A" w:rsidRPr="00026964">
        <w:rPr>
          <w:rFonts w:ascii="Arial" w:hAnsi="Arial" w:cs="Arial"/>
          <w:b/>
          <w:szCs w:val="22"/>
          <w:lang w:val="pt-PT"/>
        </w:rPr>
        <w:t>“Grande Intervalo – Edição Especial”</w:t>
      </w:r>
      <w:r w:rsidR="00026964">
        <w:rPr>
          <w:rFonts w:ascii="Arial" w:hAnsi="Arial" w:cs="Arial"/>
          <w:szCs w:val="22"/>
          <w:lang w:val="pt-PT"/>
        </w:rPr>
        <w:t xml:space="preserve"> e </w:t>
      </w:r>
      <w:r w:rsidR="00026964" w:rsidRPr="00026964">
        <w:rPr>
          <w:rFonts w:ascii="Arial" w:hAnsi="Arial" w:cs="Arial"/>
          <w:b/>
          <w:szCs w:val="22"/>
          <w:lang w:val="pt-PT"/>
        </w:rPr>
        <w:t>“Intervalo- Encore”</w:t>
      </w:r>
      <w:r w:rsidR="00026964">
        <w:rPr>
          <w:rFonts w:ascii="Arial" w:hAnsi="Arial" w:cs="Arial"/>
          <w:b/>
          <w:szCs w:val="22"/>
          <w:lang w:val="pt-PT"/>
        </w:rPr>
        <w:t xml:space="preserve"> </w:t>
      </w:r>
      <w:r w:rsidR="00026964" w:rsidRPr="00026964">
        <w:rPr>
          <w:rFonts w:ascii="Arial" w:hAnsi="Arial" w:cs="Arial"/>
          <w:szCs w:val="22"/>
          <w:lang w:val="pt-PT"/>
        </w:rPr>
        <w:t>com o apoio de vários anunciantes;</w:t>
      </w:r>
      <w:r w:rsidR="00A7489A" w:rsidRPr="00026964">
        <w:rPr>
          <w:rFonts w:ascii="Arial" w:hAnsi="Arial" w:cs="Arial"/>
          <w:b/>
          <w:szCs w:val="22"/>
          <w:lang w:val="pt-PT"/>
        </w:rPr>
        <w:t xml:space="preserve"> </w:t>
      </w:r>
    </w:p>
    <w:p w14:paraId="0BBEA35E" w14:textId="77777777" w:rsidR="002F1A15" w:rsidRDefault="002F1A15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 xml:space="preserve">- </w:t>
      </w:r>
      <w:r w:rsidR="00A7489A" w:rsidRPr="007E735A">
        <w:rPr>
          <w:rFonts w:ascii="Arial" w:hAnsi="Arial" w:cs="Arial"/>
          <w:b/>
          <w:szCs w:val="22"/>
          <w:lang w:val="pt-PT"/>
        </w:rPr>
        <w:t>“Movimento Eco”,</w:t>
      </w:r>
      <w:r w:rsidR="00A7489A">
        <w:rPr>
          <w:rFonts w:ascii="Arial" w:hAnsi="Arial" w:cs="Arial"/>
          <w:szCs w:val="22"/>
          <w:lang w:val="pt-PT"/>
        </w:rPr>
        <w:t xml:space="preserve"> onde os consumidores foram desafiados a questionarem as suas escolhas, comparando os automóveis elétricos da Volkswagen à própria natureza, com o intuito de desmistificar preconceitos em relação à mobilidade sustentável em quatro episódios dedicados à autonomia, abastecimento, tecnologia, </w:t>
      </w:r>
      <w:r w:rsidR="00A7489A" w:rsidRPr="00A7489A">
        <w:rPr>
          <w:rFonts w:ascii="Arial" w:hAnsi="Arial" w:cs="Arial"/>
          <w:i/>
          <w:iCs/>
          <w:szCs w:val="22"/>
          <w:lang w:val="pt-PT"/>
        </w:rPr>
        <w:t>design</w:t>
      </w:r>
      <w:r w:rsidR="00A7489A">
        <w:rPr>
          <w:rFonts w:ascii="Arial" w:hAnsi="Arial" w:cs="Arial"/>
          <w:szCs w:val="22"/>
          <w:lang w:val="pt-PT"/>
        </w:rPr>
        <w:t xml:space="preserve"> e conforto; </w:t>
      </w:r>
    </w:p>
    <w:p w14:paraId="2B8DF5B0" w14:textId="77777777" w:rsidR="002F1A15" w:rsidRDefault="002F1A15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 xml:space="preserve">- </w:t>
      </w:r>
      <w:r w:rsidR="00A7489A" w:rsidRPr="007E735A">
        <w:rPr>
          <w:rFonts w:ascii="Arial" w:hAnsi="Arial" w:cs="Arial"/>
          <w:b/>
          <w:szCs w:val="22"/>
          <w:lang w:val="pt-PT"/>
        </w:rPr>
        <w:t>“Virar a página”,</w:t>
      </w:r>
      <w:r w:rsidR="00A7489A">
        <w:rPr>
          <w:rFonts w:ascii="Arial" w:hAnsi="Arial" w:cs="Arial"/>
          <w:szCs w:val="22"/>
          <w:lang w:val="pt-PT"/>
        </w:rPr>
        <w:t xml:space="preserve"> que permitiu sugestões de leitura com temas distintos, numa altura em que passamos mais tempo em casa. </w:t>
      </w:r>
      <w:r>
        <w:rPr>
          <w:rFonts w:ascii="Arial" w:hAnsi="Arial" w:cs="Arial"/>
          <w:szCs w:val="22"/>
          <w:lang w:val="pt-PT"/>
        </w:rPr>
        <w:t>Um</w:t>
      </w:r>
      <w:r w:rsidR="00A7489A">
        <w:rPr>
          <w:rFonts w:ascii="Arial" w:hAnsi="Arial" w:cs="Arial"/>
          <w:szCs w:val="22"/>
          <w:lang w:val="pt-PT"/>
        </w:rPr>
        <w:t xml:space="preserve"> programa com </w:t>
      </w:r>
      <w:r w:rsidR="00F16619">
        <w:rPr>
          <w:rFonts w:ascii="Arial" w:hAnsi="Arial" w:cs="Arial"/>
          <w:szCs w:val="22"/>
          <w:lang w:val="pt-PT"/>
        </w:rPr>
        <w:t>6</w:t>
      </w:r>
      <w:r w:rsidR="00A7489A">
        <w:rPr>
          <w:rFonts w:ascii="Arial" w:hAnsi="Arial" w:cs="Arial"/>
          <w:szCs w:val="22"/>
          <w:lang w:val="pt-PT"/>
        </w:rPr>
        <w:t xml:space="preserve"> episódios e com a participação de duas colaboradoras </w:t>
      </w:r>
      <w:r>
        <w:rPr>
          <w:rFonts w:ascii="Arial" w:hAnsi="Arial" w:cs="Arial"/>
          <w:szCs w:val="22"/>
          <w:lang w:val="pt-PT"/>
        </w:rPr>
        <w:t xml:space="preserve">da </w:t>
      </w:r>
      <w:r w:rsidR="00A7489A">
        <w:rPr>
          <w:rFonts w:ascii="Arial" w:hAnsi="Arial" w:cs="Arial"/>
          <w:szCs w:val="22"/>
          <w:lang w:val="pt-PT"/>
        </w:rPr>
        <w:t>Fnac</w:t>
      </w:r>
      <w:r>
        <w:rPr>
          <w:rFonts w:ascii="Arial" w:hAnsi="Arial" w:cs="Arial"/>
          <w:szCs w:val="22"/>
          <w:lang w:val="pt-PT"/>
        </w:rPr>
        <w:t>, promovendo uma maior proximidade com o público;</w:t>
      </w:r>
    </w:p>
    <w:p w14:paraId="00171EAF" w14:textId="77777777" w:rsidR="00200408" w:rsidRPr="00A7489A" w:rsidRDefault="002F1A15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 xml:space="preserve">- </w:t>
      </w:r>
      <w:r w:rsidR="00A7489A" w:rsidRPr="00114601">
        <w:rPr>
          <w:rFonts w:ascii="Arial" w:hAnsi="Arial" w:cs="Arial"/>
          <w:b/>
          <w:szCs w:val="22"/>
          <w:lang w:val="pt-PT"/>
        </w:rPr>
        <w:t xml:space="preserve">“Faz-te Chef”, </w:t>
      </w:r>
      <w:r w:rsidR="00A7489A">
        <w:rPr>
          <w:rFonts w:ascii="Arial" w:hAnsi="Arial" w:cs="Arial"/>
          <w:szCs w:val="22"/>
          <w:lang w:val="pt-PT"/>
        </w:rPr>
        <w:t xml:space="preserve">um </w:t>
      </w:r>
      <w:r w:rsidR="00A7489A" w:rsidRPr="00925A68">
        <w:rPr>
          <w:rFonts w:ascii="Arial" w:hAnsi="Arial" w:cs="Arial"/>
          <w:i/>
          <w:szCs w:val="22"/>
          <w:lang w:val="pt-PT"/>
        </w:rPr>
        <w:t>casting</w:t>
      </w:r>
      <w:r w:rsidR="00A7489A">
        <w:rPr>
          <w:rFonts w:ascii="Arial" w:hAnsi="Arial" w:cs="Arial"/>
          <w:szCs w:val="22"/>
          <w:lang w:val="pt-PT"/>
        </w:rPr>
        <w:t xml:space="preserve"> digital </w:t>
      </w:r>
      <w:r w:rsidR="00B53BCB">
        <w:rPr>
          <w:rFonts w:ascii="Arial" w:hAnsi="Arial" w:cs="Arial"/>
          <w:szCs w:val="22"/>
          <w:lang w:val="pt-PT"/>
        </w:rPr>
        <w:t>para se encontrar o novo “chef” do 24 Kitchen</w:t>
      </w:r>
      <w:r w:rsidR="00A7489A">
        <w:rPr>
          <w:rFonts w:ascii="Arial" w:hAnsi="Arial" w:cs="Arial"/>
          <w:szCs w:val="22"/>
          <w:lang w:val="pt-PT"/>
        </w:rPr>
        <w:t xml:space="preserve"> para as plataformas digitais do canal, que contou com </w:t>
      </w:r>
      <w:r w:rsidR="00925A68">
        <w:rPr>
          <w:rFonts w:ascii="Arial" w:hAnsi="Arial" w:cs="Arial"/>
          <w:szCs w:val="22"/>
          <w:lang w:val="pt-PT"/>
        </w:rPr>
        <w:t>mais de 140</w:t>
      </w:r>
      <w:r w:rsidR="00A7489A">
        <w:rPr>
          <w:rFonts w:ascii="Arial" w:hAnsi="Arial" w:cs="Arial"/>
          <w:szCs w:val="22"/>
          <w:lang w:val="pt-PT"/>
        </w:rPr>
        <w:t xml:space="preserve"> participações na fase de apuramento e milhares de votos para selecionar um entre os </w:t>
      </w:r>
      <w:r w:rsidR="00F16619">
        <w:rPr>
          <w:rFonts w:ascii="Arial" w:hAnsi="Arial" w:cs="Arial"/>
          <w:szCs w:val="22"/>
          <w:lang w:val="pt-PT"/>
        </w:rPr>
        <w:t>5</w:t>
      </w:r>
      <w:r w:rsidR="00A7489A">
        <w:rPr>
          <w:rFonts w:ascii="Arial" w:hAnsi="Arial" w:cs="Arial"/>
          <w:szCs w:val="22"/>
          <w:lang w:val="pt-PT"/>
        </w:rPr>
        <w:t xml:space="preserve"> finalistas.</w:t>
      </w:r>
    </w:p>
    <w:p w14:paraId="1200C677" w14:textId="77777777" w:rsidR="007414C9" w:rsidRDefault="007414C9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42CA811F" w14:textId="77777777" w:rsidR="00B53BCB" w:rsidRDefault="00B53BCB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6DC86B1A" w14:textId="77777777" w:rsidR="007F278A" w:rsidRPr="004877FB" w:rsidRDefault="007F278A" w:rsidP="00372D5B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877FB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3CC1C134" w14:textId="77777777" w:rsidR="007414C9" w:rsidRDefault="007414C9" w:rsidP="00372D5B">
      <w:pPr>
        <w:pStyle w:val="Footer1"/>
        <w:ind w:left="994" w:firstLine="0"/>
        <w:rPr>
          <w:rFonts w:ascii="Arial" w:hAnsi="Arial"/>
          <w:b/>
          <w:shd w:val="clear" w:color="auto" w:fill="FFFFFF"/>
          <w:lang w:val="fr-FR"/>
        </w:rPr>
      </w:pPr>
    </w:p>
    <w:p w14:paraId="701DABFF" w14:textId="77777777" w:rsidR="007F278A" w:rsidRPr="004877FB" w:rsidRDefault="007F278A" w:rsidP="00372D5B">
      <w:pPr>
        <w:pStyle w:val="Footer1"/>
        <w:ind w:left="994" w:firstLine="0"/>
        <w:rPr>
          <w:rFonts w:ascii="Arial" w:hAnsi="Arial"/>
          <w:b/>
          <w:shd w:val="clear" w:color="auto" w:fill="FFFFFF"/>
          <w:lang w:val="fr-FR"/>
        </w:rPr>
      </w:pPr>
      <w:r w:rsidRPr="004877FB"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3D5C5A1C" w14:textId="77777777" w:rsidR="007F278A" w:rsidRPr="00710CE0" w:rsidRDefault="007F278A" w:rsidP="00372D5B">
      <w:pPr>
        <w:pStyle w:val="Footer1"/>
        <w:ind w:left="994" w:firstLine="0"/>
        <w:rPr>
          <w:rFonts w:ascii="Arial" w:hAnsi="Arial"/>
          <w:shd w:val="clear" w:color="auto" w:fill="FFFFFF"/>
          <w:lang w:val="en-US"/>
        </w:rPr>
      </w:pPr>
      <w:r w:rsidRPr="004877FB">
        <w:rPr>
          <w:rFonts w:ascii="Arial" w:hAnsi="Arial"/>
          <w:shd w:val="clear" w:color="auto" w:fill="FFFFFF"/>
          <w:lang w:val="fr-FR"/>
        </w:rPr>
        <w:t xml:space="preserve">PR </w:t>
      </w:r>
      <w:r>
        <w:rPr>
          <w:rFonts w:ascii="Arial" w:hAnsi="Arial"/>
          <w:shd w:val="clear" w:color="auto" w:fill="FFFFFF"/>
          <w:lang w:val="fr-FR"/>
        </w:rPr>
        <w:t>&amp; Comms Senior Manager</w:t>
      </w:r>
    </w:p>
    <w:p w14:paraId="1AF9C369" w14:textId="77777777" w:rsidR="007F278A" w:rsidRPr="004877FB" w:rsidRDefault="007F278A" w:rsidP="00372D5B">
      <w:pPr>
        <w:pStyle w:val="Footer1"/>
        <w:ind w:left="994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>The Walt Disney Company Portugal</w:t>
      </w:r>
    </w:p>
    <w:p w14:paraId="7ACA4172" w14:textId="77777777" w:rsidR="007F278A" w:rsidRPr="004877FB" w:rsidRDefault="007F278A" w:rsidP="00372D5B">
      <w:pPr>
        <w:pStyle w:val="Footer1"/>
        <w:ind w:left="994" w:firstLine="0"/>
        <w:rPr>
          <w:rFonts w:ascii="Arial" w:hAnsi="Arial"/>
          <w:shd w:val="clear" w:color="auto" w:fill="FFFFFF"/>
          <w:lang w:val="fr-FR"/>
        </w:rPr>
      </w:pPr>
      <w:hyperlink r:id="rId11" w:history="1">
        <w:r w:rsidRPr="00861535">
          <w:rPr>
            <w:rStyle w:val="Hiperligao"/>
            <w:rFonts w:ascii="Arial" w:hAnsi="Arial"/>
            <w:shd w:val="clear" w:color="auto" w:fill="FFFFFF"/>
            <w:lang w:val="fr-FR"/>
          </w:rPr>
          <w:t>margarida.morais@</w:t>
        </w:r>
        <w:r w:rsidRPr="00650C0F">
          <w:rPr>
            <w:rStyle w:val="Hiperligao"/>
            <w:rFonts w:ascii="Arial" w:hAnsi="Arial"/>
            <w:shd w:val="clear" w:color="auto" w:fill="FFFFFF"/>
            <w:lang w:val="fr-FR"/>
          </w:rPr>
          <w:t>disney.com</w:t>
        </w:r>
      </w:hyperlink>
    </w:p>
    <w:p w14:paraId="3C3DBC5C" w14:textId="77777777" w:rsidR="007F278A" w:rsidRPr="004877FB" w:rsidRDefault="007F278A" w:rsidP="00372D5B">
      <w:pPr>
        <w:pStyle w:val="Footer1"/>
        <w:ind w:left="994" w:firstLine="0"/>
        <w:rPr>
          <w:rFonts w:ascii="Arial" w:hAnsi="Arial"/>
          <w:shd w:val="clear" w:color="auto" w:fill="FFFFFF"/>
          <w:lang w:val="fr-FR"/>
        </w:rPr>
      </w:pPr>
      <w:proofErr w:type="gramStart"/>
      <w:r>
        <w:rPr>
          <w:rFonts w:ascii="Arial" w:hAnsi="Arial"/>
          <w:lang w:val="fr-FR"/>
        </w:rPr>
        <w:t>o</w:t>
      </w:r>
      <w:r w:rsidRPr="004877FB">
        <w:rPr>
          <w:rFonts w:ascii="Arial" w:hAnsi="Arial"/>
          <w:lang w:val="fr-FR"/>
        </w:rPr>
        <w:t>u</w:t>
      </w:r>
      <w:proofErr w:type="gramEnd"/>
    </w:p>
    <w:p w14:paraId="276FD856" w14:textId="77777777" w:rsidR="007F278A" w:rsidRPr="004877FB" w:rsidRDefault="007F278A" w:rsidP="00372D5B">
      <w:pPr>
        <w:pStyle w:val="Footer1"/>
        <w:ind w:left="994"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08CB1697" w14:textId="77777777" w:rsidR="007F278A" w:rsidRPr="004877FB" w:rsidRDefault="007F278A" w:rsidP="00372D5B">
      <w:pPr>
        <w:pStyle w:val="Footer1"/>
        <w:ind w:left="994" w:firstLine="0"/>
        <w:rPr>
          <w:rFonts w:ascii="Arial" w:hAnsi="Arial"/>
          <w:lang w:val="fr-FR"/>
        </w:rPr>
      </w:pPr>
      <w:r w:rsidRPr="004F33F3">
        <w:rPr>
          <w:rFonts w:ascii="Arial" w:hAnsi="Arial"/>
          <w:lang w:val="fr-FR"/>
        </w:rPr>
        <w:t>Client Director</w:t>
      </w:r>
    </w:p>
    <w:p w14:paraId="722E4CEF" w14:textId="77777777" w:rsidR="007F278A" w:rsidRPr="004877FB" w:rsidRDefault="007F278A" w:rsidP="00372D5B">
      <w:pPr>
        <w:pStyle w:val="Footer1"/>
        <w:ind w:left="994" w:firstLine="0"/>
        <w:rPr>
          <w:rFonts w:ascii="Arial" w:hAnsi="Arial"/>
          <w:lang w:val="fr-FR"/>
        </w:rPr>
      </w:pPr>
      <w:r w:rsidRPr="004877FB">
        <w:rPr>
          <w:rFonts w:ascii="Arial" w:hAnsi="Arial"/>
          <w:lang w:val="fr-FR"/>
        </w:rPr>
        <w:t>Lift Consulting</w:t>
      </w:r>
    </w:p>
    <w:p w14:paraId="754A61DC" w14:textId="77777777" w:rsidR="007F278A" w:rsidRPr="007F278A" w:rsidRDefault="007F278A" w:rsidP="00372D5B">
      <w:pPr>
        <w:pStyle w:val="Footer1"/>
        <w:ind w:left="994" w:firstLine="0"/>
        <w:rPr>
          <w:rFonts w:ascii="Arial" w:hAnsi="Arial"/>
          <w:shd w:val="clear" w:color="auto" w:fill="FFFFFF"/>
          <w:lang w:val="en-US"/>
        </w:rPr>
      </w:pPr>
      <w:r w:rsidRPr="004F33F3">
        <w:rPr>
          <w:rStyle w:val="Hiperligao"/>
          <w:rFonts w:ascii="Arial" w:hAnsi="Arial"/>
          <w:lang w:val="fr-FR"/>
        </w:rPr>
        <w:t>helena.azevedo@lift.com.pt</w:t>
      </w:r>
    </w:p>
    <w:p w14:paraId="41992AA2" w14:textId="77777777" w:rsidR="007F278A" w:rsidRPr="007F278A" w:rsidRDefault="007F278A" w:rsidP="00372D5B">
      <w:pPr>
        <w:pStyle w:val="Footer1"/>
        <w:rPr>
          <w:rFonts w:ascii="Arial" w:hAnsi="Arial"/>
          <w:shd w:val="clear" w:color="auto" w:fill="FFFFFF"/>
          <w:lang w:val="en-US"/>
        </w:rPr>
      </w:pPr>
    </w:p>
    <w:p w14:paraId="2C05707B" w14:textId="77777777" w:rsidR="007F278A" w:rsidRPr="000D68B9" w:rsidRDefault="007F278A" w:rsidP="00372D5B">
      <w:pPr>
        <w:pStyle w:val="Footer1"/>
        <w:ind w:left="994" w:firstLine="0"/>
        <w:rPr>
          <w:rFonts w:ascii="Arial" w:hAnsi="Arial"/>
          <w:shd w:val="clear" w:color="auto" w:fill="FFFFFF"/>
        </w:rPr>
      </w:pPr>
      <w:r w:rsidRPr="005E4E40">
        <w:rPr>
          <w:rFonts w:ascii="Arial" w:hAnsi="Arial"/>
          <w:shd w:val="clear" w:color="auto" w:fill="FFFFFF"/>
        </w:rPr>
        <w:t xml:space="preserve">Caso não pretenda continua a receber informação da Lift Consulting, envie por favor mail para </w:t>
      </w:r>
      <w:hyperlink r:id="rId12" w:history="1">
        <w:r w:rsidRPr="005E4E40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r w:rsidRPr="005E4E40">
        <w:rPr>
          <w:rFonts w:ascii="Arial" w:hAnsi="Arial"/>
          <w:b/>
          <w:bCs/>
          <w:shd w:val="clear" w:color="auto" w:fill="FFFFFF"/>
        </w:rPr>
        <w:t>unsubscribe</w:t>
      </w:r>
      <w:r w:rsidRPr="005E4E40">
        <w:rPr>
          <w:rFonts w:ascii="Arial" w:hAnsi="Arial"/>
          <w:shd w:val="clear" w:color="auto" w:fill="FFFFFF"/>
        </w:rPr>
        <w:t xml:space="preserve"> no assunto.</w:t>
      </w:r>
    </w:p>
    <w:p w14:paraId="67B8DA2D" w14:textId="77777777" w:rsidR="00CC0E6E" w:rsidRPr="00360F22" w:rsidRDefault="00CC0E6E" w:rsidP="00372D5B">
      <w:pPr>
        <w:pStyle w:val="FOOTER"/>
        <w:ind w:left="1709" w:firstLine="0"/>
      </w:pPr>
    </w:p>
    <w:sectPr w:rsidR="00CC0E6E" w:rsidRPr="00360F22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97F4" w14:textId="77777777" w:rsidR="00535275" w:rsidRDefault="00535275">
      <w:r>
        <w:separator/>
      </w:r>
    </w:p>
  </w:endnote>
  <w:endnote w:type="continuationSeparator" w:id="0">
    <w:p w14:paraId="6A01588A" w14:textId="77777777" w:rsidR="00535275" w:rsidRDefault="005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6B39" w14:textId="77777777" w:rsidR="002A2F1F" w:rsidRDefault="002A2F1F" w:rsidP="002A2F1F">
    <w:pPr>
      <w:pStyle w:val="Rodap"/>
      <w:ind w:left="993" w:right="8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5275">
      <w:rPr>
        <w:noProof/>
      </w:rPr>
      <w:t>1</w:t>
    </w:r>
    <w:r>
      <w:rPr>
        <w:noProof/>
      </w:rPr>
      <w:fldChar w:fldCharType="end"/>
    </w:r>
  </w:p>
  <w:p w14:paraId="26AF5275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D2BB" w14:textId="77777777" w:rsidR="00535275" w:rsidRDefault="00535275">
      <w:r>
        <w:separator/>
      </w:r>
    </w:p>
  </w:footnote>
  <w:footnote w:type="continuationSeparator" w:id="0">
    <w:p w14:paraId="45A9E419" w14:textId="77777777" w:rsidR="00535275" w:rsidRDefault="0053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C190" w14:textId="77777777" w:rsidR="008D53A5" w:rsidRDefault="00EF37B5">
    <w:pPr>
      <w:pStyle w:val="Cabealho"/>
    </w:pPr>
    <w:r>
      <w:rPr>
        <w:noProof/>
      </w:rPr>
      <w:pict w14:anchorId="2DA21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5pt;height:76pt">
          <v:imagedata r:id="rId1" o:title="headersPR-TWD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122"/>
    <w:multiLevelType w:val="hybridMultilevel"/>
    <w:tmpl w:val="632AD3AA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AEF2BD5"/>
    <w:multiLevelType w:val="hybridMultilevel"/>
    <w:tmpl w:val="AB1E108E"/>
    <w:lvl w:ilvl="0" w:tplc="08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27135D3"/>
    <w:multiLevelType w:val="hybridMultilevel"/>
    <w:tmpl w:val="E5127818"/>
    <w:lvl w:ilvl="0" w:tplc="9E1E6B42">
      <w:start w:val="1"/>
      <w:numFmt w:val="decimal"/>
      <w:lvlText w:val="%1."/>
      <w:lvlJc w:val="left"/>
      <w:pPr>
        <w:ind w:left="8808" w:hanging="44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96" w:hanging="360"/>
      </w:pPr>
    </w:lvl>
    <w:lvl w:ilvl="2" w:tplc="0816001B" w:tentative="1">
      <w:start w:val="1"/>
      <w:numFmt w:val="lowerRoman"/>
      <w:lvlText w:val="%3."/>
      <w:lvlJc w:val="right"/>
      <w:pPr>
        <w:ind w:left="3716" w:hanging="180"/>
      </w:pPr>
    </w:lvl>
    <w:lvl w:ilvl="3" w:tplc="0816000F" w:tentative="1">
      <w:start w:val="1"/>
      <w:numFmt w:val="decimal"/>
      <w:lvlText w:val="%4."/>
      <w:lvlJc w:val="left"/>
      <w:pPr>
        <w:ind w:left="4436" w:hanging="360"/>
      </w:pPr>
    </w:lvl>
    <w:lvl w:ilvl="4" w:tplc="08160019" w:tentative="1">
      <w:start w:val="1"/>
      <w:numFmt w:val="lowerLetter"/>
      <w:lvlText w:val="%5."/>
      <w:lvlJc w:val="left"/>
      <w:pPr>
        <w:ind w:left="5156" w:hanging="360"/>
      </w:pPr>
    </w:lvl>
    <w:lvl w:ilvl="5" w:tplc="0816001B" w:tentative="1">
      <w:start w:val="1"/>
      <w:numFmt w:val="lowerRoman"/>
      <w:lvlText w:val="%6."/>
      <w:lvlJc w:val="right"/>
      <w:pPr>
        <w:ind w:left="5876" w:hanging="180"/>
      </w:pPr>
    </w:lvl>
    <w:lvl w:ilvl="6" w:tplc="0816000F" w:tentative="1">
      <w:start w:val="1"/>
      <w:numFmt w:val="decimal"/>
      <w:lvlText w:val="%7."/>
      <w:lvlJc w:val="left"/>
      <w:pPr>
        <w:ind w:left="6596" w:hanging="360"/>
      </w:pPr>
    </w:lvl>
    <w:lvl w:ilvl="7" w:tplc="08160019" w:tentative="1">
      <w:start w:val="1"/>
      <w:numFmt w:val="lowerLetter"/>
      <w:lvlText w:val="%8."/>
      <w:lvlJc w:val="left"/>
      <w:pPr>
        <w:ind w:left="7316" w:hanging="360"/>
      </w:pPr>
    </w:lvl>
    <w:lvl w:ilvl="8" w:tplc="0816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3" w15:restartNumberingAfterBreak="0">
    <w:nsid w:val="1A2F3266"/>
    <w:multiLevelType w:val="hybridMultilevel"/>
    <w:tmpl w:val="2D92ABC6"/>
    <w:lvl w:ilvl="0" w:tplc="6546CAFC">
      <w:start w:val="2"/>
      <w:numFmt w:val="decimal"/>
      <w:lvlText w:val="%1."/>
      <w:lvlJc w:val="left"/>
      <w:pPr>
        <w:ind w:left="1713" w:hanging="360"/>
      </w:pPr>
      <w:rPr>
        <w:rFonts w:hint="default"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E6420B9"/>
    <w:multiLevelType w:val="hybridMultilevel"/>
    <w:tmpl w:val="D89209E2"/>
    <w:lvl w:ilvl="0" w:tplc="2050DD4A">
      <w:start w:val="2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453ACF"/>
    <w:multiLevelType w:val="hybridMultilevel"/>
    <w:tmpl w:val="D01A01C8"/>
    <w:lvl w:ilvl="0" w:tplc="08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29956BF9"/>
    <w:multiLevelType w:val="hybridMultilevel"/>
    <w:tmpl w:val="12EE739A"/>
    <w:lvl w:ilvl="0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3D3563BB"/>
    <w:multiLevelType w:val="hybridMultilevel"/>
    <w:tmpl w:val="EF4CEC3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E731B1"/>
    <w:multiLevelType w:val="hybridMultilevel"/>
    <w:tmpl w:val="20B40B3C"/>
    <w:lvl w:ilvl="0" w:tplc="69B810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C3D13EA"/>
    <w:multiLevelType w:val="hybridMultilevel"/>
    <w:tmpl w:val="54DABCE4"/>
    <w:lvl w:ilvl="0" w:tplc="165285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08D0A19"/>
    <w:multiLevelType w:val="hybridMultilevel"/>
    <w:tmpl w:val="2B1418CA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10B673B"/>
    <w:multiLevelType w:val="hybridMultilevel"/>
    <w:tmpl w:val="31F850E6"/>
    <w:lvl w:ilvl="0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59280A1C"/>
    <w:multiLevelType w:val="hybridMultilevel"/>
    <w:tmpl w:val="EC3EC9A8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04169AC"/>
    <w:multiLevelType w:val="hybridMultilevel"/>
    <w:tmpl w:val="7B4CA514"/>
    <w:lvl w:ilvl="0" w:tplc="3C6693D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68C819BF"/>
    <w:multiLevelType w:val="hybridMultilevel"/>
    <w:tmpl w:val="DA6608B4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2DC2328"/>
    <w:multiLevelType w:val="hybridMultilevel"/>
    <w:tmpl w:val="57C8F672"/>
    <w:lvl w:ilvl="0" w:tplc="9E1E6B42">
      <w:start w:val="1"/>
      <w:numFmt w:val="decimal"/>
      <w:lvlText w:val="%1."/>
      <w:lvlJc w:val="left"/>
      <w:pPr>
        <w:ind w:left="8808" w:hanging="44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96" w:hanging="360"/>
      </w:pPr>
    </w:lvl>
    <w:lvl w:ilvl="2" w:tplc="0816001B" w:tentative="1">
      <w:start w:val="1"/>
      <w:numFmt w:val="lowerRoman"/>
      <w:lvlText w:val="%3."/>
      <w:lvlJc w:val="right"/>
      <w:pPr>
        <w:ind w:left="3716" w:hanging="180"/>
      </w:pPr>
    </w:lvl>
    <w:lvl w:ilvl="3" w:tplc="0816000F" w:tentative="1">
      <w:start w:val="1"/>
      <w:numFmt w:val="decimal"/>
      <w:lvlText w:val="%4."/>
      <w:lvlJc w:val="left"/>
      <w:pPr>
        <w:ind w:left="4436" w:hanging="360"/>
      </w:pPr>
    </w:lvl>
    <w:lvl w:ilvl="4" w:tplc="08160019" w:tentative="1">
      <w:start w:val="1"/>
      <w:numFmt w:val="lowerLetter"/>
      <w:lvlText w:val="%5."/>
      <w:lvlJc w:val="left"/>
      <w:pPr>
        <w:ind w:left="5156" w:hanging="360"/>
      </w:pPr>
    </w:lvl>
    <w:lvl w:ilvl="5" w:tplc="0816001B" w:tentative="1">
      <w:start w:val="1"/>
      <w:numFmt w:val="lowerRoman"/>
      <w:lvlText w:val="%6."/>
      <w:lvlJc w:val="right"/>
      <w:pPr>
        <w:ind w:left="5876" w:hanging="180"/>
      </w:pPr>
    </w:lvl>
    <w:lvl w:ilvl="6" w:tplc="0816000F" w:tentative="1">
      <w:start w:val="1"/>
      <w:numFmt w:val="decimal"/>
      <w:lvlText w:val="%7."/>
      <w:lvlJc w:val="left"/>
      <w:pPr>
        <w:ind w:left="6596" w:hanging="360"/>
      </w:pPr>
    </w:lvl>
    <w:lvl w:ilvl="7" w:tplc="08160019" w:tentative="1">
      <w:start w:val="1"/>
      <w:numFmt w:val="lowerLetter"/>
      <w:lvlText w:val="%8."/>
      <w:lvlJc w:val="left"/>
      <w:pPr>
        <w:ind w:left="7316" w:hanging="360"/>
      </w:pPr>
    </w:lvl>
    <w:lvl w:ilvl="8" w:tplc="0816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7" w15:restartNumberingAfterBreak="0">
    <w:nsid w:val="77635BE3"/>
    <w:multiLevelType w:val="multilevel"/>
    <w:tmpl w:val="63C29086"/>
    <w:lvl w:ilvl="0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783435BF"/>
    <w:multiLevelType w:val="hybridMultilevel"/>
    <w:tmpl w:val="4D78453E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1C351F"/>
    <w:multiLevelType w:val="hybridMultilevel"/>
    <w:tmpl w:val="30164AC8"/>
    <w:lvl w:ilvl="0" w:tplc="08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7C0219EB"/>
    <w:multiLevelType w:val="hybridMultilevel"/>
    <w:tmpl w:val="6B227DB8"/>
    <w:lvl w:ilvl="0" w:tplc="1532A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0"/>
  </w:num>
  <w:num w:numId="5">
    <w:abstractNumId w:val="0"/>
  </w:num>
  <w:num w:numId="6">
    <w:abstractNumId w:val="18"/>
  </w:num>
  <w:num w:numId="7">
    <w:abstractNumId w:val="15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12"/>
  </w:num>
  <w:num w:numId="20">
    <w:abstractNumId w:val="19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131078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pt-PT" w:vendorID="64" w:dllVersion="131078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9E"/>
    <w:rsid w:val="000001CB"/>
    <w:rsid w:val="00000373"/>
    <w:rsid w:val="00001AD3"/>
    <w:rsid w:val="0000260F"/>
    <w:rsid w:val="00005441"/>
    <w:rsid w:val="0000593B"/>
    <w:rsid w:val="00006430"/>
    <w:rsid w:val="000069F0"/>
    <w:rsid w:val="000106C3"/>
    <w:rsid w:val="000109B2"/>
    <w:rsid w:val="00010CAC"/>
    <w:rsid w:val="000130E5"/>
    <w:rsid w:val="00016848"/>
    <w:rsid w:val="00021952"/>
    <w:rsid w:val="00024624"/>
    <w:rsid w:val="0002579E"/>
    <w:rsid w:val="00026964"/>
    <w:rsid w:val="00027C29"/>
    <w:rsid w:val="00030147"/>
    <w:rsid w:val="000311BF"/>
    <w:rsid w:val="00031C79"/>
    <w:rsid w:val="00032059"/>
    <w:rsid w:val="00032751"/>
    <w:rsid w:val="0003397F"/>
    <w:rsid w:val="00034ADB"/>
    <w:rsid w:val="00037256"/>
    <w:rsid w:val="00040352"/>
    <w:rsid w:val="0004121B"/>
    <w:rsid w:val="00042314"/>
    <w:rsid w:val="00046A15"/>
    <w:rsid w:val="000471BD"/>
    <w:rsid w:val="000476FF"/>
    <w:rsid w:val="00050485"/>
    <w:rsid w:val="000507A2"/>
    <w:rsid w:val="00050A4B"/>
    <w:rsid w:val="00055AB5"/>
    <w:rsid w:val="000566A8"/>
    <w:rsid w:val="000608D0"/>
    <w:rsid w:val="00060E0D"/>
    <w:rsid w:val="00060EC4"/>
    <w:rsid w:val="00061D8E"/>
    <w:rsid w:val="00061FE2"/>
    <w:rsid w:val="000636C7"/>
    <w:rsid w:val="00064075"/>
    <w:rsid w:val="00064C40"/>
    <w:rsid w:val="00065560"/>
    <w:rsid w:val="00065B0B"/>
    <w:rsid w:val="00065FF1"/>
    <w:rsid w:val="00066F15"/>
    <w:rsid w:val="00066F34"/>
    <w:rsid w:val="000676DC"/>
    <w:rsid w:val="00070635"/>
    <w:rsid w:val="00071AF4"/>
    <w:rsid w:val="00072067"/>
    <w:rsid w:val="000747E1"/>
    <w:rsid w:val="00076D70"/>
    <w:rsid w:val="000803E5"/>
    <w:rsid w:val="000809D9"/>
    <w:rsid w:val="000832BE"/>
    <w:rsid w:val="0008351C"/>
    <w:rsid w:val="00084124"/>
    <w:rsid w:val="000849EE"/>
    <w:rsid w:val="00084CB7"/>
    <w:rsid w:val="000854A8"/>
    <w:rsid w:val="00085AD0"/>
    <w:rsid w:val="00085BB6"/>
    <w:rsid w:val="000861C7"/>
    <w:rsid w:val="000872A5"/>
    <w:rsid w:val="000914AF"/>
    <w:rsid w:val="0009455C"/>
    <w:rsid w:val="000A1639"/>
    <w:rsid w:val="000A2065"/>
    <w:rsid w:val="000A25DE"/>
    <w:rsid w:val="000A2749"/>
    <w:rsid w:val="000A35DA"/>
    <w:rsid w:val="000A469A"/>
    <w:rsid w:val="000A4785"/>
    <w:rsid w:val="000A640C"/>
    <w:rsid w:val="000A652B"/>
    <w:rsid w:val="000A7CEB"/>
    <w:rsid w:val="000B0985"/>
    <w:rsid w:val="000B0D0A"/>
    <w:rsid w:val="000B0DC2"/>
    <w:rsid w:val="000B21A1"/>
    <w:rsid w:val="000B2D25"/>
    <w:rsid w:val="000B2DF0"/>
    <w:rsid w:val="000B3D1E"/>
    <w:rsid w:val="000B7524"/>
    <w:rsid w:val="000C125B"/>
    <w:rsid w:val="000C1708"/>
    <w:rsid w:val="000C4866"/>
    <w:rsid w:val="000C5CC0"/>
    <w:rsid w:val="000C6BE1"/>
    <w:rsid w:val="000C7949"/>
    <w:rsid w:val="000D0341"/>
    <w:rsid w:val="000D1886"/>
    <w:rsid w:val="000D68B9"/>
    <w:rsid w:val="000D73D9"/>
    <w:rsid w:val="000D7EC1"/>
    <w:rsid w:val="000E06E5"/>
    <w:rsid w:val="000E0CB0"/>
    <w:rsid w:val="000E2355"/>
    <w:rsid w:val="000E568B"/>
    <w:rsid w:val="000E585A"/>
    <w:rsid w:val="000E5986"/>
    <w:rsid w:val="000E5A59"/>
    <w:rsid w:val="000E67DC"/>
    <w:rsid w:val="000E6B2B"/>
    <w:rsid w:val="000E7BCD"/>
    <w:rsid w:val="000E7E7D"/>
    <w:rsid w:val="000F02BE"/>
    <w:rsid w:val="000F0C57"/>
    <w:rsid w:val="000F0F2D"/>
    <w:rsid w:val="000F2C3D"/>
    <w:rsid w:val="000F3524"/>
    <w:rsid w:val="000F4738"/>
    <w:rsid w:val="000F57C7"/>
    <w:rsid w:val="000F591D"/>
    <w:rsid w:val="000F5B43"/>
    <w:rsid w:val="000F6070"/>
    <w:rsid w:val="000F6F15"/>
    <w:rsid w:val="00100491"/>
    <w:rsid w:val="001013DF"/>
    <w:rsid w:val="00102595"/>
    <w:rsid w:val="00103E96"/>
    <w:rsid w:val="0010442E"/>
    <w:rsid w:val="0010552A"/>
    <w:rsid w:val="00105EBA"/>
    <w:rsid w:val="00106AEE"/>
    <w:rsid w:val="001102CE"/>
    <w:rsid w:val="00111215"/>
    <w:rsid w:val="001119A8"/>
    <w:rsid w:val="00111E5A"/>
    <w:rsid w:val="00111EBC"/>
    <w:rsid w:val="00112057"/>
    <w:rsid w:val="00112292"/>
    <w:rsid w:val="001129AB"/>
    <w:rsid w:val="00112CCA"/>
    <w:rsid w:val="00112FA6"/>
    <w:rsid w:val="00113AA3"/>
    <w:rsid w:val="00113E3E"/>
    <w:rsid w:val="00113E5E"/>
    <w:rsid w:val="00114601"/>
    <w:rsid w:val="001147B7"/>
    <w:rsid w:val="001163BE"/>
    <w:rsid w:val="00116E9C"/>
    <w:rsid w:val="00120C62"/>
    <w:rsid w:val="00121A63"/>
    <w:rsid w:val="00124E48"/>
    <w:rsid w:val="00124FCA"/>
    <w:rsid w:val="001262C6"/>
    <w:rsid w:val="00127E9D"/>
    <w:rsid w:val="0013046C"/>
    <w:rsid w:val="001304F5"/>
    <w:rsid w:val="0013272F"/>
    <w:rsid w:val="00132F80"/>
    <w:rsid w:val="00133EFD"/>
    <w:rsid w:val="001358F1"/>
    <w:rsid w:val="00135E73"/>
    <w:rsid w:val="0014000D"/>
    <w:rsid w:val="00140F69"/>
    <w:rsid w:val="00142663"/>
    <w:rsid w:val="0014273A"/>
    <w:rsid w:val="00142B6C"/>
    <w:rsid w:val="00145192"/>
    <w:rsid w:val="00146228"/>
    <w:rsid w:val="0014640D"/>
    <w:rsid w:val="00146DA7"/>
    <w:rsid w:val="00147E51"/>
    <w:rsid w:val="001536A8"/>
    <w:rsid w:val="00156ADA"/>
    <w:rsid w:val="00156F8F"/>
    <w:rsid w:val="0015728E"/>
    <w:rsid w:val="00161147"/>
    <w:rsid w:val="00162D50"/>
    <w:rsid w:val="00163946"/>
    <w:rsid w:val="00163B9E"/>
    <w:rsid w:val="00163DD2"/>
    <w:rsid w:val="001650B8"/>
    <w:rsid w:val="001651EA"/>
    <w:rsid w:val="001652E2"/>
    <w:rsid w:val="001664FB"/>
    <w:rsid w:val="00166D7C"/>
    <w:rsid w:val="0016789C"/>
    <w:rsid w:val="00167CAC"/>
    <w:rsid w:val="00167F4B"/>
    <w:rsid w:val="0017105B"/>
    <w:rsid w:val="00171DF9"/>
    <w:rsid w:val="00175A10"/>
    <w:rsid w:val="00182EF9"/>
    <w:rsid w:val="001834FB"/>
    <w:rsid w:val="00185754"/>
    <w:rsid w:val="00185EFB"/>
    <w:rsid w:val="00186D45"/>
    <w:rsid w:val="001879AF"/>
    <w:rsid w:val="00187B5D"/>
    <w:rsid w:val="00190A2F"/>
    <w:rsid w:val="00192764"/>
    <w:rsid w:val="0019375F"/>
    <w:rsid w:val="00193D4F"/>
    <w:rsid w:val="00194708"/>
    <w:rsid w:val="001948D5"/>
    <w:rsid w:val="00194B54"/>
    <w:rsid w:val="001950B4"/>
    <w:rsid w:val="001958F8"/>
    <w:rsid w:val="00195AA5"/>
    <w:rsid w:val="00197EA2"/>
    <w:rsid w:val="00197F7A"/>
    <w:rsid w:val="001A0B6A"/>
    <w:rsid w:val="001A1754"/>
    <w:rsid w:val="001A2EC8"/>
    <w:rsid w:val="001A3639"/>
    <w:rsid w:val="001A3A9F"/>
    <w:rsid w:val="001A4BB7"/>
    <w:rsid w:val="001A648A"/>
    <w:rsid w:val="001A66FE"/>
    <w:rsid w:val="001B1C71"/>
    <w:rsid w:val="001B25E9"/>
    <w:rsid w:val="001B370F"/>
    <w:rsid w:val="001B5D4E"/>
    <w:rsid w:val="001C0332"/>
    <w:rsid w:val="001C128E"/>
    <w:rsid w:val="001C3081"/>
    <w:rsid w:val="001C5C2B"/>
    <w:rsid w:val="001C6211"/>
    <w:rsid w:val="001C7BE5"/>
    <w:rsid w:val="001D2569"/>
    <w:rsid w:val="001D2A6A"/>
    <w:rsid w:val="001D4068"/>
    <w:rsid w:val="001D43C9"/>
    <w:rsid w:val="001D4897"/>
    <w:rsid w:val="001E0DBF"/>
    <w:rsid w:val="001E4781"/>
    <w:rsid w:val="001E56A5"/>
    <w:rsid w:val="001E5E24"/>
    <w:rsid w:val="001E6E84"/>
    <w:rsid w:val="001E7816"/>
    <w:rsid w:val="001E7A92"/>
    <w:rsid w:val="001E7B72"/>
    <w:rsid w:val="001F0BCA"/>
    <w:rsid w:val="001F1445"/>
    <w:rsid w:val="001F1E08"/>
    <w:rsid w:val="001F26E3"/>
    <w:rsid w:val="001F28A9"/>
    <w:rsid w:val="001F2970"/>
    <w:rsid w:val="001F7765"/>
    <w:rsid w:val="001F7D7A"/>
    <w:rsid w:val="00200408"/>
    <w:rsid w:val="00200421"/>
    <w:rsid w:val="002004CA"/>
    <w:rsid w:val="00202FEC"/>
    <w:rsid w:val="002031CE"/>
    <w:rsid w:val="00203D5D"/>
    <w:rsid w:val="002112BC"/>
    <w:rsid w:val="0021427C"/>
    <w:rsid w:val="002145DF"/>
    <w:rsid w:val="002151AC"/>
    <w:rsid w:val="0021538A"/>
    <w:rsid w:val="00217964"/>
    <w:rsid w:val="00217D23"/>
    <w:rsid w:val="0022015F"/>
    <w:rsid w:val="00220351"/>
    <w:rsid w:val="00220AC7"/>
    <w:rsid w:val="00223945"/>
    <w:rsid w:val="00223C4B"/>
    <w:rsid w:val="00224468"/>
    <w:rsid w:val="00225585"/>
    <w:rsid w:val="00225DDF"/>
    <w:rsid w:val="00225DFB"/>
    <w:rsid w:val="00225E8C"/>
    <w:rsid w:val="00225FA2"/>
    <w:rsid w:val="00226A43"/>
    <w:rsid w:val="00226B91"/>
    <w:rsid w:val="00226D14"/>
    <w:rsid w:val="00226E37"/>
    <w:rsid w:val="002313F2"/>
    <w:rsid w:val="0023240B"/>
    <w:rsid w:val="00232D93"/>
    <w:rsid w:val="0023394E"/>
    <w:rsid w:val="002341A6"/>
    <w:rsid w:val="00234EF7"/>
    <w:rsid w:val="00236E1E"/>
    <w:rsid w:val="0023746C"/>
    <w:rsid w:val="00237802"/>
    <w:rsid w:val="00237A7B"/>
    <w:rsid w:val="00237EE9"/>
    <w:rsid w:val="002410A0"/>
    <w:rsid w:val="0024269E"/>
    <w:rsid w:val="0024411A"/>
    <w:rsid w:val="00244E3D"/>
    <w:rsid w:val="00245D8C"/>
    <w:rsid w:val="002467BE"/>
    <w:rsid w:val="00250EE2"/>
    <w:rsid w:val="00251700"/>
    <w:rsid w:val="00253016"/>
    <w:rsid w:val="0025469C"/>
    <w:rsid w:val="00256EE0"/>
    <w:rsid w:val="00256FDC"/>
    <w:rsid w:val="00261117"/>
    <w:rsid w:val="00270237"/>
    <w:rsid w:val="002714E4"/>
    <w:rsid w:val="00275BA0"/>
    <w:rsid w:val="00276AB8"/>
    <w:rsid w:val="00277D6D"/>
    <w:rsid w:val="00280484"/>
    <w:rsid w:val="00282FA5"/>
    <w:rsid w:val="0028302F"/>
    <w:rsid w:val="00283CF1"/>
    <w:rsid w:val="00284173"/>
    <w:rsid w:val="00285CB4"/>
    <w:rsid w:val="00287181"/>
    <w:rsid w:val="0028763B"/>
    <w:rsid w:val="00287D9A"/>
    <w:rsid w:val="00290457"/>
    <w:rsid w:val="00292AEA"/>
    <w:rsid w:val="00292B9D"/>
    <w:rsid w:val="002940E5"/>
    <w:rsid w:val="0029411C"/>
    <w:rsid w:val="00295033"/>
    <w:rsid w:val="00296E9B"/>
    <w:rsid w:val="0029716A"/>
    <w:rsid w:val="00297FEB"/>
    <w:rsid w:val="002A2DE0"/>
    <w:rsid w:val="002A2F1F"/>
    <w:rsid w:val="002A3D03"/>
    <w:rsid w:val="002A400D"/>
    <w:rsid w:val="002A4699"/>
    <w:rsid w:val="002A5C08"/>
    <w:rsid w:val="002A6E29"/>
    <w:rsid w:val="002B0940"/>
    <w:rsid w:val="002B5CFC"/>
    <w:rsid w:val="002B61B9"/>
    <w:rsid w:val="002B6547"/>
    <w:rsid w:val="002B7A9C"/>
    <w:rsid w:val="002B7FBC"/>
    <w:rsid w:val="002C07A1"/>
    <w:rsid w:val="002C0C01"/>
    <w:rsid w:val="002C240E"/>
    <w:rsid w:val="002C2CB2"/>
    <w:rsid w:val="002C3D92"/>
    <w:rsid w:val="002C4085"/>
    <w:rsid w:val="002C63A9"/>
    <w:rsid w:val="002C79C9"/>
    <w:rsid w:val="002C7D3F"/>
    <w:rsid w:val="002D063A"/>
    <w:rsid w:val="002D2428"/>
    <w:rsid w:val="002D300D"/>
    <w:rsid w:val="002D36C5"/>
    <w:rsid w:val="002D4539"/>
    <w:rsid w:val="002D4CE0"/>
    <w:rsid w:val="002D543D"/>
    <w:rsid w:val="002D59E0"/>
    <w:rsid w:val="002D7DB4"/>
    <w:rsid w:val="002D7F85"/>
    <w:rsid w:val="002E1330"/>
    <w:rsid w:val="002E1671"/>
    <w:rsid w:val="002E23C5"/>
    <w:rsid w:val="002E30D7"/>
    <w:rsid w:val="002E33B5"/>
    <w:rsid w:val="002E4385"/>
    <w:rsid w:val="002E6474"/>
    <w:rsid w:val="002E666F"/>
    <w:rsid w:val="002E7DD4"/>
    <w:rsid w:val="002F0323"/>
    <w:rsid w:val="002F0C37"/>
    <w:rsid w:val="002F0E00"/>
    <w:rsid w:val="002F164E"/>
    <w:rsid w:val="002F1A15"/>
    <w:rsid w:val="002F3662"/>
    <w:rsid w:val="002F3AC1"/>
    <w:rsid w:val="002F6079"/>
    <w:rsid w:val="002F6530"/>
    <w:rsid w:val="002F7891"/>
    <w:rsid w:val="002F7A4D"/>
    <w:rsid w:val="00300233"/>
    <w:rsid w:val="00304FF7"/>
    <w:rsid w:val="00306A06"/>
    <w:rsid w:val="00311E18"/>
    <w:rsid w:val="00313977"/>
    <w:rsid w:val="0031505E"/>
    <w:rsid w:val="00316251"/>
    <w:rsid w:val="00316B66"/>
    <w:rsid w:val="00317431"/>
    <w:rsid w:val="00317C80"/>
    <w:rsid w:val="00321C40"/>
    <w:rsid w:val="00322209"/>
    <w:rsid w:val="00322212"/>
    <w:rsid w:val="00324C79"/>
    <w:rsid w:val="00325E1D"/>
    <w:rsid w:val="00330075"/>
    <w:rsid w:val="00330399"/>
    <w:rsid w:val="00330895"/>
    <w:rsid w:val="00332C9F"/>
    <w:rsid w:val="00333CFA"/>
    <w:rsid w:val="00335806"/>
    <w:rsid w:val="00335D3C"/>
    <w:rsid w:val="00341479"/>
    <w:rsid w:val="00342F41"/>
    <w:rsid w:val="00344831"/>
    <w:rsid w:val="00350105"/>
    <w:rsid w:val="003505ED"/>
    <w:rsid w:val="00350699"/>
    <w:rsid w:val="003509A0"/>
    <w:rsid w:val="00354370"/>
    <w:rsid w:val="00355534"/>
    <w:rsid w:val="003570F5"/>
    <w:rsid w:val="0035744C"/>
    <w:rsid w:val="00360F22"/>
    <w:rsid w:val="0036211A"/>
    <w:rsid w:val="003630EC"/>
    <w:rsid w:val="00365027"/>
    <w:rsid w:val="00365D79"/>
    <w:rsid w:val="003663C3"/>
    <w:rsid w:val="003673D9"/>
    <w:rsid w:val="00367768"/>
    <w:rsid w:val="00371C39"/>
    <w:rsid w:val="00372461"/>
    <w:rsid w:val="00372991"/>
    <w:rsid w:val="00372A7A"/>
    <w:rsid w:val="00372D5B"/>
    <w:rsid w:val="0037469E"/>
    <w:rsid w:val="0037498F"/>
    <w:rsid w:val="003752E8"/>
    <w:rsid w:val="00377DEE"/>
    <w:rsid w:val="00381EA3"/>
    <w:rsid w:val="003834E7"/>
    <w:rsid w:val="00384F99"/>
    <w:rsid w:val="003853CF"/>
    <w:rsid w:val="00386A74"/>
    <w:rsid w:val="00390465"/>
    <w:rsid w:val="003915BC"/>
    <w:rsid w:val="00394102"/>
    <w:rsid w:val="00397AB1"/>
    <w:rsid w:val="003A00E3"/>
    <w:rsid w:val="003A2DF2"/>
    <w:rsid w:val="003A31D1"/>
    <w:rsid w:val="003A33B2"/>
    <w:rsid w:val="003A47A2"/>
    <w:rsid w:val="003A4816"/>
    <w:rsid w:val="003A5E4C"/>
    <w:rsid w:val="003A600E"/>
    <w:rsid w:val="003B036B"/>
    <w:rsid w:val="003B0426"/>
    <w:rsid w:val="003B0A0B"/>
    <w:rsid w:val="003B1095"/>
    <w:rsid w:val="003B1F84"/>
    <w:rsid w:val="003B22E1"/>
    <w:rsid w:val="003B2E1D"/>
    <w:rsid w:val="003B384B"/>
    <w:rsid w:val="003B3D5C"/>
    <w:rsid w:val="003B4179"/>
    <w:rsid w:val="003B5682"/>
    <w:rsid w:val="003B5CEF"/>
    <w:rsid w:val="003B5ECD"/>
    <w:rsid w:val="003B6E9F"/>
    <w:rsid w:val="003C05A1"/>
    <w:rsid w:val="003C10FE"/>
    <w:rsid w:val="003C3135"/>
    <w:rsid w:val="003C326A"/>
    <w:rsid w:val="003C32B2"/>
    <w:rsid w:val="003C32C3"/>
    <w:rsid w:val="003C55A7"/>
    <w:rsid w:val="003C5E2F"/>
    <w:rsid w:val="003C6AB2"/>
    <w:rsid w:val="003D13EF"/>
    <w:rsid w:val="003D259E"/>
    <w:rsid w:val="003D36F2"/>
    <w:rsid w:val="003D378E"/>
    <w:rsid w:val="003D5190"/>
    <w:rsid w:val="003D6189"/>
    <w:rsid w:val="003D6D4F"/>
    <w:rsid w:val="003D731E"/>
    <w:rsid w:val="003D7E1F"/>
    <w:rsid w:val="003E00EB"/>
    <w:rsid w:val="003E0B7A"/>
    <w:rsid w:val="003E3819"/>
    <w:rsid w:val="003E411A"/>
    <w:rsid w:val="003E5C20"/>
    <w:rsid w:val="003E6C19"/>
    <w:rsid w:val="003F007A"/>
    <w:rsid w:val="003F148A"/>
    <w:rsid w:val="003F1C03"/>
    <w:rsid w:val="003F224D"/>
    <w:rsid w:val="003F3C5C"/>
    <w:rsid w:val="003F429D"/>
    <w:rsid w:val="003F4D48"/>
    <w:rsid w:val="003F5041"/>
    <w:rsid w:val="003F5EDB"/>
    <w:rsid w:val="003F659A"/>
    <w:rsid w:val="003F7D25"/>
    <w:rsid w:val="00401EC9"/>
    <w:rsid w:val="00401F9C"/>
    <w:rsid w:val="00402CE7"/>
    <w:rsid w:val="0040337F"/>
    <w:rsid w:val="00403548"/>
    <w:rsid w:val="00404E5C"/>
    <w:rsid w:val="00405821"/>
    <w:rsid w:val="00405EA7"/>
    <w:rsid w:val="00407740"/>
    <w:rsid w:val="00410192"/>
    <w:rsid w:val="0041317E"/>
    <w:rsid w:val="00413DBD"/>
    <w:rsid w:val="00416DE4"/>
    <w:rsid w:val="00417833"/>
    <w:rsid w:val="0042066E"/>
    <w:rsid w:val="00420FE3"/>
    <w:rsid w:val="00422545"/>
    <w:rsid w:val="00422C80"/>
    <w:rsid w:val="00423B58"/>
    <w:rsid w:val="00424EE8"/>
    <w:rsid w:val="00425ABC"/>
    <w:rsid w:val="004262E2"/>
    <w:rsid w:val="004276C1"/>
    <w:rsid w:val="00427CC3"/>
    <w:rsid w:val="004323B4"/>
    <w:rsid w:val="00432859"/>
    <w:rsid w:val="00433916"/>
    <w:rsid w:val="00436D1D"/>
    <w:rsid w:val="004378B7"/>
    <w:rsid w:val="00440A5E"/>
    <w:rsid w:val="004411E1"/>
    <w:rsid w:val="00441439"/>
    <w:rsid w:val="00442AAC"/>
    <w:rsid w:val="00443402"/>
    <w:rsid w:val="004446EB"/>
    <w:rsid w:val="00446173"/>
    <w:rsid w:val="00446286"/>
    <w:rsid w:val="004465A9"/>
    <w:rsid w:val="00446869"/>
    <w:rsid w:val="00446D6C"/>
    <w:rsid w:val="004502B3"/>
    <w:rsid w:val="004516C0"/>
    <w:rsid w:val="00452248"/>
    <w:rsid w:val="004524A3"/>
    <w:rsid w:val="00452D57"/>
    <w:rsid w:val="00454F84"/>
    <w:rsid w:val="00455DBA"/>
    <w:rsid w:val="00456648"/>
    <w:rsid w:val="00457086"/>
    <w:rsid w:val="004629EA"/>
    <w:rsid w:val="00466114"/>
    <w:rsid w:val="00467502"/>
    <w:rsid w:val="00467C05"/>
    <w:rsid w:val="00470C27"/>
    <w:rsid w:val="00473573"/>
    <w:rsid w:val="0047625E"/>
    <w:rsid w:val="00477113"/>
    <w:rsid w:val="004774D6"/>
    <w:rsid w:val="004779C0"/>
    <w:rsid w:val="00477A34"/>
    <w:rsid w:val="00480ECE"/>
    <w:rsid w:val="00480F1F"/>
    <w:rsid w:val="0048137C"/>
    <w:rsid w:val="004814E5"/>
    <w:rsid w:val="00482031"/>
    <w:rsid w:val="00485700"/>
    <w:rsid w:val="00486A11"/>
    <w:rsid w:val="00486E05"/>
    <w:rsid w:val="004877FB"/>
    <w:rsid w:val="00490183"/>
    <w:rsid w:val="00490E39"/>
    <w:rsid w:val="004913D9"/>
    <w:rsid w:val="00492740"/>
    <w:rsid w:val="00493575"/>
    <w:rsid w:val="00493D5C"/>
    <w:rsid w:val="00493F34"/>
    <w:rsid w:val="0049466A"/>
    <w:rsid w:val="00495072"/>
    <w:rsid w:val="004959D4"/>
    <w:rsid w:val="004A2EA2"/>
    <w:rsid w:val="004A3B62"/>
    <w:rsid w:val="004A48DC"/>
    <w:rsid w:val="004A51A1"/>
    <w:rsid w:val="004A5EAF"/>
    <w:rsid w:val="004A6844"/>
    <w:rsid w:val="004A7468"/>
    <w:rsid w:val="004B0193"/>
    <w:rsid w:val="004B49A0"/>
    <w:rsid w:val="004B51DA"/>
    <w:rsid w:val="004B5F76"/>
    <w:rsid w:val="004B7A6B"/>
    <w:rsid w:val="004C0741"/>
    <w:rsid w:val="004C3B5B"/>
    <w:rsid w:val="004C4809"/>
    <w:rsid w:val="004C4A3D"/>
    <w:rsid w:val="004C6968"/>
    <w:rsid w:val="004C6CDF"/>
    <w:rsid w:val="004C7324"/>
    <w:rsid w:val="004C749A"/>
    <w:rsid w:val="004D1777"/>
    <w:rsid w:val="004D1A8F"/>
    <w:rsid w:val="004D1D64"/>
    <w:rsid w:val="004D1FBD"/>
    <w:rsid w:val="004D2002"/>
    <w:rsid w:val="004D2881"/>
    <w:rsid w:val="004D3AE1"/>
    <w:rsid w:val="004D4045"/>
    <w:rsid w:val="004D506C"/>
    <w:rsid w:val="004D5CBF"/>
    <w:rsid w:val="004D64A1"/>
    <w:rsid w:val="004D7221"/>
    <w:rsid w:val="004D7534"/>
    <w:rsid w:val="004E3959"/>
    <w:rsid w:val="004E4196"/>
    <w:rsid w:val="004E42AC"/>
    <w:rsid w:val="004E4764"/>
    <w:rsid w:val="004E4797"/>
    <w:rsid w:val="004E4A16"/>
    <w:rsid w:val="004E5740"/>
    <w:rsid w:val="004E6446"/>
    <w:rsid w:val="004E6E6A"/>
    <w:rsid w:val="004F0E56"/>
    <w:rsid w:val="004F18DC"/>
    <w:rsid w:val="004F321F"/>
    <w:rsid w:val="004F3C72"/>
    <w:rsid w:val="004F41C9"/>
    <w:rsid w:val="004F4BB2"/>
    <w:rsid w:val="004F52BB"/>
    <w:rsid w:val="004F5B15"/>
    <w:rsid w:val="004F7FD4"/>
    <w:rsid w:val="005009CB"/>
    <w:rsid w:val="0050229D"/>
    <w:rsid w:val="0050499E"/>
    <w:rsid w:val="00504D0C"/>
    <w:rsid w:val="0050695A"/>
    <w:rsid w:val="00510CCF"/>
    <w:rsid w:val="00511074"/>
    <w:rsid w:val="0051110A"/>
    <w:rsid w:val="00511850"/>
    <w:rsid w:val="00511D7A"/>
    <w:rsid w:val="00514032"/>
    <w:rsid w:val="0051736C"/>
    <w:rsid w:val="00520166"/>
    <w:rsid w:val="00520B90"/>
    <w:rsid w:val="00521509"/>
    <w:rsid w:val="00523329"/>
    <w:rsid w:val="00526C11"/>
    <w:rsid w:val="00531478"/>
    <w:rsid w:val="00531FB9"/>
    <w:rsid w:val="005324F6"/>
    <w:rsid w:val="005326DF"/>
    <w:rsid w:val="00534AF6"/>
    <w:rsid w:val="00535275"/>
    <w:rsid w:val="00535749"/>
    <w:rsid w:val="0053619A"/>
    <w:rsid w:val="00537D43"/>
    <w:rsid w:val="00540332"/>
    <w:rsid w:val="0054080A"/>
    <w:rsid w:val="005425E4"/>
    <w:rsid w:val="00542861"/>
    <w:rsid w:val="00543398"/>
    <w:rsid w:val="00544082"/>
    <w:rsid w:val="00544913"/>
    <w:rsid w:val="0054564E"/>
    <w:rsid w:val="00546657"/>
    <w:rsid w:val="00546AF2"/>
    <w:rsid w:val="00554E4B"/>
    <w:rsid w:val="005553C9"/>
    <w:rsid w:val="0055571E"/>
    <w:rsid w:val="00556261"/>
    <w:rsid w:val="00556716"/>
    <w:rsid w:val="00557016"/>
    <w:rsid w:val="005574D7"/>
    <w:rsid w:val="005600E5"/>
    <w:rsid w:val="005601BB"/>
    <w:rsid w:val="005607DE"/>
    <w:rsid w:val="00560F51"/>
    <w:rsid w:val="00561157"/>
    <w:rsid w:val="00561864"/>
    <w:rsid w:val="00563259"/>
    <w:rsid w:val="00563413"/>
    <w:rsid w:val="00565D80"/>
    <w:rsid w:val="0056733D"/>
    <w:rsid w:val="00567AD4"/>
    <w:rsid w:val="00567DE8"/>
    <w:rsid w:val="00570BC0"/>
    <w:rsid w:val="00571EAE"/>
    <w:rsid w:val="00571ECE"/>
    <w:rsid w:val="00573B45"/>
    <w:rsid w:val="00573DC5"/>
    <w:rsid w:val="005741F1"/>
    <w:rsid w:val="00574B09"/>
    <w:rsid w:val="00576EC8"/>
    <w:rsid w:val="00580CF1"/>
    <w:rsid w:val="005817F2"/>
    <w:rsid w:val="00581FA9"/>
    <w:rsid w:val="0058253E"/>
    <w:rsid w:val="00582624"/>
    <w:rsid w:val="00582A5F"/>
    <w:rsid w:val="00585B3E"/>
    <w:rsid w:val="00587D96"/>
    <w:rsid w:val="00587E48"/>
    <w:rsid w:val="00590129"/>
    <w:rsid w:val="00591D6D"/>
    <w:rsid w:val="00593CD9"/>
    <w:rsid w:val="00594006"/>
    <w:rsid w:val="0059480B"/>
    <w:rsid w:val="00594A97"/>
    <w:rsid w:val="00595F94"/>
    <w:rsid w:val="005963BA"/>
    <w:rsid w:val="005973DE"/>
    <w:rsid w:val="005A02A5"/>
    <w:rsid w:val="005A1C5D"/>
    <w:rsid w:val="005A28E0"/>
    <w:rsid w:val="005A3790"/>
    <w:rsid w:val="005A3CCD"/>
    <w:rsid w:val="005A46C3"/>
    <w:rsid w:val="005A537C"/>
    <w:rsid w:val="005A605B"/>
    <w:rsid w:val="005A6D7D"/>
    <w:rsid w:val="005B0E35"/>
    <w:rsid w:val="005B136A"/>
    <w:rsid w:val="005B1A27"/>
    <w:rsid w:val="005B1AAC"/>
    <w:rsid w:val="005B3171"/>
    <w:rsid w:val="005B3E9F"/>
    <w:rsid w:val="005B5254"/>
    <w:rsid w:val="005B54AF"/>
    <w:rsid w:val="005B6DCA"/>
    <w:rsid w:val="005C24A0"/>
    <w:rsid w:val="005C2609"/>
    <w:rsid w:val="005C33F4"/>
    <w:rsid w:val="005C3A20"/>
    <w:rsid w:val="005C48C0"/>
    <w:rsid w:val="005C5F91"/>
    <w:rsid w:val="005C78A3"/>
    <w:rsid w:val="005C7A20"/>
    <w:rsid w:val="005C7AE3"/>
    <w:rsid w:val="005D0147"/>
    <w:rsid w:val="005D0FFD"/>
    <w:rsid w:val="005D1675"/>
    <w:rsid w:val="005D3D11"/>
    <w:rsid w:val="005D5834"/>
    <w:rsid w:val="005D6C5E"/>
    <w:rsid w:val="005D7A5F"/>
    <w:rsid w:val="005E24DB"/>
    <w:rsid w:val="005E3767"/>
    <w:rsid w:val="005E44D2"/>
    <w:rsid w:val="005E4C00"/>
    <w:rsid w:val="005E4DF1"/>
    <w:rsid w:val="005E6423"/>
    <w:rsid w:val="005F11BF"/>
    <w:rsid w:val="005F2D99"/>
    <w:rsid w:val="005F2FDC"/>
    <w:rsid w:val="005F3472"/>
    <w:rsid w:val="005F4DD8"/>
    <w:rsid w:val="005F577D"/>
    <w:rsid w:val="005F6ED2"/>
    <w:rsid w:val="00600658"/>
    <w:rsid w:val="00600D46"/>
    <w:rsid w:val="00602281"/>
    <w:rsid w:val="00603147"/>
    <w:rsid w:val="00603CC6"/>
    <w:rsid w:val="00603EF9"/>
    <w:rsid w:val="0060680D"/>
    <w:rsid w:val="00606E74"/>
    <w:rsid w:val="006070FC"/>
    <w:rsid w:val="00610CD1"/>
    <w:rsid w:val="00611CA6"/>
    <w:rsid w:val="006122B7"/>
    <w:rsid w:val="00614387"/>
    <w:rsid w:val="00614B06"/>
    <w:rsid w:val="006169C6"/>
    <w:rsid w:val="0061714C"/>
    <w:rsid w:val="00621C36"/>
    <w:rsid w:val="00622D91"/>
    <w:rsid w:val="0062371D"/>
    <w:rsid w:val="00623A03"/>
    <w:rsid w:val="006244E9"/>
    <w:rsid w:val="00624594"/>
    <w:rsid w:val="00624894"/>
    <w:rsid w:val="006313EC"/>
    <w:rsid w:val="0063313E"/>
    <w:rsid w:val="0063357E"/>
    <w:rsid w:val="006337D8"/>
    <w:rsid w:val="00633931"/>
    <w:rsid w:val="00634273"/>
    <w:rsid w:val="00634865"/>
    <w:rsid w:val="00634F17"/>
    <w:rsid w:val="00635CEA"/>
    <w:rsid w:val="00635D44"/>
    <w:rsid w:val="006371BE"/>
    <w:rsid w:val="00637D37"/>
    <w:rsid w:val="006404D6"/>
    <w:rsid w:val="00642556"/>
    <w:rsid w:val="00643024"/>
    <w:rsid w:val="006441C1"/>
    <w:rsid w:val="0064427B"/>
    <w:rsid w:val="006462E4"/>
    <w:rsid w:val="00650B35"/>
    <w:rsid w:val="00650BB8"/>
    <w:rsid w:val="006517BC"/>
    <w:rsid w:val="00651B79"/>
    <w:rsid w:val="006541DA"/>
    <w:rsid w:val="006549DD"/>
    <w:rsid w:val="00655F2E"/>
    <w:rsid w:val="0065626A"/>
    <w:rsid w:val="00657744"/>
    <w:rsid w:val="00657B8A"/>
    <w:rsid w:val="006612D6"/>
    <w:rsid w:val="00662130"/>
    <w:rsid w:val="006626B8"/>
    <w:rsid w:val="00662F22"/>
    <w:rsid w:val="0066429C"/>
    <w:rsid w:val="006666AC"/>
    <w:rsid w:val="00670DF0"/>
    <w:rsid w:val="00670F9E"/>
    <w:rsid w:val="00671792"/>
    <w:rsid w:val="0067197F"/>
    <w:rsid w:val="00672F23"/>
    <w:rsid w:val="006733C3"/>
    <w:rsid w:val="00674BCC"/>
    <w:rsid w:val="0067548C"/>
    <w:rsid w:val="006759ED"/>
    <w:rsid w:val="00676134"/>
    <w:rsid w:val="00676472"/>
    <w:rsid w:val="006807C6"/>
    <w:rsid w:val="006809BC"/>
    <w:rsid w:val="00681302"/>
    <w:rsid w:val="0068201D"/>
    <w:rsid w:val="0068215D"/>
    <w:rsid w:val="006835C0"/>
    <w:rsid w:val="006838BD"/>
    <w:rsid w:val="00683929"/>
    <w:rsid w:val="00683D73"/>
    <w:rsid w:val="0068628D"/>
    <w:rsid w:val="0068632D"/>
    <w:rsid w:val="006869F9"/>
    <w:rsid w:val="00687152"/>
    <w:rsid w:val="00687A88"/>
    <w:rsid w:val="00690062"/>
    <w:rsid w:val="00691493"/>
    <w:rsid w:val="00693367"/>
    <w:rsid w:val="006A0A71"/>
    <w:rsid w:val="006A3999"/>
    <w:rsid w:val="006A3DDF"/>
    <w:rsid w:val="006A54FF"/>
    <w:rsid w:val="006A62DF"/>
    <w:rsid w:val="006A6687"/>
    <w:rsid w:val="006B0393"/>
    <w:rsid w:val="006B0533"/>
    <w:rsid w:val="006B26ED"/>
    <w:rsid w:val="006B4362"/>
    <w:rsid w:val="006B612B"/>
    <w:rsid w:val="006B655F"/>
    <w:rsid w:val="006B7101"/>
    <w:rsid w:val="006C0581"/>
    <w:rsid w:val="006C0D8E"/>
    <w:rsid w:val="006C13BC"/>
    <w:rsid w:val="006C3328"/>
    <w:rsid w:val="006C44DA"/>
    <w:rsid w:val="006C5383"/>
    <w:rsid w:val="006C5D3A"/>
    <w:rsid w:val="006D0594"/>
    <w:rsid w:val="006D08B5"/>
    <w:rsid w:val="006D1709"/>
    <w:rsid w:val="006D2809"/>
    <w:rsid w:val="006D441E"/>
    <w:rsid w:val="006D448E"/>
    <w:rsid w:val="006D5353"/>
    <w:rsid w:val="006D5ED1"/>
    <w:rsid w:val="006E0335"/>
    <w:rsid w:val="006E0CE9"/>
    <w:rsid w:val="006E1683"/>
    <w:rsid w:val="006E180D"/>
    <w:rsid w:val="006E18A6"/>
    <w:rsid w:val="006E1ED9"/>
    <w:rsid w:val="006E1FA2"/>
    <w:rsid w:val="006E2986"/>
    <w:rsid w:val="006E64EF"/>
    <w:rsid w:val="006E6ACD"/>
    <w:rsid w:val="006E6F40"/>
    <w:rsid w:val="006F1348"/>
    <w:rsid w:val="006F140A"/>
    <w:rsid w:val="006F20DC"/>
    <w:rsid w:val="006F3169"/>
    <w:rsid w:val="006F4B7C"/>
    <w:rsid w:val="006F5CE9"/>
    <w:rsid w:val="006F5D84"/>
    <w:rsid w:val="006F7FD7"/>
    <w:rsid w:val="00703332"/>
    <w:rsid w:val="00703719"/>
    <w:rsid w:val="007042BB"/>
    <w:rsid w:val="007053D6"/>
    <w:rsid w:val="00706715"/>
    <w:rsid w:val="007069AF"/>
    <w:rsid w:val="00706D12"/>
    <w:rsid w:val="0070726A"/>
    <w:rsid w:val="007074C1"/>
    <w:rsid w:val="00707628"/>
    <w:rsid w:val="007076D2"/>
    <w:rsid w:val="00707759"/>
    <w:rsid w:val="0071317F"/>
    <w:rsid w:val="00713AAE"/>
    <w:rsid w:val="00713EE9"/>
    <w:rsid w:val="00714FDD"/>
    <w:rsid w:val="007157AC"/>
    <w:rsid w:val="007159AE"/>
    <w:rsid w:val="00715DAD"/>
    <w:rsid w:val="007167DD"/>
    <w:rsid w:val="00720BCE"/>
    <w:rsid w:val="00720CD2"/>
    <w:rsid w:val="0072175A"/>
    <w:rsid w:val="00721BAE"/>
    <w:rsid w:val="00722A28"/>
    <w:rsid w:val="0072385B"/>
    <w:rsid w:val="007248A5"/>
    <w:rsid w:val="00725F26"/>
    <w:rsid w:val="007260B7"/>
    <w:rsid w:val="00727840"/>
    <w:rsid w:val="00730A07"/>
    <w:rsid w:val="00732E82"/>
    <w:rsid w:val="00734157"/>
    <w:rsid w:val="007361C0"/>
    <w:rsid w:val="00736AB6"/>
    <w:rsid w:val="00740082"/>
    <w:rsid w:val="007406D8"/>
    <w:rsid w:val="00740746"/>
    <w:rsid w:val="007414C9"/>
    <w:rsid w:val="00741DC5"/>
    <w:rsid w:val="007446A8"/>
    <w:rsid w:val="007446CC"/>
    <w:rsid w:val="00745FFA"/>
    <w:rsid w:val="007468E9"/>
    <w:rsid w:val="00746C51"/>
    <w:rsid w:val="00750010"/>
    <w:rsid w:val="00750483"/>
    <w:rsid w:val="00751AB1"/>
    <w:rsid w:val="007522F4"/>
    <w:rsid w:val="00752C95"/>
    <w:rsid w:val="00753FCE"/>
    <w:rsid w:val="007540E6"/>
    <w:rsid w:val="00754927"/>
    <w:rsid w:val="007558F7"/>
    <w:rsid w:val="00761CFE"/>
    <w:rsid w:val="007623FD"/>
    <w:rsid w:val="00762BC2"/>
    <w:rsid w:val="00762DAF"/>
    <w:rsid w:val="00764883"/>
    <w:rsid w:val="00765675"/>
    <w:rsid w:val="00765C7A"/>
    <w:rsid w:val="00765D0A"/>
    <w:rsid w:val="00766DA2"/>
    <w:rsid w:val="0076720D"/>
    <w:rsid w:val="00767B4D"/>
    <w:rsid w:val="00767E23"/>
    <w:rsid w:val="00770B19"/>
    <w:rsid w:val="007725B0"/>
    <w:rsid w:val="007725E1"/>
    <w:rsid w:val="00772B22"/>
    <w:rsid w:val="007742C8"/>
    <w:rsid w:val="007758E4"/>
    <w:rsid w:val="00776E66"/>
    <w:rsid w:val="007777B1"/>
    <w:rsid w:val="0078150E"/>
    <w:rsid w:val="00781D82"/>
    <w:rsid w:val="00783EF5"/>
    <w:rsid w:val="00785544"/>
    <w:rsid w:val="0079193D"/>
    <w:rsid w:val="00794229"/>
    <w:rsid w:val="00794E76"/>
    <w:rsid w:val="007957E3"/>
    <w:rsid w:val="0079685C"/>
    <w:rsid w:val="00797B2F"/>
    <w:rsid w:val="007A0CBD"/>
    <w:rsid w:val="007A0D30"/>
    <w:rsid w:val="007A1231"/>
    <w:rsid w:val="007A18DD"/>
    <w:rsid w:val="007A1BC0"/>
    <w:rsid w:val="007A2EE7"/>
    <w:rsid w:val="007A3115"/>
    <w:rsid w:val="007A38D8"/>
    <w:rsid w:val="007A46BB"/>
    <w:rsid w:val="007A4E36"/>
    <w:rsid w:val="007A4E3E"/>
    <w:rsid w:val="007A57C4"/>
    <w:rsid w:val="007B01AB"/>
    <w:rsid w:val="007B031E"/>
    <w:rsid w:val="007B0DB8"/>
    <w:rsid w:val="007B1FF9"/>
    <w:rsid w:val="007B2022"/>
    <w:rsid w:val="007B32E1"/>
    <w:rsid w:val="007B35A2"/>
    <w:rsid w:val="007B3EBA"/>
    <w:rsid w:val="007B5BD2"/>
    <w:rsid w:val="007B6E64"/>
    <w:rsid w:val="007C23CA"/>
    <w:rsid w:val="007C31DE"/>
    <w:rsid w:val="007C3577"/>
    <w:rsid w:val="007C3868"/>
    <w:rsid w:val="007C4180"/>
    <w:rsid w:val="007C4E7A"/>
    <w:rsid w:val="007C584F"/>
    <w:rsid w:val="007C647D"/>
    <w:rsid w:val="007C7E1D"/>
    <w:rsid w:val="007D07DB"/>
    <w:rsid w:val="007D0A17"/>
    <w:rsid w:val="007D0A75"/>
    <w:rsid w:val="007D20B5"/>
    <w:rsid w:val="007D229E"/>
    <w:rsid w:val="007D27C8"/>
    <w:rsid w:val="007D32DC"/>
    <w:rsid w:val="007D3ACC"/>
    <w:rsid w:val="007D420D"/>
    <w:rsid w:val="007D43B7"/>
    <w:rsid w:val="007D60BF"/>
    <w:rsid w:val="007D612C"/>
    <w:rsid w:val="007D641C"/>
    <w:rsid w:val="007D673A"/>
    <w:rsid w:val="007D7423"/>
    <w:rsid w:val="007D7588"/>
    <w:rsid w:val="007E0676"/>
    <w:rsid w:val="007E09E3"/>
    <w:rsid w:val="007E1E00"/>
    <w:rsid w:val="007E1EBA"/>
    <w:rsid w:val="007E1F8A"/>
    <w:rsid w:val="007E25EF"/>
    <w:rsid w:val="007E383C"/>
    <w:rsid w:val="007E3DD3"/>
    <w:rsid w:val="007E48C0"/>
    <w:rsid w:val="007E518F"/>
    <w:rsid w:val="007E735A"/>
    <w:rsid w:val="007F01DB"/>
    <w:rsid w:val="007F0302"/>
    <w:rsid w:val="007F278A"/>
    <w:rsid w:val="007F54B5"/>
    <w:rsid w:val="008000A7"/>
    <w:rsid w:val="008005C8"/>
    <w:rsid w:val="00800C30"/>
    <w:rsid w:val="00802C76"/>
    <w:rsid w:val="00802D0D"/>
    <w:rsid w:val="00802FA8"/>
    <w:rsid w:val="008034FF"/>
    <w:rsid w:val="0080376C"/>
    <w:rsid w:val="00805626"/>
    <w:rsid w:val="00805889"/>
    <w:rsid w:val="00806282"/>
    <w:rsid w:val="008077C1"/>
    <w:rsid w:val="00807C7C"/>
    <w:rsid w:val="008105B4"/>
    <w:rsid w:val="008114E7"/>
    <w:rsid w:val="00812681"/>
    <w:rsid w:val="00813426"/>
    <w:rsid w:val="008142A8"/>
    <w:rsid w:val="00815CB8"/>
    <w:rsid w:val="008161D7"/>
    <w:rsid w:val="008171C0"/>
    <w:rsid w:val="008209CC"/>
    <w:rsid w:val="00820B42"/>
    <w:rsid w:val="00820C68"/>
    <w:rsid w:val="00821347"/>
    <w:rsid w:val="00821E58"/>
    <w:rsid w:val="00826EE5"/>
    <w:rsid w:val="008278D8"/>
    <w:rsid w:val="0083118D"/>
    <w:rsid w:val="00831C4D"/>
    <w:rsid w:val="0083271C"/>
    <w:rsid w:val="0083400D"/>
    <w:rsid w:val="008350BD"/>
    <w:rsid w:val="00835744"/>
    <w:rsid w:val="00837C7D"/>
    <w:rsid w:val="00840088"/>
    <w:rsid w:val="00840E4F"/>
    <w:rsid w:val="008415D9"/>
    <w:rsid w:val="008425DF"/>
    <w:rsid w:val="00843D2D"/>
    <w:rsid w:val="00843F34"/>
    <w:rsid w:val="00845611"/>
    <w:rsid w:val="00845A74"/>
    <w:rsid w:val="0085178B"/>
    <w:rsid w:val="00851880"/>
    <w:rsid w:val="008520EE"/>
    <w:rsid w:val="00856CF7"/>
    <w:rsid w:val="00857046"/>
    <w:rsid w:val="008570AC"/>
    <w:rsid w:val="008576D9"/>
    <w:rsid w:val="008614C0"/>
    <w:rsid w:val="00861A45"/>
    <w:rsid w:val="00861DB2"/>
    <w:rsid w:val="00861EB1"/>
    <w:rsid w:val="0086372E"/>
    <w:rsid w:val="00865533"/>
    <w:rsid w:val="008666D0"/>
    <w:rsid w:val="00866A81"/>
    <w:rsid w:val="00867439"/>
    <w:rsid w:val="00867529"/>
    <w:rsid w:val="00867CD4"/>
    <w:rsid w:val="00867F2F"/>
    <w:rsid w:val="00870195"/>
    <w:rsid w:val="00871A9D"/>
    <w:rsid w:val="00872A9B"/>
    <w:rsid w:val="00872B0C"/>
    <w:rsid w:val="00873615"/>
    <w:rsid w:val="008744EE"/>
    <w:rsid w:val="00874514"/>
    <w:rsid w:val="00875648"/>
    <w:rsid w:val="008758D7"/>
    <w:rsid w:val="0087680D"/>
    <w:rsid w:val="00876DB8"/>
    <w:rsid w:val="0088194B"/>
    <w:rsid w:val="008829B2"/>
    <w:rsid w:val="008854D5"/>
    <w:rsid w:val="008860AE"/>
    <w:rsid w:val="0088793A"/>
    <w:rsid w:val="00891B7F"/>
    <w:rsid w:val="0089246C"/>
    <w:rsid w:val="00892586"/>
    <w:rsid w:val="008935EA"/>
    <w:rsid w:val="00893B56"/>
    <w:rsid w:val="00893FCC"/>
    <w:rsid w:val="00894C29"/>
    <w:rsid w:val="008979B5"/>
    <w:rsid w:val="008A040C"/>
    <w:rsid w:val="008A10B2"/>
    <w:rsid w:val="008A3151"/>
    <w:rsid w:val="008B0060"/>
    <w:rsid w:val="008B07A8"/>
    <w:rsid w:val="008B1190"/>
    <w:rsid w:val="008B1763"/>
    <w:rsid w:val="008B61D7"/>
    <w:rsid w:val="008B77E8"/>
    <w:rsid w:val="008B7A07"/>
    <w:rsid w:val="008B7EAF"/>
    <w:rsid w:val="008C0134"/>
    <w:rsid w:val="008C0A07"/>
    <w:rsid w:val="008C248A"/>
    <w:rsid w:val="008C24A9"/>
    <w:rsid w:val="008C2CBE"/>
    <w:rsid w:val="008C4843"/>
    <w:rsid w:val="008C4BAC"/>
    <w:rsid w:val="008C64D2"/>
    <w:rsid w:val="008C6C1A"/>
    <w:rsid w:val="008C781E"/>
    <w:rsid w:val="008D264C"/>
    <w:rsid w:val="008D3EFA"/>
    <w:rsid w:val="008D53A5"/>
    <w:rsid w:val="008D7AFE"/>
    <w:rsid w:val="008E57EF"/>
    <w:rsid w:val="008E5A97"/>
    <w:rsid w:val="008E5ADB"/>
    <w:rsid w:val="008F0525"/>
    <w:rsid w:val="008F0DE7"/>
    <w:rsid w:val="008F11E4"/>
    <w:rsid w:val="008F1970"/>
    <w:rsid w:val="008F2383"/>
    <w:rsid w:val="008F244D"/>
    <w:rsid w:val="008F27A1"/>
    <w:rsid w:val="008F3B12"/>
    <w:rsid w:val="008F6E57"/>
    <w:rsid w:val="008F7FA3"/>
    <w:rsid w:val="00901CA9"/>
    <w:rsid w:val="0090404C"/>
    <w:rsid w:val="00906E1A"/>
    <w:rsid w:val="00907BA4"/>
    <w:rsid w:val="00910B05"/>
    <w:rsid w:val="009120F0"/>
    <w:rsid w:val="009125AA"/>
    <w:rsid w:val="00913097"/>
    <w:rsid w:val="00914F1B"/>
    <w:rsid w:val="009157FC"/>
    <w:rsid w:val="00915CDA"/>
    <w:rsid w:val="00916234"/>
    <w:rsid w:val="009166F8"/>
    <w:rsid w:val="009208E2"/>
    <w:rsid w:val="009214D2"/>
    <w:rsid w:val="00921D0D"/>
    <w:rsid w:val="0092257E"/>
    <w:rsid w:val="00923496"/>
    <w:rsid w:val="00923751"/>
    <w:rsid w:val="00923EAB"/>
    <w:rsid w:val="009256B9"/>
    <w:rsid w:val="00925A68"/>
    <w:rsid w:val="0092648D"/>
    <w:rsid w:val="009267D9"/>
    <w:rsid w:val="00927135"/>
    <w:rsid w:val="00931A47"/>
    <w:rsid w:val="00931D7F"/>
    <w:rsid w:val="00935082"/>
    <w:rsid w:val="00935206"/>
    <w:rsid w:val="0093625C"/>
    <w:rsid w:val="009366F4"/>
    <w:rsid w:val="00940502"/>
    <w:rsid w:val="009412C1"/>
    <w:rsid w:val="009431E4"/>
    <w:rsid w:val="00946A58"/>
    <w:rsid w:val="0094747E"/>
    <w:rsid w:val="00950BFD"/>
    <w:rsid w:val="00950D2B"/>
    <w:rsid w:val="00951609"/>
    <w:rsid w:val="00953472"/>
    <w:rsid w:val="00954B76"/>
    <w:rsid w:val="009553FE"/>
    <w:rsid w:val="0095710A"/>
    <w:rsid w:val="009574C5"/>
    <w:rsid w:val="009620FE"/>
    <w:rsid w:val="0096340D"/>
    <w:rsid w:val="00965A5B"/>
    <w:rsid w:val="00965DC6"/>
    <w:rsid w:val="00966BED"/>
    <w:rsid w:val="00966CFA"/>
    <w:rsid w:val="009705E1"/>
    <w:rsid w:val="00971A77"/>
    <w:rsid w:val="00972A7F"/>
    <w:rsid w:val="00974137"/>
    <w:rsid w:val="009741E0"/>
    <w:rsid w:val="0097509F"/>
    <w:rsid w:val="00975C7D"/>
    <w:rsid w:val="0097655B"/>
    <w:rsid w:val="0098168D"/>
    <w:rsid w:val="00981E1A"/>
    <w:rsid w:val="0098275D"/>
    <w:rsid w:val="00983421"/>
    <w:rsid w:val="0098377F"/>
    <w:rsid w:val="0098387C"/>
    <w:rsid w:val="00984022"/>
    <w:rsid w:val="00984251"/>
    <w:rsid w:val="00984A24"/>
    <w:rsid w:val="0098540A"/>
    <w:rsid w:val="009859B8"/>
    <w:rsid w:val="00985E50"/>
    <w:rsid w:val="00990B2A"/>
    <w:rsid w:val="00991166"/>
    <w:rsid w:val="00991F18"/>
    <w:rsid w:val="00991FD7"/>
    <w:rsid w:val="0099211E"/>
    <w:rsid w:val="00993240"/>
    <w:rsid w:val="009935E8"/>
    <w:rsid w:val="00993DD5"/>
    <w:rsid w:val="00994220"/>
    <w:rsid w:val="00994790"/>
    <w:rsid w:val="00994B4A"/>
    <w:rsid w:val="00995489"/>
    <w:rsid w:val="00995818"/>
    <w:rsid w:val="00997375"/>
    <w:rsid w:val="00997EF5"/>
    <w:rsid w:val="009A0E62"/>
    <w:rsid w:val="009A1102"/>
    <w:rsid w:val="009A1792"/>
    <w:rsid w:val="009A17F1"/>
    <w:rsid w:val="009A2464"/>
    <w:rsid w:val="009A3055"/>
    <w:rsid w:val="009A31D3"/>
    <w:rsid w:val="009A3E97"/>
    <w:rsid w:val="009A3FC1"/>
    <w:rsid w:val="009A423E"/>
    <w:rsid w:val="009A46BE"/>
    <w:rsid w:val="009A5730"/>
    <w:rsid w:val="009A5B99"/>
    <w:rsid w:val="009A6CA3"/>
    <w:rsid w:val="009A6F4D"/>
    <w:rsid w:val="009A74BC"/>
    <w:rsid w:val="009B0082"/>
    <w:rsid w:val="009B06B9"/>
    <w:rsid w:val="009B4BD1"/>
    <w:rsid w:val="009B4C66"/>
    <w:rsid w:val="009B6FD2"/>
    <w:rsid w:val="009B72F1"/>
    <w:rsid w:val="009B7E6A"/>
    <w:rsid w:val="009B7EC6"/>
    <w:rsid w:val="009C07D5"/>
    <w:rsid w:val="009C2797"/>
    <w:rsid w:val="009C5B71"/>
    <w:rsid w:val="009C5E08"/>
    <w:rsid w:val="009C60A0"/>
    <w:rsid w:val="009C6B67"/>
    <w:rsid w:val="009C74B7"/>
    <w:rsid w:val="009D06A2"/>
    <w:rsid w:val="009D092D"/>
    <w:rsid w:val="009D1137"/>
    <w:rsid w:val="009D25DB"/>
    <w:rsid w:val="009D2EC1"/>
    <w:rsid w:val="009D3CDB"/>
    <w:rsid w:val="009D480F"/>
    <w:rsid w:val="009D6E05"/>
    <w:rsid w:val="009D7180"/>
    <w:rsid w:val="009E03B1"/>
    <w:rsid w:val="009E056B"/>
    <w:rsid w:val="009E09A1"/>
    <w:rsid w:val="009E136F"/>
    <w:rsid w:val="009E3EBF"/>
    <w:rsid w:val="009E4F6E"/>
    <w:rsid w:val="009E50C8"/>
    <w:rsid w:val="009E5AF9"/>
    <w:rsid w:val="009E6096"/>
    <w:rsid w:val="009E7AA4"/>
    <w:rsid w:val="009E7AFB"/>
    <w:rsid w:val="009F06AB"/>
    <w:rsid w:val="009F104C"/>
    <w:rsid w:val="009F1EA8"/>
    <w:rsid w:val="009F3754"/>
    <w:rsid w:val="009F3BDE"/>
    <w:rsid w:val="009F46A2"/>
    <w:rsid w:val="009F60EA"/>
    <w:rsid w:val="009F7318"/>
    <w:rsid w:val="00A01311"/>
    <w:rsid w:val="00A02744"/>
    <w:rsid w:val="00A0636C"/>
    <w:rsid w:val="00A1002F"/>
    <w:rsid w:val="00A10EB0"/>
    <w:rsid w:val="00A120D0"/>
    <w:rsid w:val="00A161BE"/>
    <w:rsid w:val="00A169F1"/>
    <w:rsid w:val="00A17446"/>
    <w:rsid w:val="00A175FB"/>
    <w:rsid w:val="00A2043C"/>
    <w:rsid w:val="00A25E95"/>
    <w:rsid w:val="00A25F0B"/>
    <w:rsid w:val="00A267E0"/>
    <w:rsid w:val="00A26895"/>
    <w:rsid w:val="00A2744F"/>
    <w:rsid w:val="00A27FB3"/>
    <w:rsid w:val="00A3099F"/>
    <w:rsid w:val="00A30A5B"/>
    <w:rsid w:val="00A31656"/>
    <w:rsid w:val="00A355AC"/>
    <w:rsid w:val="00A368B3"/>
    <w:rsid w:val="00A36E99"/>
    <w:rsid w:val="00A36F37"/>
    <w:rsid w:val="00A37436"/>
    <w:rsid w:val="00A420CC"/>
    <w:rsid w:val="00A437A4"/>
    <w:rsid w:val="00A44AF8"/>
    <w:rsid w:val="00A45895"/>
    <w:rsid w:val="00A460CA"/>
    <w:rsid w:val="00A46E09"/>
    <w:rsid w:val="00A471AB"/>
    <w:rsid w:val="00A51CCC"/>
    <w:rsid w:val="00A53A5E"/>
    <w:rsid w:val="00A56D65"/>
    <w:rsid w:val="00A578E4"/>
    <w:rsid w:val="00A61315"/>
    <w:rsid w:val="00A62A11"/>
    <w:rsid w:val="00A67F21"/>
    <w:rsid w:val="00A70FD2"/>
    <w:rsid w:val="00A713A4"/>
    <w:rsid w:val="00A72224"/>
    <w:rsid w:val="00A7489A"/>
    <w:rsid w:val="00A763D4"/>
    <w:rsid w:val="00A76517"/>
    <w:rsid w:val="00A76717"/>
    <w:rsid w:val="00A76A6A"/>
    <w:rsid w:val="00A8112B"/>
    <w:rsid w:val="00A813CA"/>
    <w:rsid w:val="00A8190A"/>
    <w:rsid w:val="00A82326"/>
    <w:rsid w:val="00A85EDF"/>
    <w:rsid w:val="00A86038"/>
    <w:rsid w:val="00A86479"/>
    <w:rsid w:val="00A87A70"/>
    <w:rsid w:val="00A87BF0"/>
    <w:rsid w:val="00A90363"/>
    <w:rsid w:val="00A91966"/>
    <w:rsid w:val="00A92304"/>
    <w:rsid w:val="00A9300B"/>
    <w:rsid w:val="00A94F42"/>
    <w:rsid w:val="00A94FB9"/>
    <w:rsid w:val="00A95095"/>
    <w:rsid w:val="00A961A2"/>
    <w:rsid w:val="00A96B30"/>
    <w:rsid w:val="00AA080F"/>
    <w:rsid w:val="00AA411F"/>
    <w:rsid w:val="00AA4124"/>
    <w:rsid w:val="00AA41F6"/>
    <w:rsid w:val="00AA4AC2"/>
    <w:rsid w:val="00AA5BC1"/>
    <w:rsid w:val="00AA734E"/>
    <w:rsid w:val="00AA7F68"/>
    <w:rsid w:val="00AB1A0A"/>
    <w:rsid w:val="00AB1ECB"/>
    <w:rsid w:val="00AB2B36"/>
    <w:rsid w:val="00AB3125"/>
    <w:rsid w:val="00AB38B3"/>
    <w:rsid w:val="00AB48F4"/>
    <w:rsid w:val="00AB6B08"/>
    <w:rsid w:val="00AB7283"/>
    <w:rsid w:val="00AC08A3"/>
    <w:rsid w:val="00AC13BB"/>
    <w:rsid w:val="00AC2344"/>
    <w:rsid w:val="00AC2DF0"/>
    <w:rsid w:val="00AC30F4"/>
    <w:rsid w:val="00AC31CC"/>
    <w:rsid w:val="00AC5013"/>
    <w:rsid w:val="00AC52BF"/>
    <w:rsid w:val="00AC5FF3"/>
    <w:rsid w:val="00AC6B30"/>
    <w:rsid w:val="00AC6FA4"/>
    <w:rsid w:val="00AD4F6E"/>
    <w:rsid w:val="00AD50C2"/>
    <w:rsid w:val="00AE02A6"/>
    <w:rsid w:val="00AE0E93"/>
    <w:rsid w:val="00AE1A0A"/>
    <w:rsid w:val="00AE2144"/>
    <w:rsid w:val="00AE28BE"/>
    <w:rsid w:val="00AE2D4A"/>
    <w:rsid w:val="00AE343B"/>
    <w:rsid w:val="00AE5A68"/>
    <w:rsid w:val="00AE5FBF"/>
    <w:rsid w:val="00AE6F90"/>
    <w:rsid w:val="00AF0321"/>
    <w:rsid w:val="00AF049D"/>
    <w:rsid w:val="00AF129E"/>
    <w:rsid w:val="00AF2534"/>
    <w:rsid w:val="00AF2D28"/>
    <w:rsid w:val="00AF3EC7"/>
    <w:rsid w:val="00AF4EDB"/>
    <w:rsid w:val="00AF4F89"/>
    <w:rsid w:val="00AF5AA1"/>
    <w:rsid w:val="00AF5D9C"/>
    <w:rsid w:val="00B006DF"/>
    <w:rsid w:val="00B00783"/>
    <w:rsid w:val="00B03895"/>
    <w:rsid w:val="00B04952"/>
    <w:rsid w:val="00B055D6"/>
    <w:rsid w:val="00B0589D"/>
    <w:rsid w:val="00B05B94"/>
    <w:rsid w:val="00B0644B"/>
    <w:rsid w:val="00B0663F"/>
    <w:rsid w:val="00B06787"/>
    <w:rsid w:val="00B075F4"/>
    <w:rsid w:val="00B078EC"/>
    <w:rsid w:val="00B109EF"/>
    <w:rsid w:val="00B10D55"/>
    <w:rsid w:val="00B10EF2"/>
    <w:rsid w:val="00B10F29"/>
    <w:rsid w:val="00B11326"/>
    <w:rsid w:val="00B13611"/>
    <w:rsid w:val="00B1400C"/>
    <w:rsid w:val="00B14A54"/>
    <w:rsid w:val="00B15EE2"/>
    <w:rsid w:val="00B16545"/>
    <w:rsid w:val="00B16B24"/>
    <w:rsid w:val="00B173E8"/>
    <w:rsid w:val="00B17A1C"/>
    <w:rsid w:val="00B17CA2"/>
    <w:rsid w:val="00B20465"/>
    <w:rsid w:val="00B20F6E"/>
    <w:rsid w:val="00B22823"/>
    <w:rsid w:val="00B22C6A"/>
    <w:rsid w:val="00B23787"/>
    <w:rsid w:val="00B23A9C"/>
    <w:rsid w:val="00B23AC2"/>
    <w:rsid w:val="00B26247"/>
    <w:rsid w:val="00B2760D"/>
    <w:rsid w:val="00B30295"/>
    <w:rsid w:val="00B31352"/>
    <w:rsid w:val="00B3479E"/>
    <w:rsid w:val="00B34890"/>
    <w:rsid w:val="00B34E65"/>
    <w:rsid w:val="00B35FF1"/>
    <w:rsid w:val="00B37107"/>
    <w:rsid w:val="00B402CF"/>
    <w:rsid w:val="00B40C9C"/>
    <w:rsid w:val="00B42166"/>
    <w:rsid w:val="00B424F8"/>
    <w:rsid w:val="00B43164"/>
    <w:rsid w:val="00B44411"/>
    <w:rsid w:val="00B4561D"/>
    <w:rsid w:val="00B464BB"/>
    <w:rsid w:val="00B50296"/>
    <w:rsid w:val="00B51972"/>
    <w:rsid w:val="00B52696"/>
    <w:rsid w:val="00B53BCB"/>
    <w:rsid w:val="00B53C0E"/>
    <w:rsid w:val="00B54E32"/>
    <w:rsid w:val="00B568C9"/>
    <w:rsid w:val="00B56A01"/>
    <w:rsid w:val="00B56FB6"/>
    <w:rsid w:val="00B57CCA"/>
    <w:rsid w:val="00B57ECC"/>
    <w:rsid w:val="00B61544"/>
    <w:rsid w:val="00B61D00"/>
    <w:rsid w:val="00B621A5"/>
    <w:rsid w:val="00B63935"/>
    <w:rsid w:val="00B659E4"/>
    <w:rsid w:val="00B66C69"/>
    <w:rsid w:val="00B66CAD"/>
    <w:rsid w:val="00B67464"/>
    <w:rsid w:val="00B70B78"/>
    <w:rsid w:val="00B741DB"/>
    <w:rsid w:val="00B82418"/>
    <w:rsid w:val="00B82F91"/>
    <w:rsid w:val="00B84976"/>
    <w:rsid w:val="00B8506E"/>
    <w:rsid w:val="00B857C8"/>
    <w:rsid w:val="00B931C2"/>
    <w:rsid w:val="00B93241"/>
    <w:rsid w:val="00B946A4"/>
    <w:rsid w:val="00B95331"/>
    <w:rsid w:val="00B97044"/>
    <w:rsid w:val="00BA0E83"/>
    <w:rsid w:val="00BA17D5"/>
    <w:rsid w:val="00BA2A00"/>
    <w:rsid w:val="00BA758E"/>
    <w:rsid w:val="00BA7B75"/>
    <w:rsid w:val="00BB0C4F"/>
    <w:rsid w:val="00BB0FC7"/>
    <w:rsid w:val="00BB16CC"/>
    <w:rsid w:val="00BB2601"/>
    <w:rsid w:val="00BB26B5"/>
    <w:rsid w:val="00BB35A7"/>
    <w:rsid w:val="00BB39BF"/>
    <w:rsid w:val="00BB485D"/>
    <w:rsid w:val="00BB58F6"/>
    <w:rsid w:val="00BC0F98"/>
    <w:rsid w:val="00BC173E"/>
    <w:rsid w:val="00BC1E4C"/>
    <w:rsid w:val="00BC3245"/>
    <w:rsid w:val="00BD37EE"/>
    <w:rsid w:val="00BD4092"/>
    <w:rsid w:val="00BD4564"/>
    <w:rsid w:val="00BD4BC1"/>
    <w:rsid w:val="00BD4E17"/>
    <w:rsid w:val="00BD6A39"/>
    <w:rsid w:val="00BD7A84"/>
    <w:rsid w:val="00BE00EA"/>
    <w:rsid w:val="00BE0A22"/>
    <w:rsid w:val="00BE0DD9"/>
    <w:rsid w:val="00BE1264"/>
    <w:rsid w:val="00BE170F"/>
    <w:rsid w:val="00BE201C"/>
    <w:rsid w:val="00BE327D"/>
    <w:rsid w:val="00BE3A5C"/>
    <w:rsid w:val="00BE448E"/>
    <w:rsid w:val="00BE4D31"/>
    <w:rsid w:val="00BE5B34"/>
    <w:rsid w:val="00BF0004"/>
    <w:rsid w:val="00BF00B9"/>
    <w:rsid w:val="00BF095F"/>
    <w:rsid w:val="00BF1401"/>
    <w:rsid w:val="00BF19FB"/>
    <w:rsid w:val="00BF401D"/>
    <w:rsid w:val="00BF4038"/>
    <w:rsid w:val="00BF524F"/>
    <w:rsid w:val="00BF59BB"/>
    <w:rsid w:val="00BF6581"/>
    <w:rsid w:val="00BF7B09"/>
    <w:rsid w:val="00C008BC"/>
    <w:rsid w:val="00C02A67"/>
    <w:rsid w:val="00C032EA"/>
    <w:rsid w:val="00C03F13"/>
    <w:rsid w:val="00C03FFD"/>
    <w:rsid w:val="00C04F16"/>
    <w:rsid w:val="00C0535A"/>
    <w:rsid w:val="00C05668"/>
    <w:rsid w:val="00C06107"/>
    <w:rsid w:val="00C06858"/>
    <w:rsid w:val="00C06C37"/>
    <w:rsid w:val="00C0781F"/>
    <w:rsid w:val="00C07EA5"/>
    <w:rsid w:val="00C10784"/>
    <w:rsid w:val="00C10AC6"/>
    <w:rsid w:val="00C1280A"/>
    <w:rsid w:val="00C137FA"/>
    <w:rsid w:val="00C1402E"/>
    <w:rsid w:val="00C145A2"/>
    <w:rsid w:val="00C14F30"/>
    <w:rsid w:val="00C15373"/>
    <w:rsid w:val="00C178DA"/>
    <w:rsid w:val="00C208DF"/>
    <w:rsid w:val="00C21517"/>
    <w:rsid w:val="00C21FCC"/>
    <w:rsid w:val="00C23DF7"/>
    <w:rsid w:val="00C2415E"/>
    <w:rsid w:val="00C24E16"/>
    <w:rsid w:val="00C25318"/>
    <w:rsid w:val="00C25FDF"/>
    <w:rsid w:val="00C26915"/>
    <w:rsid w:val="00C27716"/>
    <w:rsid w:val="00C30EF0"/>
    <w:rsid w:val="00C31421"/>
    <w:rsid w:val="00C33C82"/>
    <w:rsid w:val="00C34141"/>
    <w:rsid w:val="00C34BC3"/>
    <w:rsid w:val="00C35D48"/>
    <w:rsid w:val="00C35F1F"/>
    <w:rsid w:val="00C364DF"/>
    <w:rsid w:val="00C36DA7"/>
    <w:rsid w:val="00C410DB"/>
    <w:rsid w:val="00C4136E"/>
    <w:rsid w:val="00C42849"/>
    <w:rsid w:val="00C438C4"/>
    <w:rsid w:val="00C44524"/>
    <w:rsid w:val="00C47ABA"/>
    <w:rsid w:val="00C502C4"/>
    <w:rsid w:val="00C52C56"/>
    <w:rsid w:val="00C543A4"/>
    <w:rsid w:val="00C57445"/>
    <w:rsid w:val="00C60643"/>
    <w:rsid w:val="00C61BA2"/>
    <w:rsid w:val="00C64230"/>
    <w:rsid w:val="00C647B3"/>
    <w:rsid w:val="00C671F0"/>
    <w:rsid w:val="00C70CD0"/>
    <w:rsid w:val="00C70EFB"/>
    <w:rsid w:val="00C70F0E"/>
    <w:rsid w:val="00C720C9"/>
    <w:rsid w:val="00C72ABB"/>
    <w:rsid w:val="00C7486F"/>
    <w:rsid w:val="00C7620C"/>
    <w:rsid w:val="00C76B69"/>
    <w:rsid w:val="00C76C5E"/>
    <w:rsid w:val="00C76E85"/>
    <w:rsid w:val="00C77424"/>
    <w:rsid w:val="00C81989"/>
    <w:rsid w:val="00C82F69"/>
    <w:rsid w:val="00C83152"/>
    <w:rsid w:val="00C85C26"/>
    <w:rsid w:val="00C87A23"/>
    <w:rsid w:val="00C87E1C"/>
    <w:rsid w:val="00C90B5E"/>
    <w:rsid w:val="00C91CD8"/>
    <w:rsid w:val="00C927F2"/>
    <w:rsid w:val="00C939CA"/>
    <w:rsid w:val="00CA08FF"/>
    <w:rsid w:val="00CA0DE2"/>
    <w:rsid w:val="00CA1A9E"/>
    <w:rsid w:val="00CA220A"/>
    <w:rsid w:val="00CA6C74"/>
    <w:rsid w:val="00CB026C"/>
    <w:rsid w:val="00CB03EF"/>
    <w:rsid w:val="00CB351C"/>
    <w:rsid w:val="00CB5BEB"/>
    <w:rsid w:val="00CB60AA"/>
    <w:rsid w:val="00CB61EA"/>
    <w:rsid w:val="00CB671F"/>
    <w:rsid w:val="00CB6DFA"/>
    <w:rsid w:val="00CC04E6"/>
    <w:rsid w:val="00CC0E6E"/>
    <w:rsid w:val="00CC0F49"/>
    <w:rsid w:val="00CC12B2"/>
    <w:rsid w:val="00CC27B2"/>
    <w:rsid w:val="00CC2836"/>
    <w:rsid w:val="00CC41D2"/>
    <w:rsid w:val="00CC4D45"/>
    <w:rsid w:val="00CC581B"/>
    <w:rsid w:val="00CC6B0B"/>
    <w:rsid w:val="00CC6B20"/>
    <w:rsid w:val="00CC6C5E"/>
    <w:rsid w:val="00CD0172"/>
    <w:rsid w:val="00CD0B75"/>
    <w:rsid w:val="00CD134A"/>
    <w:rsid w:val="00CD17CF"/>
    <w:rsid w:val="00CD1F93"/>
    <w:rsid w:val="00CD38F6"/>
    <w:rsid w:val="00CD4005"/>
    <w:rsid w:val="00CD510A"/>
    <w:rsid w:val="00CD7A1B"/>
    <w:rsid w:val="00CE0232"/>
    <w:rsid w:val="00CE044F"/>
    <w:rsid w:val="00CE1054"/>
    <w:rsid w:val="00CE1D79"/>
    <w:rsid w:val="00CE3591"/>
    <w:rsid w:val="00CE3883"/>
    <w:rsid w:val="00CE5032"/>
    <w:rsid w:val="00CE61F8"/>
    <w:rsid w:val="00CE6856"/>
    <w:rsid w:val="00CE6FA7"/>
    <w:rsid w:val="00CE76E4"/>
    <w:rsid w:val="00CF0142"/>
    <w:rsid w:val="00CF0E85"/>
    <w:rsid w:val="00CF0F36"/>
    <w:rsid w:val="00CF16D2"/>
    <w:rsid w:val="00CF423F"/>
    <w:rsid w:val="00D00E2F"/>
    <w:rsid w:val="00D01B5E"/>
    <w:rsid w:val="00D02162"/>
    <w:rsid w:val="00D02323"/>
    <w:rsid w:val="00D026DD"/>
    <w:rsid w:val="00D032B9"/>
    <w:rsid w:val="00D07381"/>
    <w:rsid w:val="00D108CF"/>
    <w:rsid w:val="00D10B37"/>
    <w:rsid w:val="00D12504"/>
    <w:rsid w:val="00D132C2"/>
    <w:rsid w:val="00D13FE6"/>
    <w:rsid w:val="00D149DA"/>
    <w:rsid w:val="00D16261"/>
    <w:rsid w:val="00D168BE"/>
    <w:rsid w:val="00D1728F"/>
    <w:rsid w:val="00D173A0"/>
    <w:rsid w:val="00D17C33"/>
    <w:rsid w:val="00D2071A"/>
    <w:rsid w:val="00D208AA"/>
    <w:rsid w:val="00D21A47"/>
    <w:rsid w:val="00D235B4"/>
    <w:rsid w:val="00D240CC"/>
    <w:rsid w:val="00D240CF"/>
    <w:rsid w:val="00D26985"/>
    <w:rsid w:val="00D30875"/>
    <w:rsid w:val="00D31098"/>
    <w:rsid w:val="00D35040"/>
    <w:rsid w:val="00D351C1"/>
    <w:rsid w:val="00D35233"/>
    <w:rsid w:val="00D368A8"/>
    <w:rsid w:val="00D36BC2"/>
    <w:rsid w:val="00D3778F"/>
    <w:rsid w:val="00D377CB"/>
    <w:rsid w:val="00D37EDD"/>
    <w:rsid w:val="00D413EE"/>
    <w:rsid w:val="00D41CCF"/>
    <w:rsid w:val="00D42BCC"/>
    <w:rsid w:val="00D42EED"/>
    <w:rsid w:val="00D43070"/>
    <w:rsid w:val="00D43DC4"/>
    <w:rsid w:val="00D46135"/>
    <w:rsid w:val="00D466CA"/>
    <w:rsid w:val="00D50C29"/>
    <w:rsid w:val="00D51913"/>
    <w:rsid w:val="00D51D41"/>
    <w:rsid w:val="00D52882"/>
    <w:rsid w:val="00D52AA0"/>
    <w:rsid w:val="00D5396C"/>
    <w:rsid w:val="00D539FA"/>
    <w:rsid w:val="00D5523C"/>
    <w:rsid w:val="00D55B94"/>
    <w:rsid w:val="00D605F6"/>
    <w:rsid w:val="00D60622"/>
    <w:rsid w:val="00D6094A"/>
    <w:rsid w:val="00D61579"/>
    <w:rsid w:val="00D62253"/>
    <w:rsid w:val="00D631B1"/>
    <w:rsid w:val="00D65462"/>
    <w:rsid w:val="00D663FD"/>
    <w:rsid w:val="00D669C4"/>
    <w:rsid w:val="00D66B38"/>
    <w:rsid w:val="00D67D3C"/>
    <w:rsid w:val="00D70259"/>
    <w:rsid w:val="00D7085F"/>
    <w:rsid w:val="00D709B7"/>
    <w:rsid w:val="00D72359"/>
    <w:rsid w:val="00D723A1"/>
    <w:rsid w:val="00D7391D"/>
    <w:rsid w:val="00D7440E"/>
    <w:rsid w:val="00D74A23"/>
    <w:rsid w:val="00D77D66"/>
    <w:rsid w:val="00D803DE"/>
    <w:rsid w:val="00D85A9E"/>
    <w:rsid w:val="00D85D23"/>
    <w:rsid w:val="00D87C86"/>
    <w:rsid w:val="00D87F8E"/>
    <w:rsid w:val="00D90088"/>
    <w:rsid w:val="00D90527"/>
    <w:rsid w:val="00D90BDA"/>
    <w:rsid w:val="00D91C0F"/>
    <w:rsid w:val="00D9256E"/>
    <w:rsid w:val="00D9269E"/>
    <w:rsid w:val="00D927D2"/>
    <w:rsid w:val="00D949FE"/>
    <w:rsid w:val="00D962A5"/>
    <w:rsid w:val="00D979F3"/>
    <w:rsid w:val="00D97CB7"/>
    <w:rsid w:val="00DA086D"/>
    <w:rsid w:val="00DA2353"/>
    <w:rsid w:val="00DA2576"/>
    <w:rsid w:val="00DA4FD7"/>
    <w:rsid w:val="00DA79D8"/>
    <w:rsid w:val="00DA7F7F"/>
    <w:rsid w:val="00DA7F93"/>
    <w:rsid w:val="00DB0645"/>
    <w:rsid w:val="00DB123D"/>
    <w:rsid w:val="00DB18B6"/>
    <w:rsid w:val="00DB2B35"/>
    <w:rsid w:val="00DB3A4F"/>
    <w:rsid w:val="00DB7413"/>
    <w:rsid w:val="00DB7793"/>
    <w:rsid w:val="00DC0450"/>
    <w:rsid w:val="00DC3320"/>
    <w:rsid w:val="00DC3515"/>
    <w:rsid w:val="00DC3638"/>
    <w:rsid w:val="00DC375C"/>
    <w:rsid w:val="00DC395B"/>
    <w:rsid w:val="00DC489F"/>
    <w:rsid w:val="00DC51C0"/>
    <w:rsid w:val="00DC55A2"/>
    <w:rsid w:val="00DC648E"/>
    <w:rsid w:val="00DC7F6A"/>
    <w:rsid w:val="00DD0B2C"/>
    <w:rsid w:val="00DD0CAD"/>
    <w:rsid w:val="00DD1B37"/>
    <w:rsid w:val="00DD3BC2"/>
    <w:rsid w:val="00DD530C"/>
    <w:rsid w:val="00DD649B"/>
    <w:rsid w:val="00DD678A"/>
    <w:rsid w:val="00DD6AF9"/>
    <w:rsid w:val="00DD79CE"/>
    <w:rsid w:val="00DE0019"/>
    <w:rsid w:val="00DE0DC0"/>
    <w:rsid w:val="00DE1252"/>
    <w:rsid w:val="00DE1CAE"/>
    <w:rsid w:val="00DE377F"/>
    <w:rsid w:val="00DE3DDD"/>
    <w:rsid w:val="00DE5E04"/>
    <w:rsid w:val="00DE6114"/>
    <w:rsid w:val="00DE7653"/>
    <w:rsid w:val="00DE782B"/>
    <w:rsid w:val="00DF02E3"/>
    <w:rsid w:val="00DF053A"/>
    <w:rsid w:val="00DF0FA0"/>
    <w:rsid w:val="00DF195B"/>
    <w:rsid w:val="00DF234B"/>
    <w:rsid w:val="00DF29B8"/>
    <w:rsid w:val="00DF2D97"/>
    <w:rsid w:val="00DF4359"/>
    <w:rsid w:val="00DF4E67"/>
    <w:rsid w:val="00DF51A8"/>
    <w:rsid w:val="00DF54DE"/>
    <w:rsid w:val="00DF5A0D"/>
    <w:rsid w:val="00DF5EC6"/>
    <w:rsid w:val="00DF6AE4"/>
    <w:rsid w:val="00DF6BD8"/>
    <w:rsid w:val="00DF7070"/>
    <w:rsid w:val="00E00E7A"/>
    <w:rsid w:val="00E018CE"/>
    <w:rsid w:val="00E0297D"/>
    <w:rsid w:val="00E03912"/>
    <w:rsid w:val="00E054B7"/>
    <w:rsid w:val="00E068CD"/>
    <w:rsid w:val="00E102EC"/>
    <w:rsid w:val="00E106EF"/>
    <w:rsid w:val="00E11674"/>
    <w:rsid w:val="00E12E7A"/>
    <w:rsid w:val="00E14035"/>
    <w:rsid w:val="00E14479"/>
    <w:rsid w:val="00E1602D"/>
    <w:rsid w:val="00E1659F"/>
    <w:rsid w:val="00E21342"/>
    <w:rsid w:val="00E2155A"/>
    <w:rsid w:val="00E21DAB"/>
    <w:rsid w:val="00E21F2A"/>
    <w:rsid w:val="00E23F6B"/>
    <w:rsid w:val="00E253F6"/>
    <w:rsid w:val="00E3195F"/>
    <w:rsid w:val="00E31F0B"/>
    <w:rsid w:val="00E321BF"/>
    <w:rsid w:val="00E32786"/>
    <w:rsid w:val="00E32CA2"/>
    <w:rsid w:val="00E33350"/>
    <w:rsid w:val="00E336FA"/>
    <w:rsid w:val="00E33F10"/>
    <w:rsid w:val="00E36AED"/>
    <w:rsid w:val="00E4049C"/>
    <w:rsid w:val="00E4115A"/>
    <w:rsid w:val="00E41838"/>
    <w:rsid w:val="00E419CA"/>
    <w:rsid w:val="00E41AC4"/>
    <w:rsid w:val="00E41DE7"/>
    <w:rsid w:val="00E42C8F"/>
    <w:rsid w:val="00E443CE"/>
    <w:rsid w:val="00E46017"/>
    <w:rsid w:val="00E46F19"/>
    <w:rsid w:val="00E47EBF"/>
    <w:rsid w:val="00E47F3D"/>
    <w:rsid w:val="00E502EC"/>
    <w:rsid w:val="00E5103E"/>
    <w:rsid w:val="00E51B75"/>
    <w:rsid w:val="00E53C09"/>
    <w:rsid w:val="00E547B6"/>
    <w:rsid w:val="00E56812"/>
    <w:rsid w:val="00E57397"/>
    <w:rsid w:val="00E5780B"/>
    <w:rsid w:val="00E61C28"/>
    <w:rsid w:val="00E672AC"/>
    <w:rsid w:val="00E67A74"/>
    <w:rsid w:val="00E709B4"/>
    <w:rsid w:val="00E71A8E"/>
    <w:rsid w:val="00E72931"/>
    <w:rsid w:val="00E72DE1"/>
    <w:rsid w:val="00E7322D"/>
    <w:rsid w:val="00E740E9"/>
    <w:rsid w:val="00E743DB"/>
    <w:rsid w:val="00E75A75"/>
    <w:rsid w:val="00E76DE1"/>
    <w:rsid w:val="00E77C1C"/>
    <w:rsid w:val="00E826B4"/>
    <w:rsid w:val="00E827C4"/>
    <w:rsid w:val="00E82B2A"/>
    <w:rsid w:val="00E84413"/>
    <w:rsid w:val="00E85DCB"/>
    <w:rsid w:val="00E8741E"/>
    <w:rsid w:val="00E87D43"/>
    <w:rsid w:val="00E87EC6"/>
    <w:rsid w:val="00E9022F"/>
    <w:rsid w:val="00E90994"/>
    <w:rsid w:val="00E9177A"/>
    <w:rsid w:val="00E92D45"/>
    <w:rsid w:val="00E96569"/>
    <w:rsid w:val="00E96C96"/>
    <w:rsid w:val="00EA0888"/>
    <w:rsid w:val="00EA12A7"/>
    <w:rsid w:val="00EA342C"/>
    <w:rsid w:val="00EA487E"/>
    <w:rsid w:val="00EA4E0E"/>
    <w:rsid w:val="00EA5702"/>
    <w:rsid w:val="00EB0790"/>
    <w:rsid w:val="00EB1E41"/>
    <w:rsid w:val="00EB219C"/>
    <w:rsid w:val="00EB3209"/>
    <w:rsid w:val="00EB3AE8"/>
    <w:rsid w:val="00EB3EA5"/>
    <w:rsid w:val="00EB4272"/>
    <w:rsid w:val="00EB4281"/>
    <w:rsid w:val="00EB4771"/>
    <w:rsid w:val="00EB4BA4"/>
    <w:rsid w:val="00EB725D"/>
    <w:rsid w:val="00EB7946"/>
    <w:rsid w:val="00EB7B00"/>
    <w:rsid w:val="00EB7EC4"/>
    <w:rsid w:val="00EC33E8"/>
    <w:rsid w:val="00EC36B8"/>
    <w:rsid w:val="00EC4A64"/>
    <w:rsid w:val="00EC66A0"/>
    <w:rsid w:val="00EC6CC7"/>
    <w:rsid w:val="00EC7324"/>
    <w:rsid w:val="00EC788C"/>
    <w:rsid w:val="00ED0FE1"/>
    <w:rsid w:val="00ED134F"/>
    <w:rsid w:val="00ED1851"/>
    <w:rsid w:val="00ED1F42"/>
    <w:rsid w:val="00ED23AE"/>
    <w:rsid w:val="00ED4368"/>
    <w:rsid w:val="00ED45A2"/>
    <w:rsid w:val="00ED483A"/>
    <w:rsid w:val="00ED5028"/>
    <w:rsid w:val="00ED5326"/>
    <w:rsid w:val="00ED678F"/>
    <w:rsid w:val="00ED72C6"/>
    <w:rsid w:val="00EE3ACB"/>
    <w:rsid w:val="00EE4575"/>
    <w:rsid w:val="00EE53FE"/>
    <w:rsid w:val="00EE5751"/>
    <w:rsid w:val="00EE6A13"/>
    <w:rsid w:val="00EE7772"/>
    <w:rsid w:val="00EE7E96"/>
    <w:rsid w:val="00EF1418"/>
    <w:rsid w:val="00EF1708"/>
    <w:rsid w:val="00EF1E50"/>
    <w:rsid w:val="00EF2644"/>
    <w:rsid w:val="00EF2B36"/>
    <w:rsid w:val="00EF31BB"/>
    <w:rsid w:val="00EF3331"/>
    <w:rsid w:val="00EF37B5"/>
    <w:rsid w:val="00EF3916"/>
    <w:rsid w:val="00EF42D4"/>
    <w:rsid w:val="00EF4E8C"/>
    <w:rsid w:val="00EF5090"/>
    <w:rsid w:val="00EF5C7E"/>
    <w:rsid w:val="00EF6248"/>
    <w:rsid w:val="00F019F5"/>
    <w:rsid w:val="00F02B08"/>
    <w:rsid w:val="00F031AA"/>
    <w:rsid w:val="00F03947"/>
    <w:rsid w:val="00F102DD"/>
    <w:rsid w:val="00F1324C"/>
    <w:rsid w:val="00F132C8"/>
    <w:rsid w:val="00F14CF0"/>
    <w:rsid w:val="00F16619"/>
    <w:rsid w:val="00F1674E"/>
    <w:rsid w:val="00F169DE"/>
    <w:rsid w:val="00F1734F"/>
    <w:rsid w:val="00F17CE4"/>
    <w:rsid w:val="00F2000D"/>
    <w:rsid w:val="00F200A3"/>
    <w:rsid w:val="00F20139"/>
    <w:rsid w:val="00F22222"/>
    <w:rsid w:val="00F23ED7"/>
    <w:rsid w:val="00F24677"/>
    <w:rsid w:val="00F24ED7"/>
    <w:rsid w:val="00F26E18"/>
    <w:rsid w:val="00F2718F"/>
    <w:rsid w:val="00F30489"/>
    <w:rsid w:val="00F308C1"/>
    <w:rsid w:val="00F31370"/>
    <w:rsid w:val="00F326ED"/>
    <w:rsid w:val="00F32EB6"/>
    <w:rsid w:val="00F331A2"/>
    <w:rsid w:val="00F3673D"/>
    <w:rsid w:val="00F36AAF"/>
    <w:rsid w:val="00F36F24"/>
    <w:rsid w:val="00F37B74"/>
    <w:rsid w:val="00F41508"/>
    <w:rsid w:val="00F427A8"/>
    <w:rsid w:val="00F43361"/>
    <w:rsid w:val="00F446D9"/>
    <w:rsid w:val="00F44D0A"/>
    <w:rsid w:val="00F46DB8"/>
    <w:rsid w:val="00F52272"/>
    <w:rsid w:val="00F548A9"/>
    <w:rsid w:val="00F551CF"/>
    <w:rsid w:val="00F55CA3"/>
    <w:rsid w:val="00F57DE3"/>
    <w:rsid w:val="00F6002E"/>
    <w:rsid w:val="00F60857"/>
    <w:rsid w:val="00F60AE9"/>
    <w:rsid w:val="00F6122E"/>
    <w:rsid w:val="00F6187E"/>
    <w:rsid w:val="00F626FC"/>
    <w:rsid w:val="00F63090"/>
    <w:rsid w:val="00F6313E"/>
    <w:rsid w:val="00F633C0"/>
    <w:rsid w:val="00F636BB"/>
    <w:rsid w:val="00F66223"/>
    <w:rsid w:val="00F67485"/>
    <w:rsid w:val="00F701DB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80297"/>
    <w:rsid w:val="00F82B37"/>
    <w:rsid w:val="00F83B64"/>
    <w:rsid w:val="00F8488E"/>
    <w:rsid w:val="00F8554E"/>
    <w:rsid w:val="00F90B1C"/>
    <w:rsid w:val="00F914DC"/>
    <w:rsid w:val="00F95A12"/>
    <w:rsid w:val="00F95B16"/>
    <w:rsid w:val="00F95B80"/>
    <w:rsid w:val="00F95BE1"/>
    <w:rsid w:val="00F95CD5"/>
    <w:rsid w:val="00F9718D"/>
    <w:rsid w:val="00F97B70"/>
    <w:rsid w:val="00F97D66"/>
    <w:rsid w:val="00FA0ABE"/>
    <w:rsid w:val="00FA126B"/>
    <w:rsid w:val="00FA12FF"/>
    <w:rsid w:val="00FA2313"/>
    <w:rsid w:val="00FA28A6"/>
    <w:rsid w:val="00FA30CD"/>
    <w:rsid w:val="00FA53E4"/>
    <w:rsid w:val="00FA5C8F"/>
    <w:rsid w:val="00FA5FF4"/>
    <w:rsid w:val="00FA634C"/>
    <w:rsid w:val="00FA68AC"/>
    <w:rsid w:val="00FA6B9D"/>
    <w:rsid w:val="00FA7779"/>
    <w:rsid w:val="00FA784F"/>
    <w:rsid w:val="00FB0EFF"/>
    <w:rsid w:val="00FB1D47"/>
    <w:rsid w:val="00FB223C"/>
    <w:rsid w:val="00FB23C3"/>
    <w:rsid w:val="00FB26CE"/>
    <w:rsid w:val="00FB3F8E"/>
    <w:rsid w:val="00FB41C4"/>
    <w:rsid w:val="00FB7F5E"/>
    <w:rsid w:val="00FC00DC"/>
    <w:rsid w:val="00FC00FA"/>
    <w:rsid w:val="00FC03CB"/>
    <w:rsid w:val="00FC06AC"/>
    <w:rsid w:val="00FC51D6"/>
    <w:rsid w:val="00FC5CE4"/>
    <w:rsid w:val="00FD22C8"/>
    <w:rsid w:val="00FD25BE"/>
    <w:rsid w:val="00FD42D2"/>
    <w:rsid w:val="00FD47C1"/>
    <w:rsid w:val="00FD57DE"/>
    <w:rsid w:val="00FD6583"/>
    <w:rsid w:val="00FD6CE2"/>
    <w:rsid w:val="00FE0C27"/>
    <w:rsid w:val="00FE0DED"/>
    <w:rsid w:val="00FE1A0B"/>
    <w:rsid w:val="00FE242C"/>
    <w:rsid w:val="00FE3C46"/>
    <w:rsid w:val="00FE510C"/>
    <w:rsid w:val="00FE5A39"/>
    <w:rsid w:val="00FE5CCC"/>
    <w:rsid w:val="00FE6044"/>
    <w:rsid w:val="00FE6691"/>
    <w:rsid w:val="00FE6704"/>
    <w:rsid w:val="00FE7CBD"/>
    <w:rsid w:val="00FF1A3A"/>
    <w:rsid w:val="00FF1B38"/>
    <w:rsid w:val="00FF2CDF"/>
    <w:rsid w:val="00FF348A"/>
    <w:rsid w:val="00FF3939"/>
    <w:rsid w:val="00FF43B7"/>
    <w:rsid w:val="00FF63A8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D22DE9B"/>
  <w14:defaultImageDpi w14:val="32767"/>
  <w15:chartTrackingRefBased/>
  <w15:docId w15:val="{B20666D9-912A-40A4-AB15-C8849CFB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FOOTER">
    <w:name w:val="FOOTER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styleId="TabeladeGrelha3">
    <w:name w:val="Grid Table 3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styleId="SombreadoColorido-Cor1">
    <w:name w:val="Colorful Shading Accent 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360F22"/>
    <w:pPr>
      <w:ind w:left="720"/>
    </w:pPr>
  </w:style>
  <w:style w:type="paragraph" w:customStyle="1" w:styleId="Rodap1">
    <w:name w:val="Rodapé1"/>
    <w:basedOn w:val="Normal"/>
    <w:qFormat/>
    <w:rsid w:val="00CC0E6E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customStyle="1" w:styleId="Footer1">
    <w:name w:val="Footer1"/>
    <w:basedOn w:val="Normal"/>
    <w:qFormat/>
    <w:rsid w:val="00C77424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customStyle="1" w:styleId="MenoNoResolvida1">
    <w:name w:val="Menção Não Resolvida1"/>
    <w:uiPriority w:val="99"/>
    <w:semiHidden/>
    <w:unhideWhenUsed/>
    <w:rsid w:val="004F321F"/>
    <w:rPr>
      <w:color w:val="605E5C"/>
      <w:shd w:val="clear" w:color="auto" w:fill="E1DFDD"/>
    </w:rPr>
  </w:style>
  <w:style w:type="paragraph" w:styleId="Reviso">
    <w:name w:val="Revision"/>
    <w:hidden/>
    <w:uiPriority w:val="71"/>
    <w:rsid w:val="00606E74"/>
    <w:rPr>
      <w:rFonts w:ascii="Helvetica Neue" w:hAnsi="Helvetica Neue"/>
      <w:sz w:val="22"/>
      <w:lang w:val="en-GB" w:eastAsia="en-GB"/>
    </w:rPr>
  </w:style>
  <w:style w:type="character" w:styleId="Forte">
    <w:name w:val="Strong"/>
    <w:uiPriority w:val="22"/>
    <w:qFormat/>
    <w:rsid w:val="0010442E"/>
    <w:rPr>
      <w:b/>
      <w:bCs/>
    </w:rPr>
  </w:style>
  <w:style w:type="character" w:styleId="nfase">
    <w:name w:val="Emphasis"/>
    <w:uiPriority w:val="20"/>
    <w:qFormat/>
    <w:rsid w:val="0010442E"/>
    <w:rPr>
      <w:i/>
      <w:iCs/>
    </w:rPr>
  </w:style>
  <w:style w:type="table" w:styleId="TabelacomGrelha">
    <w:name w:val="Table Grid"/>
    <w:basedOn w:val="Tabelanormal"/>
    <w:uiPriority w:val="39"/>
    <w:rsid w:val="008B61D7"/>
    <w:rPr>
      <w:rFonts w:ascii="Helvetica" w:eastAsia="Calibri" w:hAnsi="Helvetica" w:cs="Times New Roman (Corpo CS)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arter">
    <w:name w:val="Texto de comentário Caráter"/>
    <w:link w:val="Textodecomentrio"/>
    <w:uiPriority w:val="99"/>
    <w:semiHidden/>
    <w:rsid w:val="00490183"/>
    <w:rPr>
      <w:rFonts w:ascii="Helvetica Neue" w:hAnsi="Helvetica Neu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2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liftworld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D738F-B661-42CE-B3C4-4A8FA87E6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CC6353-B3B2-4A99-84E5-904038B6E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8757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Carolina Fidalgo</cp:lastModifiedBy>
  <cp:revision>2</cp:revision>
  <cp:lastPrinted>2010-03-19T11:52:00Z</cp:lastPrinted>
  <dcterms:created xsi:type="dcterms:W3CDTF">2021-12-16T15:59:00Z</dcterms:created>
  <dcterms:modified xsi:type="dcterms:W3CDTF">2021-12-16T15:59:00Z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