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4EDA4" w14:textId="77777777" w:rsidR="0030047B" w:rsidRDefault="0030047B" w:rsidP="0030047B">
      <w:pPr>
        <w:jc w:val="center"/>
        <w:rPr>
          <w:sz w:val="28"/>
          <w:szCs w:val="28"/>
        </w:rPr>
      </w:pPr>
    </w:p>
    <w:p w14:paraId="4E6D9075" w14:textId="77777777" w:rsidR="0030047B" w:rsidRDefault="0030047B" w:rsidP="0030047B">
      <w:pPr>
        <w:jc w:val="center"/>
        <w:rPr>
          <w:sz w:val="28"/>
          <w:szCs w:val="28"/>
        </w:rPr>
      </w:pPr>
    </w:p>
    <w:p w14:paraId="266226C6" w14:textId="565257B7" w:rsidR="0030047B" w:rsidRDefault="0030047B" w:rsidP="0030047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Veolia</w:t>
      </w:r>
      <w:proofErr w:type="spellEnd"/>
      <w:r>
        <w:rPr>
          <w:sz w:val="28"/>
          <w:szCs w:val="28"/>
        </w:rPr>
        <w:t xml:space="preserve"> Energia Łódź ponownie sponsorem </w:t>
      </w:r>
      <w:r w:rsidR="003F3FF4">
        <w:rPr>
          <w:sz w:val="28"/>
          <w:szCs w:val="28"/>
        </w:rPr>
        <w:t>ścieżki edukacyjnej</w:t>
      </w:r>
      <w:r>
        <w:rPr>
          <w:sz w:val="28"/>
          <w:szCs w:val="28"/>
        </w:rPr>
        <w:t xml:space="preserve"> „Przetwarzanie Energii” w Centrum Nauki i Techniki EC1</w:t>
      </w:r>
    </w:p>
    <w:p w14:paraId="360674D6" w14:textId="4587CB94" w:rsidR="0030047B" w:rsidRPr="0030047B" w:rsidRDefault="00B72C49" w:rsidP="0030047B">
      <w:pPr>
        <w:jc w:val="center"/>
        <w:rPr>
          <w:sz w:val="24"/>
          <w:szCs w:val="24"/>
        </w:rPr>
      </w:pPr>
      <w:r>
        <w:rPr>
          <w:sz w:val="24"/>
          <w:szCs w:val="24"/>
        </w:rPr>
        <w:t>Wsparcie finansowe, wspólne projekty edukacyjne i wystawiennicze.</w:t>
      </w:r>
    </w:p>
    <w:p w14:paraId="4E280B2B" w14:textId="77777777" w:rsidR="0030047B" w:rsidRDefault="0030047B" w:rsidP="0030047B">
      <w:pPr>
        <w:jc w:val="both"/>
      </w:pPr>
      <w:bookmarkStart w:id="0" w:name="_GoBack"/>
      <w:bookmarkEnd w:id="0"/>
    </w:p>
    <w:p w14:paraId="0A9D3E38" w14:textId="726A9A28" w:rsidR="0030047B" w:rsidRDefault="0030047B" w:rsidP="0030047B">
      <w:pPr>
        <w:spacing w:line="276" w:lineRule="auto"/>
        <w:jc w:val="both"/>
      </w:pPr>
      <w:r>
        <w:t xml:space="preserve">W ramach odnowionego właśnie partnerstwa między „EC1 Łódź – Miasto Kultury” w Łodzi a </w:t>
      </w:r>
      <w:proofErr w:type="spellStart"/>
      <w:r w:rsidR="003F3FF4">
        <w:t>Veolią</w:t>
      </w:r>
      <w:proofErr w:type="spellEnd"/>
      <w:r w:rsidR="003F3FF4">
        <w:t xml:space="preserve"> </w:t>
      </w:r>
      <w:r>
        <w:t>Energi</w:t>
      </w:r>
      <w:r w:rsidR="003F3FF4">
        <w:t>ą</w:t>
      </w:r>
      <w:r>
        <w:t xml:space="preserve"> Łódź, firma przekaże placówce z ul. Targowej </w:t>
      </w:r>
      <w:r w:rsidR="003F3FF4">
        <w:t>środki pieniężne ale również materiały archiwalne i dokumentację związaną z „Jedynką” i łódzk</w:t>
      </w:r>
      <w:r w:rsidR="00DE7F33">
        <w:t>ą</w:t>
      </w:r>
      <w:r w:rsidR="003F3FF4">
        <w:t xml:space="preserve"> energetyką. Partnerstwo dotyczy także organizacji wspólnych wydarzeń edukacyjnych adresowanych do odwiedzających CNiT EC1.</w:t>
      </w:r>
      <w:r>
        <w:t xml:space="preserve"> </w:t>
      </w:r>
      <w:r w:rsidR="006E3239">
        <w:t>To kontynuacja porozumienia zawartego w lipcu 2018 r.</w:t>
      </w:r>
    </w:p>
    <w:p w14:paraId="5C8AC763" w14:textId="320B6F57" w:rsidR="006E3239" w:rsidRDefault="006E3239" w:rsidP="0030047B">
      <w:pPr>
        <w:spacing w:line="276" w:lineRule="auto"/>
        <w:jc w:val="both"/>
        <w:rPr>
          <w:i/>
        </w:rPr>
      </w:pPr>
      <w:r w:rsidRPr="006E3239">
        <w:rPr>
          <w:i/>
        </w:rPr>
        <w:t xml:space="preserve">Umowa z </w:t>
      </w:r>
      <w:proofErr w:type="spellStart"/>
      <w:r w:rsidRPr="006E3239">
        <w:rPr>
          <w:i/>
        </w:rPr>
        <w:t>Veolia</w:t>
      </w:r>
      <w:proofErr w:type="spellEnd"/>
      <w:r w:rsidRPr="006E3239">
        <w:rPr>
          <w:i/>
        </w:rPr>
        <w:t xml:space="preserve"> Energia Łódź ma dla nas wymiar nie tylko finansowy </w:t>
      </w:r>
      <w:r w:rsidRPr="00411A16">
        <w:t>– mówi Magdalena Kosiada-Sylburska, kierująca CNiT EC1</w:t>
      </w:r>
      <w:r>
        <w:t xml:space="preserve"> – </w:t>
      </w:r>
      <w:r w:rsidRPr="006E3239">
        <w:rPr>
          <w:i/>
        </w:rPr>
        <w:t xml:space="preserve">W ramach </w:t>
      </w:r>
      <w:r w:rsidR="000D4955">
        <w:rPr>
          <w:i/>
        </w:rPr>
        <w:t>naszej</w:t>
      </w:r>
      <w:r w:rsidRPr="006E3239">
        <w:rPr>
          <w:i/>
        </w:rPr>
        <w:t xml:space="preserve"> współpracy realizowaliśmy </w:t>
      </w:r>
      <w:r w:rsidR="000D4955">
        <w:rPr>
          <w:i/>
        </w:rPr>
        <w:t xml:space="preserve">także </w:t>
      </w:r>
      <w:r w:rsidRPr="006E3239">
        <w:rPr>
          <w:i/>
        </w:rPr>
        <w:t xml:space="preserve">projekty edukacyjne, filmowe i wystawiennicze, które ściśle wiązały się z historią i tożsamością Elektrowni Łódzkiej a później EC1. To opowieść o wspólnej przeszłości obu partnerskich placówek. Dziś działamy w innych obszarach, ale na podstawie podobnych wartości: zielonej transformacji i energii przyszłości. Z tym, że CNiT EC1 daje Łodzi energię wiedzy, </w:t>
      </w:r>
      <w:proofErr w:type="spellStart"/>
      <w:r w:rsidRPr="006E3239">
        <w:rPr>
          <w:i/>
        </w:rPr>
        <w:t>Veolia</w:t>
      </w:r>
      <w:proofErr w:type="spellEnd"/>
      <w:r w:rsidRPr="006E3239">
        <w:rPr>
          <w:i/>
        </w:rPr>
        <w:t xml:space="preserve"> zaś zasila jej </w:t>
      </w:r>
      <w:r w:rsidR="00D6108A">
        <w:rPr>
          <w:i/>
        </w:rPr>
        <w:t xml:space="preserve">funkcjonowanie całkiem dosłownie, dostarczając ciepło </w:t>
      </w:r>
      <w:r w:rsidR="003F3FF4">
        <w:rPr>
          <w:i/>
        </w:rPr>
        <w:t>systemowe</w:t>
      </w:r>
      <w:r w:rsidR="00D6108A">
        <w:rPr>
          <w:i/>
        </w:rPr>
        <w:t>.</w:t>
      </w:r>
    </w:p>
    <w:p w14:paraId="283D2865" w14:textId="53CEF701" w:rsidR="008B7561" w:rsidRDefault="00E94C35" w:rsidP="0030047B">
      <w:pPr>
        <w:spacing w:line="276" w:lineRule="auto"/>
        <w:jc w:val="both"/>
      </w:pPr>
      <w:r>
        <w:t xml:space="preserve">Współpraca z </w:t>
      </w:r>
      <w:proofErr w:type="spellStart"/>
      <w:r w:rsidR="003F3FF4">
        <w:t>Veolią</w:t>
      </w:r>
      <w:proofErr w:type="spellEnd"/>
      <w:r w:rsidR="003F3FF4">
        <w:t xml:space="preserve"> </w:t>
      </w:r>
      <w:r>
        <w:t>Energi</w:t>
      </w:r>
      <w:r w:rsidR="003F3FF4">
        <w:t>ą</w:t>
      </w:r>
      <w:r>
        <w:t xml:space="preserve"> Łódź to także szansa na rozbu</w:t>
      </w:r>
      <w:r w:rsidR="008B7561">
        <w:t>dowanie wystawy stałej CNiT EC1</w:t>
      </w:r>
      <w:r>
        <w:t xml:space="preserve">. </w:t>
      </w:r>
      <w:r w:rsidR="008B7561">
        <w:t xml:space="preserve">Do EC1 trafią archiwalne klisze i </w:t>
      </w:r>
      <w:r w:rsidR="008B7561" w:rsidRPr="008B7561">
        <w:t>negatywy z dokumentacją obiektów</w:t>
      </w:r>
      <w:r w:rsidR="008B7561">
        <w:t xml:space="preserve"> dawnej Elektrowni Łódzkiej oraz</w:t>
      </w:r>
      <w:r w:rsidR="008B7561" w:rsidRPr="008B7561">
        <w:t xml:space="preserve"> urządzeń i instalacji elektrociepłowni EC1.</w:t>
      </w:r>
    </w:p>
    <w:p w14:paraId="40B16D3A" w14:textId="265D70CC" w:rsidR="008B7561" w:rsidRPr="008B7561" w:rsidRDefault="00E94C35" w:rsidP="0030047B">
      <w:pPr>
        <w:spacing w:line="276" w:lineRule="auto"/>
        <w:jc w:val="both"/>
        <w:rPr>
          <w:i/>
        </w:rPr>
      </w:pPr>
      <w:r w:rsidRPr="008B7561">
        <w:rPr>
          <w:i/>
        </w:rPr>
        <w:t>To szansa na opowiedzianą wspólnie żywą historię pierwszej łódzkiej komercyjnej elektrowni z początków XX w.</w:t>
      </w:r>
      <w:r w:rsidR="008B7561">
        <w:t xml:space="preserve"> – mówi Błażej Moder, dyrektor EC1 – </w:t>
      </w:r>
      <w:r w:rsidR="008B7561">
        <w:rPr>
          <w:i/>
        </w:rPr>
        <w:t xml:space="preserve">Piękno naszych obiektów i ich skala świadczą o zaangażowaniu i pasji ludzi, którzy tworzyli to miejsce. Dziś w jego rewitalizację wkładamy tyle samo serca. Dzięki partnerstwu z firmą </w:t>
      </w:r>
      <w:proofErr w:type="spellStart"/>
      <w:r w:rsidR="008B7561">
        <w:rPr>
          <w:i/>
        </w:rPr>
        <w:t>Veolia</w:t>
      </w:r>
      <w:proofErr w:type="spellEnd"/>
      <w:r w:rsidR="008B7561">
        <w:rPr>
          <w:i/>
        </w:rPr>
        <w:t xml:space="preserve"> jest to na pewno łatwiejsze i bardziej skuteczne, za co jesteśmy bardzo wdzięczni.</w:t>
      </w:r>
    </w:p>
    <w:p w14:paraId="03883582" w14:textId="69BD173A" w:rsidR="000D4955" w:rsidRDefault="00880073" w:rsidP="0030047B">
      <w:pPr>
        <w:spacing w:line="276" w:lineRule="auto"/>
        <w:jc w:val="both"/>
      </w:pPr>
      <w:r>
        <w:t xml:space="preserve"> Jeśli chodzi o poszerzenie technicznej części głównej wystawy CNiT EC1, </w:t>
      </w:r>
      <w:proofErr w:type="spellStart"/>
      <w:r>
        <w:t>Veolia</w:t>
      </w:r>
      <w:proofErr w:type="spellEnd"/>
      <w:r>
        <w:t xml:space="preserve"> Energia Łódź przekazała placówce z ul. Targowej wirnik turbiny – ważny element urządzeń niezbędnych w procesie przetwarzania energii. Wirnik jest obecnie poddawany renowacji i konserwacji a </w:t>
      </w:r>
      <w:r>
        <w:lastRenderedPageBreak/>
        <w:t xml:space="preserve">zostanie umieszczony przed wejściem do CNiT EC1, gdzie dołączy do pozostałych urządzeń, takich jak </w:t>
      </w:r>
      <w:proofErr w:type="spellStart"/>
      <w:r>
        <w:t>wyładowywarka</w:t>
      </w:r>
      <w:proofErr w:type="spellEnd"/>
      <w:r>
        <w:t xml:space="preserve"> bramowa czy walczak. W ten sposób przestrzeń przed łódzkim centrum nauki staje się wprowadzeniem do zwiedzania interaktywnej ekspozycji i zaproszeniem do eksploracji świata ludzkiej inwencji i wynalazczości. </w:t>
      </w:r>
    </w:p>
    <w:p w14:paraId="361C7A55" w14:textId="45E6CC96" w:rsidR="00D35DDE" w:rsidRDefault="003F3FF4" w:rsidP="00D35DDE">
      <w:pPr>
        <w:spacing w:line="276" w:lineRule="auto"/>
        <w:jc w:val="both"/>
      </w:pPr>
      <w:r>
        <w:t xml:space="preserve">Ścieżka edukacyjna </w:t>
      </w:r>
      <w:r w:rsidR="00D35DDE" w:rsidRPr="004A51BC">
        <w:rPr>
          <w:b/>
        </w:rPr>
        <w:t xml:space="preserve">Przetwarzanie </w:t>
      </w:r>
      <w:r w:rsidR="00D35DDE">
        <w:rPr>
          <w:b/>
        </w:rPr>
        <w:t xml:space="preserve">energii </w:t>
      </w:r>
      <w:r w:rsidR="00D35DDE">
        <w:t>to unikatowa część ekspozycji CNiT EC1. Wykorzystuje zabytkowe wyposażenie i fantastyczną architekturę</w:t>
      </w:r>
      <w:r w:rsidR="00BE6D57">
        <w:t>,</w:t>
      </w:r>
      <w:r w:rsidR="00D35DDE">
        <w:t xml:space="preserve"> aby wciągnąć Zwiedzających w świat opowieści z wielu dziedzin nauki, ale także historii – tej lokalnej, związanej z rozwojem przemysłowego miasta, i tej powszechnej, dotyczącej przeszłości energetyki opartej na węglu. </w:t>
      </w:r>
      <w:r w:rsidR="00E37B09">
        <w:t>CNiT EC1 konsekwentnie rozbudowuje swoją edukację ekologiczną. W jej skład wchodzą zajęcia, takie jak „Akcja</w:t>
      </w:r>
      <w:r w:rsidR="003C3EF2">
        <w:t xml:space="preserve"> </w:t>
      </w:r>
      <w:r w:rsidR="00E37B09">
        <w:t xml:space="preserve">- Biodegradacja!”, warsztaty i prelekcje poświęcone zapylaczom, „Eko-Dom” opowiadające o tym, jak odpowiedzialnie korzystać z elektryczności i wiele innych. </w:t>
      </w:r>
      <w:r w:rsidR="0004411C">
        <w:t>Ważnym elementem była również pierwsza konferencja „Młodzi o klimacie</w:t>
      </w:r>
      <w:r w:rsidR="00BE6D57">
        <w:t xml:space="preserve"> 2021</w:t>
      </w:r>
      <w:r w:rsidR="0004411C">
        <w:t>”, która zaangażowała wiele uczennic i wielu uczniów szkół średnich z całej Polski.</w:t>
      </w:r>
      <w:r w:rsidR="0084165B">
        <w:t xml:space="preserve"> </w:t>
      </w:r>
    </w:p>
    <w:p w14:paraId="6D18B43B" w14:textId="2EF432A9" w:rsidR="008B7561" w:rsidRDefault="008A2AF3" w:rsidP="0030047B">
      <w:pPr>
        <w:spacing w:line="276" w:lineRule="auto"/>
        <w:jc w:val="both"/>
      </w:pPr>
      <w:r>
        <w:rPr>
          <w:i/>
        </w:rPr>
        <w:t xml:space="preserve">Mając przed sobą wielkie wyzwania związane z dekarbonizacją łódzkiego systemu ciepłowniczego </w:t>
      </w:r>
      <w:proofErr w:type="spellStart"/>
      <w:r w:rsidR="00FD6689" w:rsidRPr="00411A16">
        <w:rPr>
          <w:i/>
        </w:rPr>
        <w:t>Veolia</w:t>
      </w:r>
      <w:proofErr w:type="spellEnd"/>
      <w:r w:rsidR="00FD6689" w:rsidRPr="00411A16">
        <w:rPr>
          <w:i/>
        </w:rPr>
        <w:t xml:space="preserve"> Energia Łódź</w:t>
      </w:r>
      <w:r w:rsidRPr="008A2AF3">
        <w:rPr>
          <w:i/>
        </w:rPr>
        <w:t xml:space="preserve"> </w:t>
      </w:r>
      <w:r>
        <w:rPr>
          <w:i/>
        </w:rPr>
        <w:t xml:space="preserve">nie zapomina o swojej energetycznej  historii i dziedzictwie. Współpraca z EC1 jest tego </w:t>
      </w:r>
      <w:r w:rsidRPr="008A2AF3">
        <w:rPr>
          <w:i/>
        </w:rPr>
        <w:t>najlepszym odzwierciedleniem</w:t>
      </w:r>
      <w:r w:rsidRPr="00411A16">
        <w:t xml:space="preserve"> – mówi Anna </w:t>
      </w:r>
      <w:proofErr w:type="spellStart"/>
      <w:r w:rsidRPr="00411A16">
        <w:t>Kedziora-Szwagrzak</w:t>
      </w:r>
      <w:proofErr w:type="spellEnd"/>
      <w:r w:rsidRPr="00411A16">
        <w:t xml:space="preserve"> , prezes zarządu </w:t>
      </w:r>
      <w:proofErr w:type="spellStart"/>
      <w:r w:rsidRPr="00411A16">
        <w:t>Veolii</w:t>
      </w:r>
      <w:proofErr w:type="spellEnd"/>
      <w:r w:rsidRPr="00411A16">
        <w:t xml:space="preserve"> Energii Łódź</w:t>
      </w:r>
      <w:r>
        <w:t xml:space="preserve"> - </w:t>
      </w:r>
      <w:r>
        <w:rPr>
          <w:i/>
        </w:rPr>
        <w:t xml:space="preserve">Jest dla nas zaszczytem </w:t>
      </w:r>
      <w:r w:rsidR="001A795A">
        <w:rPr>
          <w:i/>
        </w:rPr>
        <w:t xml:space="preserve">ale i zobowiązaniem, </w:t>
      </w:r>
      <w:r>
        <w:rPr>
          <w:i/>
        </w:rPr>
        <w:t>móc współtworzyć tę część Centrum Nauki i Techniki, która dotyczy produkcji energii. W ciągu najbliższej dekady proces produkcji energii z węgla w naszym mieście faktycznie pozostanie do oglądania tylko w historycznych przestrzeniach Jedynki. Transformacja ekologiczna jest</w:t>
      </w:r>
      <w:r w:rsidR="00F62667">
        <w:rPr>
          <w:i/>
        </w:rPr>
        <w:t xml:space="preserve"> naszą wspólną odpowiedzialnością za środowisko zarówno w wymiarze produkcji energii i ciepła jak i edukacji ekologicznej.</w:t>
      </w:r>
    </w:p>
    <w:p w14:paraId="63487A35" w14:textId="42B1341F" w:rsidR="008E47AD" w:rsidRDefault="008E47AD" w:rsidP="0030047B">
      <w:pPr>
        <w:spacing w:line="276" w:lineRule="auto"/>
        <w:jc w:val="both"/>
      </w:pPr>
      <w:r>
        <w:t>Porozumienie obowiązuje do końca 2024 r.</w:t>
      </w:r>
    </w:p>
    <w:p w14:paraId="1E39CAB6" w14:textId="77777777" w:rsidR="005E3C8D" w:rsidRDefault="005E3C8D" w:rsidP="0030047B">
      <w:pPr>
        <w:spacing w:line="276" w:lineRule="auto"/>
        <w:jc w:val="both"/>
      </w:pPr>
    </w:p>
    <w:p w14:paraId="4DD5CFD6" w14:textId="0C299EB6" w:rsidR="00A31E97" w:rsidRDefault="00A31E97" w:rsidP="0030047B">
      <w:pPr>
        <w:spacing w:line="276" w:lineRule="auto"/>
        <w:jc w:val="both"/>
      </w:pPr>
      <w:r>
        <w:t xml:space="preserve">Zobacz także: cykl filmów „Nowa Energia dla Łodzi” </w:t>
      </w:r>
    </w:p>
    <w:p w14:paraId="24062E99" w14:textId="559C9E86" w:rsidR="00A31E97" w:rsidRDefault="00D61E0B" w:rsidP="0030047B">
      <w:pPr>
        <w:spacing w:line="276" w:lineRule="auto"/>
        <w:jc w:val="both"/>
      </w:pPr>
      <w:hyperlink r:id="rId8" w:history="1">
        <w:r w:rsidR="00A31E97" w:rsidRPr="006C0425">
          <w:rPr>
            <w:rStyle w:val="Hipercze"/>
          </w:rPr>
          <w:t>youtube.com/</w:t>
        </w:r>
        <w:proofErr w:type="spellStart"/>
        <w:r w:rsidR="00A31E97" w:rsidRPr="006C0425">
          <w:rPr>
            <w:rStyle w:val="Hipercze"/>
          </w:rPr>
          <w:t>playlist?list</w:t>
        </w:r>
        <w:proofErr w:type="spellEnd"/>
        <w:r w:rsidR="00A31E97" w:rsidRPr="006C0425">
          <w:rPr>
            <w:rStyle w:val="Hipercze"/>
          </w:rPr>
          <w:t>=PLc_Ibk_qlw5M1Vv2FurLxPmh2jgQvHX63</w:t>
        </w:r>
      </w:hyperlink>
    </w:p>
    <w:p w14:paraId="45A748E9" w14:textId="77777777" w:rsidR="008E47AD" w:rsidRDefault="008E47AD" w:rsidP="0030047B">
      <w:pPr>
        <w:spacing w:line="276" w:lineRule="auto"/>
        <w:jc w:val="both"/>
      </w:pPr>
    </w:p>
    <w:p w14:paraId="31CA3A80" w14:textId="472CB9A2" w:rsidR="006E3239" w:rsidRDefault="008E47AD" w:rsidP="0030047B">
      <w:pPr>
        <w:spacing w:line="276" w:lineRule="auto"/>
        <w:jc w:val="both"/>
      </w:pPr>
      <w:r>
        <w:t>Więcej informacji</w:t>
      </w:r>
    </w:p>
    <w:p w14:paraId="752FD5DF" w14:textId="40C0056E" w:rsidR="008E47AD" w:rsidRDefault="008E47AD" w:rsidP="0030047B">
      <w:pPr>
        <w:spacing w:line="276" w:lineRule="auto"/>
        <w:jc w:val="both"/>
      </w:pPr>
      <w:r>
        <w:t>Magdalena Kosiada-Sylburska</w:t>
      </w:r>
      <w:r w:rsidR="008B7561">
        <w:t xml:space="preserve"> (CNiT EC1)</w:t>
      </w:r>
    </w:p>
    <w:p w14:paraId="7DFEC637" w14:textId="2CC611D8" w:rsidR="008E47AD" w:rsidRDefault="00D61E0B" w:rsidP="0030047B">
      <w:pPr>
        <w:spacing w:line="276" w:lineRule="auto"/>
        <w:jc w:val="both"/>
      </w:pPr>
      <w:hyperlink r:id="rId9" w:history="1">
        <w:r w:rsidR="008E47AD" w:rsidRPr="002E5B8C">
          <w:rPr>
            <w:rStyle w:val="Hipercze"/>
          </w:rPr>
          <w:t>m.kosiada@ec1lodz.pl</w:t>
        </w:r>
      </w:hyperlink>
    </w:p>
    <w:p w14:paraId="3DE73F3D" w14:textId="6373B450" w:rsidR="008E47AD" w:rsidRDefault="008E47AD" w:rsidP="0030047B">
      <w:pPr>
        <w:spacing w:line="276" w:lineRule="auto"/>
        <w:jc w:val="both"/>
      </w:pPr>
      <w:r>
        <w:t>668 480</w:t>
      </w:r>
      <w:r w:rsidR="008B7561">
        <w:t> </w:t>
      </w:r>
      <w:r>
        <w:t>720</w:t>
      </w:r>
    </w:p>
    <w:p w14:paraId="0C2CA99A" w14:textId="77777777" w:rsidR="008B7561" w:rsidRDefault="008B7561" w:rsidP="0030047B">
      <w:pPr>
        <w:spacing w:line="276" w:lineRule="auto"/>
        <w:jc w:val="both"/>
      </w:pPr>
    </w:p>
    <w:p w14:paraId="0B288451" w14:textId="66448113" w:rsidR="00A31E97" w:rsidRPr="00411A16" w:rsidRDefault="008B7561" w:rsidP="0030047B">
      <w:pPr>
        <w:spacing w:line="276" w:lineRule="auto"/>
        <w:jc w:val="both"/>
      </w:pPr>
      <w:r w:rsidRPr="00411A16">
        <w:t>Robert Warchoł (Veolia Energia Łódź)</w:t>
      </w:r>
    </w:p>
    <w:p w14:paraId="56FE55EE" w14:textId="64671CF0" w:rsidR="008B7561" w:rsidRDefault="00D61E0B" w:rsidP="0030047B">
      <w:pPr>
        <w:spacing w:line="276" w:lineRule="auto"/>
        <w:jc w:val="both"/>
      </w:pPr>
      <w:hyperlink r:id="rId10" w:history="1">
        <w:r w:rsidR="008B7561" w:rsidRPr="008B7561">
          <w:rPr>
            <w:rStyle w:val="Hipercze"/>
            <w:lang w:val="en-US"/>
          </w:rPr>
          <w:t>robert.warchol@veolia.com</w:t>
        </w:r>
      </w:hyperlink>
    </w:p>
    <w:p w14:paraId="62CE033E" w14:textId="1DD3860B" w:rsidR="008B7561" w:rsidRPr="008B7561" w:rsidRDefault="008B7561" w:rsidP="0030047B">
      <w:pPr>
        <w:spacing w:line="276" w:lineRule="auto"/>
        <w:jc w:val="both"/>
        <w:rPr>
          <w:lang w:val="en-US"/>
        </w:rPr>
      </w:pPr>
      <w:r>
        <w:t>667 620 622</w:t>
      </w:r>
    </w:p>
    <w:p w14:paraId="55828B73" w14:textId="77777777" w:rsidR="008B7561" w:rsidRPr="008B7561" w:rsidRDefault="008B7561" w:rsidP="0030047B">
      <w:pPr>
        <w:spacing w:line="276" w:lineRule="auto"/>
        <w:jc w:val="both"/>
        <w:rPr>
          <w:lang w:val="en-US"/>
        </w:rPr>
      </w:pPr>
    </w:p>
    <w:p w14:paraId="354F9F09" w14:textId="2564128D" w:rsidR="0030047B" w:rsidRDefault="00A31E97" w:rsidP="0030047B">
      <w:pPr>
        <w:jc w:val="both"/>
      </w:pPr>
      <w:r>
        <w:t># # #</w:t>
      </w:r>
    </w:p>
    <w:p w14:paraId="26169CF1" w14:textId="1B99138D" w:rsidR="00894CE5" w:rsidRPr="0030047B" w:rsidRDefault="00894CE5" w:rsidP="00D217A9">
      <w:pPr>
        <w:spacing w:after="120"/>
        <w:jc w:val="both"/>
        <w:rPr>
          <w:rFonts w:eastAsia="Times New Roman" w:cstheme="minorHAnsi"/>
          <w:bCs/>
          <w:color w:val="262626"/>
        </w:rPr>
      </w:pPr>
    </w:p>
    <w:sectPr w:rsidR="00894CE5" w:rsidRPr="0030047B" w:rsidSect="002D300D">
      <w:footerReference w:type="default" r:id="rId11"/>
      <w:headerReference w:type="first" r:id="rId12"/>
      <w:footerReference w:type="first" r:id="rId13"/>
      <w:pgSz w:w="11906" w:h="16838"/>
      <w:pgMar w:top="1418" w:right="1701" w:bottom="2098" w:left="1701" w:header="1418" w:footer="90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1DF4B" w16cex:dateUtc="2021-12-13T14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5D6763" w16cid:durableId="2561DF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E2401" w14:textId="77777777" w:rsidR="00D6418C" w:rsidRDefault="00D6418C" w:rsidP="002D53B0">
      <w:pPr>
        <w:spacing w:after="0" w:line="240" w:lineRule="auto"/>
      </w:pPr>
      <w:r>
        <w:separator/>
      </w:r>
    </w:p>
  </w:endnote>
  <w:endnote w:type="continuationSeparator" w:id="0">
    <w:p w14:paraId="7B97600B" w14:textId="77777777" w:rsidR="00D6418C" w:rsidRDefault="00D6418C" w:rsidP="002D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9281" w14:textId="097927C3" w:rsidR="00532879" w:rsidRDefault="00EC4D80" w:rsidP="00447C15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9F1878" wp14:editId="19573A43">
          <wp:simplePos x="0" y="0"/>
          <wp:positionH relativeFrom="column">
            <wp:posOffset>-3810</wp:posOffset>
          </wp:positionH>
          <wp:positionV relativeFrom="paragraph">
            <wp:posOffset>-145415</wp:posOffset>
          </wp:positionV>
          <wp:extent cx="5391150" cy="4857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0C43CB" w14:textId="5768954B" w:rsidR="002D53B0" w:rsidRDefault="002D53B0" w:rsidP="00375537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8843" w14:textId="1F74F2CE" w:rsidR="008E7A9F" w:rsidRDefault="004F04A7">
    <w:pPr>
      <w:pStyle w:val="Stopka"/>
    </w:pPr>
    <w:r>
      <w:rPr>
        <w:noProof/>
        <w:lang w:eastAsia="pl-PL"/>
      </w:rPr>
      <w:drawing>
        <wp:inline distT="0" distB="0" distL="0" distR="0" wp14:anchorId="64937F4F" wp14:editId="4009B146">
          <wp:extent cx="5400040" cy="5975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ministerstwo_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83815" w14:textId="77777777" w:rsidR="00D6418C" w:rsidRDefault="00D6418C" w:rsidP="002D53B0">
      <w:pPr>
        <w:spacing w:after="0" w:line="240" w:lineRule="auto"/>
      </w:pPr>
      <w:r>
        <w:separator/>
      </w:r>
    </w:p>
  </w:footnote>
  <w:footnote w:type="continuationSeparator" w:id="0">
    <w:p w14:paraId="2C029C1C" w14:textId="77777777" w:rsidR="00D6418C" w:rsidRDefault="00D6418C" w:rsidP="002D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B2E05" w14:textId="71A24AC3" w:rsidR="00FB1208" w:rsidRDefault="00BC32FD">
    <w:pPr>
      <w:pStyle w:val="Nagwek"/>
    </w:pPr>
    <w:r>
      <w:rPr>
        <w:noProof/>
        <w:lang w:eastAsia="pl-PL"/>
      </w:rPr>
      <w:drawing>
        <wp:inline distT="0" distB="0" distL="0" distR="0" wp14:anchorId="017A186C" wp14:editId="440789B4">
          <wp:extent cx="876300" cy="1176241"/>
          <wp:effectExtent l="0" t="0" r="0" b="508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684" cy="119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1A16">
      <w:rPr>
        <w:noProof/>
        <w:lang w:eastAsia="pl-PL"/>
      </w:rPr>
      <w:t xml:space="preserve">                                  </w:t>
    </w:r>
    <w:r w:rsidR="00411A16">
      <w:rPr>
        <w:noProof/>
        <w:lang w:eastAsia="pl-PL"/>
      </w:rPr>
      <w:drawing>
        <wp:inline distT="0" distB="0" distL="0" distR="0" wp14:anchorId="2C12B553" wp14:editId="64C2FD21">
          <wp:extent cx="3429000" cy="14001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EOLIA_10CM (5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1A16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BD"/>
    <w:multiLevelType w:val="hybridMultilevel"/>
    <w:tmpl w:val="AC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578B"/>
    <w:multiLevelType w:val="hybridMultilevel"/>
    <w:tmpl w:val="70389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214E"/>
    <w:multiLevelType w:val="hybridMultilevel"/>
    <w:tmpl w:val="B984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14A25"/>
    <w:multiLevelType w:val="hybridMultilevel"/>
    <w:tmpl w:val="7EAE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50A65"/>
    <w:multiLevelType w:val="hybridMultilevel"/>
    <w:tmpl w:val="F3E8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B0"/>
    <w:rsid w:val="0000133D"/>
    <w:rsid w:val="000068E6"/>
    <w:rsid w:val="00011772"/>
    <w:rsid w:val="00012F7E"/>
    <w:rsid w:val="000248F6"/>
    <w:rsid w:val="000259B8"/>
    <w:rsid w:val="000276AE"/>
    <w:rsid w:val="0003009D"/>
    <w:rsid w:val="000348F2"/>
    <w:rsid w:val="0003593D"/>
    <w:rsid w:val="0004411C"/>
    <w:rsid w:val="00054D79"/>
    <w:rsid w:val="00065520"/>
    <w:rsid w:val="000708B7"/>
    <w:rsid w:val="000720CD"/>
    <w:rsid w:val="00072E5F"/>
    <w:rsid w:val="0009136B"/>
    <w:rsid w:val="000A4095"/>
    <w:rsid w:val="000A74AE"/>
    <w:rsid w:val="000C4406"/>
    <w:rsid w:val="000C4A9A"/>
    <w:rsid w:val="000D4955"/>
    <w:rsid w:val="000F4428"/>
    <w:rsid w:val="001221A3"/>
    <w:rsid w:val="00123B0A"/>
    <w:rsid w:val="00123B27"/>
    <w:rsid w:val="00125209"/>
    <w:rsid w:val="001426A6"/>
    <w:rsid w:val="00144EC8"/>
    <w:rsid w:val="0015280B"/>
    <w:rsid w:val="00156B1C"/>
    <w:rsid w:val="0017326F"/>
    <w:rsid w:val="001827A6"/>
    <w:rsid w:val="001902F3"/>
    <w:rsid w:val="001A4333"/>
    <w:rsid w:val="001A5639"/>
    <w:rsid w:val="001A795A"/>
    <w:rsid w:val="001B40DB"/>
    <w:rsid w:val="001B62D3"/>
    <w:rsid w:val="001C5F9E"/>
    <w:rsid w:val="001F2399"/>
    <w:rsid w:val="001F2455"/>
    <w:rsid w:val="00200B16"/>
    <w:rsid w:val="00202C2D"/>
    <w:rsid w:val="0020649A"/>
    <w:rsid w:val="00223A46"/>
    <w:rsid w:val="00225551"/>
    <w:rsid w:val="0022793E"/>
    <w:rsid w:val="00231230"/>
    <w:rsid w:val="002315FD"/>
    <w:rsid w:val="002366A1"/>
    <w:rsid w:val="00261FCC"/>
    <w:rsid w:val="00263584"/>
    <w:rsid w:val="00263823"/>
    <w:rsid w:val="00267341"/>
    <w:rsid w:val="00286D03"/>
    <w:rsid w:val="002B4E7D"/>
    <w:rsid w:val="002C3F57"/>
    <w:rsid w:val="002D300D"/>
    <w:rsid w:val="002D53B0"/>
    <w:rsid w:val="0030047B"/>
    <w:rsid w:val="00331428"/>
    <w:rsid w:val="003510E1"/>
    <w:rsid w:val="003606BF"/>
    <w:rsid w:val="00365150"/>
    <w:rsid w:val="00375149"/>
    <w:rsid w:val="00375537"/>
    <w:rsid w:val="00382AA2"/>
    <w:rsid w:val="00385654"/>
    <w:rsid w:val="003927A1"/>
    <w:rsid w:val="0039509D"/>
    <w:rsid w:val="003A1356"/>
    <w:rsid w:val="003A6E2E"/>
    <w:rsid w:val="003B18F6"/>
    <w:rsid w:val="003C3EF2"/>
    <w:rsid w:val="003D0C04"/>
    <w:rsid w:val="003D26EC"/>
    <w:rsid w:val="003D687D"/>
    <w:rsid w:val="003E045E"/>
    <w:rsid w:val="003F3FF4"/>
    <w:rsid w:val="00405002"/>
    <w:rsid w:val="0041103D"/>
    <w:rsid w:val="00411A16"/>
    <w:rsid w:val="004265A9"/>
    <w:rsid w:val="00437022"/>
    <w:rsid w:val="00447C15"/>
    <w:rsid w:val="004744E3"/>
    <w:rsid w:val="004818DA"/>
    <w:rsid w:val="00495E2A"/>
    <w:rsid w:val="004C0DE8"/>
    <w:rsid w:val="004C4231"/>
    <w:rsid w:val="004C425C"/>
    <w:rsid w:val="004F04A7"/>
    <w:rsid w:val="004F70DB"/>
    <w:rsid w:val="00510D58"/>
    <w:rsid w:val="00513513"/>
    <w:rsid w:val="00532879"/>
    <w:rsid w:val="005372A3"/>
    <w:rsid w:val="00547A30"/>
    <w:rsid w:val="005539DC"/>
    <w:rsid w:val="005566B7"/>
    <w:rsid w:val="005751C2"/>
    <w:rsid w:val="00577970"/>
    <w:rsid w:val="005836E4"/>
    <w:rsid w:val="00591173"/>
    <w:rsid w:val="005A4DDE"/>
    <w:rsid w:val="005B2A38"/>
    <w:rsid w:val="005B6168"/>
    <w:rsid w:val="005E1CEE"/>
    <w:rsid w:val="005E3C8D"/>
    <w:rsid w:val="005E7934"/>
    <w:rsid w:val="005F0721"/>
    <w:rsid w:val="0060059B"/>
    <w:rsid w:val="006063EF"/>
    <w:rsid w:val="006119B6"/>
    <w:rsid w:val="00611B26"/>
    <w:rsid w:val="00626A20"/>
    <w:rsid w:val="00636AD5"/>
    <w:rsid w:val="00637283"/>
    <w:rsid w:val="00640A05"/>
    <w:rsid w:val="00684866"/>
    <w:rsid w:val="00692179"/>
    <w:rsid w:val="006960C0"/>
    <w:rsid w:val="0069625A"/>
    <w:rsid w:val="006C0425"/>
    <w:rsid w:val="006C3B71"/>
    <w:rsid w:val="006D25D4"/>
    <w:rsid w:val="006D7826"/>
    <w:rsid w:val="006E1B14"/>
    <w:rsid w:val="006E3239"/>
    <w:rsid w:val="006E7205"/>
    <w:rsid w:val="006F4295"/>
    <w:rsid w:val="00710840"/>
    <w:rsid w:val="007250E3"/>
    <w:rsid w:val="0073138B"/>
    <w:rsid w:val="00740AE1"/>
    <w:rsid w:val="00772783"/>
    <w:rsid w:val="00780E15"/>
    <w:rsid w:val="007B2720"/>
    <w:rsid w:val="007B74AA"/>
    <w:rsid w:val="007B77FD"/>
    <w:rsid w:val="007F4C3C"/>
    <w:rsid w:val="00815426"/>
    <w:rsid w:val="00822567"/>
    <w:rsid w:val="008329B2"/>
    <w:rsid w:val="0084165B"/>
    <w:rsid w:val="0084174F"/>
    <w:rsid w:val="00842AE0"/>
    <w:rsid w:val="00872F34"/>
    <w:rsid w:val="00880073"/>
    <w:rsid w:val="0088693E"/>
    <w:rsid w:val="00886AF6"/>
    <w:rsid w:val="00894CE5"/>
    <w:rsid w:val="008A1F26"/>
    <w:rsid w:val="008A2AF3"/>
    <w:rsid w:val="008B1049"/>
    <w:rsid w:val="008B7561"/>
    <w:rsid w:val="008C718A"/>
    <w:rsid w:val="008D092A"/>
    <w:rsid w:val="008D4117"/>
    <w:rsid w:val="008E2EAF"/>
    <w:rsid w:val="008E47AD"/>
    <w:rsid w:val="008E7A9F"/>
    <w:rsid w:val="0092635E"/>
    <w:rsid w:val="00927A60"/>
    <w:rsid w:val="00931C18"/>
    <w:rsid w:val="00941408"/>
    <w:rsid w:val="00943565"/>
    <w:rsid w:val="009518E7"/>
    <w:rsid w:val="00953FEF"/>
    <w:rsid w:val="00960006"/>
    <w:rsid w:val="00967547"/>
    <w:rsid w:val="00980765"/>
    <w:rsid w:val="009931F2"/>
    <w:rsid w:val="009A2668"/>
    <w:rsid w:val="009A4D9F"/>
    <w:rsid w:val="009B43DC"/>
    <w:rsid w:val="009B4FAC"/>
    <w:rsid w:val="009F322E"/>
    <w:rsid w:val="009F60CF"/>
    <w:rsid w:val="00A00003"/>
    <w:rsid w:val="00A03052"/>
    <w:rsid w:val="00A042FD"/>
    <w:rsid w:val="00A108D3"/>
    <w:rsid w:val="00A109BB"/>
    <w:rsid w:val="00A20768"/>
    <w:rsid w:val="00A31E97"/>
    <w:rsid w:val="00A36137"/>
    <w:rsid w:val="00A52063"/>
    <w:rsid w:val="00A628C4"/>
    <w:rsid w:val="00A63F17"/>
    <w:rsid w:val="00A8000F"/>
    <w:rsid w:val="00A80329"/>
    <w:rsid w:val="00A856E2"/>
    <w:rsid w:val="00A90267"/>
    <w:rsid w:val="00A93CD0"/>
    <w:rsid w:val="00A9501C"/>
    <w:rsid w:val="00A951B7"/>
    <w:rsid w:val="00AA7CC5"/>
    <w:rsid w:val="00AB11DB"/>
    <w:rsid w:val="00AC0BF5"/>
    <w:rsid w:val="00AD3800"/>
    <w:rsid w:val="00AE0EAB"/>
    <w:rsid w:val="00AE5B8D"/>
    <w:rsid w:val="00AF7099"/>
    <w:rsid w:val="00B03ECE"/>
    <w:rsid w:val="00B23105"/>
    <w:rsid w:val="00B30D79"/>
    <w:rsid w:val="00B33616"/>
    <w:rsid w:val="00B35006"/>
    <w:rsid w:val="00B53AE4"/>
    <w:rsid w:val="00B67B85"/>
    <w:rsid w:val="00B72C49"/>
    <w:rsid w:val="00B72E13"/>
    <w:rsid w:val="00B91C4E"/>
    <w:rsid w:val="00B96567"/>
    <w:rsid w:val="00BA01A0"/>
    <w:rsid w:val="00BA206E"/>
    <w:rsid w:val="00BB1CE9"/>
    <w:rsid w:val="00BB2221"/>
    <w:rsid w:val="00BB70E6"/>
    <w:rsid w:val="00BC32FD"/>
    <w:rsid w:val="00BC50A5"/>
    <w:rsid w:val="00BD3AB9"/>
    <w:rsid w:val="00BD59E9"/>
    <w:rsid w:val="00BD5F5E"/>
    <w:rsid w:val="00BE6BAF"/>
    <w:rsid w:val="00BE6D57"/>
    <w:rsid w:val="00BF3D72"/>
    <w:rsid w:val="00C0061B"/>
    <w:rsid w:val="00C07365"/>
    <w:rsid w:val="00C26068"/>
    <w:rsid w:val="00C2635B"/>
    <w:rsid w:val="00C33D77"/>
    <w:rsid w:val="00C34EE5"/>
    <w:rsid w:val="00C35D71"/>
    <w:rsid w:val="00C46A47"/>
    <w:rsid w:val="00C50942"/>
    <w:rsid w:val="00C51FDD"/>
    <w:rsid w:val="00C546A1"/>
    <w:rsid w:val="00C65A78"/>
    <w:rsid w:val="00CB366D"/>
    <w:rsid w:val="00CC14CA"/>
    <w:rsid w:val="00CC1F71"/>
    <w:rsid w:val="00CD2C80"/>
    <w:rsid w:val="00CD335E"/>
    <w:rsid w:val="00CE0424"/>
    <w:rsid w:val="00CE3352"/>
    <w:rsid w:val="00CF0782"/>
    <w:rsid w:val="00D04C46"/>
    <w:rsid w:val="00D10455"/>
    <w:rsid w:val="00D16A66"/>
    <w:rsid w:val="00D217A9"/>
    <w:rsid w:val="00D31289"/>
    <w:rsid w:val="00D35DDE"/>
    <w:rsid w:val="00D42FC6"/>
    <w:rsid w:val="00D45A7A"/>
    <w:rsid w:val="00D54491"/>
    <w:rsid w:val="00D54C1F"/>
    <w:rsid w:val="00D5682A"/>
    <w:rsid w:val="00D6108A"/>
    <w:rsid w:val="00D61E0B"/>
    <w:rsid w:val="00D6418C"/>
    <w:rsid w:val="00D67A48"/>
    <w:rsid w:val="00D778A1"/>
    <w:rsid w:val="00DC124B"/>
    <w:rsid w:val="00DD143A"/>
    <w:rsid w:val="00DE5DC3"/>
    <w:rsid w:val="00DE7F33"/>
    <w:rsid w:val="00E00FAF"/>
    <w:rsid w:val="00E02896"/>
    <w:rsid w:val="00E1006F"/>
    <w:rsid w:val="00E22B22"/>
    <w:rsid w:val="00E23C6C"/>
    <w:rsid w:val="00E26E28"/>
    <w:rsid w:val="00E33581"/>
    <w:rsid w:val="00E37224"/>
    <w:rsid w:val="00E37B09"/>
    <w:rsid w:val="00E50FC7"/>
    <w:rsid w:val="00E53BDC"/>
    <w:rsid w:val="00E53C37"/>
    <w:rsid w:val="00E655F9"/>
    <w:rsid w:val="00E827CC"/>
    <w:rsid w:val="00E8691E"/>
    <w:rsid w:val="00E87ACF"/>
    <w:rsid w:val="00E93D93"/>
    <w:rsid w:val="00E94C35"/>
    <w:rsid w:val="00EC4D80"/>
    <w:rsid w:val="00EC6D08"/>
    <w:rsid w:val="00ED2A04"/>
    <w:rsid w:val="00ED5A83"/>
    <w:rsid w:val="00EE1B08"/>
    <w:rsid w:val="00EE75A5"/>
    <w:rsid w:val="00EF5DAB"/>
    <w:rsid w:val="00F047FD"/>
    <w:rsid w:val="00F12773"/>
    <w:rsid w:val="00F20096"/>
    <w:rsid w:val="00F34542"/>
    <w:rsid w:val="00F426A7"/>
    <w:rsid w:val="00F4518C"/>
    <w:rsid w:val="00F4638C"/>
    <w:rsid w:val="00F47059"/>
    <w:rsid w:val="00F5494F"/>
    <w:rsid w:val="00F5750B"/>
    <w:rsid w:val="00F601A6"/>
    <w:rsid w:val="00F62667"/>
    <w:rsid w:val="00F75A70"/>
    <w:rsid w:val="00F77406"/>
    <w:rsid w:val="00F85DB3"/>
    <w:rsid w:val="00FA1930"/>
    <w:rsid w:val="00FA4704"/>
    <w:rsid w:val="00FA73E8"/>
    <w:rsid w:val="00FB1208"/>
    <w:rsid w:val="00FC3A2B"/>
    <w:rsid w:val="00FC7D67"/>
    <w:rsid w:val="00FD2BFA"/>
    <w:rsid w:val="00FD6689"/>
    <w:rsid w:val="00FD734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70631"/>
  <w15:docId w15:val="{0790E056-05B4-472F-9D5C-96E1002E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04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B0"/>
  </w:style>
  <w:style w:type="paragraph" w:styleId="Stopka">
    <w:name w:val="footer"/>
    <w:basedOn w:val="Normalny"/>
    <w:link w:val="StopkaZnak"/>
    <w:uiPriority w:val="99"/>
    <w:unhideWhenUsed/>
    <w:rsid w:val="002D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3B0"/>
  </w:style>
  <w:style w:type="paragraph" w:customStyle="1" w:styleId="ec1">
    <w:name w:val="ec1"/>
    <w:basedOn w:val="Normalny"/>
    <w:link w:val="ec1Znak"/>
    <w:qFormat/>
    <w:rsid w:val="002D53B0"/>
    <w:rPr>
      <w:spacing w:val="20"/>
      <w:kern w:val="22"/>
      <w:lang w:val="en-US"/>
    </w:rPr>
  </w:style>
  <w:style w:type="character" w:customStyle="1" w:styleId="ec1Znak">
    <w:name w:val="ec1 Znak"/>
    <w:basedOn w:val="Domylnaczcionkaakapitu"/>
    <w:link w:val="ec1"/>
    <w:rsid w:val="002D53B0"/>
    <w:rPr>
      <w:spacing w:val="20"/>
      <w:kern w:val="22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0D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5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3009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50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0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50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5E2A"/>
    <w:pPr>
      <w:ind w:left="720"/>
      <w:contextualSpacing/>
    </w:pPr>
  </w:style>
  <w:style w:type="table" w:styleId="Tabela-Siatka">
    <w:name w:val="Table Grid"/>
    <w:basedOn w:val="Standardowy"/>
    <w:uiPriority w:val="39"/>
    <w:rsid w:val="00B5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53AE4"/>
  </w:style>
  <w:style w:type="paragraph" w:styleId="Poprawka">
    <w:name w:val="Revision"/>
    <w:hidden/>
    <w:uiPriority w:val="99"/>
    <w:semiHidden/>
    <w:rsid w:val="00BE6D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6D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D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D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D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c_Ibk_qlw5M1Vv2FurLxPmh2jgQvHX63" TargetMode="Externa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bert.warchol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kosiada@ec1lo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F139-8755-4F5A-8361-9C16AE2E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Melnyk</dc:creator>
  <cp:lastModifiedBy>mkedzierski</cp:lastModifiedBy>
  <cp:revision>2</cp:revision>
  <cp:lastPrinted>2017-02-06T09:09:00Z</cp:lastPrinted>
  <dcterms:created xsi:type="dcterms:W3CDTF">2021-12-14T07:46:00Z</dcterms:created>
  <dcterms:modified xsi:type="dcterms:W3CDTF">2021-12-14T07:46:00Z</dcterms:modified>
</cp:coreProperties>
</file>