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4C55" w14:textId="6C8FC089" w:rsidR="00BD623E" w:rsidRPr="008C34DC" w:rsidRDefault="00B468E9" w:rsidP="00BD623E">
      <w:pPr>
        <w:jc w:val="right"/>
        <w:rPr>
          <w:rFonts w:ascii="Source Sans Pro" w:hAnsi="Source Sans Pro"/>
          <w:sz w:val="20"/>
          <w:szCs w:val="20"/>
        </w:rPr>
      </w:pPr>
      <w:r w:rsidRPr="008C34DC">
        <w:rPr>
          <w:rFonts w:ascii="Source Sans Pro" w:hAnsi="Source Sans Pro"/>
          <w:sz w:val="20"/>
          <w:szCs w:val="20"/>
        </w:rPr>
        <w:t xml:space="preserve">Poznań, </w:t>
      </w:r>
      <w:r w:rsidR="00C62BF9" w:rsidRPr="008C34DC">
        <w:rPr>
          <w:rFonts w:ascii="Source Sans Pro" w:hAnsi="Source Sans Pro"/>
          <w:sz w:val="20"/>
          <w:szCs w:val="20"/>
        </w:rPr>
        <w:t>2</w:t>
      </w:r>
      <w:r w:rsidR="0002129A">
        <w:rPr>
          <w:rFonts w:ascii="Source Sans Pro" w:hAnsi="Source Sans Pro"/>
          <w:sz w:val="20"/>
          <w:szCs w:val="20"/>
        </w:rPr>
        <w:t>2</w:t>
      </w:r>
      <w:r w:rsidR="00161203" w:rsidRPr="008C34DC">
        <w:rPr>
          <w:rFonts w:ascii="Source Sans Pro" w:hAnsi="Source Sans Pro"/>
          <w:sz w:val="20"/>
          <w:szCs w:val="20"/>
        </w:rPr>
        <w:t>.1</w:t>
      </w:r>
      <w:r w:rsidR="00443E27">
        <w:rPr>
          <w:rFonts w:ascii="Source Sans Pro" w:hAnsi="Source Sans Pro"/>
          <w:sz w:val="20"/>
          <w:szCs w:val="20"/>
        </w:rPr>
        <w:t>2</w:t>
      </w:r>
      <w:r w:rsidR="00BD623E" w:rsidRPr="008C34DC">
        <w:rPr>
          <w:rFonts w:ascii="Source Sans Pro" w:hAnsi="Source Sans Pro"/>
          <w:sz w:val="20"/>
          <w:szCs w:val="20"/>
        </w:rPr>
        <w:t>.</w:t>
      </w:r>
      <w:proofErr w:type="gramStart"/>
      <w:r w:rsidR="00BD623E" w:rsidRPr="008C34DC">
        <w:rPr>
          <w:rFonts w:ascii="Source Sans Pro" w:hAnsi="Source Sans Pro"/>
          <w:sz w:val="20"/>
          <w:szCs w:val="20"/>
        </w:rPr>
        <w:t>20</w:t>
      </w:r>
      <w:r w:rsidR="00AA6166" w:rsidRPr="008C34DC">
        <w:rPr>
          <w:rFonts w:ascii="Source Sans Pro" w:hAnsi="Source Sans Pro"/>
          <w:sz w:val="20"/>
          <w:szCs w:val="20"/>
        </w:rPr>
        <w:t>2</w:t>
      </w:r>
      <w:r w:rsidR="00161203" w:rsidRPr="008C34DC">
        <w:rPr>
          <w:rFonts w:ascii="Source Sans Pro" w:hAnsi="Source Sans Pro"/>
          <w:sz w:val="20"/>
          <w:szCs w:val="20"/>
        </w:rPr>
        <w:t>1</w:t>
      </w:r>
      <w:r w:rsidR="00443E27">
        <w:rPr>
          <w:rFonts w:ascii="Source Sans Pro" w:hAnsi="Source Sans Pro"/>
          <w:sz w:val="20"/>
          <w:szCs w:val="20"/>
        </w:rPr>
        <w:t>r.</w:t>
      </w:r>
      <w:proofErr w:type="gramEnd"/>
    </w:p>
    <w:p w14:paraId="662C655C" w14:textId="77777777" w:rsidR="00BD623E" w:rsidRPr="008C34DC" w:rsidRDefault="00BD623E" w:rsidP="00BD623E">
      <w:pPr>
        <w:rPr>
          <w:rFonts w:ascii="Source Sans Pro" w:hAnsi="Source Sans Pro"/>
          <w:sz w:val="20"/>
          <w:szCs w:val="20"/>
        </w:rPr>
      </w:pPr>
    </w:p>
    <w:p w14:paraId="29CB7B54" w14:textId="50C782A6" w:rsidR="00DB6B7A" w:rsidRPr="008C34DC" w:rsidRDefault="00D97F9E" w:rsidP="00AE54B1">
      <w:pPr>
        <w:jc w:val="center"/>
        <w:rPr>
          <w:rFonts w:ascii="Source Sans Pro" w:hAnsi="Source Sans Pro"/>
          <w:sz w:val="20"/>
          <w:szCs w:val="20"/>
        </w:rPr>
      </w:pPr>
      <w:r w:rsidRPr="008C34DC">
        <w:rPr>
          <w:rFonts w:ascii="Source Sans Pro" w:hAnsi="Source Sans Pro"/>
          <w:sz w:val="20"/>
          <w:szCs w:val="20"/>
        </w:rPr>
        <w:t>INFORMACJA PRASOWA</w:t>
      </w:r>
    </w:p>
    <w:p w14:paraId="7E471DB4" w14:textId="55208D10" w:rsidR="00DB6B7A" w:rsidRPr="008C34DC" w:rsidRDefault="009E04AA" w:rsidP="00DB6B7A">
      <w:pPr>
        <w:jc w:val="center"/>
        <w:rPr>
          <w:rFonts w:ascii="Source Sans Pro" w:hAnsi="Source Sans Pro"/>
          <w:b/>
          <w:sz w:val="20"/>
          <w:szCs w:val="20"/>
        </w:rPr>
      </w:pPr>
      <w:proofErr w:type="spellStart"/>
      <w:r w:rsidRPr="008C34DC">
        <w:rPr>
          <w:rFonts w:ascii="Source Sans Pro" w:hAnsi="Source Sans Pro"/>
          <w:b/>
          <w:sz w:val="20"/>
          <w:szCs w:val="20"/>
        </w:rPr>
        <w:t>Lerta</w:t>
      </w:r>
      <w:proofErr w:type="spellEnd"/>
      <w:r w:rsidRPr="008C34DC">
        <w:rPr>
          <w:rFonts w:ascii="Source Sans Pro" w:hAnsi="Source Sans Pro"/>
          <w:b/>
          <w:sz w:val="20"/>
          <w:szCs w:val="20"/>
        </w:rPr>
        <w:t xml:space="preserve"> </w:t>
      </w:r>
      <w:r w:rsidR="00161203" w:rsidRPr="008C34DC">
        <w:rPr>
          <w:rFonts w:ascii="Source Sans Pro" w:hAnsi="Source Sans Pro"/>
          <w:b/>
          <w:sz w:val="20"/>
          <w:szCs w:val="20"/>
        </w:rPr>
        <w:t xml:space="preserve">z </w:t>
      </w:r>
      <w:r w:rsidR="00EB47FC">
        <w:rPr>
          <w:rFonts w:ascii="Source Sans Pro" w:hAnsi="Source Sans Pro"/>
          <w:b/>
          <w:sz w:val="20"/>
          <w:szCs w:val="20"/>
        </w:rPr>
        <w:t xml:space="preserve">kontraktem </w:t>
      </w:r>
      <w:r w:rsidR="003530E4">
        <w:rPr>
          <w:rFonts w:ascii="Source Sans Pro" w:hAnsi="Source Sans Pro"/>
          <w:b/>
          <w:sz w:val="20"/>
          <w:szCs w:val="20"/>
        </w:rPr>
        <w:t>o wartości</w:t>
      </w:r>
      <w:r w:rsidR="00EB47FC">
        <w:rPr>
          <w:rFonts w:ascii="Source Sans Pro" w:hAnsi="Source Sans Pro"/>
          <w:b/>
          <w:sz w:val="20"/>
          <w:szCs w:val="20"/>
        </w:rPr>
        <w:t xml:space="preserve"> 21 mln zł</w:t>
      </w:r>
      <w:r w:rsidR="00F81867">
        <w:rPr>
          <w:rFonts w:ascii="Source Sans Pro" w:hAnsi="Source Sans Pro"/>
          <w:b/>
          <w:sz w:val="20"/>
          <w:szCs w:val="20"/>
        </w:rPr>
        <w:t xml:space="preserve"> i 5-krotnym wzrostem biznesu</w:t>
      </w:r>
    </w:p>
    <w:p w14:paraId="43DFF183" w14:textId="77777777" w:rsidR="00254D9B" w:rsidRPr="008C34DC" w:rsidRDefault="00254D9B" w:rsidP="00DB6B7A">
      <w:pPr>
        <w:jc w:val="center"/>
        <w:rPr>
          <w:rFonts w:ascii="Source Sans Pro" w:hAnsi="Source Sans Pro"/>
          <w:b/>
          <w:sz w:val="20"/>
          <w:szCs w:val="20"/>
        </w:rPr>
      </w:pPr>
    </w:p>
    <w:p w14:paraId="6DF30CD5" w14:textId="54F8E061" w:rsidR="00254D9B" w:rsidRPr="008C34DC" w:rsidRDefault="00EB47FC" w:rsidP="00254D9B">
      <w:pPr>
        <w:pStyle w:val="Akapitzlist"/>
        <w:numPr>
          <w:ilvl w:val="0"/>
          <w:numId w:val="1"/>
        </w:numPr>
        <w:jc w:val="both"/>
        <w:rPr>
          <w:rFonts w:ascii="Source Sans Pro" w:hAnsi="Source Sans Pro"/>
          <w:bCs/>
          <w:sz w:val="20"/>
          <w:szCs w:val="20"/>
        </w:rPr>
      </w:pPr>
      <w:r>
        <w:rPr>
          <w:rFonts w:ascii="Source Sans Pro" w:hAnsi="Source Sans Pro"/>
          <w:bCs/>
          <w:sz w:val="20"/>
          <w:szCs w:val="20"/>
        </w:rPr>
        <w:t xml:space="preserve">W toku aukcji głównej na rok 2026 </w:t>
      </w:r>
      <w:proofErr w:type="spellStart"/>
      <w:r w:rsidR="00254D9B" w:rsidRPr="008C34DC">
        <w:rPr>
          <w:rFonts w:ascii="Source Sans Pro" w:hAnsi="Source Sans Pro"/>
          <w:bCs/>
          <w:sz w:val="20"/>
          <w:szCs w:val="20"/>
        </w:rPr>
        <w:t>Lerta</w:t>
      </w:r>
      <w:proofErr w:type="spellEnd"/>
      <w:r w:rsidR="00254D9B" w:rsidRPr="008C34DC">
        <w:rPr>
          <w:rFonts w:ascii="Source Sans Pro" w:hAnsi="Source Sans Pro"/>
          <w:bCs/>
          <w:sz w:val="20"/>
          <w:szCs w:val="20"/>
        </w:rPr>
        <w:t xml:space="preserve"> </w:t>
      </w:r>
      <w:r>
        <w:rPr>
          <w:rFonts w:ascii="Source Sans Pro" w:hAnsi="Source Sans Pro"/>
          <w:bCs/>
          <w:sz w:val="20"/>
          <w:szCs w:val="20"/>
        </w:rPr>
        <w:t xml:space="preserve">zawarła umowy </w:t>
      </w:r>
      <w:proofErr w:type="spellStart"/>
      <w:r>
        <w:rPr>
          <w:rFonts w:ascii="Source Sans Pro" w:hAnsi="Source Sans Pro"/>
          <w:bCs/>
          <w:sz w:val="20"/>
          <w:szCs w:val="20"/>
        </w:rPr>
        <w:t>mocowe</w:t>
      </w:r>
      <w:proofErr w:type="spellEnd"/>
      <w:r>
        <w:rPr>
          <w:rFonts w:ascii="Source Sans Pro" w:hAnsi="Source Sans Pro"/>
          <w:bCs/>
          <w:sz w:val="20"/>
          <w:szCs w:val="20"/>
        </w:rPr>
        <w:t xml:space="preserve"> o wartości prawie 21 mln zł netto.</w:t>
      </w:r>
    </w:p>
    <w:p w14:paraId="20403D51" w14:textId="64910D31" w:rsidR="00254D9B" w:rsidRPr="008C34DC" w:rsidRDefault="00EB47FC" w:rsidP="00254D9B">
      <w:pPr>
        <w:pStyle w:val="Akapitzlist"/>
        <w:numPr>
          <w:ilvl w:val="0"/>
          <w:numId w:val="1"/>
        </w:numPr>
        <w:jc w:val="both"/>
        <w:rPr>
          <w:rFonts w:ascii="Source Sans Pro" w:hAnsi="Source Sans Pro"/>
          <w:bCs/>
          <w:sz w:val="20"/>
          <w:szCs w:val="20"/>
        </w:rPr>
      </w:pPr>
      <w:r>
        <w:rPr>
          <w:rFonts w:ascii="Source Sans Pro" w:hAnsi="Source Sans Pro"/>
          <w:bCs/>
          <w:sz w:val="20"/>
          <w:szCs w:val="20"/>
        </w:rPr>
        <w:t xml:space="preserve">Jednostki redukcji zapotrzebowania (DSR) Spółki zakontraktowały 52 MW rocznego obowiązku </w:t>
      </w:r>
      <w:proofErr w:type="spellStart"/>
      <w:r>
        <w:rPr>
          <w:rFonts w:ascii="Source Sans Pro" w:hAnsi="Source Sans Pro"/>
          <w:bCs/>
          <w:sz w:val="20"/>
          <w:szCs w:val="20"/>
        </w:rPr>
        <w:t>mocowego</w:t>
      </w:r>
      <w:proofErr w:type="spellEnd"/>
      <w:r>
        <w:rPr>
          <w:rFonts w:ascii="Source Sans Pro" w:hAnsi="Source Sans Pro"/>
          <w:bCs/>
          <w:sz w:val="20"/>
          <w:szCs w:val="20"/>
        </w:rPr>
        <w:t xml:space="preserve"> w cenie 400,39 zł/kW/rok.</w:t>
      </w:r>
    </w:p>
    <w:p w14:paraId="36DD96E8" w14:textId="46010B31" w:rsidR="00254D9B" w:rsidRPr="008C34DC" w:rsidRDefault="00254D9B" w:rsidP="00254D9B">
      <w:pPr>
        <w:pStyle w:val="Akapitzlist"/>
        <w:numPr>
          <w:ilvl w:val="0"/>
          <w:numId w:val="1"/>
        </w:numPr>
        <w:jc w:val="both"/>
        <w:rPr>
          <w:rFonts w:ascii="Source Sans Pro" w:hAnsi="Source Sans Pro"/>
          <w:bCs/>
          <w:sz w:val="20"/>
          <w:szCs w:val="20"/>
        </w:rPr>
      </w:pPr>
      <w:r w:rsidRPr="008C34DC">
        <w:rPr>
          <w:rFonts w:ascii="Source Sans Pro" w:hAnsi="Source Sans Pro"/>
          <w:bCs/>
          <w:sz w:val="20"/>
          <w:szCs w:val="20"/>
        </w:rPr>
        <w:t xml:space="preserve">Spółka </w:t>
      </w:r>
      <w:r w:rsidR="00EB47FC">
        <w:rPr>
          <w:rFonts w:ascii="Source Sans Pro" w:hAnsi="Source Sans Pro"/>
          <w:bCs/>
          <w:sz w:val="20"/>
          <w:szCs w:val="20"/>
        </w:rPr>
        <w:t xml:space="preserve">agreguje </w:t>
      </w:r>
      <w:r w:rsidR="006F57BB">
        <w:rPr>
          <w:rFonts w:ascii="Source Sans Pro" w:hAnsi="Source Sans Pro"/>
          <w:bCs/>
          <w:sz w:val="20"/>
          <w:szCs w:val="20"/>
        </w:rPr>
        <w:t xml:space="preserve">dziś </w:t>
      </w:r>
      <w:r w:rsidR="00EB47FC">
        <w:rPr>
          <w:rFonts w:ascii="Source Sans Pro" w:hAnsi="Source Sans Pro"/>
          <w:bCs/>
          <w:sz w:val="20"/>
          <w:szCs w:val="20"/>
        </w:rPr>
        <w:t xml:space="preserve">prawie 100 odbiorców przemysłowych o łącznej mocy redukcyjnej </w:t>
      </w:r>
      <w:r w:rsidR="0002129A">
        <w:rPr>
          <w:rFonts w:ascii="Source Sans Pro" w:hAnsi="Source Sans Pro"/>
          <w:bCs/>
          <w:sz w:val="20"/>
          <w:szCs w:val="20"/>
        </w:rPr>
        <w:t xml:space="preserve">ponad </w:t>
      </w:r>
      <w:r w:rsidR="00EB47FC">
        <w:rPr>
          <w:rFonts w:ascii="Source Sans Pro" w:hAnsi="Source Sans Pro"/>
          <w:bCs/>
          <w:sz w:val="20"/>
          <w:szCs w:val="20"/>
        </w:rPr>
        <w:t>5</w:t>
      </w:r>
      <w:r w:rsidR="0002129A">
        <w:rPr>
          <w:rFonts w:ascii="Source Sans Pro" w:hAnsi="Source Sans Pro"/>
          <w:bCs/>
          <w:sz w:val="20"/>
          <w:szCs w:val="20"/>
        </w:rPr>
        <w:t>0</w:t>
      </w:r>
      <w:r w:rsidR="00EB47FC">
        <w:rPr>
          <w:rFonts w:ascii="Source Sans Pro" w:hAnsi="Source Sans Pro"/>
          <w:bCs/>
          <w:sz w:val="20"/>
          <w:szCs w:val="20"/>
        </w:rPr>
        <w:t xml:space="preserve"> MW</w:t>
      </w:r>
      <w:r w:rsidR="00F81867">
        <w:rPr>
          <w:rFonts w:ascii="Source Sans Pro" w:hAnsi="Source Sans Pro"/>
          <w:bCs/>
          <w:sz w:val="20"/>
          <w:szCs w:val="20"/>
        </w:rPr>
        <w:t>, co stanowi wzrost o 400% r/r.</w:t>
      </w:r>
    </w:p>
    <w:p w14:paraId="094B7A94" w14:textId="1F5B8569" w:rsidR="00DB6B7A" w:rsidRPr="008C34DC" w:rsidRDefault="00DB6B7A" w:rsidP="00D97F9E">
      <w:pPr>
        <w:jc w:val="both"/>
        <w:rPr>
          <w:rFonts w:ascii="Source Sans Pro" w:hAnsi="Source Sans Pro"/>
          <w:b/>
          <w:sz w:val="20"/>
          <w:szCs w:val="20"/>
        </w:rPr>
      </w:pPr>
    </w:p>
    <w:p w14:paraId="2FAA40BB" w14:textId="552E78F5" w:rsidR="00B815A9" w:rsidRPr="008C34DC" w:rsidRDefault="003E2BB4" w:rsidP="00BD623E">
      <w:pPr>
        <w:spacing w:line="276" w:lineRule="auto"/>
        <w:jc w:val="both"/>
        <w:rPr>
          <w:rFonts w:ascii="Source Sans Pro" w:hAnsi="Source Sans Pro"/>
          <w:b/>
          <w:sz w:val="20"/>
          <w:szCs w:val="20"/>
        </w:rPr>
      </w:pPr>
      <w:hyperlink r:id="rId7" w:history="1">
        <w:proofErr w:type="spellStart"/>
        <w:r w:rsidR="009E04AA" w:rsidRPr="008C34DC">
          <w:rPr>
            <w:rStyle w:val="Hipercze"/>
            <w:rFonts w:ascii="Source Sans Pro" w:hAnsi="Source Sans Pro"/>
            <w:b/>
            <w:sz w:val="20"/>
            <w:szCs w:val="20"/>
          </w:rPr>
          <w:t>Lerta</w:t>
        </w:r>
        <w:proofErr w:type="spellEnd"/>
      </w:hyperlink>
      <w:r w:rsidR="009E04AA" w:rsidRPr="008C34DC">
        <w:rPr>
          <w:rFonts w:ascii="Source Sans Pro" w:hAnsi="Source Sans Pro"/>
          <w:b/>
          <w:sz w:val="20"/>
          <w:szCs w:val="20"/>
        </w:rPr>
        <w:t xml:space="preserve">, </w:t>
      </w:r>
      <w:r w:rsidR="0002129A">
        <w:rPr>
          <w:rFonts w:ascii="Source Sans Pro" w:hAnsi="Source Sans Pro"/>
          <w:b/>
          <w:sz w:val="20"/>
          <w:szCs w:val="20"/>
        </w:rPr>
        <w:t>europejski operator</w:t>
      </w:r>
      <w:r w:rsidR="00161203" w:rsidRPr="008C34DC">
        <w:rPr>
          <w:rFonts w:ascii="Source Sans Pro" w:hAnsi="Source Sans Pro"/>
          <w:b/>
          <w:sz w:val="20"/>
          <w:szCs w:val="20"/>
        </w:rPr>
        <w:t xml:space="preserve"> Wirtualn</w:t>
      </w:r>
      <w:r w:rsidR="0002129A">
        <w:rPr>
          <w:rFonts w:ascii="Source Sans Pro" w:hAnsi="Source Sans Pro"/>
          <w:b/>
          <w:sz w:val="20"/>
          <w:szCs w:val="20"/>
        </w:rPr>
        <w:t>ej</w:t>
      </w:r>
      <w:r w:rsidR="00161203" w:rsidRPr="008C34DC">
        <w:rPr>
          <w:rFonts w:ascii="Source Sans Pro" w:hAnsi="Source Sans Pro"/>
          <w:b/>
          <w:sz w:val="20"/>
          <w:szCs w:val="20"/>
        </w:rPr>
        <w:t xml:space="preserve"> Elektrowni</w:t>
      </w:r>
      <w:r w:rsidR="0002129A">
        <w:rPr>
          <w:rFonts w:ascii="Source Sans Pro" w:hAnsi="Source Sans Pro"/>
          <w:b/>
          <w:sz w:val="20"/>
          <w:szCs w:val="20"/>
        </w:rPr>
        <w:t xml:space="preserve"> </w:t>
      </w:r>
      <w:r w:rsidR="00EB47FC">
        <w:rPr>
          <w:rFonts w:ascii="Source Sans Pro" w:hAnsi="Source Sans Pro"/>
          <w:b/>
          <w:sz w:val="20"/>
          <w:szCs w:val="20"/>
        </w:rPr>
        <w:t xml:space="preserve">rozszerza swój portfel kontraktów na dostawy </w:t>
      </w:r>
      <w:r w:rsidR="00443E27">
        <w:rPr>
          <w:rFonts w:ascii="Source Sans Pro" w:hAnsi="Source Sans Pro"/>
          <w:b/>
          <w:sz w:val="20"/>
          <w:szCs w:val="20"/>
        </w:rPr>
        <w:t xml:space="preserve">elastyczności w ramach </w:t>
      </w:r>
      <w:r w:rsidR="0002129A">
        <w:rPr>
          <w:rFonts w:ascii="Source Sans Pro" w:hAnsi="Source Sans Pro"/>
          <w:b/>
          <w:sz w:val="20"/>
          <w:szCs w:val="20"/>
        </w:rPr>
        <w:t xml:space="preserve">polskiego </w:t>
      </w:r>
      <w:r w:rsidR="00443E27">
        <w:rPr>
          <w:rFonts w:ascii="Source Sans Pro" w:hAnsi="Source Sans Pro"/>
          <w:b/>
          <w:sz w:val="20"/>
          <w:szCs w:val="20"/>
        </w:rPr>
        <w:t>rynku mocy</w:t>
      </w:r>
      <w:r w:rsidR="00EB47FC">
        <w:rPr>
          <w:rFonts w:ascii="Source Sans Pro" w:hAnsi="Source Sans Pro"/>
          <w:b/>
          <w:sz w:val="20"/>
          <w:szCs w:val="20"/>
        </w:rPr>
        <w:t>.</w:t>
      </w:r>
      <w:r w:rsidR="00443E27">
        <w:rPr>
          <w:rFonts w:ascii="Source Sans Pro" w:hAnsi="Source Sans Pro"/>
          <w:b/>
          <w:sz w:val="20"/>
          <w:szCs w:val="20"/>
        </w:rPr>
        <w:t xml:space="preserve"> Nowe kontrakty o rekordowej wartości ponad 400 tys. zł </w:t>
      </w:r>
      <w:r w:rsidR="0002129A">
        <w:rPr>
          <w:rFonts w:ascii="Source Sans Pro" w:hAnsi="Source Sans Pro"/>
          <w:b/>
          <w:sz w:val="20"/>
          <w:szCs w:val="20"/>
        </w:rPr>
        <w:t>za</w:t>
      </w:r>
      <w:r w:rsidR="00443E27">
        <w:rPr>
          <w:rFonts w:ascii="Source Sans Pro" w:hAnsi="Source Sans Pro"/>
          <w:b/>
          <w:sz w:val="20"/>
          <w:szCs w:val="20"/>
        </w:rPr>
        <w:t xml:space="preserve"> MW/rok ugruntowują pozycję </w:t>
      </w:r>
      <w:proofErr w:type="spellStart"/>
      <w:r w:rsidR="00443E27">
        <w:rPr>
          <w:rFonts w:ascii="Source Sans Pro" w:hAnsi="Source Sans Pro"/>
          <w:b/>
          <w:sz w:val="20"/>
          <w:szCs w:val="20"/>
        </w:rPr>
        <w:t>Lerty</w:t>
      </w:r>
      <w:proofErr w:type="spellEnd"/>
      <w:r w:rsidR="00443E27">
        <w:rPr>
          <w:rFonts w:ascii="Source Sans Pro" w:hAnsi="Source Sans Pro"/>
          <w:b/>
          <w:sz w:val="20"/>
          <w:szCs w:val="20"/>
        </w:rPr>
        <w:t xml:space="preserve"> jako jednego z czołowych agregatorów działających w Polsce.</w:t>
      </w:r>
      <w:r w:rsidR="00EB47FC">
        <w:rPr>
          <w:rFonts w:ascii="Source Sans Pro" w:hAnsi="Source Sans Pro"/>
          <w:b/>
          <w:sz w:val="20"/>
          <w:szCs w:val="20"/>
        </w:rPr>
        <w:t xml:space="preserve"> </w:t>
      </w:r>
    </w:p>
    <w:p w14:paraId="31820BEB" w14:textId="631B000A" w:rsidR="00B815A9" w:rsidRPr="008C34DC" w:rsidRDefault="00443E27" w:rsidP="00BD623E">
      <w:pPr>
        <w:spacing w:line="276" w:lineRule="auto"/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W toku aukcji głównej na rok dostaw 2026, która odbył</w:t>
      </w:r>
      <w:r w:rsidR="001D230C">
        <w:rPr>
          <w:rFonts w:ascii="Source Sans Pro" w:hAnsi="Source Sans Pro"/>
          <w:sz w:val="20"/>
          <w:szCs w:val="20"/>
        </w:rPr>
        <w:t>a</w:t>
      </w:r>
      <w:r>
        <w:rPr>
          <w:rFonts w:ascii="Source Sans Pro" w:hAnsi="Source Sans Pro"/>
          <w:sz w:val="20"/>
          <w:szCs w:val="20"/>
        </w:rPr>
        <w:t xml:space="preserve"> się 16 grudnia 2021 r., jednostki redukcji zapotrzebowania (DSR) należące do </w:t>
      </w:r>
      <w:proofErr w:type="spellStart"/>
      <w:r>
        <w:rPr>
          <w:rFonts w:ascii="Source Sans Pro" w:hAnsi="Source Sans Pro"/>
          <w:sz w:val="20"/>
          <w:szCs w:val="20"/>
        </w:rPr>
        <w:t>Lerty</w:t>
      </w:r>
      <w:proofErr w:type="spellEnd"/>
      <w:r w:rsidR="009E04AA" w:rsidRPr="008C34DC">
        <w:rPr>
          <w:rFonts w:ascii="Source Sans Pro" w:hAnsi="Source Sans Pro"/>
          <w:sz w:val="20"/>
          <w:szCs w:val="20"/>
        </w:rPr>
        <w:t xml:space="preserve"> </w:t>
      </w:r>
      <w:r>
        <w:rPr>
          <w:rFonts w:ascii="Source Sans Pro" w:hAnsi="Source Sans Pro"/>
          <w:sz w:val="20"/>
          <w:szCs w:val="20"/>
        </w:rPr>
        <w:t xml:space="preserve">zawarły roczne umowy </w:t>
      </w:r>
      <w:proofErr w:type="spellStart"/>
      <w:r>
        <w:rPr>
          <w:rFonts w:ascii="Source Sans Pro" w:hAnsi="Source Sans Pro"/>
          <w:sz w:val="20"/>
          <w:szCs w:val="20"/>
        </w:rPr>
        <w:t>mocowe</w:t>
      </w:r>
      <w:proofErr w:type="spellEnd"/>
      <w:r>
        <w:rPr>
          <w:rFonts w:ascii="Source Sans Pro" w:hAnsi="Source Sans Pro"/>
          <w:sz w:val="20"/>
          <w:szCs w:val="20"/>
        </w:rPr>
        <w:t xml:space="preserve"> na łącznie 52 MW w cenie 400,39 zł/kW/rok. To rekordowa cena na polskim rynku</w:t>
      </w:r>
      <w:r w:rsidR="003530E4">
        <w:rPr>
          <w:rFonts w:ascii="Source Sans Pro" w:hAnsi="Source Sans Pro"/>
          <w:sz w:val="20"/>
          <w:szCs w:val="20"/>
        </w:rPr>
        <w:t xml:space="preserve">, która przełoży się na prawie 21 mln zł </w:t>
      </w:r>
      <w:r w:rsidR="001D230C">
        <w:rPr>
          <w:rFonts w:ascii="Source Sans Pro" w:hAnsi="Source Sans Pro"/>
          <w:sz w:val="20"/>
          <w:szCs w:val="20"/>
        </w:rPr>
        <w:t xml:space="preserve">dodatkowych </w:t>
      </w:r>
      <w:r w:rsidR="003530E4">
        <w:rPr>
          <w:rFonts w:ascii="Source Sans Pro" w:hAnsi="Source Sans Pro"/>
          <w:sz w:val="20"/>
          <w:szCs w:val="20"/>
        </w:rPr>
        <w:t>przychodów dla Spółki. Spora część tej kwoty trafi do partnerów agregatora – odbiorców przemysłowych</w:t>
      </w:r>
      <w:r w:rsidR="001D230C">
        <w:rPr>
          <w:rFonts w:ascii="Source Sans Pro" w:hAnsi="Source Sans Pro"/>
          <w:sz w:val="20"/>
          <w:szCs w:val="20"/>
        </w:rPr>
        <w:t>, którzy zgodzą się by pozostawać w gotowości do krótkotrwałej redukcji poboru mocy z sieci na wezwanie operatora.</w:t>
      </w:r>
    </w:p>
    <w:p w14:paraId="651002DF" w14:textId="0C7C0F20" w:rsidR="00900FD0" w:rsidRPr="008C34DC" w:rsidRDefault="00900FD0" w:rsidP="00BD623E">
      <w:pPr>
        <w:spacing w:line="276" w:lineRule="auto"/>
        <w:jc w:val="both"/>
        <w:rPr>
          <w:rFonts w:ascii="Source Sans Pro" w:hAnsi="Source Sans Pro"/>
          <w:sz w:val="20"/>
          <w:szCs w:val="20"/>
        </w:rPr>
      </w:pPr>
      <w:r w:rsidRPr="008C34DC">
        <w:rPr>
          <w:rFonts w:ascii="Source Sans Pro" w:hAnsi="Source Sans Pro"/>
          <w:sz w:val="20"/>
          <w:szCs w:val="20"/>
        </w:rPr>
        <w:t>-</w:t>
      </w:r>
      <w:r w:rsidR="00FE1B66" w:rsidRPr="008C34DC">
        <w:rPr>
          <w:rFonts w:ascii="Source Sans Pro" w:hAnsi="Source Sans Pro"/>
          <w:sz w:val="20"/>
          <w:szCs w:val="20"/>
        </w:rPr>
        <w:t xml:space="preserve"> </w:t>
      </w:r>
      <w:r w:rsidR="00DF6EA0" w:rsidRPr="00DF6EA0">
        <w:rPr>
          <w:rFonts w:ascii="Source Sans Pro" w:hAnsi="Source Sans Pro"/>
          <w:i/>
          <w:sz w:val="20"/>
          <w:szCs w:val="20"/>
        </w:rPr>
        <w:t xml:space="preserve">Nasza strategia pozyskiwania umów </w:t>
      </w:r>
      <w:proofErr w:type="spellStart"/>
      <w:r w:rsidR="00DF6EA0" w:rsidRPr="00DF6EA0">
        <w:rPr>
          <w:rFonts w:ascii="Source Sans Pro" w:hAnsi="Source Sans Pro"/>
          <w:i/>
          <w:sz w:val="20"/>
          <w:szCs w:val="20"/>
        </w:rPr>
        <w:t>mocowych</w:t>
      </w:r>
      <w:proofErr w:type="spellEnd"/>
      <w:r w:rsidR="00DF6EA0" w:rsidRPr="00DF6EA0">
        <w:rPr>
          <w:rFonts w:ascii="Source Sans Pro" w:hAnsi="Source Sans Pro"/>
          <w:i/>
          <w:sz w:val="20"/>
          <w:szCs w:val="20"/>
        </w:rPr>
        <w:t xml:space="preserve"> opiera się</w:t>
      </w:r>
      <w:r w:rsidR="00C133E9">
        <w:rPr>
          <w:rFonts w:ascii="Source Sans Pro" w:hAnsi="Source Sans Pro"/>
          <w:i/>
          <w:sz w:val="20"/>
          <w:szCs w:val="20"/>
        </w:rPr>
        <w:t>,</w:t>
      </w:r>
      <w:r w:rsidR="00DF6EA0" w:rsidRPr="00DF6EA0">
        <w:rPr>
          <w:rFonts w:ascii="Source Sans Pro" w:hAnsi="Source Sans Pro"/>
          <w:i/>
          <w:sz w:val="20"/>
          <w:szCs w:val="20"/>
        </w:rPr>
        <w:t xml:space="preserve"> </w:t>
      </w:r>
      <w:r w:rsidR="00307EF8">
        <w:rPr>
          <w:rFonts w:ascii="Source Sans Pro" w:hAnsi="Source Sans Pro"/>
          <w:i/>
          <w:sz w:val="20"/>
          <w:szCs w:val="20"/>
        </w:rPr>
        <w:t xml:space="preserve">póki co </w:t>
      </w:r>
      <w:r w:rsidR="00DF6EA0" w:rsidRPr="00DF6EA0">
        <w:rPr>
          <w:rFonts w:ascii="Source Sans Pro" w:hAnsi="Source Sans Pro"/>
          <w:i/>
          <w:sz w:val="20"/>
          <w:szCs w:val="20"/>
        </w:rPr>
        <w:t xml:space="preserve">na aukcjach dodatkowych, ale bardzo cieszymy się, że zakontraktowaliśmy </w:t>
      </w:r>
      <w:r w:rsidR="00307EF8">
        <w:rPr>
          <w:rFonts w:ascii="Source Sans Pro" w:hAnsi="Source Sans Pro"/>
          <w:i/>
          <w:sz w:val="20"/>
          <w:szCs w:val="20"/>
        </w:rPr>
        <w:t>52 MW</w:t>
      </w:r>
      <w:r w:rsidR="00DF6EA0" w:rsidRPr="00DF6EA0">
        <w:rPr>
          <w:rFonts w:ascii="Source Sans Pro" w:hAnsi="Source Sans Pro"/>
          <w:i/>
          <w:sz w:val="20"/>
          <w:szCs w:val="20"/>
        </w:rPr>
        <w:t xml:space="preserve"> również na aukcji głównej, zwłaszcza, że pozyskane kontrakty charakteryzują się rekordową ceną, znacznie odstającą od historycznych</w:t>
      </w:r>
      <w:r w:rsidR="00DF6EA0" w:rsidRPr="00DF6EA0">
        <w:rPr>
          <w:rFonts w:ascii="Source Sans Pro" w:hAnsi="Source Sans Pro"/>
          <w:i/>
          <w:sz w:val="20"/>
          <w:szCs w:val="20"/>
        </w:rPr>
        <w:t xml:space="preserve"> </w:t>
      </w:r>
      <w:r w:rsidR="00441131" w:rsidRPr="008C34DC">
        <w:rPr>
          <w:rFonts w:ascii="Source Sans Pro" w:hAnsi="Source Sans Pro"/>
          <w:sz w:val="20"/>
          <w:szCs w:val="20"/>
        </w:rPr>
        <w:t xml:space="preserve">– mówi </w:t>
      </w:r>
      <w:hyperlink r:id="rId8" w:history="1">
        <w:r w:rsidR="00441131" w:rsidRPr="008C34DC">
          <w:rPr>
            <w:rStyle w:val="Hipercze"/>
            <w:rFonts w:ascii="Source Sans Pro" w:hAnsi="Source Sans Pro"/>
            <w:sz w:val="20"/>
            <w:szCs w:val="20"/>
          </w:rPr>
          <w:t>Borys Tomala</w:t>
        </w:r>
      </w:hyperlink>
      <w:r w:rsidR="00441131" w:rsidRPr="008C34DC">
        <w:rPr>
          <w:rFonts w:ascii="Source Sans Pro" w:hAnsi="Source Sans Pro"/>
          <w:sz w:val="20"/>
          <w:szCs w:val="20"/>
        </w:rPr>
        <w:t xml:space="preserve">, założyciel i </w:t>
      </w:r>
      <w:r w:rsidR="00C92A82" w:rsidRPr="008C34DC">
        <w:rPr>
          <w:rFonts w:ascii="Source Sans Pro" w:hAnsi="Source Sans Pro"/>
          <w:sz w:val="20"/>
          <w:szCs w:val="20"/>
        </w:rPr>
        <w:t xml:space="preserve">CEO </w:t>
      </w:r>
      <w:proofErr w:type="spellStart"/>
      <w:r w:rsidR="00C92A82" w:rsidRPr="008C34DC">
        <w:rPr>
          <w:rFonts w:ascii="Source Sans Pro" w:hAnsi="Source Sans Pro"/>
          <w:sz w:val="20"/>
          <w:szCs w:val="20"/>
        </w:rPr>
        <w:t>Lerty</w:t>
      </w:r>
      <w:proofErr w:type="spellEnd"/>
      <w:r w:rsidR="00441131" w:rsidRPr="008C34DC">
        <w:rPr>
          <w:rFonts w:ascii="Source Sans Pro" w:hAnsi="Source Sans Pro"/>
          <w:sz w:val="20"/>
          <w:szCs w:val="20"/>
        </w:rPr>
        <w:t xml:space="preserve">. </w:t>
      </w:r>
      <w:r w:rsidR="00FE1B66" w:rsidRPr="008C34DC">
        <w:rPr>
          <w:rFonts w:ascii="Source Sans Pro" w:hAnsi="Source Sans Pro"/>
          <w:i/>
          <w:iCs/>
          <w:sz w:val="20"/>
          <w:szCs w:val="20"/>
        </w:rPr>
        <w:t xml:space="preserve">– </w:t>
      </w:r>
      <w:r w:rsidR="00307EF8">
        <w:rPr>
          <w:rFonts w:ascii="Source Sans Pro" w:hAnsi="Source Sans Pro"/>
          <w:i/>
          <w:iCs/>
          <w:sz w:val="20"/>
          <w:szCs w:val="20"/>
        </w:rPr>
        <w:t>To</w:t>
      </w:r>
      <w:r w:rsidR="0002129A">
        <w:rPr>
          <w:rFonts w:ascii="Source Sans Pro" w:hAnsi="Source Sans Pro"/>
          <w:i/>
          <w:iCs/>
          <w:sz w:val="20"/>
          <w:szCs w:val="20"/>
        </w:rPr>
        <w:t xml:space="preserve"> jednak </w:t>
      </w:r>
      <w:r w:rsidR="006F381D">
        <w:rPr>
          <w:rFonts w:ascii="Source Sans Pro" w:hAnsi="Source Sans Pro"/>
          <w:i/>
          <w:iCs/>
          <w:sz w:val="20"/>
          <w:szCs w:val="20"/>
        </w:rPr>
        <w:t xml:space="preserve">niewielka część </w:t>
      </w:r>
      <w:r w:rsidR="0002129A">
        <w:rPr>
          <w:rFonts w:ascii="Source Sans Pro" w:hAnsi="Source Sans Pro"/>
          <w:i/>
          <w:iCs/>
          <w:sz w:val="20"/>
          <w:szCs w:val="20"/>
        </w:rPr>
        <w:t xml:space="preserve">planowanego przez nas </w:t>
      </w:r>
      <w:r w:rsidR="00307EF8">
        <w:rPr>
          <w:rFonts w:ascii="Source Sans Pro" w:hAnsi="Source Sans Pro"/>
          <w:i/>
          <w:iCs/>
          <w:sz w:val="20"/>
          <w:szCs w:val="20"/>
        </w:rPr>
        <w:t xml:space="preserve">na 2026 r. </w:t>
      </w:r>
      <w:r w:rsidR="0002129A">
        <w:rPr>
          <w:rFonts w:ascii="Source Sans Pro" w:hAnsi="Source Sans Pro"/>
          <w:i/>
          <w:iCs/>
          <w:sz w:val="20"/>
          <w:szCs w:val="20"/>
        </w:rPr>
        <w:t xml:space="preserve">wolumenu, </w:t>
      </w:r>
      <w:r w:rsidR="00307EF8">
        <w:rPr>
          <w:rFonts w:ascii="Source Sans Pro" w:hAnsi="Source Sans Pro"/>
          <w:i/>
          <w:iCs/>
          <w:sz w:val="20"/>
          <w:szCs w:val="20"/>
        </w:rPr>
        <w:t>a</w:t>
      </w:r>
      <w:r w:rsidR="006F381D">
        <w:rPr>
          <w:rFonts w:ascii="Source Sans Pro" w:hAnsi="Source Sans Pro"/>
          <w:i/>
          <w:iCs/>
          <w:sz w:val="20"/>
          <w:szCs w:val="20"/>
        </w:rPr>
        <w:t xml:space="preserve"> </w:t>
      </w:r>
      <w:r w:rsidR="00307EF8">
        <w:rPr>
          <w:rFonts w:ascii="Source Sans Pro" w:hAnsi="Source Sans Pro"/>
          <w:i/>
          <w:iCs/>
          <w:sz w:val="20"/>
          <w:szCs w:val="20"/>
        </w:rPr>
        <w:t>mocą o zakontraktowanej wartości</w:t>
      </w:r>
      <w:r w:rsidR="006F381D">
        <w:rPr>
          <w:rFonts w:ascii="Source Sans Pro" w:hAnsi="Source Sans Pro"/>
          <w:i/>
          <w:iCs/>
          <w:sz w:val="20"/>
          <w:szCs w:val="20"/>
        </w:rPr>
        <w:t xml:space="preserve"> dysponujemy już dzi</w:t>
      </w:r>
      <w:r w:rsidR="00307EF8">
        <w:rPr>
          <w:rFonts w:ascii="Source Sans Pro" w:hAnsi="Source Sans Pro"/>
          <w:i/>
          <w:iCs/>
          <w:sz w:val="20"/>
          <w:szCs w:val="20"/>
        </w:rPr>
        <w:t>siaj</w:t>
      </w:r>
      <w:r w:rsidR="00C133E9">
        <w:rPr>
          <w:rFonts w:ascii="Source Sans Pro" w:hAnsi="Source Sans Pro"/>
          <w:i/>
          <w:iCs/>
          <w:sz w:val="20"/>
          <w:szCs w:val="20"/>
        </w:rPr>
        <w:t xml:space="preserve">. Cel to ok. 10 razy więcej </w:t>
      </w:r>
      <w:r w:rsidR="00254D9B" w:rsidRPr="008C34DC">
        <w:rPr>
          <w:rFonts w:ascii="Source Sans Pro" w:hAnsi="Source Sans Pro"/>
          <w:sz w:val="20"/>
          <w:szCs w:val="20"/>
        </w:rPr>
        <w:t xml:space="preserve">– podkreśla CEO </w:t>
      </w:r>
      <w:proofErr w:type="spellStart"/>
      <w:r w:rsidR="00254D9B" w:rsidRPr="008C34DC">
        <w:rPr>
          <w:rFonts w:ascii="Source Sans Pro" w:hAnsi="Source Sans Pro"/>
          <w:sz w:val="20"/>
          <w:szCs w:val="20"/>
        </w:rPr>
        <w:t>Lerty</w:t>
      </w:r>
      <w:proofErr w:type="spellEnd"/>
      <w:r w:rsidR="00254D9B" w:rsidRPr="008C34DC">
        <w:rPr>
          <w:rFonts w:ascii="Source Sans Pro" w:hAnsi="Source Sans Pro"/>
          <w:sz w:val="20"/>
          <w:szCs w:val="20"/>
        </w:rPr>
        <w:t>.</w:t>
      </w:r>
    </w:p>
    <w:p w14:paraId="324B104F" w14:textId="5A0A3123" w:rsidR="00900FD0" w:rsidRPr="008C34DC" w:rsidRDefault="00F81867" w:rsidP="00BD623E">
      <w:pPr>
        <w:spacing w:line="276" w:lineRule="auto"/>
        <w:jc w:val="both"/>
        <w:rPr>
          <w:rFonts w:ascii="Source Sans Pro" w:hAnsi="Source Sans Pro"/>
          <w:b/>
          <w:sz w:val="20"/>
          <w:szCs w:val="20"/>
        </w:rPr>
      </w:pPr>
      <w:r>
        <w:rPr>
          <w:rFonts w:ascii="Source Sans Pro" w:hAnsi="Source Sans Pro"/>
          <w:b/>
          <w:sz w:val="20"/>
          <w:szCs w:val="20"/>
        </w:rPr>
        <w:t>Wzrost napędzany unikalną ofertą</w:t>
      </w:r>
    </w:p>
    <w:p w14:paraId="019DC835" w14:textId="0B368E1D" w:rsidR="00186D63" w:rsidRPr="008C34DC" w:rsidRDefault="006F381D" w:rsidP="00BD623E">
      <w:pPr>
        <w:spacing w:line="276" w:lineRule="auto"/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W listopadzie br., Spółka zaliczyła oficjalne testy DSR wykonywane na polecenie Polskich Sieci Elektroenergetycznych, w </w:t>
      </w:r>
      <w:proofErr w:type="gramStart"/>
      <w:r>
        <w:rPr>
          <w:rFonts w:ascii="Source Sans Pro" w:hAnsi="Source Sans Pro"/>
          <w:sz w:val="20"/>
          <w:szCs w:val="20"/>
        </w:rPr>
        <w:t>ramach</w:t>
      </w:r>
      <w:proofErr w:type="gramEnd"/>
      <w:r>
        <w:rPr>
          <w:rFonts w:ascii="Source Sans Pro" w:hAnsi="Source Sans Pro"/>
          <w:sz w:val="20"/>
          <w:szCs w:val="20"/>
        </w:rPr>
        <w:t xml:space="preserve"> których potwierdziła</w:t>
      </w:r>
      <w:r w:rsidR="00032EF4">
        <w:rPr>
          <w:rFonts w:ascii="Source Sans Pro" w:hAnsi="Source Sans Pro"/>
          <w:sz w:val="20"/>
          <w:szCs w:val="20"/>
        </w:rPr>
        <w:t xml:space="preserve"> dodatkowe 45 MW wolumenu mocy na 202</w:t>
      </w:r>
      <w:r w:rsidR="00C133E9">
        <w:rPr>
          <w:rFonts w:ascii="Source Sans Pro" w:hAnsi="Source Sans Pro"/>
          <w:sz w:val="20"/>
          <w:szCs w:val="20"/>
        </w:rPr>
        <w:t xml:space="preserve">2 </w:t>
      </w:r>
      <w:r w:rsidR="00032EF4">
        <w:rPr>
          <w:rFonts w:ascii="Source Sans Pro" w:hAnsi="Source Sans Pro"/>
          <w:sz w:val="20"/>
          <w:szCs w:val="20"/>
        </w:rPr>
        <w:t xml:space="preserve">rok. Wraz z pozostałymi jednostkami </w:t>
      </w:r>
      <w:proofErr w:type="spellStart"/>
      <w:r w:rsidR="00032EF4">
        <w:rPr>
          <w:rFonts w:ascii="Source Sans Pro" w:hAnsi="Source Sans Pro"/>
          <w:sz w:val="20"/>
          <w:szCs w:val="20"/>
        </w:rPr>
        <w:t>Lerty</w:t>
      </w:r>
      <w:proofErr w:type="spellEnd"/>
      <w:r w:rsidR="00032EF4">
        <w:rPr>
          <w:rFonts w:ascii="Source Sans Pro" w:hAnsi="Source Sans Pro"/>
          <w:sz w:val="20"/>
          <w:szCs w:val="20"/>
        </w:rPr>
        <w:t>, daje to ponad 50 MW, które od stycznia do grudnia 202</w:t>
      </w:r>
      <w:r w:rsidR="00C133E9">
        <w:rPr>
          <w:rFonts w:ascii="Source Sans Pro" w:hAnsi="Source Sans Pro"/>
          <w:sz w:val="20"/>
          <w:szCs w:val="20"/>
        </w:rPr>
        <w:t>2</w:t>
      </w:r>
      <w:r w:rsidR="00732B16">
        <w:rPr>
          <w:rFonts w:ascii="Source Sans Pro" w:hAnsi="Source Sans Pro"/>
          <w:sz w:val="20"/>
          <w:szCs w:val="20"/>
        </w:rPr>
        <w:t xml:space="preserve"> </w:t>
      </w:r>
      <w:r w:rsidR="00032EF4">
        <w:rPr>
          <w:rFonts w:ascii="Source Sans Pro" w:hAnsi="Source Sans Pro"/>
          <w:sz w:val="20"/>
          <w:szCs w:val="20"/>
        </w:rPr>
        <w:t xml:space="preserve">r. pozostawać będzie w </w:t>
      </w:r>
      <w:r w:rsidR="00732B16">
        <w:rPr>
          <w:rFonts w:ascii="Source Sans Pro" w:hAnsi="Source Sans Pro"/>
          <w:sz w:val="20"/>
          <w:szCs w:val="20"/>
        </w:rPr>
        <w:t>gotowości do wsparcia systemu elektroenergetycznego.</w:t>
      </w:r>
      <w:r w:rsidR="00032EF4">
        <w:rPr>
          <w:rFonts w:ascii="Source Sans Pro" w:hAnsi="Source Sans Pro"/>
          <w:sz w:val="20"/>
          <w:szCs w:val="20"/>
        </w:rPr>
        <w:t xml:space="preserve"> To </w:t>
      </w:r>
      <w:r w:rsidR="00EC5792">
        <w:rPr>
          <w:rFonts w:ascii="Source Sans Pro" w:hAnsi="Source Sans Pro"/>
          <w:sz w:val="20"/>
          <w:szCs w:val="20"/>
        </w:rPr>
        <w:t>5</w:t>
      </w:r>
      <w:r w:rsidR="00032EF4">
        <w:rPr>
          <w:rFonts w:ascii="Source Sans Pro" w:hAnsi="Source Sans Pro"/>
          <w:sz w:val="20"/>
          <w:szCs w:val="20"/>
        </w:rPr>
        <w:t>-krotny wzrost w stosunku do 2021</w:t>
      </w:r>
      <w:r w:rsidR="00732B16">
        <w:rPr>
          <w:rFonts w:ascii="Source Sans Pro" w:hAnsi="Source Sans Pro"/>
          <w:sz w:val="20"/>
          <w:szCs w:val="20"/>
        </w:rPr>
        <w:t xml:space="preserve"> </w:t>
      </w:r>
      <w:r w:rsidR="00032EF4">
        <w:rPr>
          <w:rFonts w:ascii="Source Sans Pro" w:hAnsi="Source Sans Pro"/>
          <w:sz w:val="20"/>
          <w:szCs w:val="20"/>
        </w:rPr>
        <w:t xml:space="preserve">r., w którym Spółka posiadała jedynie </w:t>
      </w:r>
      <w:r w:rsidR="00EC5792">
        <w:rPr>
          <w:rFonts w:ascii="Source Sans Pro" w:hAnsi="Source Sans Pro"/>
          <w:sz w:val="20"/>
          <w:szCs w:val="20"/>
        </w:rPr>
        <w:t>10,5</w:t>
      </w:r>
      <w:r w:rsidR="00032EF4">
        <w:rPr>
          <w:rFonts w:ascii="Source Sans Pro" w:hAnsi="Source Sans Pro"/>
          <w:sz w:val="20"/>
          <w:szCs w:val="20"/>
        </w:rPr>
        <w:t xml:space="preserve"> MW kontrakt</w:t>
      </w:r>
      <w:r w:rsidR="004546A6">
        <w:rPr>
          <w:rFonts w:ascii="Source Sans Pro" w:hAnsi="Source Sans Pro"/>
          <w:sz w:val="20"/>
          <w:szCs w:val="20"/>
        </w:rPr>
        <w:t xml:space="preserve">ów </w:t>
      </w:r>
      <w:r w:rsidR="00EC5792">
        <w:rPr>
          <w:rFonts w:ascii="Source Sans Pro" w:hAnsi="Source Sans Pro"/>
          <w:sz w:val="20"/>
          <w:szCs w:val="20"/>
        </w:rPr>
        <w:t>(w DSR</w:t>
      </w:r>
      <w:r w:rsidR="00032EF4">
        <w:rPr>
          <w:rFonts w:ascii="Source Sans Pro" w:hAnsi="Source Sans Pro"/>
          <w:sz w:val="20"/>
          <w:szCs w:val="20"/>
        </w:rPr>
        <w:t xml:space="preserve"> </w:t>
      </w:r>
      <w:r w:rsidR="00EC5792">
        <w:rPr>
          <w:rFonts w:ascii="Source Sans Pro" w:hAnsi="Source Sans Pro"/>
          <w:sz w:val="20"/>
          <w:szCs w:val="20"/>
        </w:rPr>
        <w:t>i</w:t>
      </w:r>
      <w:r w:rsidR="00032EF4">
        <w:rPr>
          <w:rFonts w:ascii="Source Sans Pro" w:hAnsi="Source Sans Pro"/>
          <w:sz w:val="20"/>
          <w:szCs w:val="20"/>
        </w:rPr>
        <w:t xml:space="preserve"> jednostkach wytwórczych).</w:t>
      </w:r>
    </w:p>
    <w:p w14:paraId="5776ED8D" w14:textId="540BFDAE" w:rsidR="00927EF5" w:rsidRPr="008C34DC" w:rsidRDefault="00927EF5" w:rsidP="00EC36FE">
      <w:pPr>
        <w:spacing w:line="276" w:lineRule="auto"/>
        <w:jc w:val="both"/>
        <w:rPr>
          <w:rFonts w:ascii="Source Sans Pro" w:hAnsi="Source Sans Pro"/>
          <w:sz w:val="20"/>
          <w:szCs w:val="20"/>
        </w:rPr>
      </w:pPr>
      <w:r w:rsidRPr="008C34DC">
        <w:rPr>
          <w:rFonts w:ascii="Source Sans Pro" w:hAnsi="Source Sans Pro"/>
          <w:sz w:val="20"/>
          <w:szCs w:val="20"/>
        </w:rPr>
        <w:t xml:space="preserve">- </w:t>
      </w:r>
      <w:r w:rsidR="00032EF4">
        <w:rPr>
          <w:rFonts w:ascii="Source Sans Pro" w:hAnsi="Source Sans Pro"/>
          <w:i/>
          <w:iCs/>
          <w:sz w:val="20"/>
          <w:szCs w:val="20"/>
        </w:rPr>
        <w:t xml:space="preserve">Dynamiczny wzrost naszego portfela, w którym agregujemy już prawie 100 odbiorców przemysłowych potwierdza, że jesteśmy liczącym się agregatorem na polskim rynku. </w:t>
      </w:r>
      <w:r w:rsidR="004E5B3F">
        <w:rPr>
          <w:rFonts w:ascii="Source Sans Pro" w:hAnsi="Source Sans Pro"/>
          <w:i/>
          <w:iCs/>
          <w:sz w:val="20"/>
          <w:szCs w:val="20"/>
        </w:rPr>
        <w:t>Już</w:t>
      </w:r>
      <w:r w:rsidR="00032EF4">
        <w:rPr>
          <w:rFonts w:ascii="Source Sans Pro" w:hAnsi="Source Sans Pro"/>
          <w:i/>
          <w:iCs/>
          <w:sz w:val="20"/>
          <w:szCs w:val="20"/>
        </w:rPr>
        <w:t xml:space="preserve"> dziś jesteśmy numerem </w:t>
      </w:r>
      <w:r w:rsidR="004E5B3F">
        <w:rPr>
          <w:rFonts w:ascii="Source Sans Pro" w:hAnsi="Source Sans Pro"/>
          <w:i/>
          <w:iCs/>
          <w:sz w:val="20"/>
          <w:szCs w:val="20"/>
        </w:rPr>
        <w:t>3, ale mamy ambicję by wskoczyć na wyższ</w:t>
      </w:r>
      <w:r w:rsidR="00732B16">
        <w:rPr>
          <w:rFonts w:ascii="Source Sans Pro" w:hAnsi="Source Sans Pro"/>
          <w:i/>
          <w:iCs/>
          <w:sz w:val="20"/>
          <w:szCs w:val="20"/>
        </w:rPr>
        <w:t>ą</w:t>
      </w:r>
      <w:r w:rsidR="004E5B3F">
        <w:rPr>
          <w:rFonts w:ascii="Source Sans Pro" w:hAnsi="Source Sans Pro"/>
          <w:i/>
          <w:iCs/>
          <w:sz w:val="20"/>
          <w:szCs w:val="20"/>
        </w:rPr>
        <w:t xml:space="preserve"> pozycj</w:t>
      </w:r>
      <w:r w:rsidR="00732B16">
        <w:rPr>
          <w:rFonts w:ascii="Source Sans Pro" w:hAnsi="Source Sans Pro"/>
          <w:i/>
          <w:iCs/>
          <w:sz w:val="20"/>
          <w:szCs w:val="20"/>
        </w:rPr>
        <w:t>ę</w:t>
      </w:r>
      <w:r w:rsidR="004E5B3F">
        <w:rPr>
          <w:rFonts w:ascii="Source Sans Pro" w:hAnsi="Source Sans Pro"/>
          <w:i/>
          <w:iCs/>
          <w:sz w:val="20"/>
          <w:szCs w:val="20"/>
        </w:rPr>
        <w:t xml:space="preserve"> </w:t>
      </w:r>
      <w:r w:rsidR="00D22C11" w:rsidRPr="008C34DC">
        <w:rPr>
          <w:rFonts w:ascii="Source Sans Pro" w:hAnsi="Source Sans Pro"/>
          <w:i/>
          <w:iCs/>
          <w:sz w:val="20"/>
          <w:szCs w:val="20"/>
        </w:rPr>
        <w:t xml:space="preserve">– </w:t>
      </w:r>
      <w:r w:rsidR="00D22C11" w:rsidRPr="008C34DC">
        <w:rPr>
          <w:rFonts w:ascii="Source Sans Pro" w:hAnsi="Source Sans Pro"/>
          <w:sz w:val="20"/>
          <w:szCs w:val="20"/>
        </w:rPr>
        <w:t>dodaje Borys Tomala</w:t>
      </w:r>
      <w:r w:rsidR="00D22C11" w:rsidRPr="008C34DC">
        <w:rPr>
          <w:rFonts w:ascii="Source Sans Pro" w:hAnsi="Source Sans Pro"/>
          <w:i/>
          <w:iCs/>
          <w:sz w:val="20"/>
          <w:szCs w:val="20"/>
        </w:rPr>
        <w:t xml:space="preserve"> – </w:t>
      </w:r>
      <w:r w:rsidR="004E5B3F">
        <w:rPr>
          <w:rFonts w:ascii="Source Sans Pro" w:hAnsi="Source Sans Pro"/>
          <w:i/>
          <w:iCs/>
          <w:sz w:val="20"/>
          <w:szCs w:val="20"/>
        </w:rPr>
        <w:t>Pomaga nam w tym nowoczesna technologia i ciągle rozbudowywana kompleksowa oferta.</w:t>
      </w:r>
      <w:r w:rsidR="008166C9">
        <w:rPr>
          <w:rFonts w:ascii="Source Sans Pro" w:hAnsi="Source Sans Pro"/>
          <w:i/>
          <w:iCs/>
          <w:sz w:val="20"/>
          <w:szCs w:val="20"/>
        </w:rPr>
        <w:t xml:space="preserve"> </w:t>
      </w:r>
      <w:r w:rsidR="00EC5792">
        <w:rPr>
          <w:rFonts w:ascii="Source Sans Pro" w:hAnsi="Source Sans Pro"/>
          <w:i/>
          <w:iCs/>
          <w:sz w:val="20"/>
          <w:szCs w:val="20"/>
        </w:rPr>
        <w:t xml:space="preserve">Dzięki </w:t>
      </w:r>
      <w:hyperlink r:id="rId9" w:history="1">
        <w:r w:rsidR="00EC5792" w:rsidRPr="00EC5792">
          <w:rPr>
            <w:rStyle w:val="Hipercze"/>
            <w:rFonts w:ascii="Source Sans Pro" w:hAnsi="Source Sans Pro"/>
            <w:i/>
            <w:iCs/>
            <w:sz w:val="20"/>
            <w:szCs w:val="20"/>
          </w:rPr>
          <w:t>pozyskanej niedawno koncesji na obrót energią elektryczną</w:t>
        </w:r>
      </w:hyperlink>
      <w:r w:rsidR="00EC5792">
        <w:rPr>
          <w:rFonts w:ascii="Source Sans Pro" w:hAnsi="Source Sans Pro"/>
          <w:i/>
          <w:iCs/>
          <w:sz w:val="20"/>
          <w:szCs w:val="20"/>
        </w:rPr>
        <w:t xml:space="preserve"> zaproponujemy niedługo odbiorcom przemysłowym unikalną ofertę aktywnego uczestnictwa w rynku energii składającą się m.in. z wykorzystania DSR na rynku mocy, w ramach usług bilansujących (stabilizujących system) oraz dostaw</w:t>
      </w:r>
      <w:r w:rsidR="00F81867">
        <w:rPr>
          <w:rFonts w:ascii="Source Sans Pro" w:hAnsi="Source Sans Pro"/>
          <w:i/>
          <w:iCs/>
          <w:sz w:val="20"/>
          <w:szCs w:val="20"/>
        </w:rPr>
        <w:t xml:space="preserve"> zielonej energii.</w:t>
      </w:r>
    </w:p>
    <w:p w14:paraId="615EAB6F" w14:textId="77777777" w:rsidR="008C34DC" w:rsidRDefault="008C34DC">
      <w:pPr>
        <w:rPr>
          <w:rFonts w:ascii="Source Sans Pro" w:hAnsi="Source Sans Pro"/>
          <w:b/>
          <w:sz w:val="20"/>
          <w:szCs w:val="20"/>
        </w:rPr>
      </w:pPr>
      <w:r>
        <w:rPr>
          <w:rFonts w:ascii="Source Sans Pro" w:hAnsi="Source Sans Pro"/>
          <w:b/>
          <w:sz w:val="20"/>
          <w:szCs w:val="20"/>
        </w:rPr>
        <w:br w:type="page"/>
      </w:r>
    </w:p>
    <w:p w14:paraId="76DC40FE" w14:textId="2CB09ECB" w:rsidR="0026744C" w:rsidRPr="008C34DC" w:rsidRDefault="00F81867" w:rsidP="0026744C">
      <w:pPr>
        <w:spacing w:line="276" w:lineRule="auto"/>
        <w:jc w:val="both"/>
        <w:rPr>
          <w:rFonts w:ascii="Source Sans Pro" w:hAnsi="Source Sans Pro"/>
          <w:b/>
          <w:sz w:val="20"/>
          <w:szCs w:val="20"/>
        </w:rPr>
      </w:pPr>
      <w:r>
        <w:rPr>
          <w:rFonts w:ascii="Source Sans Pro" w:hAnsi="Source Sans Pro"/>
          <w:b/>
          <w:sz w:val="20"/>
          <w:szCs w:val="20"/>
        </w:rPr>
        <w:lastRenderedPageBreak/>
        <w:t>Niezależny agregator</w:t>
      </w:r>
    </w:p>
    <w:p w14:paraId="5AC6BEE4" w14:textId="42694E47" w:rsidR="0026744C" w:rsidRPr="008C34DC" w:rsidRDefault="006F3DEF" w:rsidP="0026744C">
      <w:pPr>
        <w:spacing w:line="276" w:lineRule="auto"/>
        <w:jc w:val="both"/>
        <w:rPr>
          <w:rFonts w:ascii="Source Sans Pro" w:hAnsi="Source Sans Pro"/>
          <w:sz w:val="20"/>
          <w:szCs w:val="20"/>
        </w:rPr>
      </w:pPr>
      <w:proofErr w:type="spellStart"/>
      <w:r w:rsidRPr="008C34DC">
        <w:rPr>
          <w:rFonts w:ascii="Source Sans Pro" w:hAnsi="Source Sans Pro"/>
          <w:sz w:val="20"/>
          <w:szCs w:val="20"/>
        </w:rPr>
        <w:t>Lerta</w:t>
      </w:r>
      <w:proofErr w:type="spellEnd"/>
      <w:r w:rsidRPr="008C34DC">
        <w:rPr>
          <w:rFonts w:ascii="Source Sans Pro" w:hAnsi="Source Sans Pro"/>
          <w:sz w:val="20"/>
          <w:szCs w:val="20"/>
        </w:rPr>
        <w:t xml:space="preserve"> to </w:t>
      </w:r>
      <w:r w:rsidR="00F81867">
        <w:rPr>
          <w:rFonts w:ascii="Source Sans Pro" w:hAnsi="Source Sans Pro"/>
          <w:sz w:val="20"/>
          <w:szCs w:val="20"/>
        </w:rPr>
        <w:t xml:space="preserve">polski, energetyczny startup, w który dotychczas zainwestowały m.in. </w:t>
      </w:r>
      <w:r w:rsidR="00F01DF7">
        <w:rPr>
          <w:rFonts w:ascii="Source Sans Pro" w:hAnsi="Source Sans Pro"/>
          <w:sz w:val="20"/>
          <w:szCs w:val="20"/>
        </w:rPr>
        <w:t xml:space="preserve">należący do </w:t>
      </w:r>
      <w:r w:rsidR="00F81867">
        <w:rPr>
          <w:rFonts w:ascii="Source Sans Pro" w:hAnsi="Source Sans Pro"/>
          <w:sz w:val="20"/>
          <w:szCs w:val="20"/>
        </w:rPr>
        <w:t>Polsk</w:t>
      </w:r>
      <w:r w:rsidR="00F01DF7">
        <w:rPr>
          <w:rFonts w:ascii="Source Sans Pro" w:hAnsi="Source Sans Pro"/>
          <w:sz w:val="20"/>
          <w:szCs w:val="20"/>
        </w:rPr>
        <w:t xml:space="preserve">iej </w:t>
      </w:r>
      <w:r w:rsidR="00F81867">
        <w:rPr>
          <w:rFonts w:ascii="Source Sans Pro" w:hAnsi="Source Sans Pro"/>
          <w:sz w:val="20"/>
          <w:szCs w:val="20"/>
        </w:rPr>
        <w:t>Grup</w:t>
      </w:r>
      <w:r w:rsidR="00F01DF7">
        <w:rPr>
          <w:rFonts w:ascii="Source Sans Pro" w:hAnsi="Source Sans Pro"/>
          <w:sz w:val="20"/>
          <w:szCs w:val="20"/>
        </w:rPr>
        <w:t>y</w:t>
      </w:r>
      <w:r w:rsidR="00F81867">
        <w:rPr>
          <w:rFonts w:ascii="Source Sans Pro" w:hAnsi="Source Sans Pro"/>
          <w:sz w:val="20"/>
          <w:szCs w:val="20"/>
        </w:rPr>
        <w:t xml:space="preserve"> Energetyczn</w:t>
      </w:r>
      <w:r w:rsidR="00F01DF7">
        <w:rPr>
          <w:rFonts w:ascii="Source Sans Pro" w:hAnsi="Source Sans Pro"/>
          <w:sz w:val="20"/>
          <w:szCs w:val="20"/>
        </w:rPr>
        <w:t>ej</w:t>
      </w:r>
      <w:r w:rsidR="00F81867">
        <w:rPr>
          <w:rFonts w:ascii="Source Sans Pro" w:hAnsi="Source Sans Pro"/>
          <w:sz w:val="20"/>
          <w:szCs w:val="20"/>
        </w:rPr>
        <w:t xml:space="preserve"> (GPW: PGE)</w:t>
      </w:r>
      <w:r w:rsidR="00F01DF7">
        <w:rPr>
          <w:rFonts w:ascii="Source Sans Pro" w:hAnsi="Source Sans Pro"/>
          <w:sz w:val="20"/>
          <w:szCs w:val="20"/>
        </w:rPr>
        <w:t xml:space="preserve"> fundusz PGE </w:t>
      </w:r>
      <w:proofErr w:type="spellStart"/>
      <w:r w:rsidR="00F01DF7">
        <w:rPr>
          <w:rFonts w:ascii="Source Sans Pro" w:hAnsi="Source Sans Pro"/>
          <w:sz w:val="20"/>
          <w:szCs w:val="20"/>
        </w:rPr>
        <w:t>Ventures</w:t>
      </w:r>
      <w:proofErr w:type="spellEnd"/>
      <w:r w:rsidR="00F81867">
        <w:rPr>
          <w:rFonts w:ascii="Source Sans Pro" w:hAnsi="Source Sans Pro"/>
          <w:sz w:val="20"/>
          <w:szCs w:val="20"/>
        </w:rPr>
        <w:t xml:space="preserve"> oraz Grupa </w:t>
      </w:r>
      <w:proofErr w:type="spellStart"/>
      <w:r w:rsidR="00F81867">
        <w:rPr>
          <w:rFonts w:ascii="Source Sans Pro" w:hAnsi="Source Sans Pro"/>
          <w:sz w:val="20"/>
          <w:szCs w:val="20"/>
        </w:rPr>
        <w:t>Photon</w:t>
      </w:r>
      <w:proofErr w:type="spellEnd"/>
      <w:r w:rsidR="00F81867">
        <w:rPr>
          <w:rFonts w:ascii="Source Sans Pro" w:hAnsi="Source Sans Pro"/>
          <w:sz w:val="20"/>
          <w:szCs w:val="20"/>
        </w:rPr>
        <w:t xml:space="preserve"> Energy</w:t>
      </w:r>
      <w:r w:rsidR="00F304B1">
        <w:rPr>
          <w:rFonts w:ascii="Source Sans Pro" w:hAnsi="Source Sans Pro"/>
          <w:sz w:val="20"/>
          <w:szCs w:val="20"/>
        </w:rPr>
        <w:t xml:space="preserve"> (GPW: PEN). Spółka pozostaje jednak niezależnym i prywatnym podmiotem, co nie przeszkadza jej w konkurowaniu z agregatorami należącymi do </w:t>
      </w:r>
      <w:r w:rsidR="00027713">
        <w:rPr>
          <w:rFonts w:ascii="Source Sans Pro" w:hAnsi="Source Sans Pro"/>
          <w:sz w:val="20"/>
          <w:szCs w:val="20"/>
        </w:rPr>
        <w:t xml:space="preserve">wielkich, </w:t>
      </w:r>
      <w:r w:rsidR="00F304B1">
        <w:rPr>
          <w:rFonts w:ascii="Source Sans Pro" w:hAnsi="Source Sans Pro"/>
          <w:sz w:val="20"/>
          <w:szCs w:val="20"/>
        </w:rPr>
        <w:t xml:space="preserve">państwowych firm (polskiego Orlenu i włoskiego </w:t>
      </w:r>
      <w:proofErr w:type="spellStart"/>
      <w:r w:rsidR="00F304B1">
        <w:rPr>
          <w:rFonts w:ascii="Source Sans Pro" w:hAnsi="Source Sans Pro"/>
          <w:sz w:val="20"/>
          <w:szCs w:val="20"/>
        </w:rPr>
        <w:t>Enela</w:t>
      </w:r>
      <w:proofErr w:type="spellEnd"/>
      <w:r w:rsidR="00F304B1">
        <w:rPr>
          <w:rFonts w:ascii="Source Sans Pro" w:hAnsi="Source Sans Pro"/>
          <w:sz w:val="20"/>
          <w:szCs w:val="20"/>
        </w:rPr>
        <w:t>). Swoją przewagę konkurencyjną buduje m.in. na autorskiej technologii</w:t>
      </w:r>
      <w:r w:rsidR="00027713">
        <w:rPr>
          <w:rFonts w:ascii="Source Sans Pro" w:hAnsi="Source Sans Pro"/>
          <w:sz w:val="20"/>
          <w:szCs w:val="20"/>
        </w:rPr>
        <w:t xml:space="preserve"> – każdy klient </w:t>
      </w:r>
      <w:proofErr w:type="spellStart"/>
      <w:r w:rsidR="00027713">
        <w:rPr>
          <w:rFonts w:ascii="Source Sans Pro" w:hAnsi="Source Sans Pro"/>
          <w:sz w:val="20"/>
          <w:szCs w:val="20"/>
        </w:rPr>
        <w:t>Lerty</w:t>
      </w:r>
      <w:proofErr w:type="spellEnd"/>
      <w:r w:rsidR="00027713">
        <w:rPr>
          <w:rFonts w:ascii="Source Sans Pro" w:hAnsi="Source Sans Pro"/>
          <w:sz w:val="20"/>
          <w:szCs w:val="20"/>
        </w:rPr>
        <w:t xml:space="preserve"> dostaje od agregatora bezpłatny dostęp do systemu zarządzania energią, który nie tylko usprawnia wezwania DSR, ale też pomaga odbiorcom ograniczać koszty energii. Przy najbliższej aktualizacji systemu, planowanej na początek stycznia, </w:t>
      </w:r>
      <w:proofErr w:type="spellStart"/>
      <w:r w:rsidR="00027713">
        <w:rPr>
          <w:rFonts w:ascii="Source Sans Pro" w:hAnsi="Source Sans Pro"/>
          <w:sz w:val="20"/>
          <w:szCs w:val="20"/>
        </w:rPr>
        <w:t>Lerta</w:t>
      </w:r>
      <w:proofErr w:type="spellEnd"/>
      <w:r w:rsidR="00027713">
        <w:rPr>
          <w:rFonts w:ascii="Source Sans Pro" w:hAnsi="Source Sans Pro"/>
          <w:sz w:val="20"/>
          <w:szCs w:val="20"/>
        </w:rPr>
        <w:t xml:space="preserve"> udostępni wszystkim klientom zestaw nowych funkcji umożliwiających znaczącą redukcję opłaty </w:t>
      </w:r>
      <w:proofErr w:type="spellStart"/>
      <w:r w:rsidR="00027713">
        <w:rPr>
          <w:rFonts w:ascii="Source Sans Pro" w:hAnsi="Source Sans Pro"/>
          <w:sz w:val="20"/>
          <w:szCs w:val="20"/>
        </w:rPr>
        <w:t>mocowej</w:t>
      </w:r>
      <w:proofErr w:type="spellEnd"/>
      <w:r w:rsidR="00027713">
        <w:rPr>
          <w:rFonts w:ascii="Source Sans Pro" w:hAnsi="Source Sans Pro"/>
          <w:sz w:val="20"/>
          <w:szCs w:val="20"/>
        </w:rPr>
        <w:t>, która od stycznia 2022 r. wynosić będzie aż 102,60 zł/MWh.</w:t>
      </w:r>
    </w:p>
    <w:p w14:paraId="183A7407" w14:textId="7BB345AC" w:rsidR="00584CED" w:rsidRPr="008C34DC" w:rsidRDefault="00570952" w:rsidP="00584CED">
      <w:pPr>
        <w:spacing w:line="276" w:lineRule="auto"/>
        <w:rPr>
          <w:rFonts w:ascii="Source Sans Pro" w:hAnsi="Source Sans Pro"/>
          <w:b/>
          <w:sz w:val="16"/>
          <w:szCs w:val="16"/>
        </w:rPr>
      </w:pPr>
      <w:r w:rsidRPr="008C34DC">
        <w:rPr>
          <w:rFonts w:ascii="Source Sans Pro" w:hAnsi="Source Sans Pro"/>
          <w:b/>
          <w:sz w:val="16"/>
          <w:szCs w:val="16"/>
        </w:rPr>
        <w:t>Kontakt dla mediów</w:t>
      </w:r>
      <w:r w:rsidR="00584CED" w:rsidRPr="008C34DC">
        <w:rPr>
          <w:rFonts w:ascii="Source Sans Pro" w:hAnsi="Source Sans Pro"/>
          <w:b/>
          <w:sz w:val="16"/>
          <w:szCs w:val="16"/>
        </w:rPr>
        <w:t>:</w:t>
      </w:r>
    </w:p>
    <w:p w14:paraId="1581EB84" w14:textId="0AEFCFE4" w:rsidR="00584CED" w:rsidRPr="008C34DC" w:rsidRDefault="00620E95" w:rsidP="00584CED">
      <w:pPr>
        <w:spacing w:after="0" w:line="276" w:lineRule="auto"/>
        <w:rPr>
          <w:rFonts w:ascii="Source Sans Pro" w:hAnsi="Source Sans Pro"/>
          <w:sz w:val="16"/>
          <w:szCs w:val="16"/>
        </w:rPr>
      </w:pPr>
      <w:r w:rsidRPr="008C34DC">
        <w:rPr>
          <w:rFonts w:ascii="Source Sans Pro" w:hAnsi="Source Sans Pro"/>
          <w:sz w:val="16"/>
          <w:szCs w:val="16"/>
        </w:rPr>
        <w:t>Piotr Michalak</w:t>
      </w:r>
    </w:p>
    <w:p w14:paraId="3434D88F" w14:textId="7F12610F" w:rsidR="00584CED" w:rsidRPr="008C34DC" w:rsidRDefault="00584CED" w:rsidP="00584CED">
      <w:pPr>
        <w:spacing w:after="0" w:line="276" w:lineRule="auto"/>
        <w:rPr>
          <w:rFonts w:ascii="Source Sans Pro" w:hAnsi="Source Sans Pro"/>
          <w:sz w:val="16"/>
          <w:szCs w:val="16"/>
        </w:rPr>
      </w:pPr>
      <w:r w:rsidRPr="008C34DC">
        <w:rPr>
          <w:rFonts w:ascii="Source Sans Pro" w:hAnsi="Source Sans Pro"/>
          <w:sz w:val="16"/>
          <w:szCs w:val="16"/>
        </w:rPr>
        <w:t xml:space="preserve">E-mail: </w:t>
      </w:r>
      <w:hyperlink r:id="rId10" w:history="1">
        <w:r w:rsidR="008A05BA" w:rsidRPr="008C34DC">
          <w:rPr>
            <w:rStyle w:val="Hipercze"/>
            <w:rFonts w:ascii="Source Sans Pro" w:hAnsi="Source Sans Pro"/>
            <w:sz w:val="16"/>
            <w:szCs w:val="16"/>
          </w:rPr>
          <w:t>piotr.michalak@lerta.energy</w:t>
        </w:r>
      </w:hyperlink>
    </w:p>
    <w:p w14:paraId="621C6116" w14:textId="0C4D2806" w:rsidR="008A05BA" w:rsidRPr="008C34DC" w:rsidRDefault="008A05BA" w:rsidP="00584CED">
      <w:pPr>
        <w:spacing w:after="0" w:line="276" w:lineRule="auto"/>
        <w:rPr>
          <w:rFonts w:ascii="Source Sans Pro" w:hAnsi="Source Sans Pro"/>
          <w:sz w:val="16"/>
          <w:szCs w:val="16"/>
        </w:rPr>
      </w:pPr>
      <w:r w:rsidRPr="008C34DC">
        <w:rPr>
          <w:rFonts w:ascii="Source Sans Pro" w:hAnsi="Source Sans Pro"/>
          <w:sz w:val="16"/>
          <w:szCs w:val="16"/>
        </w:rPr>
        <w:t xml:space="preserve">tel. </w:t>
      </w:r>
      <w:r w:rsidR="00570952" w:rsidRPr="008C34DC">
        <w:rPr>
          <w:rFonts w:ascii="Source Sans Pro" w:hAnsi="Source Sans Pro"/>
          <w:sz w:val="16"/>
          <w:szCs w:val="16"/>
        </w:rPr>
        <w:t xml:space="preserve">+48 </w:t>
      </w:r>
      <w:r w:rsidRPr="008C34DC">
        <w:rPr>
          <w:rFonts w:ascii="Source Sans Pro" w:hAnsi="Source Sans Pro"/>
          <w:sz w:val="16"/>
          <w:szCs w:val="16"/>
        </w:rPr>
        <w:t>697 884 559</w:t>
      </w:r>
    </w:p>
    <w:p w14:paraId="31C8EBFA" w14:textId="77777777" w:rsidR="00584CED" w:rsidRPr="008C34DC" w:rsidRDefault="00584CED" w:rsidP="00584CED">
      <w:pPr>
        <w:spacing w:after="0" w:line="276" w:lineRule="auto"/>
        <w:rPr>
          <w:rFonts w:ascii="Source Sans Pro" w:hAnsi="Source Sans Pro"/>
          <w:sz w:val="16"/>
          <w:szCs w:val="16"/>
        </w:rPr>
      </w:pPr>
    </w:p>
    <w:p w14:paraId="04119AAF" w14:textId="35810935" w:rsidR="00584CED" w:rsidRPr="008C34DC" w:rsidRDefault="00584CED" w:rsidP="00584CED">
      <w:pPr>
        <w:spacing w:after="0" w:line="276" w:lineRule="auto"/>
        <w:rPr>
          <w:rFonts w:ascii="Source Sans Pro" w:hAnsi="Source Sans Pro"/>
          <w:b/>
          <w:sz w:val="16"/>
          <w:szCs w:val="16"/>
        </w:rPr>
      </w:pPr>
      <w:r w:rsidRPr="008C34DC">
        <w:rPr>
          <w:rFonts w:ascii="Source Sans Pro" w:hAnsi="Source Sans Pro"/>
          <w:b/>
          <w:sz w:val="16"/>
          <w:szCs w:val="16"/>
        </w:rPr>
        <w:t xml:space="preserve">O </w:t>
      </w:r>
      <w:proofErr w:type="spellStart"/>
      <w:r w:rsidRPr="008C34DC">
        <w:rPr>
          <w:rFonts w:ascii="Source Sans Pro" w:hAnsi="Source Sans Pro"/>
          <w:b/>
          <w:sz w:val="16"/>
          <w:szCs w:val="16"/>
        </w:rPr>
        <w:t>Lerta</w:t>
      </w:r>
      <w:proofErr w:type="spellEnd"/>
      <w:r w:rsidR="0007614D">
        <w:rPr>
          <w:rFonts w:ascii="Source Sans Pro" w:hAnsi="Source Sans Pro"/>
          <w:b/>
          <w:sz w:val="16"/>
          <w:szCs w:val="16"/>
        </w:rPr>
        <w:t xml:space="preserve"> </w:t>
      </w:r>
      <w:r w:rsidR="0007614D">
        <w:rPr>
          <w:rFonts w:ascii="Source Sans Pro" w:hAnsi="Source Sans Pro"/>
          <w:b/>
          <w:sz w:val="16"/>
          <w:szCs w:val="16"/>
          <w:lang w:val="en-US"/>
        </w:rPr>
        <w:t xml:space="preserve">– </w:t>
      </w:r>
      <w:hyperlink r:id="rId11" w:history="1">
        <w:r w:rsidR="0007614D" w:rsidRPr="00AA638F">
          <w:rPr>
            <w:rStyle w:val="Hipercze"/>
            <w:rFonts w:ascii="Source Sans Pro" w:hAnsi="Source Sans Pro"/>
            <w:bCs/>
            <w:sz w:val="16"/>
            <w:szCs w:val="16"/>
            <w:lang w:val="en-US"/>
          </w:rPr>
          <w:t>www.lerta.energy</w:t>
        </w:r>
      </w:hyperlink>
    </w:p>
    <w:p w14:paraId="557A6C2E" w14:textId="4A952459" w:rsidR="00584CED" w:rsidRPr="008C34DC" w:rsidRDefault="00584CED" w:rsidP="00584CED">
      <w:pPr>
        <w:jc w:val="both"/>
        <w:rPr>
          <w:rFonts w:ascii="Source Sans Pro" w:hAnsi="Source Sans Pro"/>
          <w:sz w:val="16"/>
          <w:szCs w:val="16"/>
        </w:rPr>
      </w:pPr>
      <w:proofErr w:type="spellStart"/>
      <w:r w:rsidRPr="008C34DC">
        <w:rPr>
          <w:rFonts w:ascii="Source Sans Pro" w:hAnsi="Source Sans Pro"/>
          <w:sz w:val="16"/>
          <w:szCs w:val="16"/>
        </w:rPr>
        <w:t>Lerta</w:t>
      </w:r>
      <w:proofErr w:type="spellEnd"/>
      <w:r w:rsidRPr="008C34DC">
        <w:rPr>
          <w:rFonts w:ascii="Source Sans Pro" w:hAnsi="Source Sans Pro"/>
          <w:sz w:val="16"/>
          <w:szCs w:val="16"/>
        </w:rPr>
        <w:t xml:space="preserve"> to spółka rozwijająca nowoczesne </w:t>
      </w:r>
      <w:r w:rsidR="00C54153" w:rsidRPr="008C34DC">
        <w:rPr>
          <w:rFonts w:ascii="Source Sans Pro" w:hAnsi="Source Sans Pro"/>
          <w:sz w:val="16"/>
          <w:szCs w:val="16"/>
        </w:rPr>
        <w:t>usługi</w:t>
      </w:r>
      <w:r w:rsidRPr="008C34DC">
        <w:rPr>
          <w:rFonts w:ascii="Source Sans Pro" w:hAnsi="Source Sans Pro"/>
          <w:sz w:val="16"/>
          <w:szCs w:val="16"/>
        </w:rPr>
        <w:t xml:space="preserve"> energetyczne. </w:t>
      </w:r>
      <w:r w:rsidR="00620E95" w:rsidRPr="008C34DC">
        <w:rPr>
          <w:rFonts w:ascii="Source Sans Pro" w:hAnsi="Source Sans Pro"/>
          <w:sz w:val="16"/>
          <w:szCs w:val="16"/>
        </w:rPr>
        <w:t xml:space="preserve">Spółka pomaga odbiorcom i wytwórcom energii efektywnie zarządzać jej produkcją i poborem, a dzięki automatyzacji sterowania </w:t>
      </w:r>
      <w:proofErr w:type="spellStart"/>
      <w:r w:rsidR="00620E95" w:rsidRPr="008C34DC">
        <w:rPr>
          <w:rFonts w:ascii="Source Sans Pro" w:hAnsi="Source Sans Pro"/>
          <w:sz w:val="16"/>
          <w:szCs w:val="16"/>
        </w:rPr>
        <w:t>podaża</w:t>
      </w:r>
      <w:proofErr w:type="spellEnd"/>
      <w:r w:rsidR="00620E95" w:rsidRPr="008C34DC">
        <w:rPr>
          <w:rFonts w:ascii="Source Sans Pro" w:hAnsi="Source Sans Pro"/>
          <w:sz w:val="16"/>
          <w:szCs w:val="16"/>
        </w:rPr>
        <w:t xml:space="preserve">̨ i popytem, dodatkowo </w:t>
      </w:r>
      <w:proofErr w:type="spellStart"/>
      <w:r w:rsidR="00620E95" w:rsidRPr="008C34DC">
        <w:rPr>
          <w:rFonts w:ascii="Source Sans Pro" w:hAnsi="Source Sans Pro"/>
          <w:sz w:val="16"/>
          <w:szCs w:val="16"/>
        </w:rPr>
        <w:t>monetyzować</w:t>
      </w:r>
      <w:proofErr w:type="spellEnd"/>
      <w:r w:rsidR="00620E95" w:rsidRPr="008C34DC">
        <w:rPr>
          <w:rFonts w:ascii="Source Sans Pro" w:hAnsi="Source Sans Pro"/>
          <w:sz w:val="16"/>
          <w:szCs w:val="16"/>
        </w:rPr>
        <w:t xml:space="preserve"> możliwość dostosowania pracy aktywów do wymagań rynku w czasie rzeczywistym. Działania </w:t>
      </w:r>
      <w:proofErr w:type="spellStart"/>
      <w:r w:rsidR="00620E95" w:rsidRPr="008C34DC">
        <w:rPr>
          <w:rFonts w:ascii="Source Sans Pro" w:hAnsi="Source Sans Pro"/>
          <w:sz w:val="16"/>
          <w:szCs w:val="16"/>
        </w:rPr>
        <w:t>Lerty</w:t>
      </w:r>
      <w:proofErr w:type="spellEnd"/>
      <w:r w:rsidR="00620E95" w:rsidRPr="008C34DC">
        <w:rPr>
          <w:rFonts w:ascii="Source Sans Pro" w:hAnsi="Source Sans Pro"/>
          <w:sz w:val="16"/>
          <w:szCs w:val="16"/>
        </w:rPr>
        <w:t xml:space="preserve"> pomagają minimalizować ślad węglowy, zwiększać produkcję zielonej energii i chronić planetę</w:t>
      </w:r>
      <w:r w:rsidR="003E1D1D" w:rsidRPr="008C34DC">
        <w:rPr>
          <w:rFonts w:ascii="Source Sans Pro" w:hAnsi="Source Sans Pro"/>
          <w:sz w:val="16"/>
          <w:szCs w:val="16"/>
        </w:rPr>
        <w:t xml:space="preserve">. </w:t>
      </w:r>
      <w:r w:rsidRPr="008C34DC">
        <w:rPr>
          <w:rFonts w:ascii="Source Sans Pro" w:hAnsi="Source Sans Pro"/>
          <w:sz w:val="16"/>
          <w:szCs w:val="16"/>
        </w:rPr>
        <w:t xml:space="preserve">W 2016 r. </w:t>
      </w:r>
      <w:proofErr w:type="spellStart"/>
      <w:r w:rsidRPr="008C34DC">
        <w:rPr>
          <w:rFonts w:ascii="Source Sans Pro" w:hAnsi="Source Sans Pro"/>
          <w:sz w:val="16"/>
          <w:szCs w:val="16"/>
        </w:rPr>
        <w:t>Lerta</w:t>
      </w:r>
      <w:proofErr w:type="spellEnd"/>
      <w:r w:rsidRPr="008C34DC">
        <w:rPr>
          <w:rFonts w:ascii="Source Sans Pro" w:hAnsi="Source Sans Pro"/>
          <w:sz w:val="16"/>
          <w:szCs w:val="16"/>
        </w:rPr>
        <w:t xml:space="preserve"> została określona przez ekspertów i inwestorów z Doliny Krzemowej jedną z 30 najlepszych młodych firm </w:t>
      </w:r>
      <w:r w:rsidR="00D049EB" w:rsidRPr="008C34DC">
        <w:rPr>
          <w:rFonts w:ascii="Source Sans Pro" w:hAnsi="Source Sans Pro"/>
          <w:sz w:val="16"/>
          <w:szCs w:val="16"/>
        </w:rPr>
        <w:t>energetyczno-</w:t>
      </w:r>
      <w:r w:rsidRPr="008C34DC">
        <w:rPr>
          <w:rFonts w:ascii="Source Sans Pro" w:hAnsi="Source Sans Pro"/>
          <w:sz w:val="16"/>
          <w:szCs w:val="16"/>
        </w:rPr>
        <w:t>technologicznych na świecie. W 2017 r. spółka ukończyła prestiżowy program akceleracyjny MIT Enterprise Forum Poland</w:t>
      </w:r>
      <w:r w:rsidR="00D049EB" w:rsidRPr="008C34DC">
        <w:rPr>
          <w:rFonts w:ascii="Source Sans Pro" w:hAnsi="Source Sans Pro"/>
          <w:sz w:val="16"/>
          <w:szCs w:val="16"/>
        </w:rPr>
        <w:t>, a w</w:t>
      </w:r>
      <w:r w:rsidR="00C54153" w:rsidRPr="008C34DC">
        <w:rPr>
          <w:rFonts w:ascii="Source Sans Pro" w:hAnsi="Source Sans Pro"/>
          <w:sz w:val="16"/>
          <w:szCs w:val="16"/>
        </w:rPr>
        <w:t xml:space="preserve"> </w:t>
      </w:r>
      <w:proofErr w:type="gramStart"/>
      <w:r w:rsidR="00C54153" w:rsidRPr="008C34DC">
        <w:rPr>
          <w:rFonts w:ascii="Source Sans Pro" w:hAnsi="Source Sans Pro"/>
          <w:sz w:val="16"/>
          <w:szCs w:val="16"/>
        </w:rPr>
        <w:t>2018r.</w:t>
      </w:r>
      <w:proofErr w:type="gramEnd"/>
      <w:r w:rsidR="00C54153" w:rsidRPr="008C34DC">
        <w:rPr>
          <w:rFonts w:ascii="Source Sans Pro" w:hAnsi="Source Sans Pro"/>
          <w:sz w:val="16"/>
          <w:szCs w:val="16"/>
        </w:rPr>
        <w:t xml:space="preserve"> zainwestowały </w:t>
      </w:r>
      <w:r w:rsidR="00D049EB" w:rsidRPr="008C34DC">
        <w:rPr>
          <w:rFonts w:ascii="Source Sans Pro" w:hAnsi="Source Sans Pro"/>
          <w:sz w:val="16"/>
          <w:szCs w:val="16"/>
        </w:rPr>
        <w:t xml:space="preserve">w nią </w:t>
      </w:r>
      <w:r w:rsidR="00C54153" w:rsidRPr="008C34DC">
        <w:rPr>
          <w:rFonts w:ascii="Source Sans Pro" w:hAnsi="Source Sans Pro"/>
          <w:sz w:val="16"/>
          <w:szCs w:val="16"/>
        </w:rPr>
        <w:t xml:space="preserve">fundusze PGE </w:t>
      </w:r>
      <w:proofErr w:type="spellStart"/>
      <w:r w:rsidR="00C54153" w:rsidRPr="008C34DC">
        <w:rPr>
          <w:rFonts w:ascii="Source Sans Pro" w:hAnsi="Source Sans Pro"/>
          <w:sz w:val="16"/>
          <w:szCs w:val="16"/>
        </w:rPr>
        <w:t>Ventures</w:t>
      </w:r>
      <w:proofErr w:type="spellEnd"/>
      <w:r w:rsidR="00C54153" w:rsidRPr="008C34DC">
        <w:rPr>
          <w:rFonts w:ascii="Source Sans Pro" w:hAnsi="Source Sans Pro"/>
          <w:sz w:val="16"/>
          <w:szCs w:val="16"/>
        </w:rPr>
        <w:t xml:space="preserve"> (należący do Polskiej Grupy Energetycznej) oraz </w:t>
      </w:r>
      <w:proofErr w:type="spellStart"/>
      <w:r w:rsidR="00C54153" w:rsidRPr="008C34DC">
        <w:rPr>
          <w:rFonts w:ascii="Source Sans Pro" w:hAnsi="Source Sans Pro"/>
          <w:sz w:val="16"/>
          <w:szCs w:val="16"/>
        </w:rPr>
        <w:t>ValueTech</w:t>
      </w:r>
      <w:proofErr w:type="spellEnd"/>
      <w:r w:rsidR="00C54153" w:rsidRPr="008C34DC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="00C54153" w:rsidRPr="008C34DC">
        <w:rPr>
          <w:rFonts w:ascii="Source Sans Pro" w:hAnsi="Source Sans Pro"/>
          <w:sz w:val="16"/>
          <w:szCs w:val="16"/>
        </w:rPr>
        <w:t>Seed</w:t>
      </w:r>
      <w:proofErr w:type="spellEnd"/>
      <w:r w:rsidR="00C54153" w:rsidRPr="008C34DC">
        <w:rPr>
          <w:rFonts w:ascii="Source Sans Pro" w:hAnsi="Source Sans Pro"/>
          <w:sz w:val="16"/>
          <w:szCs w:val="16"/>
        </w:rPr>
        <w:t>.</w:t>
      </w:r>
      <w:r w:rsidR="0095760B" w:rsidRPr="008C34DC">
        <w:rPr>
          <w:rFonts w:ascii="Source Sans Pro" w:hAnsi="Source Sans Pro"/>
          <w:sz w:val="16"/>
          <w:szCs w:val="16"/>
        </w:rPr>
        <w:t xml:space="preserve"> Od </w:t>
      </w:r>
      <w:proofErr w:type="gramStart"/>
      <w:r w:rsidR="0095760B" w:rsidRPr="008C34DC">
        <w:rPr>
          <w:rFonts w:ascii="Source Sans Pro" w:hAnsi="Source Sans Pro"/>
          <w:sz w:val="16"/>
          <w:szCs w:val="16"/>
        </w:rPr>
        <w:t>2019r.</w:t>
      </w:r>
      <w:proofErr w:type="gramEnd"/>
      <w:r w:rsidR="0095760B" w:rsidRPr="008C34DC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="0095760B" w:rsidRPr="008C34DC">
        <w:rPr>
          <w:rFonts w:ascii="Source Sans Pro" w:hAnsi="Source Sans Pro"/>
          <w:sz w:val="16"/>
          <w:szCs w:val="16"/>
        </w:rPr>
        <w:t>Lerta</w:t>
      </w:r>
      <w:proofErr w:type="spellEnd"/>
      <w:r w:rsidR="0095760B" w:rsidRPr="008C34DC">
        <w:rPr>
          <w:rFonts w:ascii="Source Sans Pro" w:hAnsi="Source Sans Pro"/>
          <w:sz w:val="16"/>
          <w:szCs w:val="16"/>
        </w:rPr>
        <w:t xml:space="preserve"> jest jednym z agregatorów DSR działających na polskim rynku i jedynym niezależnym od państwowych grup energetycznych.</w:t>
      </w:r>
      <w:r w:rsidR="003E105C" w:rsidRPr="008C34DC">
        <w:rPr>
          <w:rFonts w:ascii="Source Sans Pro" w:hAnsi="Source Sans Pro"/>
          <w:sz w:val="16"/>
          <w:szCs w:val="16"/>
        </w:rPr>
        <w:t xml:space="preserve"> W </w:t>
      </w:r>
      <w:proofErr w:type="gramStart"/>
      <w:r w:rsidR="003E105C" w:rsidRPr="008C34DC">
        <w:rPr>
          <w:rFonts w:ascii="Source Sans Pro" w:hAnsi="Source Sans Pro"/>
          <w:sz w:val="16"/>
          <w:szCs w:val="16"/>
        </w:rPr>
        <w:t>2020r.</w:t>
      </w:r>
      <w:proofErr w:type="gramEnd"/>
      <w:r w:rsidR="003E105C" w:rsidRPr="008C34DC">
        <w:rPr>
          <w:rFonts w:ascii="Source Sans Pro" w:hAnsi="Source Sans Pro"/>
          <w:sz w:val="16"/>
          <w:szCs w:val="16"/>
        </w:rPr>
        <w:t xml:space="preserve"> </w:t>
      </w:r>
      <w:r w:rsidR="003E1D1D" w:rsidRPr="008C34DC">
        <w:rPr>
          <w:rFonts w:ascii="Source Sans Pro" w:hAnsi="Source Sans Pro"/>
          <w:sz w:val="16"/>
          <w:szCs w:val="16"/>
        </w:rPr>
        <w:t xml:space="preserve">Spółka przejęła Power Block – konkurencyjnego agregatora z kontraktami na Rynku Mocy, a </w:t>
      </w:r>
      <w:r w:rsidR="003E105C" w:rsidRPr="008C34DC">
        <w:rPr>
          <w:rFonts w:ascii="Source Sans Pro" w:hAnsi="Source Sans Pro"/>
          <w:sz w:val="16"/>
          <w:szCs w:val="16"/>
        </w:rPr>
        <w:t xml:space="preserve">do grona inwestorów dołączyła notowana na GPW Grupa </w:t>
      </w:r>
      <w:proofErr w:type="spellStart"/>
      <w:r w:rsidR="003E105C" w:rsidRPr="008C34DC">
        <w:rPr>
          <w:rFonts w:ascii="Source Sans Pro" w:hAnsi="Source Sans Pro"/>
          <w:sz w:val="16"/>
          <w:szCs w:val="16"/>
        </w:rPr>
        <w:t>Photon</w:t>
      </w:r>
      <w:proofErr w:type="spellEnd"/>
      <w:r w:rsidR="003E105C" w:rsidRPr="008C34DC">
        <w:rPr>
          <w:rFonts w:ascii="Source Sans Pro" w:hAnsi="Source Sans Pro"/>
          <w:sz w:val="16"/>
          <w:szCs w:val="16"/>
        </w:rPr>
        <w:t xml:space="preserve"> Energy.</w:t>
      </w:r>
      <w:r w:rsidR="003C2527">
        <w:rPr>
          <w:rFonts w:ascii="Source Sans Pro" w:hAnsi="Source Sans Pro"/>
          <w:sz w:val="16"/>
          <w:szCs w:val="16"/>
        </w:rPr>
        <w:t xml:space="preserve"> Od 2021 r. Spółka posiada uprawnienia do obrotu energią elektryczną w Polsce, Czechach, Rumunii i na Węgrzech.</w:t>
      </w:r>
    </w:p>
    <w:p w14:paraId="2BC40FE1" w14:textId="77777777" w:rsidR="00B815A9" w:rsidRPr="008C34DC" w:rsidRDefault="00B815A9">
      <w:pPr>
        <w:rPr>
          <w:rFonts w:ascii="Source Sans Pro" w:hAnsi="Source Sans Pro"/>
          <w:sz w:val="20"/>
          <w:szCs w:val="20"/>
        </w:rPr>
      </w:pPr>
    </w:p>
    <w:sectPr w:rsidR="00B815A9" w:rsidRPr="008C34D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619E" w14:textId="77777777" w:rsidR="003E2BB4" w:rsidRDefault="003E2BB4" w:rsidP="00BD623E">
      <w:pPr>
        <w:spacing w:after="0" w:line="240" w:lineRule="auto"/>
      </w:pPr>
      <w:r>
        <w:separator/>
      </w:r>
    </w:p>
  </w:endnote>
  <w:endnote w:type="continuationSeparator" w:id="0">
    <w:p w14:paraId="1024B8F3" w14:textId="77777777" w:rsidR="003E2BB4" w:rsidRDefault="003E2BB4" w:rsidP="00BD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1FC2" w14:textId="77777777" w:rsidR="003E2BB4" w:rsidRDefault="003E2BB4" w:rsidP="00BD623E">
      <w:pPr>
        <w:spacing w:after="0" w:line="240" w:lineRule="auto"/>
      </w:pPr>
      <w:r>
        <w:separator/>
      </w:r>
    </w:p>
  </w:footnote>
  <w:footnote w:type="continuationSeparator" w:id="0">
    <w:p w14:paraId="51803CFA" w14:textId="77777777" w:rsidR="003E2BB4" w:rsidRDefault="003E2BB4" w:rsidP="00BD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26AF" w14:textId="09927E52" w:rsidR="00BD623E" w:rsidRDefault="00ED181D">
    <w:pPr>
      <w:pStyle w:val="Nagwek"/>
    </w:pPr>
    <w:r>
      <w:rPr>
        <w:noProof/>
      </w:rPr>
      <w:drawing>
        <wp:inline distT="0" distB="0" distL="0" distR="0" wp14:anchorId="5404D698" wp14:editId="58A97802">
          <wp:extent cx="1314450" cy="236601"/>
          <wp:effectExtent l="0" t="0" r="0" b="5080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rta-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310" cy="238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72C9"/>
    <w:multiLevelType w:val="hybridMultilevel"/>
    <w:tmpl w:val="94144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F4"/>
    <w:rsid w:val="00003477"/>
    <w:rsid w:val="000162E6"/>
    <w:rsid w:val="0002129A"/>
    <w:rsid w:val="00027713"/>
    <w:rsid w:val="00032EF4"/>
    <w:rsid w:val="0007614D"/>
    <w:rsid w:val="000B2935"/>
    <w:rsid w:val="00102E23"/>
    <w:rsid w:val="0010377A"/>
    <w:rsid w:val="00161203"/>
    <w:rsid w:val="00186D63"/>
    <w:rsid w:val="001D230C"/>
    <w:rsid w:val="001D58DE"/>
    <w:rsid w:val="001E3D09"/>
    <w:rsid w:val="00221504"/>
    <w:rsid w:val="00226175"/>
    <w:rsid w:val="00254D9B"/>
    <w:rsid w:val="00264A38"/>
    <w:rsid w:val="00266B68"/>
    <w:rsid w:val="0026744C"/>
    <w:rsid w:val="002A5B99"/>
    <w:rsid w:val="00307EF8"/>
    <w:rsid w:val="0031142D"/>
    <w:rsid w:val="0032717F"/>
    <w:rsid w:val="003530E4"/>
    <w:rsid w:val="003C2527"/>
    <w:rsid w:val="003D0187"/>
    <w:rsid w:val="003E105C"/>
    <w:rsid w:val="003E1D1D"/>
    <w:rsid w:val="003E2BB4"/>
    <w:rsid w:val="00401728"/>
    <w:rsid w:val="00401A14"/>
    <w:rsid w:val="00423013"/>
    <w:rsid w:val="00441131"/>
    <w:rsid w:val="00443E27"/>
    <w:rsid w:val="004546A6"/>
    <w:rsid w:val="004874E4"/>
    <w:rsid w:val="004E5B3F"/>
    <w:rsid w:val="005035CA"/>
    <w:rsid w:val="00565E36"/>
    <w:rsid w:val="00570952"/>
    <w:rsid w:val="00573853"/>
    <w:rsid w:val="00584CED"/>
    <w:rsid w:val="00607B88"/>
    <w:rsid w:val="00613DCC"/>
    <w:rsid w:val="00620E95"/>
    <w:rsid w:val="00656DAA"/>
    <w:rsid w:val="00660471"/>
    <w:rsid w:val="006D620A"/>
    <w:rsid w:val="006F381D"/>
    <w:rsid w:val="006F3DEF"/>
    <w:rsid w:val="006F57BB"/>
    <w:rsid w:val="00726150"/>
    <w:rsid w:val="00732B16"/>
    <w:rsid w:val="0073516A"/>
    <w:rsid w:val="007E456F"/>
    <w:rsid w:val="007E653D"/>
    <w:rsid w:val="008166C9"/>
    <w:rsid w:val="00846371"/>
    <w:rsid w:val="008765DF"/>
    <w:rsid w:val="008A05BA"/>
    <w:rsid w:val="008C34DC"/>
    <w:rsid w:val="008F01F0"/>
    <w:rsid w:val="00900FD0"/>
    <w:rsid w:val="00927EF5"/>
    <w:rsid w:val="0095760B"/>
    <w:rsid w:val="009761E4"/>
    <w:rsid w:val="009E04AA"/>
    <w:rsid w:val="00AA6166"/>
    <w:rsid w:val="00AB7FB9"/>
    <w:rsid w:val="00AE54B1"/>
    <w:rsid w:val="00AE6E24"/>
    <w:rsid w:val="00B468E9"/>
    <w:rsid w:val="00B667BC"/>
    <w:rsid w:val="00B815A9"/>
    <w:rsid w:val="00B879BF"/>
    <w:rsid w:val="00BB4C8F"/>
    <w:rsid w:val="00BD623E"/>
    <w:rsid w:val="00BE266D"/>
    <w:rsid w:val="00BF349A"/>
    <w:rsid w:val="00C133E9"/>
    <w:rsid w:val="00C54153"/>
    <w:rsid w:val="00C62BF9"/>
    <w:rsid w:val="00C67F08"/>
    <w:rsid w:val="00C7016A"/>
    <w:rsid w:val="00C8616F"/>
    <w:rsid w:val="00C92A82"/>
    <w:rsid w:val="00CB52F4"/>
    <w:rsid w:val="00CC33C3"/>
    <w:rsid w:val="00D04061"/>
    <w:rsid w:val="00D049EB"/>
    <w:rsid w:val="00D15D40"/>
    <w:rsid w:val="00D22C11"/>
    <w:rsid w:val="00D50E49"/>
    <w:rsid w:val="00D547DE"/>
    <w:rsid w:val="00D81ADB"/>
    <w:rsid w:val="00D97F9E"/>
    <w:rsid w:val="00DA2D4A"/>
    <w:rsid w:val="00DB6B7A"/>
    <w:rsid w:val="00DF6EA0"/>
    <w:rsid w:val="00E10833"/>
    <w:rsid w:val="00E14AF5"/>
    <w:rsid w:val="00E729B5"/>
    <w:rsid w:val="00E81A80"/>
    <w:rsid w:val="00E87482"/>
    <w:rsid w:val="00E9112B"/>
    <w:rsid w:val="00EB47FC"/>
    <w:rsid w:val="00EC36FE"/>
    <w:rsid w:val="00EC5792"/>
    <w:rsid w:val="00ED181D"/>
    <w:rsid w:val="00F01DF7"/>
    <w:rsid w:val="00F304B1"/>
    <w:rsid w:val="00F53C42"/>
    <w:rsid w:val="00F81867"/>
    <w:rsid w:val="00F81E98"/>
    <w:rsid w:val="00F85BC9"/>
    <w:rsid w:val="00FB2EF9"/>
    <w:rsid w:val="00FE1B66"/>
    <w:rsid w:val="00F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E51FD"/>
  <w15:chartTrackingRefBased/>
  <w15:docId w15:val="{981CB2E2-A3A5-46FD-8BD1-5313B2AC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17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17F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17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D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23E"/>
  </w:style>
  <w:style w:type="paragraph" w:styleId="Stopka">
    <w:name w:val="footer"/>
    <w:basedOn w:val="Normalny"/>
    <w:link w:val="StopkaZnak"/>
    <w:uiPriority w:val="99"/>
    <w:unhideWhenUsed/>
    <w:rsid w:val="00BD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23E"/>
  </w:style>
  <w:style w:type="character" w:styleId="Hipercze">
    <w:name w:val="Hyperlink"/>
    <w:basedOn w:val="Domylnaczcionkaakapitu"/>
    <w:uiPriority w:val="99"/>
    <w:unhideWhenUsed/>
    <w:rsid w:val="00B468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68E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54D9B"/>
    <w:pPr>
      <w:ind w:left="720"/>
      <w:contextualSpacing/>
    </w:pPr>
    <w:rPr>
      <w:rFonts w:ascii="Calibri" w:eastAsia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54D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linkedin.com/in/borystomal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rta.energy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rta.energy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iotr.michalak@lerta.ener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ss.lerta.energy/169579-lerta-przejmuje-p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Manhattan Poland</dc:creator>
  <cp:keywords/>
  <dc:description/>
  <cp:lastModifiedBy>Borys Tomala</cp:lastModifiedBy>
  <cp:revision>7</cp:revision>
  <cp:lastPrinted>2018-07-24T09:14:00Z</cp:lastPrinted>
  <dcterms:created xsi:type="dcterms:W3CDTF">2021-12-20T14:41:00Z</dcterms:created>
  <dcterms:modified xsi:type="dcterms:W3CDTF">2021-12-21T21:25:00Z</dcterms:modified>
</cp:coreProperties>
</file>