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AB85" w14:textId="02F5B953" w:rsidR="00541755" w:rsidRPr="00DB1853" w:rsidRDefault="00541755" w:rsidP="00DB1853">
      <w:pPr>
        <w:jc w:val="right"/>
        <w:rPr>
          <w:rFonts w:ascii="Calibri" w:hAnsi="Calibri" w:cs="Calibri"/>
        </w:rPr>
      </w:pPr>
      <w:r w:rsidRPr="00E70AAF">
        <w:rPr>
          <w:rFonts w:ascii="Calibri" w:hAnsi="Calibri" w:cs="Calibri"/>
        </w:rPr>
        <w:t xml:space="preserve">Warszawa, </w:t>
      </w:r>
      <w:r w:rsidR="0074752B">
        <w:rPr>
          <w:rFonts w:ascii="Calibri" w:hAnsi="Calibri" w:cs="Calibri"/>
        </w:rPr>
        <w:t>3 stycznia</w:t>
      </w:r>
      <w:r w:rsidRPr="00E70AAF">
        <w:rPr>
          <w:rFonts w:ascii="Calibri" w:hAnsi="Calibri" w:cs="Calibri"/>
        </w:rPr>
        <w:t xml:space="preserve"> 202</w:t>
      </w:r>
      <w:r w:rsidR="007875DA" w:rsidRPr="00E70AAF">
        <w:rPr>
          <w:rFonts w:ascii="Calibri" w:hAnsi="Calibri" w:cs="Calibri"/>
        </w:rPr>
        <w:t>1</w:t>
      </w:r>
      <w:r w:rsidR="00B00F26" w:rsidRPr="00E70AAF">
        <w:rPr>
          <w:rFonts w:ascii="Calibri" w:hAnsi="Calibri" w:cs="Calibri"/>
        </w:rPr>
        <w:t xml:space="preserve"> r.</w:t>
      </w:r>
    </w:p>
    <w:p w14:paraId="316AB6AE" w14:textId="77777777" w:rsidR="00541755" w:rsidRDefault="00541755" w:rsidP="00154F00">
      <w:pPr>
        <w:jc w:val="center"/>
        <w:rPr>
          <w:rFonts w:ascii="Calibri" w:hAnsi="Calibri" w:cs="Calibri"/>
          <w:b/>
          <w:sz w:val="24"/>
          <w:szCs w:val="24"/>
        </w:rPr>
      </w:pPr>
    </w:p>
    <w:p w14:paraId="1A4EF406" w14:textId="3102B384" w:rsidR="00541755" w:rsidRPr="00DF52E5" w:rsidRDefault="00541755" w:rsidP="005C19B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 Hub </w:t>
      </w:r>
      <w:r w:rsidR="009A1791">
        <w:rPr>
          <w:rFonts w:ascii="Calibri" w:hAnsi="Calibri" w:cs="Calibri"/>
          <w:b/>
          <w:sz w:val="24"/>
          <w:szCs w:val="24"/>
        </w:rPr>
        <w:t>realizuje działania dla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10F82">
        <w:rPr>
          <w:rFonts w:ascii="Calibri" w:hAnsi="Calibri" w:cs="Calibri"/>
          <w:b/>
          <w:sz w:val="24"/>
          <w:szCs w:val="24"/>
        </w:rPr>
        <w:t xml:space="preserve">EIT </w:t>
      </w:r>
      <w:r w:rsidR="007355A4">
        <w:rPr>
          <w:rFonts w:ascii="Calibri" w:hAnsi="Calibri" w:cs="Calibri"/>
          <w:b/>
          <w:sz w:val="24"/>
          <w:szCs w:val="24"/>
        </w:rPr>
        <w:t>Food</w:t>
      </w:r>
      <w:r w:rsidR="00DC1897">
        <w:rPr>
          <w:rFonts w:ascii="Calibri" w:hAnsi="Calibri" w:cs="Calibri"/>
          <w:b/>
          <w:sz w:val="24"/>
          <w:szCs w:val="24"/>
        </w:rPr>
        <w:t xml:space="preserve"> w Polsce</w:t>
      </w:r>
    </w:p>
    <w:p w14:paraId="61F44C31" w14:textId="77777777" w:rsidR="00541755" w:rsidRDefault="00541755" w:rsidP="00DF52E5">
      <w:pPr>
        <w:jc w:val="both"/>
        <w:rPr>
          <w:rFonts w:ascii="Calibri" w:hAnsi="Calibri" w:cs="Calibri"/>
          <w:b/>
        </w:rPr>
      </w:pPr>
    </w:p>
    <w:p w14:paraId="0F6CBDB4" w14:textId="76C5FFFD" w:rsidR="000577E2" w:rsidRPr="009D46D8" w:rsidRDefault="007355A4" w:rsidP="00C11B4B">
      <w:pPr>
        <w:jc w:val="both"/>
        <w:rPr>
          <w:rFonts w:ascii="Calibri" w:hAnsi="Calibri" w:cs="Calibri"/>
          <w:b/>
        </w:rPr>
      </w:pPr>
      <w:r w:rsidRPr="007355A4">
        <w:rPr>
          <w:rFonts w:ascii="Calibri" w:hAnsi="Calibri" w:cs="Calibri"/>
          <w:b/>
        </w:rPr>
        <w:t xml:space="preserve">EIT Food CLC </w:t>
      </w:r>
      <w:proofErr w:type="spellStart"/>
      <w:r w:rsidRPr="007355A4">
        <w:rPr>
          <w:rFonts w:ascii="Calibri" w:hAnsi="Calibri" w:cs="Calibri"/>
          <w:b/>
        </w:rPr>
        <w:t>North</w:t>
      </w:r>
      <w:proofErr w:type="spellEnd"/>
      <w:r w:rsidRPr="007355A4">
        <w:rPr>
          <w:rFonts w:ascii="Calibri" w:hAnsi="Calibri" w:cs="Calibri"/>
          <w:b/>
        </w:rPr>
        <w:t xml:space="preserve">-East </w:t>
      </w:r>
      <w:r w:rsidR="00395784">
        <w:rPr>
          <w:rFonts w:ascii="Calibri" w:hAnsi="Calibri" w:cs="Calibri"/>
          <w:b/>
        </w:rPr>
        <w:t>wybrał agencję PR Hub do</w:t>
      </w:r>
      <w:r w:rsidR="00E86132">
        <w:rPr>
          <w:rFonts w:ascii="Calibri" w:hAnsi="Calibri" w:cs="Calibri"/>
          <w:b/>
        </w:rPr>
        <w:t xml:space="preserve"> w</w:t>
      </w:r>
      <w:r w:rsidR="0024090C">
        <w:rPr>
          <w:rFonts w:ascii="Calibri" w:hAnsi="Calibri" w:cs="Calibri"/>
          <w:b/>
        </w:rPr>
        <w:t>s</w:t>
      </w:r>
      <w:r w:rsidR="00E86132">
        <w:rPr>
          <w:rFonts w:ascii="Calibri" w:hAnsi="Calibri" w:cs="Calibri"/>
          <w:b/>
        </w:rPr>
        <w:t>parcia koordynacji</w:t>
      </w:r>
      <w:r w:rsidR="00395784">
        <w:rPr>
          <w:rFonts w:ascii="Calibri" w:hAnsi="Calibri" w:cs="Calibri"/>
          <w:b/>
        </w:rPr>
        <w:t xml:space="preserve"> działań</w:t>
      </w:r>
      <w:r w:rsidR="00C11B4B">
        <w:rPr>
          <w:rFonts w:ascii="Calibri" w:hAnsi="Calibri" w:cs="Calibri"/>
          <w:b/>
        </w:rPr>
        <w:t xml:space="preserve"> komunikacyjnych </w:t>
      </w:r>
      <w:r w:rsidR="00395784">
        <w:rPr>
          <w:rFonts w:ascii="Calibri" w:hAnsi="Calibri" w:cs="Calibri"/>
          <w:b/>
        </w:rPr>
        <w:t xml:space="preserve">w ramach projektu </w:t>
      </w:r>
      <w:r w:rsidR="007875DA">
        <w:rPr>
          <w:rFonts w:ascii="Calibri" w:hAnsi="Calibri" w:cs="Calibri"/>
          <w:b/>
        </w:rPr>
        <w:t xml:space="preserve">dotyczącego </w:t>
      </w:r>
      <w:r w:rsidR="00EC7E3D">
        <w:rPr>
          <w:rFonts w:ascii="Calibri" w:hAnsi="Calibri" w:cs="Calibri"/>
          <w:b/>
        </w:rPr>
        <w:t xml:space="preserve">zastosowania innowacji w </w:t>
      </w:r>
      <w:r w:rsidR="000577E2">
        <w:rPr>
          <w:rFonts w:ascii="Calibri" w:hAnsi="Calibri" w:cs="Calibri"/>
          <w:b/>
        </w:rPr>
        <w:t xml:space="preserve">produkcji </w:t>
      </w:r>
      <w:r w:rsidR="00FE2164">
        <w:rPr>
          <w:rFonts w:ascii="Calibri" w:hAnsi="Calibri" w:cs="Calibri"/>
          <w:b/>
        </w:rPr>
        <w:t xml:space="preserve">artykułów </w:t>
      </w:r>
      <w:r w:rsidR="000577E2">
        <w:rPr>
          <w:rFonts w:ascii="Calibri" w:hAnsi="Calibri" w:cs="Calibri"/>
          <w:b/>
        </w:rPr>
        <w:t xml:space="preserve">spożywczych. </w:t>
      </w:r>
      <w:r w:rsidR="009A1791">
        <w:rPr>
          <w:rFonts w:ascii="Calibri" w:hAnsi="Calibri" w:cs="Calibri"/>
          <w:b/>
        </w:rPr>
        <w:t xml:space="preserve">To już kolejna realizacja PR Hub w sektorze rolno-spożywczym. </w:t>
      </w:r>
    </w:p>
    <w:p w14:paraId="41C5DE41" w14:textId="77777777" w:rsidR="007E5E4B" w:rsidRDefault="007E5E4B" w:rsidP="00DF52E5">
      <w:pPr>
        <w:jc w:val="both"/>
        <w:rPr>
          <w:rFonts w:ascii="Calibri" w:hAnsi="Calibri" w:cs="Calibri"/>
          <w:b/>
        </w:rPr>
      </w:pPr>
    </w:p>
    <w:p w14:paraId="6EAA5FF5" w14:textId="761F6C1A" w:rsidR="007355A4" w:rsidRDefault="007355A4" w:rsidP="00DF52E5">
      <w:pPr>
        <w:jc w:val="both"/>
        <w:rPr>
          <w:rFonts w:ascii="Calibri" w:hAnsi="Calibri" w:cs="Calibri"/>
          <w:bCs/>
        </w:rPr>
      </w:pPr>
      <w:r w:rsidRPr="00395784">
        <w:rPr>
          <w:rFonts w:ascii="Calibri" w:hAnsi="Calibri" w:cs="Calibri"/>
          <w:bCs/>
        </w:rPr>
        <w:t xml:space="preserve">Europejski Instytut Innowacji i Technologii (EIT) Food </w:t>
      </w:r>
      <w:r w:rsidR="008D6516" w:rsidRPr="00590AE4">
        <w:rPr>
          <w:rFonts w:ascii="Calibri" w:hAnsi="Calibri" w:cs="Calibri"/>
          <w:bCs/>
        </w:rPr>
        <w:t xml:space="preserve">to europejska </w:t>
      </w:r>
      <w:r w:rsidR="000B0A0F">
        <w:rPr>
          <w:rFonts w:ascii="Calibri" w:hAnsi="Calibri" w:cs="Calibri"/>
          <w:bCs/>
        </w:rPr>
        <w:t>W</w:t>
      </w:r>
      <w:r w:rsidR="008D6516" w:rsidRPr="00590AE4">
        <w:rPr>
          <w:rFonts w:ascii="Calibri" w:hAnsi="Calibri" w:cs="Calibri"/>
          <w:bCs/>
        </w:rPr>
        <w:t xml:space="preserve">spólnota </w:t>
      </w:r>
      <w:r w:rsidR="000B0A0F">
        <w:rPr>
          <w:rFonts w:ascii="Calibri" w:hAnsi="Calibri" w:cs="Calibri"/>
          <w:bCs/>
        </w:rPr>
        <w:t>W</w:t>
      </w:r>
      <w:r w:rsidR="008D6516" w:rsidRPr="00590AE4">
        <w:rPr>
          <w:rFonts w:ascii="Calibri" w:hAnsi="Calibri" w:cs="Calibri"/>
          <w:bCs/>
        </w:rPr>
        <w:t xml:space="preserve">iedzy i </w:t>
      </w:r>
      <w:r w:rsidR="000B0A0F">
        <w:rPr>
          <w:rFonts w:ascii="Calibri" w:hAnsi="Calibri" w:cs="Calibri"/>
          <w:bCs/>
        </w:rPr>
        <w:t>I</w:t>
      </w:r>
      <w:r w:rsidR="008D6516" w:rsidRPr="00590AE4">
        <w:rPr>
          <w:rFonts w:ascii="Calibri" w:hAnsi="Calibri" w:cs="Calibri"/>
          <w:bCs/>
        </w:rPr>
        <w:t>nnowacji działająca w sektorze rolno-spożywczym</w:t>
      </w:r>
      <w:r w:rsidRPr="00395784">
        <w:rPr>
          <w:rFonts w:ascii="Calibri" w:hAnsi="Calibri" w:cs="Calibri"/>
          <w:bCs/>
        </w:rPr>
        <w:t>. Jej celem jest</w:t>
      </w:r>
      <w:r w:rsidR="00407EA0">
        <w:rPr>
          <w:rFonts w:ascii="Calibri" w:hAnsi="Calibri" w:cs="Calibri"/>
          <w:bCs/>
        </w:rPr>
        <w:t xml:space="preserve"> przyspieszenie innowacyjności i</w:t>
      </w:r>
      <w:r w:rsidRPr="00395784">
        <w:rPr>
          <w:rFonts w:ascii="Calibri" w:hAnsi="Calibri" w:cs="Calibri"/>
          <w:bCs/>
        </w:rPr>
        <w:t xml:space="preserve"> dążenie do bardziej zrównoważonej produkcji w sektorze żywnościowym, a </w:t>
      </w:r>
      <w:r w:rsidR="000B0A0F">
        <w:rPr>
          <w:rFonts w:ascii="Calibri" w:hAnsi="Calibri" w:cs="Calibri"/>
          <w:bCs/>
        </w:rPr>
        <w:t>także</w:t>
      </w:r>
      <w:r w:rsidRPr="00395784">
        <w:rPr>
          <w:rFonts w:ascii="Calibri" w:hAnsi="Calibri" w:cs="Calibri"/>
          <w:bCs/>
        </w:rPr>
        <w:t xml:space="preserve"> zwiększenie zaufania konsumentów do produktów spożywczych z uwzględnieniem ich wpływu na zdrowie</w:t>
      </w:r>
      <w:r w:rsidR="00B02877">
        <w:rPr>
          <w:rFonts w:ascii="Calibri" w:hAnsi="Calibri" w:cs="Calibri"/>
          <w:bCs/>
        </w:rPr>
        <w:t xml:space="preserve"> oraz środowisko naturalne</w:t>
      </w:r>
      <w:r w:rsidRPr="00395784">
        <w:rPr>
          <w:rFonts w:ascii="Calibri" w:hAnsi="Calibri" w:cs="Calibri"/>
          <w:bCs/>
        </w:rPr>
        <w:t xml:space="preserve">. </w:t>
      </w:r>
      <w:r w:rsidR="001D3955">
        <w:rPr>
          <w:rFonts w:ascii="Calibri" w:hAnsi="Calibri" w:cs="Calibri"/>
          <w:bCs/>
        </w:rPr>
        <w:t>W Polsce EIT Food działa poprzez swoje centrum kolokacji</w:t>
      </w:r>
      <w:r w:rsidR="005E1DFF">
        <w:rPr>
          <w:rFonts w:ascii="Calibri" w:hAnsi="Calibri" w:cs="Calibri"/>
          <w:bCs/>
        </w:rPr>
        <w:t xml:space="preserve"> CLC </w:t>
      </w:r>
      <w:proofErr w:type="spellStart"/>
      <w:r w:rsidR="005E1DFF">
        <w:rPr>
          <w:rFonts w:ascii="Calibri" w:hAnsi="Calibri" w:cs="Calibri"/>
          <w:bCs/>
        </w:rPr>
        <w:t>North</w:t>
      </w:r>
      <w:proofErr w:type="spellEnd"/>
      <w:r w:rsidR="005E1DFF">
        <w:rPr>
          <w:rFonts w:ascii="Calibri" w:hAnsi="Calibri" w:cs="Calibri"/>
          <w:bCs/>
        </w:rPr>
        <w:t>-East.</w:t>
      </w:r>
    </w:p>
    <w:p w14:paraId="2471B362" w14:textId="38FB84E7" w:rsidR="00440FFA" w:rsidRPr="00EC7E3D" w:rsidRDefault="00440FFA" w:rsidP="00DF52E5">
      <w:pPr>
        <w:jc w:val="both"/>
        <w:rPr>
          <w:rFonts w:ascii="Calibri" w:hAnsi="Calibri" w:cs="Calibri"/>
          <w:bCs/>
        </w:rPr>
      </w:pPr>
    </w:p>
    <w:p w14:paraId="430C7223" w14:textId="257359CD" w:rsidR="00EC7E3D" w:rsidRDefault="00440FFA" w:rsidP="00DF52E5">
      <w:pPr>
        <w:jc w:val="both"/>
        <w:rPr>
          <w:rFonts w:asciiTheme="minorHAnsi" w:hAnsiTheme="minorHAnsi" w:cstheme="minorBidi"/>
        </w:rPr>
      </w:pPr>
      <w:r w:rsidRPr="00EC7E3D">
        <w:rPr>
          <w:rFonts w:ascii="Calibri" w:hAnsi="Calibri" w:cs="Calibri"/>
          <w:bCs/>
        </w:rPr>
        <w:t>Agencja PR Hub została wybrana w d</w:t>
      </w:r>
      <w:r w:rsidR="000577E2" w:rsidRPr="00EC7E3D">
        <w:rPr>
          <w:rFonts w:ascii="Calibri" w:hAnsi="Calibri" w:cs="Calibri"/>
          <w:bCs/>
        </w:rPr>
        <w:t>rodze konkursu ofert do</w:t>
      </w:r>
      <w:r w:rsidR="0081000A">
        <w:rPr>
          <w:rFonts w:ascii="Calibri" w:hAnsi="Calibri" w:cs="Calibri"/>
          <w:bCs/>
        </w:rPr>
        <w:t xml:space="preserve"> wsparcia</w:t>
      </w:r>
      <w:r w:rsidR="000577E2" w:rsidRPr="00EC7E3D">
        <w:rPr>
          <w:rFonts w:ascii="Calibri" w:hAnsi="Calibri" w:cs="Calibri"/>
          <w:bCs/>
        </w:rPr>
        <w:t xml:space="preserve"> </w:t>
      </w:r>
      <w:r w:rsidR="002E526E">
        <w:rPr>
          <w:rFonts w:ascii="Calibri" w:hAnsi="Calibri" w:cs="Calibri"/>
          <w:bCs/>
        </w:rPr>
        <w:t>koordynacji</w:t>
      </w:r>
      <w:r w:rsidR="000577E2" w:rsidRPr="00EC7E3D">
        <w:rPr>
          <w:rFonts w:ascii="Calibri" w:hAnsi="Calibri" w:cs="Calibri"/>
          <w:bCs/>
        </w:rPr>
        <w:t xml:space="preserve"> </w:t>
      </w:r>
      <w:r w:rsidR="00CC46F8">
        <w:rPr>
          <w:rFonts w:ascii="Calibri" w:hAnsi="Calibri" w:cs="Calibri"/>
          <w:bCs/>
        </w:rPr>
        <w:t xml:space="preserve">komunikacji </w:t>
      </w:r>
      <w:r w:rsidR="000577E2" w:rsidRPr="00EC7E3D">
        <w:rPr>
          <w:rFonts w:ascii="Calibri" w:hAnsi="Calibri" w:cs="Calibri"/>
          <w:bCs/>
        </w:rPr>
        <w:t xml:space="preserve">projektu </w:t>
      </w:r>
      <w:r w:rsidR="009D46D8" w:rsidRPr="00EC7E3D">
        <w:rPr>
          <w:rFonts w:ascii="Calibri" w:hAnsi="Calibri" w:cs="Calibri"/>
          <w:bCs/>
        </w:rPr>
        <w:t xml:space="preserve">dotyczącego wykorzystania jabłek </w:t>
      </w:r>
      <w:proofErr w:type="spellStart"/>
      <w:r w:rsidR="009D46D8" w:rsidRPr="00EC7E3D">
        <w:rPr>
          <w:rFonts w:ascii="Calibri" w:hAnsi="Calibri" w:cs="Calibri"/>
          <w:bCs/>
        </w:rPr>
        <w:t>czerwonomiąższowy</w:t>
      </w:r>
      <w:r w:rsidR="00CB65BF">
        <w:rPr>
          <w:rFonts w:ascii="Calibri" w:hAnsi="Calibri" w:cs="Calibri"/>
          <w:bCs/>
        </w:rPr>
        <w:t>c</w:t>
      </w:r>
      <w:r w:rsidR="009D46D8" w:rsidRPr="00EC7E3D">
        <w:rPr>
          <w:rFonts w:ascii="Calibri" w:hAnsi="Calibri" w:cs="Calibri"/>
          <w:bCs/>
        </w:rPr>
        <w:t>h</w:t>
      </w:r>
      <w:proofErr w:type="spellEnd"/>
      <w:r w:rsidR="009D46D8" w:rsidRPr="00EC7E3D">
        <w:rPr>
          <w:rFonts w:ascii="Calibri" w:hAnsi="Calibri" w:cs="Calibri"/>
          <w:bCs/>
        </w:rPr>
        <w:t xml:space="preserve"> do produkcji żywności o zwiększonych właściwościach prozdrowotnych</w:t>
      </w:r>
      <w:r w:rsidR="007010EE">
        <w:rPr>
          <w:rFonts w:ascii="Calibri" w:hAnsi="Calibri" w:cs="Calibri"/>
          <w:bCs/>
        </w:rPr>
        <w:t>,</w:t>
      </w:r>
      <w:r w:rsidR="000577E2" w:rsidRPr="00EC7E3D">
        <w:rPr>
          <w:rFonts w:ascii="Calibri" w:hAnsi="Calibri" w:cs="Calibri"/>
          <w:bCs/>
        </w:rPr>
        <w:t xml:space="preserve"> współfinansowanego ze środków Unii Europejskiej</w:t>
      </w:r>
      <w:r w:rsidR="00AB067D" w:rsidRPr="00AB067D">
        <w:rPr>
          <w:rFonts w:asciiTheme="minorHAnsi" w:hAnsiTheme="minorHAnsi" w:cstheme="minorBidi"/>
        </w:rPr>
        <w:t>.</w:t>
      </w:r>
    </w:p>
    <w:p w14:paraId="3EDA8D26" w14:textId="77777777" w:rsidR="009A00AF" w:rsidRDefault="009A00AF" w:rsidP="00DF52E5">
      <w:pPr>
        <w:jc w:val="both"/>
        <w:rPr>
          <w:rFonts w:ascii="Calibri" w:hAnsi="Calibri" w:cs="Calibri"/>
          <w:bCs/>
          <w:highlight w:val="yellow"/>
        </w:rPr>
      </w:pPr>
    </w:p>
    <w:p w14:paraId="68C98AE7" w14:textId="78700B97" w:rsidR="00832C66" w:rsidRDefault="007010EE" w:rsidP="00EC7E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głównych zadań PR Hub należ</w:t>
      </w:r>
      <w:r w:rsidR="001D3955">
        <w:rPr>
          <w:rFonts w:ascii="Calibri" w:hAnsi="Calibri" w:cs="Calibri"/>
        </w:rPr>
        <w:t>ał</w:t>
      </w:r>
      <w:r w:rsidR="00907F0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467393">
        <w:rPr>
          <w:rFonts w:ascii="Calibri" w:hAnsi="Calibri" w:cs="Calibri"/>
        </w:rPr>
        <w:t xml:space="preserve">koordynacja </w:t>
      </w:r>
      <w:r>
        <w:rPr>
          <w:rFonts w:ascii="Calibri" w:hAnsi="Calibri" w:cs="Calibri"/>
        </w:rPr>
        <w:t>zaangażowani</w:t>
      </w:r>
      <w:r w:rsidR="0046739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lokalnych środowisk w projekt, w tym organizacj</w:t>
      </w:r>
      <w:r w:rsidR="00907F0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wydarzenia dla lokalnej społeczności w sadach, a także</w:t>
      </w:r>
      <w:r w:rsidR="00907F04">
        <w:rPr>
          <w:rFonts w:ascii="Calibri" w:hAnsi="Calibri" w:cs="Calibri"/>
        </w:rPr>
        <w:t xml:space="preserve"> koordynacja</w:t>
      </w:r>
      <w:r>
        <w:rPr>
          <w:rFonts w:ascii="Calibri" w:hAnsi="Calibri" w:cs="Calibri"/>
        </w:rPr>
        <w:t xml:space="preserve"> </w:t>
      </w:r>
      <w:r w:rsidR="00641658">
        <w:rPr>
          <w:rFonts w:ascii="Calibri" w:hAnsi="Calibri" w:cs="Calibri"/>
        </w:rPr>
        <w:t>nadz</w:t>
      </w:r>
      <w:r w:rsidR="00467393">
        <w:rPr>
          <w:rFonts w:ascii="Calibri" w:hAnsi="Calibri" w:cs="Calibri"/>
        </w:rPr>
        <w:t>oru</w:t>
      </w:r>
      <w:r w:rsidR="00641658">
        <w:rPr>
          <w:rFonts w:ascii="Calibri" w:hAnsi="Calibri" w:cs="Calibri"/>
        </w:rPr>
        <w:t xml:space="preserve"> nad </w:t>
      </w:r>
      <w:r>
        <w:rPr>
          <w:rFonts w:ascii="Calibri" w:hAnsi="Calibri" w:cs="Calibri"/>
        </w:rPr>
        <w:t>budow</w:t>
      </w:r>
      <w:r w:rsidR="00641658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strony www projektu</w:t>
      </w:r>
      <w:r w:rsidR="00076F20">
        <w:rPr>
          <w:rFonts w:ascii="Calibri" w:hAnsi="Calibri" w:cs="Calibri"/>
        </w:rPr>
        <w:t xml:space="preserve"> </w:t>
      </w:r>
      <w:r w:rsidR="008F7FF3">
        <w:rPr>
          <w:rFonts w:ascii="Calibri" w:hAnsi="Calibri" w:cs="Calibri"/>
        </w:rPr>
        <w:t>i</w:t>
      </w:r>
      <w:r w:rsidR="00076F20">
        <w:rPr>
          <w:rFonts w:ascii="Calibri" w:hAnsi="Calibri" w:cs="Calibri"/>
        </w:rPr>
        <w:t xml:space="preserve"> realizacją</w:t>
      </w:r>
      <w:r w:rsidR="00AB067D">
        <w:rPr>
          <w:rFonts w:ascii="Calibri" w:hAnsi="Calibri" w:cs="Calibri"/>
        </w:rPr>
        <w:t xml:space="preserve"> film</w:t>
      </w:r>
      <w:r w:rsidR="00076F20">
        <w:rPr>
          <w:rFonts w:ascii="Calibri" w:hAnsi="Calibri" w:cs="Calibri"/>
        </w:rPr>
        <w:t>u</w:t>
      </w:r>
      <w:r w:rsidR="00AB067D">
        <w:rPr>
          <w:rFonts w:ascii="Calibri" w:hAnsi="Calibri" w:cs="Calibri"/>
        </w:rPr>
        <w:t xml:space="preserve"> </w:t>
      </w:r>
      <w:r w:rsidR="00832C66">
        <w:rPr>
          <w:rFonts w:ascii="Calibri" w:hAnsi="Calibri" w:cs="Calibri"/>
        </w:rPr>
        <w:t>dokumentując</w:t>
      </w:r>
      <w:r w:rsidR="00076F20">
        <w:rPr>
          <w:rFonts w:ascii="Calibri" w:hAnsi="Calibri" w:cs="Calibri"/>
        </w:rPr>
        <w:t>ego</w:t>
      </w:r>
      <w:r w:rsidR="00832C66">
        <w:rPr>
          <w:rFonts w:ascii="Calibri" w:hAnsi="Calibri" w:cs="Calibri"/>
        </w:rPr>
        <w:t xml:space="preserve"> </w:t>
      </w:r>
      <w:r w:rsidR="00AB067D">
        <w:rPr>
          <w:rFonts w:ascii="Calibri" w:hAnsi="Calibri" w:cs="Calibri"/>
        </w:rPr>
        <w:t xml:space="preserve">udział dzieci z lokalnych szkół w </w:t>
      </w:r>
      <w:r w:rsidR="00FE2164">
        <w:rPr>
          <w:rFonts w:ascii="Calibri" w:hAnsi="Calibri" w:cs="Calibri"/>
        </w:rPr>
        <w:t xml:space="preserve">sadzeniu </w:t>
      </w:r>
      <w:r w:rsidR="00832C66">
        <w:rPr>
          <w:rFonts w:ascii="Calibri" w:hAnsi="Calibri" w:cs="Calibri"/>
        </w:rPr>
        <w:t xml:space="preserve">pierwszych w </w:t>
      </w:r>
      <w:r w:rsidR="00AB067D">
        <w:rPr>
          <w:rFonts w:ascii="Calibri" w:hAnsi="Calibri" w:cs="Calibri"/>
        </w:rPr>
        <w:t xml:space="preserve">okolicach Tymbarku </w:t>
      </w:r>
      <w:r w:rsidR="00832C66">
        <w:rPr>
          <w:rFonts w:ascii="Calibri" w:hAnsi="Calibri" w:cs="Calibri"/>
        </w:rPr>
        <w:t>jabłoni</w:t>
      </w:r>
      <w:r w:rsidR="008161B1">
        <w:rPr>
          <w:rFonts w:ascii="Calibri" w:hAnsi="Calibri" w:cs="Calibri"/>
        </w:rPr>
        <w:t xml:space="preserve"> o owocach</w:t>
      </w:r>
      <w:r w:rsidR="00832C66">
        <w:rPr>
          <w:rFonts w:ascii="Calibri" w:hAnsi="Calibri" w:cs="Calibri"/>
        </w:rPr>
        <w:t xml:space="preserve"> </w:t>
      </w:r>
      <w:proofErr w:type="spellStart"/>
      <w:r w:rsidR="00832C66">
        <w:rPr>
          <w:rFonts w:ascii="Calibri" w:hAnsi="Calibri" w:cs="Calibri"/>
        </w:rPr>
        <w:t>czerwonomi</w:t>
      </w:r>
      <w:r w:rsidR="005A0AB9">
        <w:rPr>
          <w:rFonts w:ascii="Calibri" w:hAnsi="Calibri" w:cs="Calibri"/>
        </w:rPr>
        <w:t>ą</w:t>
      </w:r>
      <w:r w:rsidR="00832C66">
        <w:rPr>
          <w:rFonts w:ascii="Calibri" w:hAnsi="Calibri" w:cs="Calibri"/>
        </w:rPr>
        <w:t>ższowych</w:t>
      </w:r>
      <w:proofErr w:type="spellEnd"/>
      <w:r w:rsidR="00832C66">
        <w:rPr>
          <w:rFonts w:ascii="Calibri" w:hAnsi="Calibri" w:cs="Calibri"/>
        </w:rPr>
        <w:t>.</w:t>
      </w:r>
    </w:p>
    <w:p w14:paraId="57BAA147" w14:textId="77777777" w:rsidR="009A3E44" w:rsidRDefault="009A3E44" w:rsidP="00EC7E3D">
      <w:pPr>
        <w:jc w:val="both"/>
        <w:rPr>
          <w:rFonts w:ascii="Calibri" w:hAnsi="Calibri" w:cs="Calibri"/>
          <w:bCs/>
        </w:rPr>
      </w:pPr>
    </w:p>
    <w:p w14:paraId="22DFB2C5" w14:textId="22E3675A" w:rsidR="00541755" w:rsidRPr="00630986" w:rsidRDefault="00EC7E3D" w:rsidP="00EC7E3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Agencja PR Hub</w:t>
      </w:r>
      <w:r w:rsidR="00F11361">
        <w:rPr>
          <w:rFonts w:ascii="Calibri" w:hAnsi="Calibri" w:cs="Calibri"/>
          <w:bCs/>
        </w:rPr>
        <w:t xml:space="preserve"> realizuje liczne projekty </w:t>
      </w:r>
      <w:r w:rsidR="00F52B5D">
        <w:rPr>
          <w:rFonts w:ascii="Calibri" w:hAnsi="Calibri" w:cs="Calibri"/>
          <w:bCs/>
        </w:rPr>
        <w:t>dla</w:t>
      </w:r>
      <w:r w:rsidR="00F11361">
        <w:rPr>
          <w:rFonts w:ascii="Calibri" w:hAnsi="Calibri" w:cs="Calibri"/>
          <w:bCs/>
        </w:rPr>
        <w:t xml:space="preserve"> sektora spożywczego. Jej</w:t>
      </w:r>
      <w:r>
        <w:rPr>
          <w:rFonts w:ascii="Calibri" w:hAnsi="Calibri" w:cs="Calibri"/>
          <w:bCs/>
        </w:rPr>
        <w:t xml:space="preserve"> </w:t>
      </w:r>
      <w:r w:rsidRPr="00EC7E3D">
        <w:rPr>
          <w:rFonts w:ascii="Calibri" w:hAnsi="Calibri" w:cs="Calibri"/>
          <w:bCs/>
        </w:rPr>
        <w:t xml:space="preserve">kluczowymi kompetencjami </w:t>
      </w:r>
      <w:r w:rsidR="008F7FF3">
        <w:rPr>
          <w:rFonts w:ascii="Calibri" w:hAnsi="Calibri" w:cs="Calibri"/>
          <w:bCs/>
        </w:rPr>
        <w:t>jest prowadzenie</w:t>
      </w:r>
      <w:r w:rsidRPr="00EC7E3D">
        <w:rPr>
          <w:rFonts w:ascii="Calibri" w:hAnsi="Calibri" w:cs="Calibri"/>
          <w:bCs/>
        </w:rPr>
        <w:t xml:space="preserve"> projektów</w:t>
      </w:r>
      <w:r w:rsidR="00541755" w:rsidRPr="00EC7E3D">
        <w:rPr>
          <w:rFonts w:ascii="Calibri" w:hAnsi="Calibri" w:cs="Calibri"/>
          <w:bCs/>
        </w:rPr>
        <w:t xml:space="preserve"> edukacyjnych z obszaru zdrowia i żywienia, w tym </w:t>
      </w:r>
      <w:r w:rsidR="00F11361" w:rsidRPr="00EC7E3D">
        <w:rPr>
          <w:rFonts w:ascii="Calibri" w:hAnsi="Calibri" w:cs="Calibri"/>
          <w:bCs/>
        </w:rPr>
        <w:t>projekt</w:t>
      </w:r>
      <w:r w:rsidR="00F11361">
        <w:rPr>
          <w:rFonts w:ascii="Calibri" w:hAnsi="Calibri" w:cs="Calibri"/>
          <w:bCs/>
        </w:rPr>
        <w:t>ów</w:t>
      </w:r>
      <w:r w:rsidR="00F11361" w:rsidRPr="00EC7E3D">
        <w:rPr>
          <w:rFonts w:ascii="Calibri" w:hAnsi="Calibri" w:cs="Calibri"/>
          <w:bCs/>
        </w:rPr>
        <w:t xml:space="preserve"> </w:t>
      </w:r>
      <w:r w:rsidR="00541755" w:rsidRPr="00EC7E3D">
        <w:rPr>
          <w:rFonts w:ascii="Calibri" w:hAnsi="Calibri" w:cs="Calibri"/>
          <w:bCs/>
        </w:rPr>
        <w:t>realizowanych we współpracy ze środowiskami naukowymi i branżą spożywczą.</w:t>
      </w:r>
      <w:r w:rsidR="007E5E4B">
        <w:rPr>
          <w:rFonts w:ascii="Calibri" w:hAnsi="Calibri" w:cs="Calibri"/>
          <w:bCs/>
        </w:rPr>
        <w:t xml:space="preserve"> </w:t>
      </w:r>
    </w:p>
    <w:p w14:paraId="7AD9E416" w14:textId="77777777" w:rsidR="00541755" w:rsidRDefault="00541755" w:rsidP="00DF52E5">
      <w:pPr>
        <w:jc w:val="both"/>
        <w:rPr>
          <w:rFonts w:ascii="Calibri" w:hAnsi="Calibri" w:cs="Calibri"/>
          <w:b/>
        </w:rPr>
      </w:pPr>
    </w:p>
    <w:p w14:paraId="14102CDC" w14:textId="77777777" w:rsidR="00541755" w:rsidRPr="007444BA" w:rsidRDefault="00541755" w:rsidP="00DF52E5">
      <w:pPr>
        <w:jc w:val="both"/>
        <w:rPr>
          <w:rFonts w:ascii="Calibri" w:hAnsi="Calibri" w:cs="Calibri"/>
          <w:b/>
        </w:rPr>
      </w:pPr>
      <w:r w:rsidRPr="007444BA">
        <w:rPr>
          <w:rFonts w:ascii="Calibri" w:hAnsi="Calibri" w:cs="Calibri"/>
          <w:b/>
        </w:rPr>
        <w:t>Kontakt</w:t>
      </w:r>
      <w:r>
        <w:rPr>
          <w:rFonts w:ascii="Calibri" w:hAnsi="Calibri" w:cs="Calibri"/>
          <w:b/>
        </w:rPr>
        <w:t xml:space="preserve"> dla mediów</w:t>
      </w:r>
      <w:r w:rsidRPr="007444BA">
        <w:rPr>
          <w:rFonts w:ascii="Calibri" w:hAnsi="Calibri" w:cs="Calibri"/>
          <w:b/>
        </w:rPr>
        <w:t>:</w:t>
      </w:r>
    </w:p>
    <w:p w14:paraId="4B95B9FB" w14:textId="67EC37C1" w:rsidR="00541755" w:rsidRDefault="00F447D1" w:rsidP="00B01D67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Joanna Maciejewicz</w:t>
      </w:r>
      <w:r w:rsidR="00541755">
        <w:rPr>
          <w:rFonts w:ascii="Calibri" w:hAnsi="Calibri" w:cs="Calibri"/>
        </w:rPr>
        <w:t>, PR Hub</w:t>
      </w:r>
    </w:p>
    <w:p w14:paraId="4A0CA5A7" w14:textId="47E11B78" w:rsidR="00541755" w:rsidRPr="00DC1897" w:rsidRDefault="00F447D1" w:rsidP="00B01D67">
      <w:pPr>
        <w:spacing w:line="240" w:lineRule="auto"/>
        <w:jc w:val="both"/>
        <w:rPr>
          <w:rFonts w:ascii="Calibri" w:hAnsi="Calibri" w:cs="Calibri"/>
          <w:lang w:val="de-AT"/>
        </w:rPr>
      </w:pPr>
      <w:r w:rsidRPr="00DC1897">
        <w:rPr>
          <w:rFonts w:ascii="Calibri" w:hAnsi="Calibri" w:cs="Calibri"/>
          <w:lang w:val="de-AT"/>
        </w:rPr>
        <w:t>joanna.maciejewicz</w:t>
      </w:r>
      <w:r w:rsidR="00541755" w:rsidRPr="00DC1897">
        <w:rPr>
          <w:rFonts w:ascii="Calibri" w:hAnsi="Calibri" w:cs="Calibri"/>
          <w:lang w:val="de-AT"/>
        </w:rPr>
        <w:t xml:space="preserve">@prhub.eu </w:t>
      </w:r>
    </w:p>
    <w:p w14:paraId="623BDED8" w14:textId="6C23C898" w:rsidR="00541755" w:rsidRPr="00DC1897" w:rsidRDefault="00541755" w:rsidP="00B01D67">
      <w:pPr>
        <w:spacing w:line="240" w:lineRule="auto"/>
        <w:jc w:val="both"/>
        <w:rPr>
          <w:rFonts w:ascii="Calibri" w:hAnsi="Calibri" w:cs="Calibri"/>
          <w:lang w:val="de-AT"/>
        </w:rPr>
      </w:pPr>
      <w:r w:rsidRPr="00DC1897">
        <w:rPr>
          <w:rFonts w:ascii="Calibri" w:hAnsi="Calibri" w:cs="Calibri"/>
          <w:lang w:val="de-AT"/>
        </w:rPr>
        <w:t>tel. +48</w:t>
      </w:r>
      <w:r w:rsidR="00F447D1" w:rsidRPr="00DC1897">
        <w:rPr>
          <w:rFonts w:ascii="Calibri" w:hAnsi="Calibri" w:cs="Calibri"/>
          <w:lang w:val="de-AT"/>
        </w:rPr>
        <w:t> 570 000 631</w:t>
      </w:r>
    </w:p>
    <w:p w14:paraId="2DE0E2E1" w14:textId="77777777" w:rsidR="00541755" w:rsidRPr="00DC1897" w:rsidRDefault="00541755" w:rsidP="00DF52E5">
      <w:pPr>
        <w:jc w:val="both"/>
        <w:rPr>
          <w:rFonts w:ascii="Calibri" w:hAnsi="Calibri" w:cs="Calibri"/>
          <w:lang w:val="de-AT"/>
        </w:rPr>
      </w:pPr>
    </w:p>
    <w:p w14:paraId="276CA67C" w14:textId="77777777" w:rsidR="00541755" w:rsidRDefault="00541755" w:rsidP="00DD0C96">
      <w:pPr>
        <w:rPr>
          <w:rFonts w:ascii="Calibri" w:hAnsi="Calibri" w:cs="Calibri"/>
          <w:b/>
        </w:rPr>
      </w:pPr>
      <w:r w:rsidRPr="008753EF">
        <w:rPr>
          <w:rFonts w:ascii="Calibri" w:hAnsi="Calibri" w:cs="Calibri"/>
          <w:b/>
        </w:rPr>
        <w:t>Więcej informacji:</w:t>
      </w:r>
    </w:p>
    <w:p w14:paraId="496D6640" w14:textId="77777777" w:rsidR="007E5E4B" w:rsidRDefault="007E5E4B" w:rsidP="007E5E4B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741827C4" wp14:editId="5DBA7E6A">
            <wp:extent cx="295275" cy="295275"/>
            <wp:effectExtent l="0" t="0" r="9525" b="9525"/>
            <wp:docPr id="3" name="Obraz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8251" w14:textId="77777777" w:rsidR="007E5E4B" w:rsidRDefault="007E5E4B" w:rsidP="007E5E4B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09E38" wp14:editId="0512B1E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3685" cy="230505"/>
            <wp:effectExtent l="0" t="0" r="0" b="0"/>
            <wp:wrapSquare wrapText="bothSides"/>
            <wp:docPr id="4" name="Obraz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166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 </w:t>
      </w:r>
    </w:p>
    <w:p w14:paraId="4CAC0177" w14:textId="77777777" w:rsidR="007E5E4B" w:rsidRDefault="007E5E4B" w:rsidP="007E5E4B">
      <w:pPr>
        <w:rPr>
          <w:rFonts w:ascii="Tahoma" w:hAnsi="Tahoma" w:cs="Tahoma"/>
          <w:sz w:val="18"/>
          <w:szCs w:val="18"/>
        </w:rPr>
      </w:pPr>
    </w:p>
    <w:p w14:paraId="7DC11A3A" w14:textId="77777777" w:rsidR="007E5E4B" w:rsidRDefault="0074752B" w:rsidP="007E5E4B">
      <w:pPr>
        <w:rPr>
          <w:rStyle w:val="Hipercze"/>
          <w:rFonts w:ascii="Tahoma" w:hAnsi="Tahoma" w:cs="Tahoma"/>
          <w:sz w:val="18"/>
          <w:szCs w:val="18"/>
        </w:rPr>
      </w:pPr>
      <w:hyperlink r:id="rId14" w:history="1">
        <w:r w:rsidR="007E5E4B">
          <w:rPr>
            <w:rStyle w:val="Hipercze"/>
            <w:rFonts w:ascii="Tahoma" w:hAnsi="Tahoma" w:cs="Tahoma"/>
            <w:sz w:val="18"/>
            <w:szCs w:val="18"/>
          </w:rPr>
          <w:t>PR H</w:t>
        </w:r>
        <w:r w:rsidR="007E5E4B" w:rsidRPr="006A145D">
          <w:rPr>
            <w:rStyle w:val="Hipercze"/>
            <w:rFonts w:ascii="Tahoma" w:hAnsi="Tahoma" w:cs="Tahoma"/>
            <w:sz w:val="18"/>
            <w:szCs w:val="18"/>
          </w:rPr>
          <w:t>ub</w:t>
        </w:r>
      </w:hyperlink>
      <w:r w:rsidR="007E5E4B" w:rsidRPr="006A145D">
        <w:rPr>
          <w:rStyle w:val="Hipercze"/>
          <w:rFonts w:cs="Arial"/>
        </w:rPr>
        <w:t>.</w:t>
      </w:r>
      <w:r w:rsidR="007E5E4B" w:rsidRPr="006A145D">
        <w:rPr>
          <w:rStyle w:val="Hipercze"/>
          <w:rFonts w:ascii="Tahoma" w:hAnsi="Tahoma" w:cs="Tahoma"/>
          <w:sz w:val="18"/>
          <w:szCs w:val="18"/>
        </w:rPr>
        <w:t>eu</w:t>
      </w:r>
    </w:p>
    <w:p w14:paraId="2265B776" w14:textId="77777777" w:rsidR="00541755" w:rsidRDefault="00541755" w:rsidP="008753EF">
      <w:pPr>
        <w:pStyle w:val="Stopka"/>
        <w:rPr>
          <w:rFonts w:ascii="Calibri" w:hAnsi="Calibri"/>
          <w:noProof/>
          <w:color w:val="808080"/>
          <w:sz w:val="20"/>
          <w:szCs w:val="20"/>
        </w:rPr>
      </w:pPr>
    </w:p>
    <w:p w14:paraId="333BDF11" w14:textId="7EDCA8FC" w:rsidR="00541755" w:rsidRPr="006A145D" w:rsidRDefault="00541755" w:rsidP="006A145D">
      <w:pPr>
        <w:pStyle w:val="Stopka"/>
        <w:jc w:val="both"/>
      </w:pPr>
      <w:r w:rsidRPr="00290E3C">
        <w:rPr>
          <w:rFonts w:ascii="Calibri" w:hAnsi="Calibri"/>
          <w:noProof/>
          <w:color w:val="808080"/>
          <w:sz w:val="20"/>
          <w:szCs w:val="20"/>
        </w:rPr>
        <w:t>PR Hub</w:t>
      </w:r>
      <w:r w:rsidRPr="00290E3C">
        <w:rPr>
          <w:rFonts w:ascii="Calibri" w:hAnsi="Calibri" w:cs="Times Roman"/>
          <w:color w:val="808080"/>
          <w:sz w:val="20"/>
          <w:szCs w:val="20"/>
        </w:rPr>
        <w:t xml:space="preserve"> świadczy wysokiej jakości usługi z obszaru PR i public </w:t>
      </w:r>
      <w:proofErr w:type="spellStart"/>
      <w:r w:rsidRPr="00290E3C">
        <w:rPr>
          <w:rFonts w:ascii="Calibri" w:hAnsi="Calibri" w:cs="Times Roman"/>
          <w:color w:val="808080"/>
          <w:sz w:val="20"/>
          <w:szCs w:val="20"/>
        </w:rPr>
        <w:t>affa</w:t>
      </w:r>
      <w:r w:rsidR="001B649F">
        <w:rPr>
          <w:rFonts w:ascii="Calibri" w:hAnsi="Calibri" w:cs="Times Roman"/>
          <w:color w:val="808080"/>
          <w:sz w:val="20"/>
          <w:szCs w:val="20"/>
        </w:rPr>
        <w:t>i</w:t>
      </w:r>
      <w:r w:rsidRPr="00290E3C">
        <w:rPr>
          <w:rFonts w:ascii="Calibri" w:hAnsi="Calibri" w:cs="Times Roman"/>
          <w:color w:val="808080"/>
          <w:sz w:val="20"/>
          <w:szCs w:val="20"/>
        </w:rPr>
        <w:t>rs</w:t>
      </w:r>
      <w:proofErr w:type="spellEnd"/>
      <w:r w:rsidRPr="00290E3C">
        <w:rPr>
          <w:rFonts w:ascii="Calibri" w:hAnsi="Calibri" w:cs="Times Roman"/>
          <w:color w:val="808080"/>
          <w:sz w:val="20"/>
          <w:szCs w:val="20"/>
        </w:rPr>
        <w:t>. Dbamy o wizerunek naszych klientów w wymagającej, dynamicznie zmieniającej się rzeczywistości rynkowej i cyfrowym świecie. Kreujemy możliwości, budujemy narracje, kreślimy strategie z wykorzystaniem tradycyjnych i innowacyjnych narzędzi komunikacji. Ściśle współpracujemy z liderami opinii i kluczowymi dla organizacji grupami otoczenia</w:t>
      </w:r>
      <w:r>
        <w:rPr>
          <w:rFonts w:ascii="Calibri" w:hAnsi="Calibri" w:cs="Times Roman"/>
          <w:color w:val="808080"/>
          <w:sz w:val="20"/>
          <w:szCs w:val="20"/>
        </w:rPr>
        <w:t>.</w:t>
      </w:r>
    </w:p>
    <w:sectPr w:rsidR="00541755" w:rsidRPr="006A145D" w:rsidSect="006C5375">
      <w:headerReference w:type="default" r:id="rId15"/>
      <w:footerReference w:type="default" r:id="rId16"/>
      <w:pgSz w:w="11909" w:h="16834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F24F" w14:textId="77777777" w:rsidR="00A40C45" w:rsidRDefault="00A40C45">
      <w:pPr>
        <w:spacing w:line="240" w:lineRule="auto"/>
      </w:pPr>
      <w:r>
        <w:separator/>
      </w:r>
    </w:p>
  </w:endnote>
  <w:endnote w:type="continuationSeparator" w:id="0">
    <w:p w14:paraId="0F1D56CC" w14:textId="77777777" w:rsidR="00A40C45" w:rsidRDefault="00A40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60B" w14:textId="3796DB93" w:rsidR="00541755" w:rsidRDefault="0086142B">
    <w:r>
      <w:rPr>
        <w:noProof/>
      </w:rPr>
      <w:drawing>
        <wp:anchor distT="0" distB="0" distL="0" distR="0" simplePos="0" relativeHeight="251662336" behindDoc="0" locked="0" layoutInCell="1" allowOverlap="1" wp14:anchorId="19E8DBB2" wp14:editId="684B9B6F">
          <wp:simplePos x="0" y="0"/>
          <wp:positionH relativeFrom="margin">
            <wp:posOffset>-912495</wp:posOffset>
          </wp:positionH>
          <wp:positionV relativeFrom="paragraph">
            <wp:posOffset>-200025</wp:posOffset>
          </wp:positionV>
          <wp:extent cx="7576185" cy="600710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  <w:r w:rsidR="00541755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03AF" w14:textId="77777777" w:rsidR="00A40C45" w:rsidRDefault="00A40C45">
      <w:pPr>
        <w:spacing w:line="240" w:lineRule="auto"/>
      </w:pPr>
      <w:r>
        <w:separator/>
      </w:r>
    </w:p>
  </w:footnote>
  <w:footnote w:type="continuationSeparator" w:id="0">
    <w:p w14:paraId="16815480" w14:textId="77777777" w:rsidR="00A40C45" w:rsidRDefault="00A40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7E0" w14:textId="41301F8C" w:rsidR="00541755" w:rsidRDefault="0086142B">
    <w:r>
      <w:rPr>
        <w:noProof/>
      </w:rPr>
      <w:drawing>
        <wp:anchor distT="0" distB="0" distL="0" distR="0" simplePos="0" relativeHeight="251660288" behindDoc="0" locked="0" layoutInCell="1" allowOverlap="1" wp14:anchorId="40AF2345" wp14:editId="44064FCC">
          <wp:simplePos x="0" y="0"/>
          <wp:positionH relativeFrom="margin">
            <wp:posOffset>-902970</wp:posOffset>
          </wp:positionH>
          <wp:positionV relativeFrom="paragraph">
            <wp:posOffset>0</wp:posOffset>
          </wp:positionV>
          <wp:extent cx="7554595" cy="598805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F"/>
    <w:rsid w:val="00020967"/>
    <w:rsid w:val="00027659"/>
    <w:rsid w:val="000577E2"/>
    <w:rsid w:val="00070C20"/>
    <w:rsid w:val="00076F20"/>
    <w:rsid w:val="000A11BD"/>
    <w:rsid w:val="000B0A0F"/>
    <w:rsid w:val="000C44AB"/>
    <w:rsid w:val="00125C1F"/>
    <w:rsid w:val="00126F7A"/>
    <w:rsid w:val="001311CE"/>
    <w:rsid w:val="00151274"/>
    <w:rsid w:val="00154F00"/>
    <w:rsid w:val="001B1E95"/>
    <w:rsid w:val="001B649F"/>
    <w:rsid w:val="001D3955"/>
    <w:rsid w:val="001E0751"/>
    <w:rsid w:val="001F3D5E"/>
    <w:rsid w:val="001F5A42"/>
    <w:rsid w:val="00214E77"/>
    <w:rsid w:val="0022600B"/>
    <w:rsid w:val="0024090C"/>
    <w:rsid w:val="00250082"/>
    <w:rsid w:val="0025388F"/>
    <w:rsid w:val="002557A6"/>
    <w:rsid w:val="00261534"/>
    <w:rsid w:val="00290E3C"/>
    <w:rsid w:val="002A0607"/>
    <w:rsid w:val="002A1AF9"/>
    <w:rsid w:val="002C7C16"/>
    <w:rsid w:val="002D1B2D"/>
    <w:rsid w:val="002E1C91"/>
    <w:rsid w:val="002E526E"/>
    <w:rsid w:val="002E7D4A"/>
    <w:rsid w:val="002F416F"/>
    <w:rsid w:val="003334CA"/>
    <w:rsid w:val="00341FFC"/>
    <w:rsid w:val="00365038"/>
    <w:rsid w:val="00395784"/>
    <w:rsid w:val="003C78E0"/>
    <w:rsid w:val="003E77ED"/>
    <w:rsid w:val="0040240C"/>
    <w:rsid w:val="00407EA0"/>
    <w:rsid w:val="00410BD9"/>
    <w:rsid w:val="00440FFA"/>
    <w:rsid w:val="00451278"/>
    <w:rsid w:val="00463590"/>
    <w:rsid w:val="00467393"/>
    <w:rsid w:val="00496DDD"/>
    <w:rsid w:val="004C040A"/>
    <w:rsid w:val="004E1007"/>
    <w:rsid w:val="004F149A"/>
    <w:rsid w:val="00515086"/>
    <w:rsid w:val="00515579"/>
    <w:rsid w:val="005248BF"/>
    <w:rsid w:val="00541755"/>
    <w:rsid w:val="00590AE4"/>
    <w:rsid w:val="005A0AB9"/>
    <w:rsid w:val="005A36EA"/>
    <w:rsid w:val="005C19BA"/>
    <w:rsid w:val="005D0A69"/>
    <w:rsid w:val="005E1DFF"/>
    <w:rsid w:val="005E21C8"/>
    <w:rsid w:val="005E34B7"/>
    <w:rsid w:val="00607D11"/>
    <w:rsid w:val="006136ED"/>
    <w:rsid w:val="00630986"/>
    <w:rsid w:val="0063734E"/>
    <w:rsid w:val="00640F44"/>
    <w:rsid w:val="00641658"/>
    <w:rsid w:val="00643D56"/>
    <w:rsid w:val="00691CD5"/>
    <w:rsid w:val="00692E93"/>
    <w:rsid w:val="006A0CE3"/>
    <w:rsid w:val="006A145D"/>
    <w:rsid w:val="006A7678"/>
    <w:rsid w:val="006B3A1F"/>
    <w:rsid w:val="006C5375"/>
    <w:rsid w:val="006D5833"/>
    <w:rsid w:val="007010EE"/>
    <w:rsid w:val="007355A4"/>
    <w:rsid w:val="00735AE3"/>
    <w:rsid w:val="007444BA"/>
    <w:rsid w:val="0074752B"/>
    <w:rsid w:val="0075378B"/>
    <w:rsid w:val="00753917"/>
    <w:rsid w:val="0077504D"/>
    <w:rsid w:val="00780DB2"/>
    <w:rsid w:val="007875DA"/>
    <w:rsid w:val="007950CD"/>
    <w:rsid w:val="007C0E4C"/>
    <w:rsid w:val="007C33BB"/>
    <w:rsid w:val="007E0D5C"/>
    <w:rsid w:val="007E5E4B"/>
    <w:rsid w:val="0081000A"/>
    <w:rsid w:val="008161B1"/>
    <w:rsid w:val="00832C66"/>
    <w:rsid w:val="00843D77"/>
    <w:rsid w:val="0086142B"/>
    <w:rsid w:val="0086180F"/>
    <w:rsid w:val="008753EF"/>
    <w:rsid w:val="00876596"/>
    <w:rsid w:val="008769D2"/>
    <w:rsid w:val="00882A7D"/>
    <w:rsid w:val="00885D9D"/>
    <w:rsid w:val="00890571"/>
    <w:rsid w:val="00897EC2"/>
    <w:rsid w:val="008C5707"/>
    <w:rsid w:val="008D6516"/>
    <w:rsid w:val="008F6EB7"/>
    <w:rsid w:val="008F7FF3"/>
    <w:rsid w:val="0090679B"/>
    <w:rsid w:val="00907F04"/>
    <w:rsid w:val="00911395"/>
    <w:rsid w:val="0092260B"/>
    <w:rsid w:val="0094071E"/>
    <w:rsid w:val="009711BC"/>
    <w:rsid w:val="00983109"/>
    <w:rsid w:val="009A00AF"/>
    <w:rsid w:val="009A1791"/>
    <w:rsid w:val="009A3E44"/>
    <w:rsid w:val="009A50F9"/>
    <w:rsid w:val="009D46D8"/>
    <w:rsid w:val="009F6632"/>
    <w:rsid w:val="00A023CA"/>
    <w:rsid w:val="00A40224"/>
    <w:rsid w:val="00A40C45"/>
    <w:rsid w:val="00A6493D"/>
    <w:rsid w:val="00AB0130"/>
    <w:rsid w:val="00AB067D"/>
    <w:rsid w:val="00AB5309"/>
    <w:rsid w:val="00AF6BDA"/>
    <w:rsid w:val="00B00F26"/>
    <w:rsid w:val="00B01D67"/>
    <w:rsid w:val="00B02877"/>
    <w:rsid w:val="00B74B39"/>
    <w:rsid w:val="00B95E25"/>
    <w:rsid w:val="00BD4ED8"/>
    <w:rsid w:val="00C05BE5"/>
    <w:rsid w:val="00C05C2C"/>
    <w:rsid w:val="00C11B4B"/>
    <w:rsid w:val="00C94F82"/>
    <w:rsid w:val="00C973A5"/>
    <w:rsid w:val="00CB31F4"/>
    <w:rsid w:val="00CB65BF"/>
    <w:rsid w:val="00CC46F8"/>
    <w:rsid w:val="00D01C08"/>
    <w:rsid w:val="00D46320"/>
    <w:rsid w:val="00D6120E"/>
    <w:rsid w:val="00D6710B"/>
    <w:rsid w:val="00D70B28"/>
    <w:rsid w:val="00D73E3C"/>
    <w:rsid w:val="00D7616D"/>
    <w:rsid w:val="00D83863"/>
    <w:rsid w:val="00DB1853"/>
    <w:rsid w:val="00DB5EE4"/>
    <w:rsid w:val="00DC1897"/>
    <w:rsid w:val="00DC6C14"/>
    <w:rsid w:val="00DD0C96"/>
    <w:rsid w:val="00DF52E5"/>
    <w:rsid w:val="00E036A8"/>
    <w:rsid w:val="00E07AA0"/>
    <w:rsid w:val="00E10F82"/>
    <w:rsid w:val="00E123F2"/>
    <w:rsid w:val="00E16F6F"/>
    <w:rsid w:val="00E35DFD"/>
    <w:rsid w:val="00E3658B"/>
    <w:rsid w:val="00E70AAF"/>
    <w:rsid w:val="00E71BC6"/>
    <w:rsid w:val="00E86132"/>
    <w:rsid w:val="00E93F68"/>
    <w:rsid w:val="00EC3236"/>
    <w:rsid w:val="00EC7E3D"/>
    <w:rsid w:val="00ED2828"/>
    <w:rsid w:val="00EE354A"/>
    <w:rsid w:val="00EF2B69"/>
    <w:rsid w:val="00EF7C50"/>
    <w:rsid w:val="00F00EE1"/>
    <w:rsid w:val="00F11361"/>
    <w:rsid w:val="00F447D1"/>
    <w:rsid w:val="00F52B5D"/>
    <w:rsid w:val="00F52FB2"/>
    <w:rsid w:val="00F829B4"/>
    <w:rsid w:val="00F90B74"/>
    <w:rsid w:val="00F9666C"/>
    <w:rsid w:val="00FB0CA7"/>
    <w:rsid w:val="00FC0908"/>
    <w:rsid w:val="00FD2227"/>
    <w:rsid w:val="00FD2C48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B7DD9"/>
  <w15:docId w15:val="{868A2AC6-7D7B-48A6-8ABF-AC26F838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375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53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53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53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53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537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53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D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D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D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D0B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6C537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C537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0D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537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20D0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5C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5C1F"/>
    <w:rPr>
      <w:rFonts w:cs="Times New Roman"/>
    </w:rPr>
  </w:style>
  <w:style w:type="character" w:styleId="Hipercze">
    <w:name w:val="Hyperlink"/>
    <w:basedOn w:val="Domylnaczcionkaakapitu"/>
    <w:uiPriority w:val="99"/>
    <w:rsid w:val="0077504D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E35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3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3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3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3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3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354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145D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6C14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PRHubagencj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/pr-hub-sp-z-o-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rhub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5E5CB32466674CB935C596C6410C34" ma:contentTypeVersion="12" ma:contentTypeDescription="Ein neues Dokument erstellen." ma:contentTypeScope="" ma:versionID="6eaba1f2c1efe84cc5abea496c8e789f">
  <xsd:schema xmlns:xsd="http://www.w3.org/2001/XMLSchema" xmlns:xs="http://www.w3.org/2001/XMLSchema" xmlns:p="http://schemas.microsoft.com/office/2006/metadata/properties" xmlns:ns3="9079658a-80e1-4550-8b8f-f570d1bcb5af" xmlns:ns4="bb0b62c9-914b-4776-9040-95b06920cbc4" targetNamespace="http://schemas.microsoft.com/office/2006/metadata/properties" ma:root="true" ma:fieldsID="712bc44ac978e3e5ba9c9cb8aebee4c3" ns3:_="" ns4:_="">
    <xsd:import namespace="9079658a-80e1-4550-8b8f-f570d1bcb5af"/>
    <xsd:import namespace="bb0b62c9-914b-4776-9040-95b06920c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658a-80e1-4550-8b8f-f570d1bcb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62c9-914b-4776-9040-95b06920c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A1244-CF90-4708-9096-147EA462B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27E91-4514-4315-AA16-01298E407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F8251-2632-49EC-BFC8-59C57E1BA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8346C-77CA-4516-A6FF-37BAD931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9658a-80e1-4550-8b8f-f570d1bcb5af"/>
    <ds:schemaRef ds:uri="bb0b62c9-914b-4776-9040-95b06920c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marca 2020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marca 2020</dc:title>
  <dc:subject/>
  <dc:creator>AKRUPSKI</dc:creator>
  <cp:keywords/>
  <dc:description/>
  <cp:lastModifiedBy>Joanna Maciejewicz</cp:lastModifiedBy>
  <cp:revision>5</cp:revision>
  <dcterms:created xsi:type="dcterms:W3CDTF">2021-12-29T12:27:00Z</dcterms:created>
  <dcterms:modified xsi:type="dcterms:W3CDTF">2022-01-03T09:05:00Z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0x010100905E5CB32466674CB935C596C6410C34</vt:lpwstr>
  </property>
</Properties>
</file>