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B3C91" w14:textId="77777777" w:rsidR="00BD6B40" w:rsidRPr="00155C95" w:rsidRDefault="00BD6B40" w:rsidP="00BD6B40">
      <w:pPr>
        <w:spacing w:after="120" w:line="257" w:lineRule="auto"/>
        <w:rPr>
          <w:rFonts w:ascii="Calibri" w:hAnsi="Calibri" w:cs="Calibri"/>
          <w:u w:val="single"/>
        </w:rPr>
      </w:pPr>
      <w:bookmarkStart w:id="0" w:name="_Hlk68094756"/>
      <w:r w:rsidRPr="00155C95">
        <w:rPr>
          <w:rFonts w:ascii="Calibri" w:hAnsi="Calibri" w:cs="Calibri"/>
          <w:u w:val="single"/>
        </w:rPr>
        <w:t>Komunikat prasowy</w:t>
      </w:r>
    </w:p>
    <w:p w14:paraId="390F763F" w14:textId="4F38E514" w:rsidR="00BD6B40" w:rsidRPr="0098115D" w:rsidRDefault="0057164B" w:rsidP="00BD6B40">
      <w:pPr>
        <w:spacing w:after="120" w:line="257" w:lineRule="auto"/>
        <w:jc w:val="right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</w:rPr>
        <w:t>2</w:t>
      </w:r>
      <w:r w:rsidR="008B1BD6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stycznia</w:t>
      </w:r>
      <w:r w:rsidR="00BD6B40" w:rsidRPr="0098115D"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2</w:t>
      </w:r>
      <w:r w:rsidR="00BD6B40" w:rsidRPr="0098115D">
        <w:rPr>
          <w:rFonts w:ascii="Calibri" w:hAnsi="Calibri" w:cs="Calibri"/>
        </w:rPr>
        <w:t xml:space="preserve"> r.</w:t>
      </w:r>
    </w:p>
    <w:p w14:paraId="2138141F" w14:textId="77777777" w:rsidR="00BD6B40" w:rsidRPr="00E3564C" w:rsidRDefault="00BD6B40" w:rsidP="00BD6B40">
      <w:pPr>
        <w:shd w:val="clear" w:color="auto" w:fill="FFFFFF"/>
        <w:spacing w:line="100" w:lineRule="atLeast"/>
        <w:jc w:val="center"/>
        <w:rPr>
          <w:rFonts w:ascii="Calibri" w:hAnsi="Calibri" w:cs="Calibri"/>
          <w:b/>
          <w:bCs/>
          <w:color w:val="000000"/>
        </w:rPr>
      </w:pPr>
    </w:p>
    <w:p w14:paraId="7219A532" w14:textId="2DEA2550" w:rsidR="008D460F" w:rsidRDefault="00E130C4" w:rsidP="00E130C4">
      <w:pPr>
        <w:shd w:val="clear" w:color="auto" w:fill="FFFFFF"/>
        <w:spacing w:line="100" w:lineRule="atLeast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E130C4">
        <w:rPr>
          <w:rFonts w:ascii="Calibri" w:hAnsi="Calibri" w:cs="Calibri"/>
          <w:b/>
          <w:bCs/>
          <w:color w:val="000000"/>
          <w:sz w:val="32"/>
          <w:szCs w:val="32"/>
        </w:rPr>
        <w:t>ABC największą siecią franczyzową na rynku</w:t>
      </w:r>
    </w:p>
    <w:p w14:paraId="4A3D9DFB" w14:textId="28D2DBCD" w:rsidR="00636CAA" w:rsidRDefault="00636CAA" w:rsidP="00811F2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</w:p>
    <w:p w14:paraId="51C76496" w14:textId="27FCC2AF" w:rsidR="001209BB" w:rsidRDefault="001209BB" w:rsidP="001209B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Pod szyldem</w:t>
      </w:r>
      <w:r w:rsidRPr="00636CAA">
        <w:rPr>
          <w:rFonts w:ascii="Calibri" w:hAnsi="Calibri" w:cs="Calibri"/>
          <w:b/>
          <w:bCs/>
          <w:color w:val="000000"/>
        </w:rPr>
        <w:t xml:space="preserve"> ABC</w:t>
      </w:r>
      <w:r>
        <w:rPr>
          <w:rFonts w:ascii="Calibri" w:hAnsi="Calibri" w:cs="Calibri"/>
          <w:b/>
          <w:bCs/>
          <w:color w:val="000000"/>
        </w:rPr>
        <w:t xml:space="preserve"> – największej detalicznej sieci handlowej</w:t>
      </w:r>
      <w:r w:rsidR="008B1BD6">
        <w:rPr>
          <w:rFonts w:ascii="Calibri" w:hAnsi="Calibri" w:cs="Calibri"/>
          <w:b/>
          <w:bCs/>
          <w:color w:val="000000"/>
        </w:rPr>
        <w:t>,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="007C393F">
        <w:rPr>
          <w:rFonts w:ascii="Calibri" w:hAnsi="Calibri" w:cs="Calibri"/>
          <w:b/>
          <w:bCs/>
          <w:color w:val="000000"/>
        </w:rPr>
        <w:t xml:space="preserve">organizowanej </w:t>
      </w:r>
      <w:r>
        <w:rPr>
          <w:rFonts w:ascii="Calibri" w:hAnsi="Calibri" w:cs="Calibri"/>
          <w:b/>
          <w:bCs/>
          <w:color w:val="000000"/>
        </w:rPr>
        <w:t>przez Grupę Eurocash</w:t>
      </w:r>
      <w:r w:rsidR="008B1BD6">
        <w:rPr>
          <w:rFonts w:ascii="Calibri" w:hAnsi="Calibri" w:cs="Calibri"/>
          <w:b/>
          <w:bCs/>
          <w:color w:val="000000"/>
        </w:rPr>
        <w:t xml:space="preserve"> –</w:t>
      </w:r>
      <w:r w:rsidRPr="00636CAA">
        <w:rPr>
          <w:rFonts w:ascii="Calibri" w:hAnsi="Calibri" w:cs="Calibri"/>
          <w:b/>
          <w:bCs/>
          <w:color w:val="000000"/>
        </w:rPr>
        <w:t xml:space="preserve"> działa obecnie ponad 9 tys. </w:t>
      </w:r>
      <w:r w:rsidR="007C393F">
        <w:rPr>
          <w:rFonts w:ascii="Calibri" w:hAnsi="Calibri" w:cs="Calibri"/>
          <w:b/>
          <w:bCs/>
          <w:color w:val="000000"/>
        </w:rPr>
        <w:t xml:space="preserve">lokalnych </w:t>
      </w:r>
      <w:r w:rsidRPr="00636CAA">
        <w:rPr>
          <w:rFonts w:ascii="Calibri" w:hAnsi="Calibri" w:cs="Calibri"/>
          <w:b/>
          <w:bCs/>
          <w:color w:val="000000"/>
        </w:rPr>
        <w:t>sklepów w całej Polsce</w:t>
      </w:r>
      <w:r w:rsidR="008B1BD6">
        <w:rPr>
          <w:rFonts w:ascii="Calibri" w:hAnsi="Calibri" w:cs="Calibri"/>
          <w:b/>
          <w:bCs/>
          <w:color w:val="000000"/>
        </w:rPr>
        <w:t>,</w:t>
      </w:r>
      <w:r w:rsidR="00575373">
        <w:rPr>
          <w:rFonts w:ascii="Calibri" w:hAnsi="Calibri" w:cs="Calibri"/>
          <w:b/>
          <w:bCs/>
          <w:color w:val="000000"/>
        </w:rPr>
        <w:t xml:space="preserve"> prowadzonych przez niezależnych przedsiębiorców</w:t>
      </w:r>
      <w:r w:rsidRPr="00636CAA">
        <w:rPr>
          <w:rFonts w:ascii="Calibri" w:hAnsi="Calibri" w:cs="Calibri"/>
          <w:b/>
          <w:bCs/>
          <w:color w:val="000000"/>
        </w:rPr>
        <w:t xml:space="preserve">, co </w:t>
      </w:r>
      <w:r>
        <w:rPr>
          <w:rFonts w:ascii="Calibri" w:hAnsi="Calibri" w:cs="Calibri"/>
          <w:b/>
          <w:bCs/>
          <w:color w:val="000000"/>
        </w:rPr>
        <w:t xml:space="preserve">niezmiennie </w:t>
      </w:r>
      <w:r w:rsidRPr="00636CAA">
        <w:rPr>
          <w:rFonts w:ascii="Calibri" w:hAnsi="Calibri" w:cs="Calibri"/>
          <w:b/>
          <w:bCs/>
          <w:color w:val="000000"/>
        </w:rPr>
        <w:t>zapewnia jej pozycj</w:t>
      </w:r>
      <w:r>
        <w:rPr>
          <w:rFonts w:ascii="Calibri" w:hAnsi="Calibri" w:cs="Calibri"/>
          <w:b/>
          <w:bCs/>
          <w:color w:val="000000"/>
        </w:rPr>
        <w:t>ę</w:t>
      </w:r>
      <w:r w:rsidRPr="00636CAA">
        <w:rPr>
          <w:rFonts w:ascii="Calibri" w:hAnsi="Calibri" w:cs="Calibri"/>
          <w:b/>
          <w:bCs/>
          <w:color w:val="000000"/>
        </w:rPr>
        <w:t xml:space="preserve"> lidera sieci franczyzowych. </w:t>
      </w:r>
      <w:r>
        <w:rPr>
          <w:rFonts w:ascii="Calibri" w:hAnsi="Calibri" w:cs="Calibri"/>
          <w:b/>
          <w:bCs/>
          <w:color w:val="000000"/>
        </w:rPr>
        <w:t>Od kwietnia</w:t>
      </w:r>
      <w:r w:rsidRPr="00636CAA">
        <w:rPr>
          <w:rFonts w:ascii="Calibri" w:hAnsi="Calibri" w:cs="Calibri"/>
          <w:b/>
          <w:bCs/>
          <w:color w:val="000000"/>
        </w:rPr>
        <w:t xml:space="preserve"> 2021 r. </w:t>
      </w:r>
      <w:r>
        <w:rPr>
          <w:rFonts w:ascii="Calibri" w:hAnsi="Calibri" w:cs="Calibri"/>
          <w:b/>
          <w:bCs/>
          <w:color w:val="000000"/>
        </w:rPr>
        <w:t>już 700</w:t>
      </w:r>
      <w:r w:rsidRPr="00636CAA">
        <w:rPr>
          <w:rFonts w:ascii="Calibri" w:hAnsi="Calibri" w:cs="Calibri"/>
          <w:b/>
          <w:bCs/>
          <w:color w:val="000000"/>
        </w:rPr>
        <w:t xml:space="preserve"> </w:t>
      </w:r>
      <w:r w:rsidR="000612C2">
        <w:rPr>
          <w:rFonts w:ascii="Calibri" w:hAnsi="Calibri" w:cs="Calibri"/>
          <w:b/>
          <w:bCs/>
          <w:color w:val="000000"/>
        </w:rPr>
        <w:t>sklepów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636CAA">
        <w:rPr>
          <w:rFonts w:ascii="Calibri" w:hAnsi="Calibri" w:cs="Calibri"/>
          <w:b/>
          <w:bCs/>
          <w:color w:val="000000"/>
        </w:rPr>
        <w:t xml:space="preserve">przeszło </w:t>
      </w:r>
      <w:r w:rsidR="000612C2">
        <w:rPr>
          <w:rFonts w:ascii="Calibri" w:hAnsi="Calibri" w:cs="Calibri"/>
          <w:b/>
          <w:bCs/>
          <w:color w:val="000000"/>
        </w:rPr>
        <w:t>zmianę identyfikacji wizualnej</w:t>
      </w:r>
      <w:r w:rsidRPr="00636CAA">
        <w:rPr>
          <w:rFonts w:ascii="Calibri" w:hAnsi="Calibri" w:cs="Calibri"/>
          <w:b/>
          <w:bCs/>
          <w:color w:val="000000"/>
        </w:rPr>
        <w:t>. Marka ma też intensywne plany rozwoju w tym roku.</w:t>
      </w:r>
    </w:p>
    <w:p w14:paraId="3C471925" w14:textId="77777777" w:rsidR="001209BB" w:rsidRPr="00811F27" w:rsidRDefault="001209BB" w:rsidP="00811F2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</w:p>
    <w:p w14:paraId="55D82B8B" w14:textId="77777777" w:rsidR="00C72222" w:rsidRPr="00C72222" w:rsidRDefault="00C72222" w:rsidP="00C7222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  <w:r w:rsidRPr="00C72222">
        <w:rPr>
          <w:rFonts w:ascii="Calibri" w:hAnsi="Calibri" w:cs="Calibri"/>
          <w:b/>
          <w:bCs/>
          <w:color w:val="000000"/>
        </w:rPr>
        <w:t xml:space="preserve">Sukcesy 2021 </w:t>
      </w:r>
    </w:p>
    <w:p w14:paraId="610B5B1F" w14:textId="73C06C2C" w:rsidR="00C72222" w:rsidRDefault="00C72222" w:rsidP="00C7222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C72222">
        <w:rPr>
          <w:rFonts w:ascii="Calibri" w:hAnsi="Calibri" w:cs="Calibri"/>
          <w:color w:val="000000"/>
        </w:rPr>
        <w:t xml:space="preserve">Pomimo trwającej epidemii </w:t>
      </w:r>
      <w:r w:rsidR="00575373">
        <w:rPr>
          <w:rFonts w:ascii="Calibri" w:hAnsi="Calibri" w:cs="Calibri"/>
          <w:color w:val="000000"/>
        </w:rPr>
        <w:t>d</w:t>
      </w:r>
      <w:r w:rsidR="007C393F">
        <w:rPr>
          <w:rFonts w:ascii="Calibri" w:hAnsi="Calibri" w:cs="Calibri"/>
          <w:color w:val="000000"/>
        </w:rPr>
        <w:t>o sieci przyłączy</w:t>
      </w:r>
      <w:r w:rsidR="00575373">
        <w:rPr>
          <w:rFonts w:ascii="Calibri" w:hAnsi="Calibri" w:cs="Calibri"/>
          <w:color w:val="000000"/>
        </w:rPr>
        <w:t>ł</w:t>
      </w:r>
      <w:r w:rsidR="008B1BD6">
        <w:rPr>
          <w:rFonts w:ascii="Calibri" w:hAnsi="Calibri" w:cs="Calibri"/>
          <w:color w:val="000000"/>
        </w:rPr>
        <w:t>y</w:t>
      </w:r>
      <w:r w:rsidR="00575373">
        <w:rPr>
          <w:rFonts w:ascii="Calibri" w:hAnsi="Calibri" w:cs="Calibri"/>
          <w:color w:val="000000"/>
        </w:rPr>
        <w:t xml:space="preserve"> </w:t>
      </w:r>
      <w:r w:rsidR="007C393F">
        <w:rPr>
          <w:rFonts w:ascii="Calibri" w:hAnsi="Calibri" w:cs="Calibri"/>
          <w:color w:val="000000"/>
        </w:rPr>
        <w:t>się</w:t>
      </w:r>
      <w:r w:rsidR="00575373">
        <w:rPr>
          <w:rFonts w:ascii="Calibri" w:hAnsi="Calibri" w:cs="Calibri"/>
          <w:color w:val="000000"/>
        </w:rPr>
        <w:t xml:space="preserve"> aż </w:t>
      </w:r>
      <w:r w:rsidR="00575373" w:rsidRPr="00C72222">
        <w:rPr>
          <w:rFonts w:ascii="Calibri" w:hAnsi="Calibri" w:cs="Calibri"/>
          <w:color w:val="000000"/>
        </w:rPr>
        <w:t>833 now</w:t>
      </w:r>
      <w:r w:rsidR="008B1BD6">
        <w:rPr>
          <w:rFonts w:ascii="Calibri" w:hAnsi="Calibri" w:cs="Calibri"/>
          <w:color w:val="000000"/>
        </w:rPr>
        <w:t>e</w:t>
      </w:r>
      <w:r w:rsidR="00575373">
        <w:rPr>
          <w:rFonts w:ascii="Calibri" w:hAnsi="Calibri" w:cs="Calibri"/>
          <w:color w:val="000000"/>
        </w:rPr>
        <w:t xml:space="preserve"> </w:t>
      </w:r>
      <w:r w:rsidR="00575373" w:rsidRPr="00C72222">
        <w:rPr>
          <w:rFonts w:ascii="Calibri" w:hAnsi="Calibri" w:cs="Calibri"/>
          <w:color w:val="000000"/>
        </w:rPr>
        <w:t>sklep</w:t>
      </w:r>
      <w:r w:rsidR="008B1BD6">
        <w:rPr>
          <w:rFonts w:ascii="Calibri" w:hAnsi="Calibri" w:cs="Calibri"/>
          <w:color w:val="000000"/>
        </w:rPr>
        <w:t>y</w:t>
      </w:r>
      <w:r w:rsidR="00575373" w:rsidRPr="00C72222">
        <w:rPr>
          <w:rFonts w:ascii="Calibri" w:hAnsi="Calibri" w:cs="Calibri"/>
          <w:color w:val="000000"/>
        </w:rPr>
        <w:t xml:space="preserve">. </w:t>
      </w:r>
      <w:r w:rsidR="00575373">
        <w:rPr>
          <w:rFonts w:ascii="Calibri" w:hAnsi="Calibri" w:cs="Calibri"/>
          <w:color w:val="000000"/>
        </w:rPr>
        <w:t>Dla ich właścicieli – niezależnych polskich przedsiębiorców</w:t>
      </w:r>
      <w:r w:rsidR="00253E41">
        <w:rPr>
          <w:rFonts w:ascii="Calibri" w:hAnsi="Calibri" w:cs="Calibri"/>
          <w:color w:val="000000"/>
        </w:rPr>
        <w:t xml:space="preserve"> – </w:t>
      </w:r>
      <w:r w:rsidR="00575373">
        <w:rPr>
          <w:rFonts w:ascii="Calibri" w:hAnsi="Calibri" w:cs="Calibri"/>
          <w:color w:val="000000"/>
        </w:rPr>
        <w:t>zrzeszenie się w ramach sieci to szansa</w:t>
      </w:r>
      <w:r w:rsidR="007C393F">
        <w:rPr>
          <w:rFonts w:ascii="Calibri" w:hAnsi="Calibri" w:cs="Calibri"/>
          <w:color w:val="000000"/>
        </w:rPr>
        <w:t xml:space="preserve"> </w:t>
      </w:r>
      <w:r w:rsidRPr="00C72222">
        <w:rPr>
          <w:rFonts w:ascii="Calibri" w:hAnsi="Calibri" w:cs="Calibri"/>
          <w:color w:val="000000"/>
        </w:rPr>
        <w:t xml:space="preserve">na </w:t>
      </w:r>
      <w:r w:rsidR="007C393F">
        <w:rPr>
          <w:rFonts w:ascii="Calibri" w:hAnsi="Calibri" w:cs="Calibri"/>
          <w:color w:val="000000"/>
        </w:rPr>
        <w:t>poprawę konkurencyjności prowadzonych przez nich sklepów</w:t>
      </w:r>
      <w:r w:rsidRPr="00C72222">
        <w:rPr>
          <w:rFonts w:ascii="Calibri" w:hAnsi="Calibri" w:cs="Calibri"/>
          <w:color w:val="000000"/>
        </w:rPr>
        <w:t xml:space="preserve">. Jednocześnie </w:t>
      </w:r>
      <w:r w:rsidR="007C393F">
        <w:rPr>
          <w:rFonts w:ascii="Calibri" w:hAnsi="Calibri" w:cs="Calibri"/>
          <w:color w:val="000000"/>
        </w:rPr>
        <w:t xml:space="preserve">sieć ABC </w:t>
      </w:r>
      <w:r w:rsidRPr="00C72222">
        <w:rPr>
          <w:rFonts w:ascii="Calibri" w:hAnsi="Calibri" w:cs="Calibri"/>
          <w:color w:val="000000"/>
        </w:rPr>
        <w:t xml:space="preserve">konsekwentnie kontynuowała współpracę z dotychczasowymi franczyzobiorcami nad osiągnięciem </w:t>
      </w:r>
      <w:r w:rsidR="00575373">
        <w:rPr>
          <w:rFonts w:ascii="Calibri" w:hAnsi="Calibri" w:cs="Calibri"/>
          <w:color w:val="000000"/>
        </w:rPr>
        <w:t xml:space="preserve">jak </w:t>
      </w:r>
      <w:r w:rsidRPr="00C72222">
        <w:rPr>
          <w:rFonts w:ascii="Calibri" w:hAnsi="Calibri" w:cs="Calibri"/>
          <w:color w:val="000000"/>
        </w:rPr>
        <w:t>najlepszych wyników sprzedażowych w niepewnych i</w:t>
      </w:r>
      <w:r w:rsidR="008B0C20">
        <w:rPr>
          <w:rFonts w:ascii="Calibri" w:hAnsi="Calibri" w:cs="Calibri"/>
          <w:color w:val="000000"/>
        </w:rPr>
        <w:t> </w:t>
      </w:r>
      <w:r w:rsidRPr="00C72222">
        <w:rPr>
          <w:rFonts w:ascii="Calibri" w:hAnsi="Calibri" w:cs="Calibri"/>
          <w:color w:val="000000"/>
        </w:rPr>
        <w:t xml:space="preserve">zmiennych warunkach rynkowych. O </w:t>
      </w:r>
      <w:r w:rsidR="00575373">
        <w:rPr>
          <w:rFonts w:ascii="Calibri" w:hAnsi="Calibri" w:cs="Calibri"/>
          <w:color w:val="000000"/>
        </w:rPr>
        <w:t xml:space="preserve">sile marki i </w:t>
      </w:r>
      <w:r w:rsidR="007C393F">
        <w:rPr>
          <w:rFonts w:ascii="Calibri" w:hAnsi="Calibri" w:cs="Calibri"/>
          <w:color w:val="000000"/>
        </w:rPr>
        <w:t>korzyściach współpracy w ramach sieci</w:t>
      </w:r>
      <w:r w:rsidR="007C393F" w:rsidRPr="00C72222">
        <w:rPr>
          <w:rFonts w:ascii="Calibri" w:hAnsi="Calibri" w:cs="Calibri"/>
          <w:color w:val="000000"/>
        </w:rPr>
        <w:t xml:space="preserve"> </w:t>
      </w:r>
      <w:r w:rsidRPr="00C72222">
        <w:rPr>
          <w:rFonts w:ascii="Calibri" w:hAnsi="Calibri" w:cs="Calibri"/>
          <w:color w:val="000000"/>
        </w:rPr>
        <w:t xml:space="preserve">ABC świadczą </w:t>
      </w:r>
      <w:r w:rsidR="00575373">
        <w:rPr>
          <w:rFonts w:ascii="Calibri" w:hAnsi="Calibri" w:cs="Calibri"/>
          <w:color w:val="000000"/>
        </w:rPr>
        <w:t xml:space="preserve">także </w:t>
      </w:r>
      <w:r w:rsidRPr="00C72222">
        <w:rPr>
          <w:rFonts w:ascii="Calibri" w:hAnsi="Calibri" w:cs="Calibri"/>
          <w:color w:val="000000"/>
        </w:rPr>
        <w:t xml:space="preserve">kolejne </w:t>
      </w:r>
      <w:r w:rsidR="00A727D0">
        <w:rPr>
          <w:rFonts w:ascii="Calibri" w:hAnsi="Calibri" w:cs="Calibri"/>
          <w:color w:val="000000"/>
        </w:rPr>
        <w:t>sklepy</w:t>
      </w:r>
      <w:r w:rsidR="00A727D0" w:rsidRPr="00C72222">
        <w:rPr>
          <w:rFonts w:ascii="Calibri" w:hAnsi="Calibri" w:cs="Calibri"/>
          <w:color w:val="000000"/>
        </w:rPr>
        <w:t xml:space="preserve"> </w:t>
      </w:r>
      <w:r w:rsidRPr="00C72222">
        <w:rPr>
          <w:rFonts w:ascii="Calibri" w:hAnsi="Calibri" w:cs="Calibri"/>
          <w:color w:val="000000"/>
        </w:rPr>
        <w:t xml:space="preserve">otwierane przez dotychczasowych </w:t>
      </w:r>
      <w:r w:rsidR="00575373">
        <w:rPr>
          <w:rFonts w:ascii="Calibri" w:hAnsi="Calibri" w:cs="Calibri"/>
          <w:color w:val="000000"/>
        </w:rPr>
        <w:t>partnerów</w:t>
      </w:r>
      <w:r w:rsidRPr="00C72222">
        <w:rPr>
          <w:rFonts w:ascii="Calibri" w:hAnsi="Calibri" w:cs="Calibri"/>
          <w:color w:val="000000"/>
        </w:rPr>
        <w:t>.</w:t>
      </w:r>
    </w:p>
    <w:p w14:paraId="470888E2" w14:textId="77777777" w:rsidR="00C72222" w:rsidRPr="00C72222" w:rsidRDefault="00C72222" w:rsidP="00C7222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0BB3961F" w14:textId="04FD40F3" w:rsidR="00C72222" w:rsidRDefault="007C393F" w:rsidP="00C7222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 2021 roku rozpoczął się także proces odnowienia wizerunku sklepów zrzeszonych w sieci. </w:t>
      </w:r>
      <w:r w:rsidR="00C72222" w:rsidRPr="00C72222">
        <w:rPr>
          <w:rFonts w:ascii="Calibri" w:hAnsi="Calibri" w:cs="Calibri"/>
          <w:color w:val="000000"/>
        </w:rPr>
        <w:t>Od kwietnia</w:t>
      </w:r>
      <w:r w:rsidR="004B592A">
        <w:rPr>
          <w:rFonts w:ascii="Calibri" w:hAnsi="Calibri" w:cs="Calibri"/>
          <w:color w:val="000000"/>
        </w:rPr>
        <w:t xml:space="preserve"> ubiegłego roku</w:t>
      </w:r>
      <w:r w:rsidR="00C72222" w:rsidRPr="00C72222">
        <w:rPr>
          <w:rFonts w:ascii="Calibri" w:hAnsi="Calibri" w:cs="Calibri"/>
          <w:color w:val="000000"/>
        </w:rPr>
        <w:t xml:space="preserve"> wzięło w nim udział 700</w:t>
      </w:r>
      <w:r w:rsidR="008B0C20">
        <w:rPr>
          <w:rFonts w:ascii="Calibri" w:hAnsi="Calibri" w:cs="Calibri"/>
          <w:color w:val="000000"/>
        </w:rPr>
        <w:t> </w:t>
      </w:r>
      <w:r w:rsidR="00B648AF">
        <w:rPr>
          <w:rFonts w:ascii="Calibri" w:hAnsi="Calibri" w:cs="Calibri"/>
          <w:color w:val="000000"/>
        </w:rPr>
        <w:t xml:space="preserve">sklepów </w:t>
      </w:r>
      <w:r w:rsidR="00A60110">
        <w:rPr>
          <w:rFonts w:ascii="Calibri" w:hAnsi="Calibri" w:cs="Calibri"/>
          <w:color w:val="000000"/>
        </w:rPr>
        <w:t xml:space="preserve">lokalnych </w:t>
      </w:r>
      <w:r w:rsidR="00C72222" w:rsidRPr="00C72222">
        <w:rPr>
          <w:rFonts w:ascii="Calibri" w:hAnsi="Calibri" w:cs="Calibri"/>
          <w:color w:val="000000"/>
        </w:rPr>
        <w:t xml:space="preserve">w całej Polsce. Nowe ABC to </w:t>
      </w:r>
      <w:r w:rsidR="00636333">
        <w:rPr>
          <w:rFonts w:ascii="Calibri" w:hAnsi="Calibri" w:cs="Calibri"/>
          <w:color w:val="000000"/>
        </w:rPr>
        <w:t>nowa</w:t>
      </w:r>
      <w:r w:rsidR="00C72222" w:rsidRPr="00C72222">
        <w:rPr>
          <w:rFonts w:ascii="Calibri" w:hAnsi="Calibri" w:cs="Calibri"/>
          <w:color w:val="000000"/>
        </w:rPr>
        <w:t xml:space="preserve"> identyfikacja wizualna</w:t>
      </w:r>
      <w:r w:rsidR="00253E41">
        <w:rPr>
          <w:rFonts w:ascii="Calibri" w:hAnsi="Calibri" w:cs="Calibri"/>
          <w:color w:val="000000"/>
        </w:rPr>
        <w:t>,</w:t>
      </w:r>
      <w:r w:rsidR="00C72222" w:rsidRPr="00C72222">
        <w:rPr>
          <w:rFonts w:ascii="Calibri" w:hAnsi="Calibri" w:cs="Calibri"/>
          <w:color w:val="000000"/>
        </w:rPr>
        <w:t xml:space="preserve"> podkreślająca indywidualną nazwę sklepu</w:t>
      </w:r>
      <w:r w:rsidR="00636333">
        <w:rPr>
          <w:rFonts w:ascii="Calibri" w:hAnsi="Calibri" w:cs="Calibri"/>
          <w:color w:val="000000"/>
        </w:rPr>
        <w:t xml:space="preserve"> </w:t>
      </w:r>
      <w:r w:rsidR="00C72222" w:rsidRPr="00C72222">
        <w:rPr>
          <w:rFonts w:ascii="Calibri" w:hAnsi="Calibri" w:cs="Calibri"/>
          <w:color w:val="000000"/>
        </w:rPr>
        <w:t>oraz nowa komunikacja zewnętrzna i wewnętrzna – to największa metamorfoza sieci od ponad 20 lat. Lepsze doświadczenia konsumenckie, komfortowe warunki zakupowe i atrakcyjne promocje przekładają się na wzmocnienie rozpoznawalności sieci, a</w:t>
      </w:r>
      <w:r w:rsidR="008B0C20">
        <w:rPr>
          <w:rFonts w:ascii="Calibri" w:hAnsi="Calibri" w:cs="Calibri"/>
          <w:color w:val="000000"/>
        </w:rPr>
        <w:t> </w:t>
      </w:r>
      <w:r w:rsidR="00C72222" w:rsidRPr="00C72222">
        <w:rPr>
          <w:rFonts w:ascii="Calibri" w:hAnsi="Calibri" w:cs="Calibri"/>
          <w:color w:val="000000"/>
        </w:rPr>
        <w:t>co</w:t>
      </w:r>
      <w:r w:rsidR="008B0C20">
        <w:rPr>
          <w:rFonts w:ascii="Calibri" w:hAnsi="Calibri" w:cs="Calibri"/>
          <w:color w:val="000000"/>
        </w:rPr>
        <w:t> </w:t>
      </w:r>
      <w:r w:rsidR="00C72222" w:rsidRPr="00C72222">
        <w:rPr>
          <w:rFonts w:ascii="Calibri" w:hAnsi="Calibri" w:cs="Calibri"/>
          <w:color w:val="000000"/>
        </w:rPr>
        <w:t>najważniejsze – na zwiększenie wartości koszyka zakupowego, co wpływa na wzrost sprzedaży w</w:t>
      </w:r>
      <w:r w:rsidR="008B0C20">
        <w:rPr>
          <w:rFonts w:ascii="Calibri" w:hAnsi="Calibri" w:cs="Calibri"/>
          <w:color w:val="000000"/>
        </w:rPr>
        <w:t> </w:t>
      </w:r>
      <w:r w:rsidR="00C72222" w:rsidRPr="00C72222">
        <w:rPr>
          <w:rFonts w:ascii="Calibri" w:hAnsi="Calibri" w:cs="Calibri"/>
          <w:color w:val="000000"/>
        </w:rPr>
        <w:t xml:space="preserve">punkcie. </w:t>
      </w:r>
      <w:r w:rsidR="0086455D">
        <w:rPr>
          <w:rFonts w:ascii="Calibri" w:hAnsi="Calibri" w:cs="Calibri"/>
          <w:color w:val="000000"/>
        </w:rPr>
        <w:t>Jak pokazują wyniki</w:t>
      </w:r>
      <w:r w:rsidR="00253E41">
        <w:rPr>
          <w:rFonts w:ascii="Calibri" w:hAnsi="Calibri" w:cs="Calibri"/>
          <w:color w:val="000000"/>
        </w:rPr>
        <w:t xml:space="preserve">, </w:t>
      </w:r>
      <w:r w:rsidR="0086455D">
        <w:rPr>
          <w:rFonts w:ascii="Calibri" w:hAnsi="Calibri" w:cs="Calibri"/>
          <w:color w:val="000000"/>
        </w:rPr>
        <w:t>o</w:t>
      </w:r>
      <w:r w:rsidR="00C72222" w:rsidRPr="00C72222">
        <w:rPr>
          <w:rFonts w:ascii="Calibri" w:hAnsi="Calibri" w:cs="Calibri"/>
          <w:color w:val="000000"/>
        </w:rPr>
        <w:t>broty właścicieli sklepów, którzy zdecydowali się na rebranding, odnotowują dwucyfrowe wzrosty w stosunku do roku poprzedniego.</w:t>
      </w:r>
    </w:p>
    <w:p w14:paraId="76B897D6" w14:textId="77777777" w:rsidR="00C72222" w:rsidRPr="00C72222" w:rsidRDefault="00C72222" w:rsidP="00C7222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348C9397" w14:textId="034350EB" w:rsidR="00C72222" w:rsidRDefault="00C72222" w:rsidP="00C7222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C72222">
        <w:rPr>
          <w:rFonts w:ascii="Calibri" w:hAnsi="Calibri" w:cs="Calibri"/>
          <w:color w:val="000000"/>
        </w:rPr>
        <w:t>W zeszłym roku sieć ABC rozpoczęła</w:t>
      </w:r>
      <w:r w:rsidR="004B592A">
        <w:rPr>
          <w:rFonts w:ascii="Calibri" w:hAnsi="Calibri" w:cs="Calibri"/>
          <w:color w:val="000000"/>
        </w:rPr>
        <w:t xml:space="preserve"> także</w:t>
      </w:r>
      <w:r w:rsidRPr="00C72222">
        <w:rPr>
          <w:rFonts w:ascii="Calibri" w:hAnsi="Calibri" w:cs="Calibri"/>
          <w:color w:val="000000"/>
        </w:rPr>
        <w:t xml:space="preserve"> wdrażanie strategii transformacji cyfrowej współpracujących z nią </w:t>
      </w:r>
      <w:r w:rsidR="00A60110">
        <w:rPr>
          <w:rFonts w:ascii="Calibri" w:hAnsi="Calibri" w:cs="Calibri"/>
          <w:color w:val="000000"/>
        </w:rPr>
        <w:t>sklepów</w:t>
      </w:r>
      <w:r w:rsidRPr="00C72222">
        <w:rPr>
          <w:rFonts w:ascii="Calibri" w:hAnsi="Calibri" w:cs="Calibri"/>
          <w:color w:val="000000"/>
        </w:rPr>
        <w:t xml:space="preserve">. Innowacyjny system kasowy mojpos.pl pomaga usprawnić proces zarządzania punktem sprzedaży, zapewnia atrakcyjną politykę promocyjną oraz </w:t>
      </w:r>
      <w:r w:rsidR="00575373">
        <w:rPr>
          <w:rFonts w:ascii="Calibri" w:hAnsi="Calibri" w:cs="Calibri"/>
          <w:color w:val="000000"/>
        </w:rPr>
        <w:t xml:space="preserve">wspiera poprawę lojalności </w:t>
      </w:r>
      <w:r w:rsidRPr="00C72222">
        <w:rPr>
          <w:rFonts w:ascii="Calibri" w:hAnsi="Calibri" w:cs="Calibri"/>
          <w:color w:val="000000"/>
        </w:rPr>
        <w:t>klientów, czego efektem jest wzrost sprzedaży i konkurencyjności sklepów. Obecnie z tego rozwiązania korzysta już 1</w:t>
      </w:r>
      <w:r w:rsidR="00A727D0">
        <w:rPr>
          <w:rFonts w:ascii="Calibri" w:hAnsi="Calibri" w:cs="Calibri"/>
          <w:color w:val="000000"/>
        </w:rPr>
        <w:t>5</w:t>
      </w:r>
      <w:r w:rsidRPr="00C72222">
        <w:rPr>
          <w:rFonts w:ascii="Calibri" w:hAnsi="Calibri" w:cs="Calibri"/>
          <w:color w:val="000000"/>
        </w:rPr>
        <w:t xml:space="preserve">00 </w:t>
      </w:r>
      <w:r w:rsidR="00A727D0">
        <w:rPr>
          <w:rFonts w:ascii="Calibri" w:hAnsi="Calibri" w:cs="Calibri"/>
          <w:color w:val="000000"/>
        </w:rPr>
        <w:t>sklepów</w:t>
      </w:r>
      <w:r w:rsidR="00A727D0" w:rsidRPr="00C72222">
        <w:rPr>
          <w:rFonts w:ascii="Calibri" w:hAnsi="Calibri" w:cs="Calibri"/>
          <w:color w:val="000000"/>
        </w:rPr>
        <w:t xml:space="preserve"> </w:t>
      </w:r>
      <w:r w:rsidRPr="00C72222">
        <w:rPr>
          <w:rFonts w:ascii="Calibri" w:hAnsi="Calibri" w:cs="Calibri"/>
          <w:color w:val="000000"/>
        </w:rPr>
        <w:t>sieci.</w:t>
      </w:r>
    </w:p>
    <w:p w14:paraId="1916DCF8" w14:textId="77777777" w:rsidR="0086455D" w:rsidRDefault="0086455D" w:rsidP="00C7222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35F3908C" w14:textId="2F81AB63" w:rsidR="0086455D" w:rsidRPr="008B0C20" w:rsidRDefault="0086455D" w:rsidP="0086455D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 w:rsidRPr="00C72222">
        <w:rPr>
          <w:rFonts w:ascii="Calibri" w:hAnsi="Calibri" w:cs="Calibri"/>
          <w:color w:val="000000"/>
        </w:rPr>
        <w:lastRenderedPageBreak/>
        <w:t xml:space="preserve">– </w:t>
      </w:r>
      <w:r w:rsidRPr="002B032D">
        <w:rPr>
          <w:rFonts w:ascii="Calibri" w:hAnsi="Calibri" w:cs="Calibri"/>
          <w:i/>
          <w:iCs/>
          <w:color w:val="000000"/>
        </w:rPr>
        <w:t xml:space="preserve">Oprócz wielu zrealizowanych projektów </w:t>
      </w:r>
      <w:r w:rsidR="0041778B" w:rsidRPr="002B032D">
        <w:rPr>
          <w:rFonts w:ascii="Calibri" w:hAnsi="Calibri" w:cs="Calibri"/>
          <w:i/>
          <w:iCs/>
          <w:color w:val="000000"/>
        </w:rPr>
        <w:t>oraz</w:t>
      </w:r>
      <w:r w:rsidRPr="002B032D">
        <w:rPr>
          <w:rFonts w:ascii="Calibri" w:hAnsi="Calibri" w:cs="Calibri"/>
          <w:i/>
          <w:iCs/>
          <w:color w:val="000000"/>
        </w:rPr>
        <w:t xml:space="preserve"> bardzo dobrych wyników biznesowych, rok 2021 pozwolił nam również na spotkania i budowanie relacji z klientami, dostawcami i partnerami biznesowymi, co jest dla nas podstawową wartością w biznesie. Udało nam się także zorganizować wydarzenia hybrydowe, takie jak e-Kongres ABC dla franczyzobiorców, Konferencja ABC dla dostawców czy </w:t>
      </w:r>
      <w:r w:rsidR="00506747" w:rsidRPr="002B032D">
        <w:rPr>
          <w:rFonts w:ascii="Calibri" w:hAnsi="Calibri" w:cs="Calibri"/>
          <w:i/>
          <w:iCs/>
          <w:color w:val="000000"/>
        </w:rPr>
        <w:t>obecność</w:t>
      </w:r>
      <w:r w:rsidRPr="002B032D">
        <w:rPr>
          <w:rFonts w:ascii="Calibri" w:hAnsi="Calibri" w:cs="Calibri"/>
          <w:i/>
          <w:iCs/>
          <w:color w:val="000000"/>
        </w:rPr>
        <w:t xml:space="preserve"> sieci </w:t>
      </w:r>
      <w:r w:rsidR="00971921" w:rsidRPr="002B032D">
        <w:rPr>
          <w:rFonts w:ascii="Calibri" w:hAnsi="Calibri" w:cs="Calibri"/>
          <w:i/>
          <w:iCs/>
          <w:color w:val="000000"/>
        </w:rPr>
        <w:t>na</w:t>
      </w:r>
      <w:r w:rsidRPr="002B032D">
        <w:rPr>
          <w:rFonts w:ascii="Calibri" w:hAnsi="Calibri" w:cs="Calibri"/>
          <w:i/>
          <w:iCs/>
          <w:color w:val="000000"/>
        </w:rPr>
        <w:t xml:space="preserve"> Targach Franczyzy w Warszawie. W obecnych czasach szczególnie doceniamy każdą</w:t>
      </w:r>
      <w:r w:rsidR="00506747" w:rsidRPr="002B032D">
        <w:rPr>
          <w:rFonts w:ascii="Calibri" w:hAnsi="Calibri" w:cs="Calibri"/>
          <w:i/>
          <w:iCs/>
          <w:color w:val="000000"/>
        </w:rPr>
        <w:t xml:space="preserve"> </w:t>
      </w:r>
      <w:r w:rsidRPr="002B032D">
        <w:rPr>
          <w:rFonts w:ascii="Calibri" w:hAnsi="Calibri" w:cs="Calibri"/>
          <w:i/>
          <w:iCs/>
          <w:color w:val="000000"/>
        </w:rPr>
        <w:t>możliwość kontaktu</w:t>
      </w:r>
      <w:r w:rsidRPr="00C72222">
        <w:rPr>
          <w:rFonts w:ascii="Calibri" w:hAnsi="Calibri" w:cs="Calibri"/>
          <w:color w:val="000000"/>
        </w:rPr>
        <w:t xml:space="preserve"> – mówi </w:t>
      </w:r>
      <w:r w:rsidRPr="008B0C20">
        <w:rPr>
          <w:rFonts w:ascii="Calibri" w:hAnsi="Calibri" w:cs="Calibri"/>
          <w:b/>
          <w:color w:val="000000"/>
        </w:rPr>
        <w:t>Tomasz Michalewicz, Dyrektor ds. sieci ABC.</w:t>
      </w:r>
    </w:p>
    <w:p w14:paraId="16EC3AD5" w14:textId="77777777" w:rsidR="00C72222" w:rsidRPr="00C72222" w:rsidRDefault="00C72222" w:rsidP="00C7222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1006D7CF" w14:textId="77777777" w:rsidR="00C72222" w:rsidRPr="00C72222" w:rsidRDefault="00C72222" w:rsidP="00C7222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  <w:r w:rsidRPr="00C72222">
        <w:rPr>
          <w:rFonts w:ascii="Calibri" w:hAnsi="Calibri" w:cs="Calibri"/>
          <w:b/>
          <w:bCs/>
          <w:color w:val="000000"/>
        </w:rPr>
        <w:t xml:space="preserve">Plany 2022 </w:t>
      </w:r>
    </w:p>
    <w:p w14:paraId="7191CC67" w14:textId="49190743" w:rsidR="00C72222" w:rsidRPr="00C72222" w:rsidRDefault="00C72222" w:rsidP="00C7222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C72222">
        <w:rPr>
          <w:rFonts w:ascii="Calibri" w:hAnsi="Calibri" w:cs="Calibri"/>
          <w:color w:val="000000"/>
        </w:rPr>
        <w:t>Dalszy rozwój marki ABC to przede wszystkim kontynuacja procesu rebrandingu i ekspansji sieci. W</w:t>
      </w:r>
      <w:r w:rsidR="008B0C20">
        <w:rPr>
          <w:rFonts w:ascii="Calibri" w:hAnsi="Calibri" w:cs="Calibri"/>
          <w:color w:val="000000"/>
        </w:rPr>
        <w:t> </w:t>
      </w:r>
      <w:r w:rsidRPr="00C72222">
        <w:rPr>
          <w:rFonts w:ascii="Calibri" w:hAnsi="Calibri" w:cs="Calibri"/>
          <w:color w:val="000000"/>
        </w:rPr>
        <w:t>ramach wsparcia technologicznego przedsiębiorców marka planuje wprowadzenie w</w:t>
      </w:r>
      <w:r w:rsidR="008B0C20">
        <w:rPr>
          <w:rFonts w:ascii="Calibri" w:hAnsi="Calibri" w:cs="Calibri"/>
          <w:color w:val="000000"/>
        </w:rPr>
        <w:t> </w:t>
      </w:r>
      <w:r w:rsidRPr="00C72222">
        <w:rPr>
          <w:rFonts w:ascii="Calibri" w:hAnsi="Calibri" w:cs="Calibri"/>
          <w:color w:val="000000"/>
        </w:rPr>
        <w:t>najbliższych miesiącach aplikacji mobilnej zintegrowanej z kartą lojalnościową oraz przypisanymi do niej promocjami. Aplikacja pozwoli właścicielom personalizować ofertę swojego sklepu w</w:t>
      </w:r>
      <w:r w:rsidR="008B0C20">
        <w:rPr>
          <w:rFonts w:ascii="Calibri" w:hAnsi="Calibri" w:cs="Calibri"/>
          <w:color w:val="000000"/>
        </w:rPr>
        <w:t> </w:t>
      </w:r>
      <w:r w:rsidRPr="00C72222">
        <w:rPr>
          <w:rFonts w:ascii="Calibri" w:hAnsi="Calibri" w:cs="Calibri"/>
          <w:color w:val="000000"/>
        </w:rPr>
        <w:t xml:space="preserve">odpowiedzi na zmieniające się potrzeby konsumentów, a tym samym jeszcze silniej budować relacje z klientami. </w:t>
      </w:r>
    </w:p>
    <w:p w14:paraId="015B9211" w14:textId="38517D64" w:rsidR="00C72222" w:rsidRDefault="00C72222" w:rsidP="00C7222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1FD7F433" w14:textId="1E38769D" w:rsidR="008D460F" w:rsidRDefault="002B032D" w:rsidP="00C7222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C72222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</w:t>
      </w:r>
      <w:r w:rsidR="008F529F" w:rsidRPr="002B032D">
        <w:rPr>
          <w:rFonts w:ascii="Calibri" w:hAnsi="Calibri" w:cs="Calibri"/>
          <w:i/>
          <w:iCs/>
          <w:color w:val="000000"/>
        </w:rPr>
        <w:t xml:space="preserve">Obecna sytuacja na rynku, rosnąca inflacja i liczne zmiany prawne oraz podatkowe to największe wyzwania tego roku. Dlatego sieć ABC planuje </w:t>
      </w:r>
      <w:r w:rsidR="00CF44E3" w:rsidRPr="002B032D">
        <w:rPr>
          <w:rFonts w:ascii="Calibri" w:hAnsi="Calibri" w:cs="Calibri"/>
          <w:i/>
          <w:iCs/>
          <w:color w:val="000000"/>
        </w:rPr>
        <w:t>kolejne</w:t>
      </w:r>
      <w:r w:rsidR="008F529F" w:rsidRPr="002B032D">
        <w:rPr>
          <w:rFonts w:ascii="Calibri" w:hAnsi="Calibri" w:cs="Calibri"/>
          <w:i/>
          <w:iCs/>
          <w:color w:val="000000"/>
        </w:rPr>
        <w:t xml:space="preserve"> kampanie marketingowe oraz oferty promocyjne, które będą wsparciem sprzedaży dla franczyzobiorców </w:t>
      </w:r>
      <w:r w:rsidR="00D117B5" w:rsidRPr="002B032D">
        <w:rPr>
          <w:rFonts w:ascii="Calibri" w:hAnsi="Calibri" w:cs="Calibri"/>
          <w:i/>
          <w:iCs/>
          <w:color w:val="000000"/>
        </w:rPr>
        <w:t>–</w:t>
      </w:r>
      <w:r w:rsidR="008F529F" w:rsidRPr="002B032D">
        <w:rPr>
          <w:rFonts w:ascii="Calibri" w:hAnsi="Calibri" w:cs="Calibri"/>
          <w:i/>
          <w:iCs/>
          <w:color w:val="000000"/>
        </w:rPr>
        <w:t xml:space="preserve"> dostępne w</w:t>
      </w:r>
      <w:r w:rsidR="00506747" w:rsidRPr="002B032D">
        <w:rPr>
          <w:rFonts w:ascii="Calibri" w:hAnsi="Calibri" w:cs="Calibri"/>
          <w:i/>
          <w:iCs/>
          <w:color w:val="000000"/>
        </w:rPr>
        <w:t>e wszystkich</w:t>
      </w:r>
      <w:r w:rsidR="008F529F" w:rsidRPr="002B032D">
        <w:rPr>
          <w:rFonts w:ascii="Calibri" w:hAnsi="Calibri" w:cs="Calibri"/>
          <w:i/>
          <w:iCs/>
          <w:color w:val="000000"/>
        </w:rPr>
        <w:t xml:space="preserve"> </w:t>
      </w:r>
      <w:r w:rsidR="006F6F24" w:rsidRPr="002B032D">
        <w:rPr>
          <w:rFonts w:ascii="Calibri" w:hAnsi="Calibri" w:cs="Calibri"/>
          <w:i/>
          <w:iCs/>
          <w:color w:val="000000"/>
        </w:rPr>
        <w:t>1</w:t>
      </w:r>
      <w:r w:rsidR="00506747" w:rsidRPr="002B032D">
        <w:rPr>
          <w:rFonts w:ascii="Calibri" w:hAnsi="Calibri" w:cs="Calibri"/>
          <w:i/>
          <w:iCs/>
          <w:color w:val="000000"/>
        </w:rPr>
        <w:t>80</w:t>
      </w:r>
      <w:r w:rsidR="008B0C20" w:rsidRPr="002B032D">
        <w:rPr>
          <w:rFonts w:ascii="Calibri" w:hAnsi="Calibri" w:cs="Calibri"/>
          <w:i/>
          <w:iCs/>
          <w:color w:val="000000"/>
        </w:rPr>
        <w:t> </w:t>
      </w:r>
      <w:r w:rsidR="008F529F" w:rsidRPr="002B032D">
        <w:rPr>
          <w:rFonts w:ascii="Calibri" w:hAnsi="Calibri" w:cs="Calibri"/>
          <w:i/>
          <w:iCs/>
          <w:color w:val="000000"/>
        </w:rPr>
        <w:t xml:space="preserve">hurtowniach Eurocash Cash &amp; Carry w całej Polsce. </w:t>
      </w:r>
      <w:r w:rsidR="00C72222" w:rsidRPr="002B032D">
        <w:rPr>
          <w:rFonts w:ascii="Calibri" w:hAnsi="Calibri" w:cs="Calibri"/>
          <w:i/>
          <w:iCs/>
          <w:color w:val="000000"/>
        </w:rPr>
        <w:t xml:space="preserve">Nasi </w:t>
      </w:r>
      <w:r w:rsidR="00575373" w:rsidRPr="002B032D">
        <w:rPr>
          <w:rFonts w:ascii="Calibri" w:hAnsi="Calibri" w:cs="Calibri"/>
          <w:i/>
          <w:iCs/>
          <w:color w:val="000000"/>
        </w:rPr>
        <w:t xml:space="preserve">partnerzy </w:t>
      </w:r>
      <w:r w:rsidR="00C72222" w:rsidRPr="002B032D">
        <w:rPr>
          <w:rFonts w:ascii="Calibri" w:hAnsi="Calibri" w:cs="Calibri"/>
          <w:i/>
          <w:iCs/>
          <w:color w:val="000000"/>
        </w:rPr>
        <w:t>mogą liczyć również na wsparcie merytoryczne z naszej strony. Szykujemy dla nich szkolenia</w:t>
      </w:r>
      <w:r w:rsidR="00575373" w:rsidRPr="002B032D">
        <w:rPr>
          <w:rFonts w:ascii="Calibri" w:hAnsi="Calibri" w:cs="Calibri"/>
          <w:i/>
          <w:iCs/>
          <w:color w:val="000000"/>
        </w:rPr>
        <w:t>,</w:t>
      </w:r>
      <w:r w:rsidR="00C72222" w:rsidRPr="002B032D">
        <w:rPr>
          <w:rFonts w:ascii="Calibri" w:hAnsi="Calibri" w:cs="Calibri"/>
          <w:i/>
          <w:iCs/>
          <w:color w:val="000000"/>
        </w:rPr>
        <w:t xml:space="preserve"> </w:t>
      </w:r>
      <w:r w:rsidR="00575373" w:rsidRPr="002B032D">
        <w:rPr>
          <w:rFonts w:ascii="Calibri" w:hAnsi="Calibri" w:cs="Calibri"/>
          <w:i/>
          <w:iCs/>
          <w:color w:val="000000"/>
        </w:rPr>
        <w:t xml:space="preserve">webinary </w:t>
      </w:r>
      <w:r w:rsidR="00C72222" w:rsidRPr="002B032D">
        <w:rPr>
          <w:rFonts w:ascii="Calibri" w:hAnsi="Calibri" w:cs="Calibri"/>
          <w:i/>
          <w:iCs/>
          <w:color w:val="000000"/>
        </w:rPr>
        <w:t>i konsultacje z</w:t>
      </w:r>
      <w:r w:rsidR="008B0C20" w:rsidRPr="002B032D">
        <w:rPr>
          <w:rFonts w:ascii="Calibri" w:hAnsi="Calibri" w:cs="Calibri"/>
          <w:i/>
          <w:iCs/>
          <w:color w:val="000000"/>
        </w:rPr>
        <w:t> </w:t>
      </w:r>
      <w:r w:rsidR="00C72222" w:rsidRPr="002B032D">
        <w:rPr>
          <w:rFonts w:ascii="Calibri" w:hAnsi="Calibri" w:cs="Calibri"/>
          <w:i/>
          <w:iCs/>
          <w:color w:val="000000"/>
        </w:rPr>
        <w:t>najlepszymi specjalistami. Pomimo licznych wyzwań jesteśmy przekonani, że to będzie kolejny dobry rok w branży</w:t>
      </w:r>
      <w:r w:rsidR="00C72222" w:rsidRPr="00C72222">
        <w:rPr>
          <w:rFonts w:ascii="Calibri" w:hAnsi="Calibri" w:cs="Calibri"/>
          <w:color w:val="000000"/>
        </w:rPr>
        <w:t xml:space="preserve"> – dodaje Tomasz Michalewicz.</w:t>
      </w:r>
    </w:p>
    <w:p w14:paraId="74019488" w14:textId="77777777" w:rsidR="00C72222" w:rsidRDefault="00C72222" w:rsidP="00C7222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0ED631B1" w14:textId="77777777" w:rsidR="00BD6B40" w:rsidRPr="008704BD" w:rsidRDefault="00BD6B40" w:rsidP="00BD6B40">
      <w:pPr>
        <w:suppressAutoHyphens/>
        <w:spacing w:line="100" w:lineRule="atLeast"/>
        <w:jc w:val="center"/>
        <w:rPr>
          <w:rFonts w:ascii="Calibri" w:eastAsia="SimSun" w:hAnsi="Calibri" w:cs="Calibri"/>
          <w:b/>
          <w:bCs/>
          <w:color w:val="000000"/>
          <w:lang w:eastAsia="ar-SA"/>
        </w:rPr>
      </w:pPr>
      <w:r w:rsidRPr="0098115D">
        <w:rPr>
          <w:rFonts w:ascii="Calibri" w:eastAsia="SimSun" w:hAnsi="Calibri" w:cs="Calibri"/>
          <w:b/>
          <w:bCs/>
          <w:color w:val="000000"/>
          <w:lang w:eastAsia="ar-SA"/>
        </w:rPr>
        <w:t>***</w:t>
      </w:r>
    </w:p>
    <w:p w14:paraId="4A3D13D0" w14:textId="77777777" w:rsidR="00BD6B40" w:rsidRDefault="00BD6B40" w:rsidP="00BD6B40">
      <w:pPr>
        <w:jc w:val="both"/>
        <w:rPr>
          <w:rFonts w:ascii="Calibri" w:hAnsi="Calibri" w:cs="Calibri"/>
          <w:b/>
          <w:bCs/>
          <w:color w:val="000000"/>
        </w:rPr>
      </w:pPr>
    </w:p>
    <w:bookmarkEnd w:id="0"/>
    <w:p w14:paraId="242DFB77" w14:textId="77777777" w:rsidR="00BD6B40" w:rsidRPr="0098115D" w:rsidRDefault="00BD6B40" w:rsidP="00BD6B40">
      <w:pPr>
        <w:autoSpaceDE w:val="0"/>
        <w:autoSpaceDN w:val="0"/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98115D">
        <w:rPr>
          <w:rFonts w:ascii="Calibri" w:hAnsi="Calibri" w:cs="Calibri"/>
          <w:b/>
          <w:bCs/>
          <w:sz w:val="20"/>
          <w:szCs w:val="20"/>
        </w:rPr>
        <w:t>Grupa Eurocash</w:t>
      </w:r>
      <w:r w:rsidRPr="0098115D">
        <w:rPr>
          <w:rFonts w:ascii="Calibri" w:hAnsi="Calibri" w:cs="Calibri"/>
          <w:sz w:val="20"/>
          <w:szCs w:val="20"/>
        </w:rPr>
        <w:t xml:space="preserve"> to największa polska firma zajmująca się hurtową dystrybucją żywności i innych produktów szybkozbywalnych (FMCG). Spółka współpracuje z ponad 90 tys. klientów, z których aż 70 tys. stanowią przedsiębiorcy prowadzący lokalne sklepy detaliczne w całej Polsce, których Eurocash wspiera w obszarze dystrybucji, marketingu, nowych technologii i edukacji. </w:t>
      </w:r>
    </w:p>
    <w:p w14:paraId="1314C319" w14:textId="22A5EFCB" w:rsidR="00BD6B40" w:rsidRDefault="00BD6B40" w:rsidP="00BD6B40">
      <w:pPr>
        <w:autoSpaceDE w:val="0"/>
        <w:autoSpaceDN w:val="0"/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98115D">
        <w:rPr>
          <w:rFonts w:ascii="Calibri" w:hAnsi="Calibri" w:cs="Calibri"/>
          <w:sz w:val="20"/>
          <w:szCs w:val="20"/>
        </w:rPr>
        <w:t xml:space="preserve">Grupa to również organizator znanych sieci franczyzowych, agencyjnych i partnerskich takich jak: ABC, Groszek, Lewiatan, Euro Sklep, Gama, Duży Ben. Firma, w oparciu o placówki franczyzowe i własne, rozwija Delikatesy Centrum – największą sieć supermarketów w Polsce. </w:t>
      </w:r>
    </w:p>
    <w:p w14:paraId="52ED0CBF" w14:textId="2138F88F" w:rsidR="00C72222" w:rsidRDefault="0057164B" w:rsidP="00BD6B40">
      <w:pPr>
        <w:autoSpaceDE w:val="0"/>
        <w:autoSpaceDN w:val="0"/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57164B">
        <w:rPr>
          <w:rFonts w:ascii="Calibri" w:hAnsi="Calibri" w:cs="Calibri"/>
          <w:b/>
          <w:bCs/>
          <w:sz w:val="20"/>
          <w:szCs w:val="20"/>
        </w:rPr>
        <w:t>ABC</w:t>
      </w:r>
      <w:r w:rsidRPr="0057164B">
        <w:rPr>
          <w:rFonts w:ascii="Calibri" w:hAnsi="Calibri" w:cs="Calibri"/>
          <w:sz w:val="20"/>
          <w:szCs w:val="20"/>
        </w:rPr>
        <w:t xml:space="preserve"> to największa ogólnopolska sieć sklepów prowadzona przez Grupę Eurocash w ramach systemu partnerskiego, opartego na zasadach franczyzy. W ciągu ponad 20 lat sieć stała się znaną i lubianą marką sklepów wśród Polaków, zdobywając bardzo wysoką pozycję w tym segmencie sprzedaży. Obecnie do sieci należy ponad 9000 sklepów w całej Polsce. Co 8</w:t>
      </w:r>
      <w:r w:rsidR="00266B84">
        <w:rPr>
          <w:rFonts w:ascii="Calibri" w:hAnsi="Calibri" w:cs="Calibri"/>
          <w:sz w:val="20"/>
          <w:szCs w:val="20"/>
        </w:rPr>
        <w:t>.</w:t>
      </w:r>
      <w:r w:rsidRPr="0057164B">
        <w:rPr>
          <w:rFonts w:ascii="Calibri" w:hAnsi="Calibri" w:cs="Calibri"/>
          <w:sz w:val="20"/>
          <w:szCs w:val="20"/>
        </w:rPr>
        <w:t xml:space="preserve"> sklep małego formatu należy do sieci sklepów ABC. Sieć ABC daje właścicielom sklepów możliwość korzystania z gotowego modelu prowadzenia sklepu. Oferujemy pełne wsparcie marketingowe, organizacyjne oraz preferencyjne warunki zakupowe w hurtowniach Eurocash Cash &amp; Carry - 1</w:t>
      </w:r>
      <w:r w:rsidR="00C40F35">
        <w:rPr>
          <w:rFonts w:ascii="Calibri" w:hAnsi="Calibri" w:cs="Calibri"/>
          <w:sz w:val="20"/>
          <w:szCs w:val="20"/>
        </w:rPr>
        <w:t>80</w:t>
      </w:r>
      <w:r w:rsidRPr="0057164B">
        <w:rPr>
          <w:rFonts w:ascii="Calibri" w:hAnsi="Calibri" w:cs="Calibri"/>
          <w:sz w:val="20"/>
          <w:szCs w:val="20"/>
        </w:rPr>
        <w:t xml:space="preserve"> hurtowni w całej Polsce oraz na stronie </w:t>
      </w:r>
      <w:r w:rsidRPr="0057164B">
        <w:rPr>
          <w:rFonts w:ascii="Calibri" w:hAnsi="Calibri" w:cs="Calibri"/>
          <w:sz w:val="20"/>
          <w:szCs w:val="20"/>
        </w:rPr>
        <w:lastRenderedPageBreak/>
        <w:t>www.eurocash.pl. Właściciele sklepów posiadają pełną swobodę działania i organizowania swojego biznesu. W myśl hasła „Z nami Ty jesteś marką”. Dzięki temu oferta jest idealnie dopasowana do lokalnych potrzeb konsumenta. Sklepy ABC są zawsze blisko - niemal 7 mili</w:t>
      </w:r>
      <w:r w:rsidR="00CA4F97">
        <w:rPr>
          <w:rFonts w:ascii="Calibri" w:hAnsi="Calibri" w:cs="Calibri"/>
          <w:sz w:val="20"/>
          <w:szCs w:val="20"/>
        </w:rPr>
        <w:t>o</w:t>
      </w:r>
      <w:r w:rsidRPr="0057164B">
        <w:rPr>
          <w:rFonts w:ascii="Calibri" w:hAnsi="Calibri" w:cs="Calibri"/>
          <w:sz w:val="20"/>
          <w:szCs w:val="20"/>
        </w:rPr>
        <w:t>nów klientów ma do nich maksymalnie kwadrans na piechotę od swojego domu! Bliskość, wygoda i oszczędność - nie tylko czasu.</w:t>
      </w:r>
    </w:p>
    <w:p w14:paraId="58A7E9D3" w14:textId="75CBB8A1" w:rsidR="003B4C8D" w:rsidRPr="00EB2877" w:rsidRDefault="003B4C8D" w:rsidP="003B4C8D">
      <w:pPr>
        <w:jc w:val="both"/>
        <w:rPr>
          <w:rFonts w:ascii="Arial" w:hAnsi="Arial" w:cs="Arial"/>
          <w:sz w:val="18"/>
          <w:szCs w:val="18"/>
        </w:rPr>
      </w:pPr>
      <w:r w:rsidRPr="00EB2877">
        <w:rPr>
          <w:rFonts w:ascii="Arial" w:hAnsi="Arial" w:cs="Arial"/>
          <w:sz w:val="18"/>
          <w:szCs w:val="18"/>
        </w:rPr>
        <w:t>www.noweabc.pl</w:t>
      </w:r>
    </w:p>
    <w:p w14:paraId="027008B8" w14:textId="0CEBFC5A" w:rsidR="003B4C8D" w:rsidRPr="00F644BD" w:rsidRDefault="003B4C8D" w:rsidP="003B4C8D">
      <w:pPr>
        <w:jc w:val="both"/>
        <w:rPr>
          <w:rFonts w:ascii="Arial" w:hAnsi="Arial" w:cs="Arial"/>
          <w:sz w:val="18"/>
          <w:szCs w:val="18"/>
        </w:rPr>
      </w:pPr>
      <w:r w:rsidRPr="00F644BD">
        <w:rPr>
          <w:rFonts w:ascii="Arial" w:hAnsi="Arial" w:cs="Arial"/>
          <w:sz w:val="18"/>
          <w:szCs w:val="18"/>
        </w:rPr>
        <w:t>www.linkedin.com/company/abcsklepy</w:t>
      </w:r>
    </w:p>
    <w:p w14:paraId="74740DE5" w14:textId="77777777" w:rsidR="003B4C8D" w:rsidRPr="00F644BD" w:rsidRDefault="003B4C8D" w:rsidP="00BD6B40">
      <w:pPr>
        <w:autoSpaceDE w:val="0"/>
        <w:autoSpaceDN w:val="0"/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</w:p>
    <w:p w14:paraId="1E8D58C5" w14:textId="77777777" w:rsidR="00BD6B40" w:rsidRPr="00F644BD" w:rsidRDefault="00BD6B40" w:rsidP="00BD6B40">
      <w:pPr>
        <w:suppressAutoHyphens/>
        <w:spacing w:line="100" w:lineRule="atLeast"/>
        <w:jc w:val="center"/>
        <w:rPr>
          <w:rFonts w:ascii="Calibri" w:eastAsia="SimSun" w:hAnsi="Calibri" w:cs="Calibri"/>
          <w:b/>
          <w:bCs/>
          <w:color w:val="000000"/>
          <w:lang w:eastAsia="ar-SA"/>
        </w:rPr>
      </w:pPr>
    </w:p>
    <w:p w14:paraId="2F934A5F" w14:textId="77777777" w:rsidR="00BD6B40" w:rsidRPr="0098115D" w:rsidRDefault="00BD6B40" w:rsidP="00BD6B40">
      <w:pPr>
        <w:suppressAutoHyphens/>
        <w:spacing w:line="100" w:lineRule="atLeast"/>
        <w:jc w:val="center"/>
        <w:rPr>
          <w:rFonts w:ascii="Calibri" w:eastAsia="SimSun" w:hAnsi="Calibri" w:cs="Calibri"/>
          <w:b/>
          <w:bCs/>
          <w:color w:val="000000"/>
          <w:lang w:eastAsia="ar-SA"/>
        </w:rPr>
      </w:pPr>
      <w:r w:rsidRPr="0098115D">
        <w:rPr>
          <w:rFonts w:ascii="Calibri" w:eastAsia="SimSun" w:hAnsi="Calibri" w:cs="Calibri"/>
          <w:b/>
          <w:bCs/>
          <w:color w:val="000000"/>
          <w:lang w:eastAsia="ar-SA"/>
        </w:rPr>
        <w:t>***</w:t>
      </w:r>
    </w:p>
    <w:p w14:paraId="4098D8F5" w14:textId="77777777" w:rsidR="00BD6B40" w:rsidRPr="0098115D" w:rsidRDefault="00BD6B40" w:rsidP="00BD6B40">
      <w:pPr>
        <w:suppressAutoHyphens/>
        <w:spacing w:line="100" w:lineRule="atLeast"/>
        <w:jc w:val="both"/>
        <w:rPr>
          <w:rFonts w:ascii="Calibri" w:eastAsia="SimSun" w:hAnsi="Calibri" w:cs="Calibri"/>
          <w:b/>
          <w:bCs/>
          <w:color w:val="000000"/>
          <w:sz w:val="21"/>
          <w:szCs w:val="21"/>
          <w:lang w:eastAsia="ar-SA"/>
        </w:rPr>
      </w:pPr>
      <w:r w:rsidRPr="0098115D">
        <w:rPr>
          <w:rFonts w:ascii="Calibri" w:eastAsia="SimSun" w:hAnsi="Calibri" w:cs="Calibri"/>
          <w:b/>
          <w:bCs/>
          <w:color w:val="000000"/>
          <w:sz w:val="21"/>
          <w:szCs w:val="21"/>
          <w:lang w:eastAsia="ar-SA"/>
        </w:rPr>
        <w:t>Kontakt dla mediów:</w:t>
      </w:r>
    </w:p>
    <w:p w14:paraId="42C7FC8E" w14:textId="716942F9" w:rsidR="00BD6B40" w:rsidRPr="00221334" w:rsidRDefault="00BD6B40" w:rsidP="00BD6B40">
      <w:pPr>
        <w:suppressAutoHyphens/>
        <w:spacing w:line="100" w:lineRule="atLeast"/>
        <w:jc w:val="both"/>
        <w:rPr>
          <w:rFonts w:ascii="Calibri" w:eastAsia="SimSun" w:hAnsi="Calibri" w:cs="Calibri"/>
          <w:b/>
          <w:bCs/>
          <w:sz w:val="21"/>
          <w:szCs w:val="21"/>
          <w:lang w:eastAsia="ar-SA"/>
        </w:rPr>
      </w:pPr>
    </w:p>
    <w:p w14:paraId="57457A5E" w14:textId="77777777" w:rsidR="00221334" w:rsidRPr="00221334" w:rsidRDefault="00221334" w:rsidP="00221334">
      <w:pPr>
        <w:suppressAutoHyphens/>
        <w:spacing w:line="100" w:lineRule="atLeast"/>
        <w:rPr>
          <w:rFonts w:ascii="Calibri" w:eastAsia="SimSun" w:hAnsi="Calibri" w:cs="Calibri"/>
          <w:sz w:val="21"/>
          <w:szCs w:val="21"/>
          <w:bdr w:val="none" w:sz="0" w:space="0" w:color="auto"/>
          <w:lang w:eastAsia="ar-SA"/>
        </w:rPr>
      </w:pPr>
      <w:r w:rsidRPr="00221334">
        <w:rPr>
          <w:rFonts w:ascii="Calibri" w:eastAsia="SimSun" w:hAnsi="Calibri" w:cs="Calibri"/>
          <w:sz w:val="21"/>
          <w:szCs w:val="21"/>
          <w:lang w:eastAsia="ar-SA"/>
        </w:rPr>
        <w:t>Katarzyna Sołowiej</w:t>
      </w:r>
    </w:p>
    <w:p w14:paraId="1F744CEE" w14:textId="77777777" w:rsidR="00221334" w:rsidRPr="00221334" w:rsidRDefault="00221334" w:rsidP="00221334">
      <w:pPr>
        <w:suppressAutoHyphens/>
        <w:spacing w:line="100" w:lineRule="atLeast"/>
        <w:rPr>
          <w:rFonts w:ascii="Calibri" w:eastAsia="SimSun" w:hAnsi="Calibri" w:cs="Calibri"/>
          <w:sz w:val="21"/>
          <w:szCs w:val="21"/>
          <w:lang w:eastAsia="ar-SA"/>
        </w:rPr>
      </w:pPr>
      <w:r w:rsidRPr="00221334">
        <w:rPr>
          <w:rFonts w:ascii="Calibri" w:eastAsia="SimSun" w:hAnsi="Calibri" w:cs="Calibri"/>
          <w:sz w:val="21"/>
          <w:szCs w:val="21"/>
          <w:lang w:eastAsia="ar-SA"/>
        </w:rPr>
        <w:t>PR Hub</w:t>
      </w:r>
    </w:p>
    <w:p w14:paraId="4BB805B3" w14:textId="77777777" w:rsidR="00221334" w:rsidRPr="00221334" w:rsidRDefault="00221334" w:rsidP="00221334">
      <w:pPr>
        <w:suppressAutoHyphens/>
        <w:spacing w:line="100" w:lineRule="atLeast"/>
        <w:rPr>
          <w:rFonts w:ascii="Calibri" w:eastAsia="SimSun" w:hAnsi="Calibri" w:cs="Calibri"/>
          <w:sz w:val="21"/>
          <w:szCs w:val="21"/>
          <w:lang w:eastAsia="ar-SA"/>
        </w:rPr>
      </w:pPr>
      <w:r w:rsidRPr="00221334">
        <w:rPr>
          <w:rFonts w:ascii="Calibri" w:eastAsia="SimSun" w:hAnsi="Calibri" w:cs="Calibri"/>
          <w:sz w:val="21"/>
          <w:szCs w:val="21"/>
          <w:lang w:eastAsia="ar-SA"/>
        </w:rPr>
        <w:t>tel. (+48) 570 000 347</w:t>
      </w:r>
    </w:p>
    <w:p w14:paraId="6DBF898D" w14:textId="77777777" w:rsidR="00221334" w:rsidRPr="00221334" w:rsidRDefault="00221334" w:rsidP="00221334">
      <w:pPr>
        <w:suppressAutoHyphens/>
        <w:spacing w:line="100" w:lineRule="atLeast"/>
        <w:jc w:val="both"/>
        <w:rPr>
          <w:rFonts w:ascii="Calibri" w:eastAsia="SimSun" w:hAnsi="Calibri" w:cs="Calibri"/>
          <w:sz w:val="21"/>
          <w:szCs w:val="21"/>
          <w:u w:val="single"/>
          <w:lang w:eastAsia="ar-SA"/>
        </w:rPr>
      </w:pPr>
      <w:r w:rsidRPr="00221334">
        <w:rPr>
          <w:rFonts w:ascii="Calibri" w:eastAsia="SimSun" w:hAnsi="Calibri" w:cs="Calibri"/>
          <w:sz w:val="21"/>
          <w:szCs w:val="21"/>
          <w:u w:val="single"/>
          <w:lang w:eastAsia="ar-SA"/>
        </w:rPr>
        <w:t>Katarzyna.solowiej@prhub.eu</w:t>
      </w:r>
    </w:p>
    <w:p w14:paraId="6E3B44E3" w14:textId="77777777" w:rsidR="00221334" w:rsidRPr="0098115D" w:rsidRDefault="00221334" w:rsidP="00BD6B40">
      <w:pPr>
        <w:suppressAutoHyphens/>
        <w:spacing w:line="100" w:lineRule="atLeast"/>
        <w:jc w:val="both"/>
        <w:rPr>
          <w:rFonts w:ascii="Calibri" w:eastAsia="SimSun" w:hAnsi="Calibri" w:cs="Calibri"/>
          <w:b/>
          <w:bCs/>
          <w:color w:val="000000"/>
          <w:sz w:val="21"/>
          <w:szCs w:val="21"/>
          <w:lang w:eastAsia="ar-SA"/>
        </w:rPr>
      </w:pPr>
    </w:p>
    <w:p w14:paraId="1057E852" w14:textId="77777777" w:rsidR="00BD6B40" w:rsidRPr="00582CF2" w:rsidRDefault="00BD6B40" w:rsidP="00BD6B40">
      <w:pPr>
        <w:suppressAutoHyphens/>
        <w:spacing w:line="100" w:lineRule="atLeast"/>
        <w:jc w:val="both"/>
        <w:rPr>
          <w:rFonts w:ascii="Calibri" w:eastAsia="SimSun" w:hAnsi="Calibri" w:cs="Calibri"/>
          <w:color w:val="000000" w:themeColor="text1"/>
          <w:sz w:val="21"/>
          <w:szCs w:val="21"/>
          <w:lang w:eastAsia="ar-SA"/>
        </w:rPr>
      </w:pPr>
    </w:p>
    <w:p w14:paraId="17784C03" w14:textId="77777777" w:rsidR="00BD6B40" w:rsidRPr="0098115D" w:rsidRDefault="00BD6B40" w:rsidP="00BD6B40">
      <w:pPr>
        <w:suppressAutoHyphens/>
        <w:spacing w:line="100" w:lineRule="atLeast"/>
        <w:jc w:val="both"/>
        <w:rPr>
          <w:rFonts w:ascii="Calibri" w:eastAsia="SimSun" w:hAnsi="Calibri" w:cs="Calibri"/>
          <w:color w:val="000000" w:themeColor="text1"/>
          <w:sz w:val="21"/>
          <w:szCs w:val="21"/>
          <w:lang w:eastAsia="ar-SA"/>
        </w:rPr>
      </w:pPr>
      <w:r w:rsidRPr="0098115D">
        <w:rPr>
          <w:rFonts w:ascii="Calibri" w:eastAsia="SimSun" w:hAnsi="Calibri" w:cs="Calibri"/>
          <w:color w:val="000000" w:themeColor="text1"/>
          <w:sz w:val="21"/>
          <w:szCs w:val="21"/>
          <w:lang w:eastAsia="ar-SA"/>
        </w:rPr>
        <w:t>Jan Domański</w:t>
      </w:r>
    </w:p>
    <w:p w14:paraId="7D08C7BB" w14:textId="77777777" w:rsidR="00BD6B40" w:rsidRPr="0098115D" w:rsidRDefault="00BD6B40" w:rsidP="00BD6B40">
      <w:pPr>
        <w:suppressAutoHyphens/>
        <w:spacing w:line="100" w:lineRule="atLeast"/>
        <w:jc w:val="both"/>
        <w:rPr>
          <w:rFonts w:ascii="Calibri" w:eastAsia="SimSun" w:hAnsi="Calibri" w:cs="Calibri"/>
          <w:color w:val="000000" w:themeColor="text1"/>
          <w:sz w:val="21"/>
          <w:szCs w:val="21"/>
          <w:lang w:eastAsia="ar-SA"/>
        </w:rPr>
      </w:pPr>
      <w:r w:rsidRPr="0098115D">
        <w:rPr>
          <w:rFonts w:ascii="Calibri" w:eastAsia="SimSun" w:hAnsi="Calibri" w:cs="Calibri"/>
          <w:color w:val="000000" w:themeColor="text1"/>
          <w:sz w:val="21"/>
          <w:szCs w:val="21"/>
          <w:lang w:eastAsia="ar-SA"/>
        </w:rPr>
        <w:t>Grupa Eurocash</w:t>
      </w:r>
    </w:p>
    <w:p w14:paraId="54E35D6C" w14:textId="77777777" w:rsidR="00BD6B40" w:rsidRPr="0098115D" w:rsidRDefault="002B032D" w:rsidP="00BD6B40">
      <w:pPr>
        <w:suppressAutoHyphens/>
        <w:spacing w:line="100" w:lineRule="atLeast"/>
        <w:jc w:val="both"/>
        <w:rPr>
          <w:rFonts w:ascii="Calibri" w:eastAsia="SimSun" w:hAnsi="Calibri" w:cs="Calibri"/>
          <w:color w:val="440000"/>
          <w:sz w:val="21"/>
          <w:szCs w:val="21"/>
          <w:u w:val="single"/>
          <w:lang w:eastAsia="ar-SA"/>
        </w:rPr>
      </w:pPr>
      <w:hyperlink r:id="rId11" w:history="1">
        <w:r w:rsidR="00BD6B40" w:rsidRPr="003064EA">
          <w:rPr>
            <w:rStyle w:val="Hipercze"/>
            <w:rFonts w:ascii="Calibri" w:eastAsia="SimSun" w:hAnsi="Calibri" w:cs="Calibri"/>
            <w:sz w:val="21"/>
            <w:szCs w:val="21"/>
            <w:lang w:eastAsia="ar-SA"/>
          </w:rPr>
          <w:t>Biuro.prasowe@eurocash.pl</w:t>
        </w:r>
      </w:hyperlink>
    </w:p>
    <w:p w14:paraId="3183E841" w14:textId="77777777" w:rsidR="00BD6B40" w:rsidRPr="0098115D" w:rsidRDefault="00BD6B40" w:rsidP="00BD6B40">
      <w:pPr>
        <w:rPr>
          <w:rFonts w:ascii="Calibri" w:hAnsi="Calibri" w:cs="Calibri"/>
        </w:rPr>
      </w:pPr>
    </w:p>
    <w:p w14:paraId="48AFB04E" w14:textId="77777777" w:rsidR="00567F7C" w:rsidRDefault="00567F7C"/>
    <w:sectPr w:rsidR="00567F7C" w:rsidSect="00B80ECC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1134" w:bottom="1309" w:left="1134" w:header="709" w:footer="15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DF96B" w14:textId="77777777" w:rsidR="00262241" w:rsidRDefault="00262241" w:rsidP="00BD6B40">
      <w:r>
        <w:separator/>
      </w:r>
    </w:p>
  </w:endnote>
  <w:endnote w:type="continuationSeparator" w:id="0">
    <w:p w14:paraId="130279DE" w14:textId="77777777" w:rsidR="00262241" w:rsidRDefault="00262241" w:rsidP="00BD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3E56" w14:textId="77777777" w:rsidR="00B80ECC" w:rsidRDefault="002B032D" w:rsidP="00B80ECC">
    <w:pPr>
      <w:pStyle w:val="Stopka"/>
    </w:pPr>
  </w:p>
  <w:p w14:paraId="6C10288E" w14:textId="77777777" w:rsidR="00B80ECC" w:rsidRDefault="002B032D" w:rsidP="00B80ECC">
    <w:pPr>
      <w:pStyle w:val="Stopka"/>
    </w:pPr>
  </w:p>
  <w:p w14:paraId="42F0BC15" w14:textId="77777777" w:rsidR="00B80ECC" w:rsidRDefault="002B032D" w:rsidP="00B80ECC">
    <w:pPr>
      <w:pStyle w:val="Stopka"/>
    </w:pPr>
  </w:p>
  <w:p w14:paraId="286C4C12" w14:textId="77777777" w:rsidR="00B80ECC" w:rsidRDefault="002B032D" w:rsidP="00B80ECC">
    <w:pPr>
      <w:pStyle w:val="Stopka"/>
    </w:pPr>
  </w:p>
  <w:p w14:paraId="5DAF0B3B" w14:textId="77777777" w:rsidR="00B80ECC" w:rsidRDefault="002B032D" w:rsidP="00B80ECC">
    <w:pPr>
      <w:pStyle w:val="Stopka"/>
    </w:pPr>
  </w:p>
  <w:p w14:paraId="1F4EB538" w14:textId="77777777" w:rsidR="00725ED4" w:rsidRPr="00725ED4" w:rsidRDefault="002B032D" w:rsidP="00B80E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79E20" w14:textId="77777777" w:rsidR="00262241" w:rsidRDefault="00262241" w:rsidP="00BD6B40">
      <w:r>
        <w:separator/>
      </w:r>
    </w:p>
  </w:footnote>
  <w:footnote w:type="continuationSeparator" w:id="0">
    <w:p w14:paraId="06121F3D" w14:textId="77777777" w:rsidR="00262241" w:rsidRDefault="00262241" w:rsidP="00BD6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C0E6" w14:textId="77777777" w:rsidR="00B80ECC" w:rsidRDefault="002B032D" w:rsidP="00B80ECC">
    <w:pPr>
      <w:pStyle w:val="Nagwek"/>
    </w:pPr>
    <w:r>
      <w:rPr>
        <w:noProof/>
      </w:rPr>
      <w:pict w14:anchorId="2503F4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26597" o:spid="_x0000_s2050" type="#_x0000_t75" style="position:absolute;margin-left:0;margin-top:0;width:595.4pt;height:841.9pt;z-index:-251656192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43733" w14:textId="77777777" w:rsidR="00725ED4" w:rsidRDefault="002B032D" w:rsidP="00B80ECC">
    <w:pPr>
      <w:pStyle w:val="Nagwek"/>
    </w:pPr>
    <w:r>
      <w:rPr>
        <w:noProof/>
      </w:rPr>
      <w:pict w14:anchorId="23C4E9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26598" o:spid="_x0000_s2051" type="#_x0000_t75" style="position:absolute;margin-left:-52.95pt;margin-top:-109.9pt;width:595.4pt;height:841.9pt;z-index:-251655168;mso-wrap-edited:f;mso-position-horizontal-relative:margin;mso-position-vertical-relative:margin" o:allowincell="f">
          <v:imagedata r:id="rId1" o:title=""/>
          <w10:wrap anchorx="margin" anchory="margin"/>
        </v:shape>
      </w:pict>
    </w:r>
  </w:p>
  <w:p w14:paraId="4C369E88" w14:textId="77777777" w:rsidR="00B80ECC" w:rsidRDefault="002B032D" w:rsidP="00B80ECC">
    <w:pPr>
      <w:pStyle w:val="Nagwek"/>
    </w:pPr>
  </w:p>
  <w:p w14:paraId="666C9CBF" w14:textId="77777777" w:rsidR="00B80ECC" w:rsidRDefault="002B032D" w:rsidP="00B80ECC">
    <w:pPr>
      <w:pStyle w:val="Nagwek"/>
    </w:pPr>
  </w:p>
  <w:p w14:paraId="6FC64751" w14:textId="77777777" w:rsidR="00B80ECC" w:rsidRDefault="002B032D" w:rsidP="00B80ECC">
    <w:pPr>
      <w:pStyle w:val="Nagwek"/>
    </w:pPr>
  </w:p>
  <w:p w14:paraId="24AAD8E7" w14:textId="77777777" w:rsidR="00B80ECC" w:rsidRDefault="002B032D" w:rsidP="00B80ECC">
    <w:pPr>
      <w:pStyle w:val="Nagwek"/>
    </w:pPr>
  </w:p>
  <w:p w14:paraId="494FCDBD" w14:textId="77777777" w:rsidR="00B80ECC" w:rsidRDefault="002B032D" w:rsidP="00B80ECC">
    <w:pPr>
      <w:pStyle w:val="Nagwek"/>
    </w:pPr>
  </w:p>
  <w:p w14:paraId="1594B1DE" w14:textId="77777777" w:rsidR="00B80ECC" w:rsidRPr="00725ED4" w:rsidRDefault="002B032D" w:rsidP="00B80E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EE9E" w14:textId="77777777" w:rsidR="00B80ECC" w:rsidRDefault="002B032D" w:rsidP="00B80ECC">
    <w:pPr>
      <w:pStyle w:val="Nagwek"/>
    </w:pPr>
    <w:r>
      <w:rPr>
        <w:noProof/>
      </w:rPr>
      <w:pict w14:anchorId="54517A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26596" o:spid="_x0000_s2049" type="#_x0000_t75" style="position:absolute;margin-left:0;margin-top:0;width:595.4pt;height:841.9pt;z-index:-251657216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648AF"/>
    <w:multiLevelType w:val="hybridMultilevel"/>
    <w:tmpl w:val="49049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B40"/>
    <w:rsid w:val="00044EBA"/>
    <w:rsid w:val="000456B3"/>
    <w:rsid w:val="000612C2"/>
    <w:rsid w:val="000E361F"/>
    <w:rsid w:val="000E7603"/>
    <w:rsid w:val="00105E3C"/>
    <w:rsid w:val="001209BB"/>
    <w:rsid w:val="001210C6"/>
    <w:rsid w:val="0018166B"/>
    <w:rsid w:val="001A6274"/>
    <w:rsid w:val="001D374F"/>
    <w:rsid w:val="001E217E"/>
    <w:rsid w:val="00221334"/>
    <w:rsid w:val="00253E41"/>
    <w:rsid w:val="00262241"/>
    <w:rsid w:val="00266B84"/>
    <w:rsid w:val="002B032D"/>
    <w:rsid w:val="002F6047"/>
    <w:rsid w:val="00355A71"/>
    <w:rsid w:val="003B4C8D"/>
    <w:rsid w:val="003F7596"/>
    <w:rsid w:val="0041452D"/>
    <w:rsid w:val="0041778B"/>
    <w:rsid w:val="0042262F"/>
    <w:rsid w:val="00443AF3"/>
    <w:rsid w:val="0047163F"/>
    <w:rsid w:val="00474722"/>
    <w:rsid w:val="00495E9F"/>
    <w:rsid w:val="004B592A"/>
    <w:rsid w:val="004C7598"/>
    <w:rsid w:val="004D1824"/>
    <w:rsid w:val="004E0765"/>
    <w:rsid w:val="00506747"/>
    <w:rsid w:val="00567F7C"/>
    <w:rsid w:val="0057164B"/>
    <w:rsid w:val="00575373"/>
    <w:rsid w:val="005A1420"/>
    <w:rsid w:val="006244AA"/>
    <w:rsid w:val="00636333"/>
    <w:rsid w:val="00636CAA"/>
    <w:rsid w:val="00666D0B"/>
    <w:rsid w:val="00676548"/>
    <w:rsid w:val="006F17A3"/>
    <w:rsid w:val="006F6F24"/>
    <w:rsid w:val="0072684C"/>
    <w:rsid w:val="00737EBB"/>
    <w:rsid w:val="00766F35"/>
    <w:rsid w:val="007A3F50"/>
    <w:rsid w:val="007C393F"/>
    <w:rsid w:val="007E64E2"/>
    <w:rsid w:val="00811F27"/>
    <w:rsid w:val="0086455D"/>
    <w:rsid w:val="008821EC"/>
    <w:rsid w:val="008B0C20"/>
    <w:rsid w:val="008B1BD6"/>
    <w:rsid w:val="008D460F"/>
    <w:rsid w:val="008F529F"/>
    <w:rsid w:val="009318D9"/>
    <w:rsid w:val="00940202"/>
    <w:rsid w:val="00955A6A"/>
    <w:rsid w:val="00956883"/>
    <w:rsid w:val="00971921"/>
    <w:rsid w:val="009865CB"/>
    <w:rsid w:val="009B2302"/>
    <w:rsid w:val="009E1B0D"/>
    <w:rsid w:val="00A1359A"/>
    <w:rsid w:val="00A31F85"/>
    <w:rsid w:val="00A46706"/>
    <w:rsid w:val="00A60110"/>
    <w:rsid w:val="00A70E9C"/>
    <w:rsid w:val="00A727D0"/>
    <w:rsid w:val="00B12751"/>
    <w:rsid w:val="00B15377"/>
    <w:rsid w:val="00B47492"/>
    <w:rsid w:val="00B506BC"/>
    <w:rsid w:val="00B648AF"/>
    <w:rsid w:val="00B73284"/>
    <w:rsid w:val="00B769C6"/>
    <w:rsid w:val="00B914D0"/>
    <w:rsid w:val="00BD6B40"/>
    <w:rsid w:val="00BE5E73"/>
    <w:rsid w:val="00C40F35"/>
    <w:rsid w:val="00C72222"/>
    <w:rsid w:val="00CA4F97"/>
    <w:rsid w:val="00CF44E3"/>
    <w:rsid w:val="00D117B5"/>
    <w:rsid w:val="00D55549"/>
    <w:rsid w:val="00DA2ACD"/>
    <w:rsid w:val="00E130C4"/>
    <w:rsid w:val="00E26120"/>
    <w:rsid w:val="00E905A1"/>
    <w:rsid w:val="00EA0CDB"/>
    <w:rsid w:val="00EB061C"/>
    <w:rsid w:val="00EB085D"/>
    <w:rsid w:val="00EC7E79"/>
    <w:rsid w:val="00ED660A"/>
    <w:rsid w:val="00F448E3"/>
    <w:rsid w:val="00F6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FB9923E"/>
  <w15:chartTrackingRefBased/>
  <w15:docId w15:val="{6672E22F-0F84-4FC5-BA01-209E9DE9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D6B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D6B40"/>
    <w:rPr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6B40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B40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Stopka">
    <w:name w:val="footer"/>
    <w:basedOn w:val="Normalny"/>
    <w:link w:val="StopkaZnak"/>
    <w:uiPriority w:val="99"/>
    <w:unhideWhenUsed/>
    <w:rsid w:val="00BD6B40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B40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6B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6B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6B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5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55D"/>
    <w:rPr>
      <w:rFonts w:ascii="Segoe UI" w:eastAsia="Arial Unicode MS" w:hAnsi="Segoe UI" w:cs="Segoe UI"/>
      <w:sz w:val="18"/>
      <w:szCs w:val="18"/>
      <w:bdr w:val="ni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7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7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747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7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747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Poprawka">
    <w:name w:val="Revision"/>
    <w:hidden/>
    <w:uiPriority w:val="99"/>
    <w:semiHidden/>
    <w:rsid w:val="00636333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Akapitzlist">
    <w:name w:val="List Paragraph"/>
    <w:basedOn w:val="Normalny"/>
    <w:uiPriority w:val="34"/>
    <w:qFormat/>
    <w:rsid w:val="00B153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4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uro.prasowe@eurocash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8E38809957F741A2FB655CF8769725" ma:contentTypeVersion="13" ma:contentTypeDescription="Utwórz nowy dokument." ma:contentTypeScope="" ma:versionID="e9d81298e4d8322e6867c0564d85fecb">
  <xsd:schema xmlns:xsd="http://www.w3.org/2001/XMLSchema" xmlns:xs="http://www.w3.org/2001/XMLSchema" xmlns:p="http://schemas.microsoft.com/office/2006/metadata/properties" xmlns:ns3="a21edff4-d1aa-4192-8b02-03f4a00783f0" xmlns:ns4="b8875cf4-602c-42b6-beab-1fc9bf9eff56" targetNamespace="http://schemas.microsoft.com/office/2006/metadata/properties" ma:root="true" ma:fieldsID="1b4130895731d1fb7a07b5c1281bf0fa" ns3:_="" ns4:_="">
    <xsd:import namespace="a21edff4-d1aa-4192-8b02-03f4a00783f0"/>
    <xsd:import namespace="b8875cf4-602c-42b6-beab-1fc9bf9eff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edff4-d1aa-4192-8b02-03f4a00783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75cf4-602c-42b6-beab-1fc9bf9eff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774813-5186-4C5C-9080-EF7D385863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006E83-D7C2-4CF0-9D49-400B20722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271A39-ED77-4E74-841C-6BFE66A6BF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8ED525-76AB-4152-BB39-62B4B7FD1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edff4-d1aa-4192-8b02-03f4a00783f0"/>
    <ds:schemaRef ds:uri="b8875cf4-602c-42b6-beab-1fc9bf9ef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Dalkowska</dc:creator>
  <cp:keywords/>
  <dc:description/>
  <cp:lastModifiedBy>hello@prhub.eu</cp:lastModifiedBy>
  <cp:revision>4</cp:revision>
  <dcterms:created xsi:type="dcterms:W3CDTF">2022-01-26T10:02:00Z</dcterms:created>
  <dcterms:modified xsi:type="dcterms:W3CDTF">2022-01-26T11:25:00Z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0x0101007E8E38809957F741A2FB655CF8769725</vt:lpwstr>
  </property>
</Properties>
</file>