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D56A6" w14:textId="2B6291B0" w:rsidR="00A17B35" w:rsidRDefault="00A17B35" w:rsidP="00A17B35">
      <w:pPr>
        <w:spacing w:line="276" w:lineRule="auto"/>
        <w:jc w:val="center"/>
        <w:outlineLvl w:val="0"/>
        <w:rPr>
          <w:rFonts w:ascii="Helvetica" w:hAnsi="Helvetica" w:cs="Helvetica"/>
          <w:b/>
          <w:bCs/>
          <w:szCs w:val="22"/>
          <w:lang w:val="pl-PL"/>
        </w:rPr>
      </w:pPr>
      <w:proofErr w:type="spellStart"/>
      <w:r w:rsidRPr="00A17B35">
        <w:rPr>
          <w:rFonts w:ascii="Helvetica" w:hAnsi="Helvetica" w:cs="Helvetica"/>
          <w:b/>
          <w:bCs/>
          <w:szCs w:val="22"/>
          <w:lang w:val="pl-PL"/>
        </w:rPr>
        <w:t>KartellbyLaufen</w:t>
      </w:r>
      <w:proofErr w:type="spellEnd"/>
      <w:r w:rsidRPr="00A17B35">
        <w:rPr>
          <w:rFonts w:ascii="Helvetica" w:hAnsi="Helvetica" w:cs="Helvetica"/>
          <w:b/>
          <w:bCs/>
          <w:szCs w:val="22"/>
          <w:lang w:val="pl-PL"/>
        </w:rPr>
        <w:t xml:space="preserve"> oczami mistrzów sztuki wizualnej.</w:t>
      </w:r>
    </w:p>
    <w:p w14:paraId="7F7BD41E" w14:textId="77777777" w:rsidR="00A17B35" w:rsidRPr="00A17B35" w:rsidRDefault="00A17B35" w:rsidP="00A17B35">
      <w:pPr>
        <w:spacing w:line="276" w:lineRule="auto"/>
        <w:jc w:val="center"/>
        <w:outlineLvl w:val="0"/>
        <w:rPr>
          <w:rFonts w:ascii="Helvetica" w:hAnsi="Helvetica" w:cs="Helvetica"/>
          <w:b/>
          <w:bCs/>
          <w:szCs w:val="22"/>
          <w:lang w:val="pl-PL"/>
        </w:rPr>
      </w:pPr>
    </w:p>
    <w:p w14:paraId="5381D681" w14:textId="189B63BF" w:rsidR="00A17B35" w:rsidRPr="00A17B35" w:rsidRDefault="00A17B35" w:rsidP="00A17B35">
      <w:pPr>
        <w:spacing w:line="276" w:lineRule="auto"/>
        <w:jc w:val="both"/>
        <w:outlineLvl w:val="0"/>
        <w:rPr>
          <w:rFonts w:ascii="Helvetica" w:hAnsi="Helvetica" w:cs="Helvetica"/>
          <w:b/>
          <w:bCs/>
          <w:sz w:val="22"/>
          <w:szCs w:val="22"/>
          <w:lang w:val="pl-PL"/>
        </w:rPr>
      </w:pP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Najnowsze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rozwiązania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w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kolekcji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Kartell by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Laufen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z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inicjatywy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firm,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które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ją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stworzyły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zostały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zinterpretowane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przez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dwóch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wybitnych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fotografów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.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Pierwszy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z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nich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Oliver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Helbig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w centrum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stawia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produkt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.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Tworzy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eklektyczną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przestrzeń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która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nadaje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charakteru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całości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.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Drugim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 jest Hugo Comte,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znany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modowy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fotograf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który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tworzy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dynamiczną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scenerię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z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udziałem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modeli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.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Ceramiczne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plastikowe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elementy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w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ich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rękach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stanowią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zaskakujący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obraz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sugerując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nowe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przeznaczenie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.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Te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dwie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odważne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różne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koncepcje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analizuje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komentuje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 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dziennikarka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z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dziedziny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wzornictwa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krytyczka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kuratora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wystaw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 xml:space="preserve">  - Cristina </w:t>
      </w:r>
      <w:proofErr w:type="spellStart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Morozzi</w:t>
      </w:r>
      <w:proofErr w:type="spellEnd"/>
      <w:r w:rsidRPr="00A17B35">
        <w:rPr>
          <w:rFonts w:ascii="Helvetica" w:hAnsi="Helvetica" w:cs="Helvetica"/>
          <w:b/>
          <w:bCs/>
          <w:sz w:val="22"/>
          <w:szCs w:val="22"/>
          <w:lang w:val="pl-PL"/>
        </w:rPr>
        <w:t>.</w:t>
      </w:r>
    </w:p>
    <w:p w14:paraId="1C4E5E8C" w14:textId="77777777" w:rsidR="00A17B35" w:rsidRPr="00A17B35" w:rsidRDefault="00A17B35" w:rsidP="00A17B35">
      <w:pPr>
        <w:spacing w:line="276" w:lineRule="auto"/>
        <w:jc w:val="both"/>
        <w:outlineLvl w:val="0"/>
        <w:rPr>
          <w:rFonts w:ascii="Helvetica" w:hAnsi="Helvetica" w:cs="Helvetica"/>
          <w:bCs/>
          <w:sz w:val="22"/>
          <w:szCs w:val="22"/>
          <w:lang w:val="pl-PL"/>
        </w:rPr>
      </w:pPr>
    </w:p>
    <w:p w14:paraId="370EE62F" w14:textId="77777777" w:rsidR="00A17B35" w:rsidRPr="00A17B35" w:rsidRDefault="00A17B35" w:rsidP="00A17B35">
      <w:pPr>
        <w:spacing w:line="276" w:lineRule="auto"/>
        <w:jc w:val="both"/>
        <w:outlineLvl w:val="0"/>
        <w:rPr>
          <w:rFonts w:ascii="Helvetica" w:hAnsi="Helvetica" w:cs="Helvetica"/>
          <w:bCs/>
          <w:sz w:val="22"/>
          <w:szCs w:val="22"/>
          <w:lang w:val="pl-PL"/>
        </w:rPr>
      </w:pP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Kolekcja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Kartellbylaufen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oferuje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innowacyjne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podejście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do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koloru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opiera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się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współpracy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dwóch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firm,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ekspertów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w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swojej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branży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–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marek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: Kartell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Laufen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.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Wspólny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projekt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zaowocował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 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kolorową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kolekcją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ceramiki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łazienkowej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baterii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dodatków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łazienkowych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idealnie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wpisującą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się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w trendy. To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rozwiązanie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pozwala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wiele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kompozycji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ponieważ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wciąż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pojawiają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się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nowe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modne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propozycje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łącząc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funkcjonalność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z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wymiarem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zmysłów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emocji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>.</w:t>
      </w:r>
    </w:p>
    <w:p w14:paraId="51A17250" w14:textId="77777777" w:rsidR="00A17B35" w:rsidRPr="00A17B35" w:rsidRDefault="00A17B35" w:rsidP="00A17B35">
      <w:pPr>
        <w:spacing w:line="276" w:lineRule="auto"/>
        <w:jc w:val="both"/>
        <w:outlineLvl w:val="0"/>
        <w:rPr>
          <w:rFonts w:ascii="Helvetica" w:hAnsi="Helvetica" w:cs="Helvetica"/>
          <w:bCs/>
          <w:sz w:val="22"/>
          <w:szCs w:val="22"/>
          <w:lang w:val="pl-PL"/>
        </w:rPr>
      </w:pP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Fotografie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są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odpowiedzią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dwa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sposoby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patrzenia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serię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.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KartellbyLaufen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została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uwieczniona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przez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dwóch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fotografów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Belgijskiego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Hugo Comte,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znanego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świata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mody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oraz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niemieckiego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Oliwera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Helbiga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twórcy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fotografii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życia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przyrody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w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ujęciu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statycznym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.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Są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to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więc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 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zupełnie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dwie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różne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historie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w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których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bohater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jest ten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sam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–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wyposażenie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łazienkowe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premium.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Nieożywione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przedmioty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nabierają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życia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w „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procesie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patrzenia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”,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jak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pisze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John Berger ”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który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>,  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nigdy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 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jest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jednostronny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statyczny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a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raczej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zmienny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reinterpretowany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relacyjny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” (John Berger, Ways of Seeing, 1972).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Obaj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fotografowie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pokazują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swoją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wizję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jako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dialog.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Historia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Compta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jest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filmowa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podczas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gdy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Helbig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jest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symboliczny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–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oniryczny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niczym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snu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.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Narracja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Compta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jest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realistyczna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a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Helbiga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zabarwiona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patosem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. W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każdej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historii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pozwolono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przemówić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produktom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poprzez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kontekst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w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którym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występują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.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Wersja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Compta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jest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żywa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oparta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ruchu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A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Helbiga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statyczna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oparta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grze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światła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.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Kamera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jest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jak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słuchacz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. To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fotograf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nadaje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jej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wyrazu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 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przez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sugestywny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niewerbalny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język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wizualny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tworzący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atmosferę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>. „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Atmosfery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,”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jak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wyjaśnia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Tonino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Griffero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 (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Atmospherology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(2010) ” to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emocje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przestrzeni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ograniczone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okolicznościami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do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których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nagle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 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bezpośrednio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zostały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sprowadzone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np.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przez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dźwięk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czy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zapach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.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Są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niczym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rytualne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auretyczne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inscenizacje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czegoś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niespotykanego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odległego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nieosiągalnego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. To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oczywista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odpowiedź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nasze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spojrzenie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>.</w:t>
      </w:r>
    </w:p>
    <w:p w14:paraId="39AB4DB7" w14:textId="77777777" w:rsidR="00A17B35" w:rsidRPr="00A17B35" w:rsidRDefault="00A17B35" w:rsidP="00A17B35">
      <w:pPr>
        <w:spacing w:line="276" w:lineRule="auto"/>
        <w:jc w:val="both"/>
        <w:outlineLvl w:val="0"/>
        <w:rPr>
          <w:rFonts w:ascii="Helvetica" w:hAnsi="Helvetica" w:cs="Helvetica"/>
          <w:bCs/>
          <w:sz w:val="22"/>
          <w:szCs w:val="22"/>
          <w:lang w:val="pl-PL"/>
        </w:rPr>
      </w:pPr>
    </w:p>
    <w:p w14:paraId="7BD13979" w14:textId="77777777" w:rsidR="00A17B35" w:rsidRPr="00A17B35" w:rsidRDefault="00A17B35" w:rsidP="00A17B35">
      <w:pPr>
        <w:spacing w:line="276" w:lineRule="auto"/>
        <w:jc w:val="both"/>
        <w:outlineLvl w:val="0"/>
        <w:rPr>
          <w:rFonts w:ascii="Helvetica" w:hAnsi="Helvetica" w:cs="Helvetica"/>
          <w:bCs/>
          <w:sz w:val="22"/>
          <w:szCs w:val="22"/>
          <w:lang w:val="pl-PL"/>
        </w:rPr>
      </w:pP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lastRenderedPageBreak/>
        <w:t>Laufen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Kartell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dokonali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oryginalnego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wyboru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.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Zaufali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dwóm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wielkim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fotografom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którzy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mieli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śmiałość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wyjść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poza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standardy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obrazu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>. ”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fotografować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”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jak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mówi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Susan Sontag „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znaczy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nadać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wagę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znaczenie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.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Prawdopodobnie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ma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przedmiotu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który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może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być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upiększony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co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więcej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wolno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 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tłumić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nieodłącznej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skłonności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fotografii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jaką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jest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nadanie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wartości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przedmiotom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>. ” (On Photography, 1977).  </w:t>
      </w:r>
    </w:p>
    <w:p w14:paraId="2496C88D" w14:textId="77777777" w:rsidR="00A17B35" w:rsidRPr="00A17B35" w:rsidRDefault="00A17B35" w:rsidP="00A17B35">
      <w:pPr>
        <w:spacing w:line="276" w:lineRule="auto"/>
        <w:jc w:val="both"/>
        <w:outlineLvl w:val="0"/>
        <w:rPr>
          <w:rFonts w:ascii="Helvetica" w:hAnsi="Helvetica" w:cs="Helvetica"/>
          <w:bCs/>
          <w:sz w:val="22"/>
          <w:szCs w:val="22"/>
          <w:lang w:val="pl-PL"/>
        </w:rPr>
      </w:pPr>
    </w:p>
    <w:p w14:paraId="47988AC9" w14:textId="77777777" w:rsidR="00A17B35" w:rsidRPr="00A17B35" w:rsidRDefault="00A17B35" w:rsidP="00A17B35">
      <w:pPr>
        <w:spacing w:line="276" w:lineRule="auto"/>
        <w:jc w:val="both"/>
        <w:outlineLvl w:val="0"/>
        <w:rPr>
          <w:rFonts w:ascii="Helvetica" w:hAnsi="Helvetica" w:cs="Helvetica"/>
          <w:bCs/>
          <w:sz w:val="22"/>
          <w:szCs w:val="22"/>
          <w:lang w:val="pl-PL"/>
        </w:rPr>
      </w:pP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Compte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Helbig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opisali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kolekcję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 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poprzez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dwa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rożne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podejścia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do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sztuki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wizualnej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w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odmiennym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kontekście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dla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innych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odbiorców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kultury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wizualnej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.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Compte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wybrał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improwizację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bunt, aby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ożywić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przedmioty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poprzez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zaangażowanie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ludzi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Helbig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zdecydował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się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abstrakcję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powierzając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grze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światła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definicję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oddanie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charakteru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kolekcji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>.</w:t>
      </w:r>
    </w:p>
    <w:p w14:paraId="69F48E69" w14:textId="77777777" w:rsidR="003B29F8" w:rsidRDefault="003B29F8" w:rsidP="00A17B35">
      <w:pPr>
        <w:spacing w:line="276" w:lineRule="auto"/>
        <w:jc w:val="both"/>
        <w:outlineLvl w:val="0"/>
        <w:rPr>
          <w:rFonts w:ascii="Helvetica" w:hAnsi="Helvetica" w:cs="Helvetica"/>
          <w:bCs/>
          <w:sz w:val="22"/>
          <w:szCs w:val="22"/>
          <w:lang w:val="pl-PL"/>
        </w:rPr>
      </w:pPr>
    </w:p>
    <w:p w14:paraId="42111863" w14:textId="5C1698E6" w:rsidR="00A17B35" w:rsidRPr="00A17B35" w:rsidRDefault="00A17B35" w:rsidP="00A17B35">
      <w:pPr>
        <w:spacing w:line="276" w:lineRule="auto"/>
        <w:jc w:val="both"/>
        <w:outlineLvl w:val="0"/>
        <w:rPr>
          <w:rFonts w:ascii="Helvetica" w:hAnsi="Helvetica" w:cs="Helvetica"/>
          <w:bCs/>
          <w:sz w:val="22"/>
          <w:szCs w:val="22"/>
          <w:lang w:val="pl-PL"/>
        </w:rPr>
      </w:pPr>
      <w:r w:rsidRPr="00A17B35">
        <w:rPr>
          <w:rFonts w:ascii="Helvetica" w:hAnsi="Helvetica" w:cs="Helvetica"/>
          <w:bCs/>
          <w:sz w:val="22"/>
          <w:szCs w:val="22"/>
          <w:lang w:val="pl-PL"/>
        </w:rPr>
        <w:t>Kolekcja KARTELL BY LAUFEN</w:t>
      </w:r>
    </w:p>
    <w:p w14:paraId="24E15FDD" w14:textId="77777777" w:rsidR="00A17B35" w:rsidRPr="00A17B35" w:rsidRDefault="00A17B35" w:rsidP="00A17B35">
      <w:pPr>
        <w:spacing w:line="276" w:lineRule="auto"/>
        <w:jc w:val="both"/>
        <w:outlineLvl w:val="0"/>
        <w:rPr>
          <w:rFonts w:ascii="Helvetica" w:hAnsi="Helvetica" w:cs="Helvetica"/>
          <w:bCs/>
          <w:sz w:val="22"/>
          <w:szCs w:val="22"/>
          <w:lang w:val="pl-PL"/>
        </w:rPr>
      </w:pP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Kompletny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projekt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łazienki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zainspirowany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klasyką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designu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marki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Kartell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oraz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jakością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szwajcarskiego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producenta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ceramiki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łazienkowej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marki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Laufen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. Z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jednej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strony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Kartell,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włoski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twórczy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barwny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charakterystyczny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.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Rodzinna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firma,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która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tworzy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historię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wzornictwa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rewolucjonizuje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rynek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wyposażenia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wnętrz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już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od 60 lat. Z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drugiej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strony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marka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Laufen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szwajcarska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wiarygodna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wyznaczająca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standardy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jakości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.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Przez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125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lat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istnienia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wykazuje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się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ogromnym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zaangażowaniem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w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kreowaniu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przestrzeni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łazienkowej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oraz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innowacyjnym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podejściem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do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produkcji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ceramiki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sanitarnej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. To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wspólne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przedsięwzięcie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oparte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ponad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trzyletniej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współpracy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badaniach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które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stanowi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DNA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obu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firm.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Połączenie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tych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dwóch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sił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sprawiło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że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połączyło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się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również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dwóch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wielokrotnie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nagradzanych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za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swoje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projekty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designerów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: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Ludovica+Roberto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Palomba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,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liderzy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w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projektowaniu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>.</w:t>
      </w:r>
    </w:p>
    <w:p w14:paraId="75276937" w14:textId="77777777" w:rsidR="00A17B35" w:rsidRPr="00A17B35" w:rsidRDefault="00A17B35" w:rsidP="00A17B35">
      <w:pPr>
        <w:spacing w:line="276" w:lineRule="auto"/>
        <w:jc w:val="both"/>
        <w:outlineLvl w:val="0"/>
        <w:rPr>
          <w:rFonts w:ascii="Helvetica" w:hAnsi="Helvetica" w:cs="Helvetica"/>
          <w:bCs/>
          <w:sz w:val="22"/>
          <w:szCs w:val="22"/>
          <w:lang w:val="pl-PL"/>
        </w:rPr>
      </w:pP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Tym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razem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seria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Kartellbylaufen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oferuje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nowe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kolory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ceramiki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i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 </w:t>
      </w:r>
      <w:proofErr w:type="spellStart"/>
      <w:r w:rsidRPr="00A17B35">
        <w:rPr>
          <w:rFonts w:ascii="Helvetica" w:hAnsi="Helvetica" w:cs="Helvetica"/>
          <w:bCs/>
          <w:sz w:val="22"/>
          <w:szCs w:val="22"/>
          <w:lang w:val="pl-PL"/>
        </w:rPr>
        <w:t>dodatków</w:t>
      </w:r>
      <w:proofErr w:type="spellEnd"/>
      <w:r w:rsidRPr="00A17B35">
        <w:rPr>
          <w:rFonts w:ascii="Helvetica" w:hAnsi="Helvetica" w:cs="Helvetica"/>
          <w:bCs/>
          <w:sz w:val="22"/>
          <w:szCs w:val="22"/>
          <w:lang w:val="pl-PL"/>
        </w:rPr>
        <w:t xml:space="preserve">. </w:t>
      </w:r>
    </w:p>
    <w:p w14:paraId="03FC4B36" w14:textId="77777777" w:rsidR="00A17B35" w:rsidRPr="00A17B35" w:rsidRDefault="00A17B35" w:rsidP="00A17B35">
      <w:pPr>
        <w:shd w:val="clear" w:color="auto" w:fill="FFFFFF"/>
        <w:rPr>
          <w:rFonts w:ascii="Times New Roman" w:eastAsia="Times New Roman" w:hAnsi="Times New Roman"/>
          <w:color w:val="212B35"/>
          <w:lang w:val="pl-PL" w:eastAsia="pl-PL"/>
        </w:rPr>
      </w:pPr>
    </w:p>
    <w:p w14:paraId="7F4F5406" w14:textId="77777777" w:rsidR="00DD4A10" w:rsidRPr="00611199" w:rsidRDefault="00DD4A10" w:rsidP="00917A19">
      <w:pPr>
        <w:rPr>
          <w:rFonts w:ascii="Helvetica" w:hAnsi="Helvetica" w:cs="Helvetica"/>
          <w:lang w:val="pl-PL"/>
        </w:rPr>
      </w:pPr>
      <w:bookmarkStart w:id="0" w:name="_GoBack"/>
      <w:bookmarkEnd w:id="0"/>
    </w:p>
    <w:p w14:paraId="48718D4E" w14:textId="6B8AD9E9" w:rsidR="00534343" w:rsidRPr="00D873AA" w:rsidRDefault="00CB018F" w:rsidP="00534343">
      <w:pPr>
        <w:spacing w:line="276" w:lineRule="auto"/>
        <w:jc w:val="both"/>
        <w:rPr>
          <w:rFonts w:ascii="Helvetica" w:hAnsi="Helvetica" w:cs="Helvetica"/>
          <w:b/>
          <w:sz w:val="20"/>
          <w:szCs w:val="20"/>
          <w:lang w:val="pl-PL"/>
        </w:rPr>
      </w:pPr>
      <w:r w:rsidRPr="00611199">
        <w:rPr>
          <w:rFonts w:ascii="Helvetica" w:hAnsi="Helvetica" w:cs="Helvetica"/>
          <w:lang w:val="pl-PL"/>
        </w:rPr>
        <w:t>****************************************************************************************</w:t>
      </w:r>
      <w:r w:rsidR="003623B4" w:rsidRPr="00611199">
        <w:rPr>
          <w:rFonts w:ascii="Helvetica" w:hAnsi="Helvetica" w:cs="Helvetica"/>
          <w:lang w:val="pl-PL"/>
        </w:rPr>
        <w:t>*********</w:t>
      </w:r>
    </w:p>
    <w:p w14:paraId="4B10C7E3" w14:textId="1FADF4A8" w:rsidR="0065464F" w:rsidRPr="00CB018F" w:rsidRDefault="0065464F" w:rsidP="0065464F">
      <w:pPr>
        <w:spacing w:line="276" w:lineRule="auto"/>
        <w:jc w:val="both"/>
        <w:rPr>
          <w:rFonts w:ascii="Helvetica" w:hAnsi="Helvetica" w:cs="Helvetica"/>
          <w:bCs/>
          <w:sz w:val="20"/>
          <w:szCs w:val="20"/>
          <w:lang w:val="pl-PL"/>
        </w:rPr>
      </w:pP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Laufen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 jest jednym ze światowych liderów branży wyposażenia łazienek, słynącym ze znakomitego designu, elegancji i niepowtarzalnego stylu. Firma powstała ponad 120 lat temu w szwajcarskim mieście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Laufen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 i jest obecna w 170 krajach świata. Produkty sygnowane marką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Laufen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 to dzieła najwybitniejszych światowych projektantów, do których należą m.in. Peter Wierz, Andreas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Dimitriardis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, Ludovica i Roberto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Palomba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,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Toan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Nguyen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, Konstantin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Gricic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, Patricia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Urquiola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 i Marcel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Wanders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,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Wiel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Arets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,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Stefano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Giovannoni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,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Hartmut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Esslinger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, Alberto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Alessi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. Produkty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Laufen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 są przyjazne środowisku, pozwalają na oszczędność wody i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oszczędziają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 surowce w procesie produkcji. W ofercie firmy znajduje się ceramika sanitarna, meble, wanny, kabiny i ścianki natryskowe, baterie, akcesoria łazienkowe oraz seria produktów dla osób starszych i niepełnosprawnych. W produktach stosuje się najnowsze materiały i technologie m.in.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Saphikeramik</w:t>
      </w:r>
      <w:proofErr w:type="spellEnd"/>
      <w:r w:rsidRPr="00CB018F">
        <w:rPr>
          <mc:AlternateContent>
            <mc:Choice Requires="w16se">
              <w:rFonts w:ascii="Helvetica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0"/>
          <w:szCs w:val="20"/>
          <w:lang w:val="pl-PL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,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Rimless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 czy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t>Sentec</w:t>
      </w:r>
      <w:proofErr w:type="spellEnd"/>
      <w:r w:rsidRPr="00CB018F">
        <w:rPr>
          <mc:AlternateContent>
            <mc:Choice Requires="w16se">
              <w:rFonts w:ascii="Helvetica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0"/>
          <w:szCs w:val="20"/>
          <w:lang w:val="pl-PL"/>
        </w:rPr>
        <mc:AlternateContent>
          <mc:Choice Requires="w16se">
            <w16se:symEx w16se:font="Segoe UI Emoji" w16se:char="00AE"/>
          </mc:Choice>
          <mc:Fallback>
            <w:t>®</w:t>
          </mc:Fallback>
        </mc:AlternateContent>
      </w:r>
      <w:r w:rsidRPr="00CB018F">
        <w:rPr>
          <w:rFonts w:ascii="Helvetica" w:hAnsi="Helvetica" w:cs="Helvetica"/>
          <w:bCs/>
          <w:sz w:val="20"/>
          <w:szCs w:val="20"/>
          <w:lang w:val="pl-PL"/>
        </w:rPr>
        <w:t>.</w:t>
      </w:r>
      <w:r w:rsidR="003623B4">
        <w:rPr>
          <w:rFonts w:ascii="Helvetica" w:hAnsi="Helvetica" w:cs="Helvetica"/>
          <w:bCs/>
          <w:sz w:val="20"/>
          <w:szCs w:val="20"/>
          <w:lang w:val="pl-PL"/>
        </w:rPr>
        <w:t xml:space="preserve"> </w:t>
      </w:r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Produkty marki </w:t>
      </w:r>
      <w:proofErr w:type="spellStart"/>
      <w:r w:rsidRPr="00CB018F">
        <w:rPr>
          <w:rFonts w:ascii="Helvetica" w:hAnsi="Helvetica" w:cs="Helvetica"/>
          <w:bCs/>
          <w:sz w:val="20"/>
          <w:szCs w:val="20"/>
          <w:lang w:val="pl-PL"/>
        </w:rPr>
        <w:lastRenderedPageBreak/>
        <w:t>Laufen</w:t>
      </w:r>
      <w:proofErr w:type="spellEnd"/>
      <w:r w:rsidRPr="00CB018F">
        <w:rPr>
          <w:rFonts w:ascii="Helvetica" w:hAnsi="Helvetica" w:cs="Helvetica"/>
          <w:bCs/>
          <w:sz w:val="20"/>
          <w:szCs w:val="20"/>
          <w:lang w:val="pl-PL"/>
        </w:rPr>
        <w:t xml:space="preserve"> stanowią znakomite rozwiązanie zarówno dla klientów indywidualnych, jak również dla hoteli i innych miejsc użytku publicznego, którzy ufają jakości i usługom firmy. </w:t>
      </w:r>
    </w:p>
    <w:sectPr w:rsidR="0065464F" w:rsidRPr="00CB018F" w:rsidSect="00CB018F">
      <w:headerReference w:type="default" r:id="rId8"/>
      <w:footerReference w:type="even" r:id="rId9"/>
      <w:footerReference w:type="default" r:id="rId10"/>
      <w:pgSz w:w="11906" w:h="16838"/>
      <w:pgMar w:top="3969" w:right="1418" w:bottom="2410" w:left="1418" w:header="709" w:footer="6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0F5B2" w14:textId="77777777" w:rsidR="00FF74E6" w:rsidRDefault="00FF74E6">
      <w:r>
        <w:separator/>
      </w:r>
    </w:p>
  </w:endnote>
  <w:endnote w:type="continuationSeparator" w:id="0">
    <w:p w14:paraId="61CE4743" w14:textId="77777777" w:rsidR="00FF74E6" w:rsidRDefault="00FF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6A3C9" w14:textId="77777777" w:rsidR="00A215C2" w:rsidRDefault="00C42B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15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5605D2" w14:textId="77777777" w:rsidR="00A215C2" w:rsidRDefault="00A21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8006" w14:textId="06E3BFA7" w:rsidR="00A215C2" w:rsidRPr="00B409EC" w:rsidRDefault="00C42BCF">
    <w:pPr>
      <w:pStyle w:val="Stopka"/>
      <w:framePr w:wrap="around" w:vAnchor="page" w:hAnchor="page" w:x="11063" w:y="16019" w:anchorLock="1"/>
      <w:rPr>
        <w:rStyle w:val="Numerstrony"/>
        <w:lang w:val="pl-PL"/>
      </w:rPr>
    </w:pPr>
    <w:r>
      <w:rPr>
        <w:rStyle w:val="Numerstrony"/>
        <w:rFonts w:ascii="Helvetica" w:hAnsi="Helvetica"/>
        <w:color w:val="A6A6A6"/>
        <w:sz w:val="16"/>
      </w:rPr>
      <w:fldChar w:fldCharType="begin"/>
    </w:r>
    <w:r w:rsidR="00A215C2" w:rsidRPr="00B409EC">
      <w:rPr>
        <w:rStyle w:val="Numerstrony"/>
        <w:rFonts w:ascii="Helvetica" w:hAnsi="Helvetica"/>
        <w:color w:val="A6A6A6"/>
        <w:sz w:val="16"/>
        <w:lang w:val="pl-PL"/>
      </w:rPr>
      <w:instrText xml:space="preserve">PAGE  </w:instrText>
    </w:r>
    <w:r>
      <w:rPr>
        <w:rStyle w:val="Numerstrony"/>
        <w:rFonts w:ascii="Helvetica" w:hAnsi="Helvetica"/>
        <w:color w:val="A6A6A6"/>
        <w:sz w:val="16"/>
      </w:rPr>
      <w:fldChar w:fldCharType="separate"/>
    </w:r>
    <w:r w:rsidR="003B29F8">
      <w:rPr>
        <w:rStyle w:val="Numerstrony"/>
        <w:rFonts w:ascii="Helvetica" w:hAnsi="Helvetica"/>
        <w:noProof/>
        <w:color w:val="A6A6A6"/>
        <w:sz w:val="16"/>
        <w:lang w:val="pl-PL"/>
      </w:rPr>
      <w:t>2</w:t>
    </w:r>
    <w:r>
      <w:rPr>
        <w:rStyle w:val="Numerstrony"/>
        <w:rFonts w:ascii="Helvetica" w:hAnsi="Helvetica"/>
        <w:color w:val="A6A6A6"/>
        <w:sz w:val="16"/>
      </w:rPr>
      <w:fldChar w:fldCharType="end"/>
    </w:r>
    <w:r w:rsidR="00A215C2" w:rsidRPr="00B409EC">
      <w:rPr>
        <w:rStyle w:val="Numerstrony"/>
        <w:rFonts w:ascii="Helvetica" w:hAnsi="Helvetica"/>
        <w:color w:val="A6A6A6"/>
        <w:sz w:val="16"/>
        <w:lang w:val="pl-PL"/>
      </w:rPr>
      <w:t xml:space="preserve"> </w:t>
    </w:r>
    <w:r>
      <w:rPr>
        <w:rStyle w:val="Numerstrony"/>
        <w:rFonts w:ascii="Helvetica" w:hAnsi="Helvetica"/>
        <w:color w:val="A6A6A6"/>
        <w:sz w:val="16"/>
      </w:rPr>
      <w:fldChar w:fldCharType="begin"/>
    </w:r>
    <w:r w:rsidR="00A215C2" w:rsidRPr="00B409EC">
      <w:rPr>
        <w:rStyle w:val="Numerstrony"/>
        <w:rFonts w:ascii="Helvetica" w:hAnsi="Helvetica"/>
        <w:color w:val="A6A6A6"/>
        <w:sz w:val="16"/>
        <w:lang w:val="pl-PL"/>
      </w:rPr>
      <w:instrText>IF</w:instrText>
    </w:r>
    <w:r>
      <w:rPr>
        <w:rStyle w:val="Numerstrony"/>
        <w:rFonts w:ascii="Helvetica" w:hAnsi="Helvetica"/>
        <w:color w:val="A6A6A6"/>
        <w:sz w:val="16"/>
      </w:rPr>
      <w:fldChar w:fldCharType="begin"/>
    </w:r>
    <w:r w:rsidR="00A215C2" w:rsidRPr="00B409EC">
      <w:rPr>
        <w:rStyle w:val="Numerstrony"/>
        <w:rFonts w:ascii="Helvetica" w:hAnsi="Helvetica"/>
        <w:color w:val="A6A6A6"/>
        <w:sz w:val="16"/>
        <w:lang w:val="pl-PL"/>
      </w:rPr>
      <w:instrText>PAGE</w:instrText>
    </w:r>
    <w:r>
      <w:rPr>
        <w:rStyle w:val="Numerstrony"/>
        <w:rFonts w:ascii="Helvetica" w:hAnsi="Helvetica"/>
        <w:color w:val="A6A6A6"/>
        <w:sz w:val="16"/>
      </w:rPr>
      <w:fldChar w:fldCharType="separate"/>
    </w:r>
    <w:r w:rsidR="003B29F8">
      <w:rPr>
        <w:rStyle w:val="Numerstrony"/>
        <w:rFonts w:ascii="Helvetica" w:hAnsi="Helvetica"/>
        <w:noProof/>
        <w:color w:val="A6A6A6"/>
        <w:sz w:val="16"/>
        <w:lang w:val="pl-PL"/>
      </w:rPr>
      <w:instrText>2</w:instrText>
    </w:r>
    <w:r>
      <w:rPr>
        <w:rStyle w:val="Numerstrony"/>
        <w:rFonts w:ascii="Helvetica" w:hAnsi="Helvetica"/>
        <w:color w:val="A6A6A6"/>
        <w:sz w:val="16"/>
      </w:rPr>
      <w:fldChar w:fldCharType="end"/>
    </w:r>
    <w:r w:rsidR="00A215C2" w:rsidRPr="00B409EC">
      <w:rPr>
        <w:rStyle w:val="Numerstrony"/>
        <w:rFonts w:ascii="Helvetica" w:hAnsi="Helvetica"/>
        <w:color w:val="A6A6A6"/>
        <w:sz w:val="16"/>
        <w:lang w:val="pl-PL"/>
      </w:rPr>
      <w:instrText>&lt;&gt;</w:instrText>
    </w:r>
    <w:r>
      <w:rPr>
        <w:rStyle w:val="Numerstrony"/>
        <w:rFonts w:ascii="Helvetica" w:hAnsi="Helvetica"/>
        <w:color w:val="A6A6A6"/>
        <w:sz w:val="16"/>
      </w:rPr>
      <w:fldChar w:fldCharType="begin"/>
    </w:r>
    <w:r w:rsidR="00A215C2" w:rsidRPr="00B409EC">
      <w:rPr>
        <w:rStyle w:val="Numerstrony"/>
        <w:rFonts w:ascii="Helvetica" w:hAnsi="Helvetica"/>
        <w:color w:val="A6A6A6"/>
        <w:sz w:val="16"/>
        <w:lang w:val="pl-PL"/>
      </w:rPr>
      <w:instrText>NUMPAGES</w:instrText>
    </w:r>
    <w:r>
      <w:rPr>
        <w:rStyle w:val="Numerstrony"/>
        <w:rFonts w:ascii="Helvetica" w:hAnsi="Helvetica"/>
        <w:color w:val="A6A6A6"/>
        <w:sz w:val="16"/>
      </w:rPr>
      <w:fldChar w:fldCharType="separate"/>
    </w:r>
    <w:r w:rsidR="003B29F8">
      <w:rPr>
        <w:rStyle w:val="Numerstrony"/>
        <w:rFonts w:ascii="Helvetica" w:hAnsi="Helvetica"/>
        <w:noProof/>
        <w:color w:val="A6A6A6"/>
        <w:sz w:val="16"/>
        <w:lang w:val="pl-PL"/>
      </w:rPr>
      <w:instrText>3</w:instrText>
    </w:r>
    <w:r>
      <w:rPr>
        <w:rStyle w:val="Numerstrony"/>
        <w:rFonts w:ascii="Helvetica" w:hAnsi="Helvetica"/>
        <w:color w:val="A6A6A6"/>
        <w:sz w:val="16"/>
      </w:rPr>
      <w:fldChar w:fldCharType="end"/>
    </w:r>
    <w:r w:rsidR="00A215C2" w:rsidRPr="00B409EC">
      <w:rPr>
        <w:rStyle w:val="Numerstrony"/>
        <w:rFonts w:ascii="Helvetica" w:hAnsi="Helvetica"/>
        <w:color w:val="A6A6A6"/>
        <w:sz w:val="16"/>
        <w:lang w:val="pl-PL"/>
      </w:rPr>
      <w:instrText>"..."</w:instrText>
    </w:r>
    <w:r w:rsidR="003B29F8">
      <w:rPr>
        <w:rStyle w:val="Numerstrony"/>
        <w:rFonts w:ascii="Helvetica" w:hAnsi="Helvetica"/>
        <w:color w:val="A6A6A6"/>
        <w:sz w:val="16"/>
      </w:rPr>
      <w:fldChar w:fldCharType="separate"/>
    </w:r>
    <w:r w:rsidR="003B29F8" w:rsidRPr="00B409EC">
      <w:rPr>
        <w:rStyle w:val="Numerstrony"/>
        <w:rFonts w:ascii="Helvetica" w:hAnsi="Helvetica"/>
        <w:noProof/>
        <w:color w:val="A6A6A6"/>
        <w:sz w:val="16"/>
        <w:lang w:val="pl-PL"/>
      </w:rPr>
      <w:t>...</w:t>
    </w:r>
    <w:r>
      <w:rPr>
        <w:rStyle w:val="Numerstrony"/>
        <w:rFonts w:ascii="Helvetica" w:hAnsi="Helvetica"/>
        <w:color w:val="A6A6A6"/>
        <w:sz w:val="16"/>
      </w:rPr>
      <w:fldChar w:fldCharType="end"/>
    </w:r>
  </w:p>
  <w:p w14:paraId="6F5B2903" w14:textId="77777777" w:rsidR="00A215C2" w:rsidRDefault="00A215C2" w:rsidP="00E84047">
    <w:pPr>
      <w:spacing w:line="276" w:lineRule="auto"/>
      <w:rPr>
        <w:rFonts w:ascii="Helvetica" w:hAnsi="Helvetica"/>
        <w:color w:val="40404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84200" w14:textId="77777777" w:rsidR="00FF74E6" w:rsidRDefault="00FF74E6">
      <w:r>
        <w:separator/>
      </w:r>
    </w:p>
  </w:footnote>
  <w:footnote w:type="continuationSeparator" w:id="0">
    <w:p w14:paraId="2394F441" w14:textId="77777777" w:rsidR="00FF74E6" w:rsidRDefault="00FF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955AD" w14:textId="1871170F" w:rsidR="00A215C2" w:rsidRDefault="003623B4" w:rsidP="00D873AA">
    <w:pPr>
      <w:pStyle w:val="Nagwek"/>
      <w:jc w:val="center"/>
    </w:pPr>
    <w:r w:rsidRPr="00A215C2">
      <w:rPr>
        <w:noProof/>
        <w:lang w:val="pl-PL" w:eastAsia="pl-PL"/>
      </w:rPr>
      <w:drawing>
        <wp:anchor distT="0" distB="0" distL="114300" distR="114300" simplePos="0" relativeHeight="251660800" behindDoc="0" locked="0" layoutInCell="1" allowOverlap="1" wp14:anchorId="458E5B43" wp14:editId="06830D5C">
          <wp:simplePos x="0" y="0"/>
          <wp:positionH relativeFrom="column">
            <wp:posOffset>1708150</wp:posOffset>
          </wp:positionH>
          <wp:positionV relativeFrom="paragraph">
            <wp:posOffset>50165</wp:posOffset>
          </wp:positionV>
          <wp:extent cx="2411095" cy="805180"/>
          <wp:effectExtent l="19050" t="0" r="8255" b="0"/>
          <wp:wrapSquare wrapText="bothSides"/>
          <wp:docPr id="2" name="Bild 1" descr="Zentralkomitee:Users:mm:Desktop:Lauf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ntralkomitee:Users:mm:Desktop:Lauf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9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018F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E9F98E" wp14:editId="72D5D3F6">
              <wp:simplePos x="0" y="0"/>
              <wp:positionH relativeFrom="column">
                <wp:posOffset>614045</wp:posOffset>
              </wp:positionH>
              <wp:positionV relativeFrom="paragraph">
                <wp:posOffset>893786</wp:posOffset>
              </wp:positionV>
              <wp:extent cx="4686300" cy="5594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66FFB" w14:textId="3E0CD8FE" w:rsidR="00E84047" w:rsidRDefault="00E84047" w:rsidP="00CB018F">
                          <w:pPr>
                            <w:spacing w:line="276" w:lineRule="auto"/>
                            <w:jc w:val="center"/>
                            <w:rPr>
                              <w:rFonts w:ascii="Helvetica" w:hAnsi="Helvetica"/>
                              <w:lang w:val="pl-PL"/>
                            </w:rPr>
                          </w:pPr>
                          <w:r>
                            <w:rPr>
                              <w:rFonts w:ascii="Helvetica" w:hAnsi="Helvetica"/>
                              <w:lang w:val="pl-PL"/>
                            </w:rPr>
                            <w:t>INFORMACJA PRASOWA</w:t>
                          </w:r>
                        </w:p>
                        <w:p w14:paraId="0DED55BE" w14:textId="059C5EA0" w:rsidR="00D5000F" w:rsidRPr="005471FD" w:rsidRDefault="00D5000F" w:rsidP="00CB018F">
                          <w:pPr>
                            <w:spacing w:line="276" w:lineRule="auto"/>
                            <w:jc w:val="center"/>
                            <w:rPr>
                              <w:rFonts w:ascii="Helvetica" w:hAnsi="Helvetica"/>
                              <w:color w:val="FFFFFF"/>
                              <w:lang w:val="pl-PL"/>
                            </w:rPr>
                          </w:pPr>
                          <w:r>
                            <w:rPr>
                              <w:rFonts w:ascii="Helvetica" w:hAnsi="Helvetica"/>
                              <w:lang w:val="pl-PL"/>
                            </w:rPr>
                            <w:t>31.01.22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9F9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.35pt;margin-top:70.4pt;width:369pt;height:4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" filled="f" stroked="f">
              <v:textbox inset=",7.2pt,,7.2pt">
                <w:txbxContent>
                  <w:p w14:paraId="55666FFB" w14:textId="3E0CD8FE" w:rsidR="00E84047" w:rsidRDefault="00E84047" w:rsidP="00CB018F">
                    <w:pPr>
                      <w:spacing w:line="276" w:lineRule="auto"/>
                      <w:jc w:val="center"/>
                      <w:rPr>
                        <w:rFonts w:ascii="Helvetica" w:hAnsi="Helvetica"/>
                        <w:lang w:val="pl-PL"/>
                      </w:rPr>
                    </w:pPr>
                    <w:r>
                      <w:rPr>
                        <w:rFonts w:ascii="Helvetica" w:hAnsi="Helvetica"/>
                        <w:lang w:val="pl-PL"/>
                      </w:rPr>
                      <w:t>INFORMACJA PRASOWA</w:t>
                    </w:r>
                  </w:p>
                  <w:p w14:paraId="0DED55BE" w14:textId="059C5EA0" w:rsidR="00D5000F" w:rsidRPr="005471FD" w:rsidRDefault="00D5000F" w:rsidP="00CB018F">
                    <w:pPr>
                      <w:spacing w:line="276" w:lineRule="auto"/>
                      <w:jc w:val="center"/>
                      <w:rPr>
                        <w:rFonts w:ascii="Helvetica" w:hAnsi="Helvetica"/>
                        <w:color w:val="FFFFFF"/>
                        <w:lang w:val="pl-PL"/>
                      </w:rPr>
                    </w:pPr>
                    <w:r>
                      <w:rPr>
                        <w:rFonts w:ascii="Helvetica" w:hAnsi="Helvetica"/>
                        <w:lang w:val="pl-PL"/>
                      </w:rPr>
                      <w:t>31.01.22</w:t>
                    </w:r>
                  </w:p>
                </w:txbxContent>
              </v:textbox>
            </v:shape>
          </w:pict>
        </mc:Fallback>
      </mc:AlternateContent>
    </w:r>
    <w:r w:rsidR="000F44CF">
      <w:rPr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58752" behindDoc="1" locked="0" layoutInCell="1" allowOverlap="1" wp14:anchorId="3947DC68" wp14:editId="45EBCBAE">
              <wp:simplePos x="0" y="0"/>
              <wp:positionH relativeFrom="column">
                <wp:posOffset>-620395</wp:posOffset>
              </wp:positionH>
              <wp:positionV relativeFrom="paragraph">
                <wp:posOffset>1495424</wp:posOffset>
              </wp:positionV>
              <wp:extent cx="6972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3D3F0A0" id="Line 5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8.85pt,117.75pt" to="500.1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" strokecolor="#7f7f7f" strokeweight=".5pt">
              <v:shadow opacity="22938f" offset="0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F8C3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CB"/>
    <w:rsid w:val="00002CE3"/>
    <w:rsid w:val="00002F14"/>
    <w:rsid w:val="00013469"/>
    <w:rsid w:val="00013F21"/>
    <w:rsid w:val="00014403"/>
    <w:rsid w:val="00024CEA"/>
    <w:rsid w:val="00025A69"/>
    <w:rsid w:val="0002649E"/>
    <w:rsid w:val="000273D9"/>
    <w:rsid w:val="00030FC7"/>
    <w:rsid w:val="00045190"/>
    <w:rsid w:val="00050800"/>
    <w:rsid w:val="00053DBD"/>
    <w:rsid w:val="00057D70"/>
    <w:rsid w:val="00064F36"/>
    <w:rsid w:val="000775A0"/>
    <w:rsid w:val="00077CF0"/>
    <w:rsid w:val="000840E8"/>
    <w:rsid w:val="000845F8"/>
    <w:rsid w:val="000904AB"/>
    <w:rsid w:val="000A1947"/>
    <w:rsid w:val="000B2892"/>
    <w:rsid w:val="000B2C38"/>
    <w:rsid w:val="000B2E70"/>
    <w:rsid w:val="000B7CBC"/>
    <w:rsid w:val="000C5C22"/>
    <w:rsid w:val="000C69C7"/>
    <w:rsid w:val="000D4919"/>
    <w:rsid w:val="000E6523"/>
    <w:rsid w:val="000F44C5"/>
    <w:rsid w:val="000F44CF"/>
    <w:rsid w:val="000F4C99"/>
    <w:rsid w:val="001075B8"/>
    <w:rsid w:val="0011285F"/>
    <w:rsid w:val="001149AD"/>
    <w:rsid w:val="001222C0"/>
    <w:rsid w:val="00124EFA"/>
    <w:rsid w:val="00126FF9"/>
    <w:rsid w:val="00133134"/>
    <w:rsid w:val="001343D5"/>
    <w:rsid w:val="00136860"/>
    <w:rsid w:val="00147D33"/>
    <w:rsid w:val="00165F62"/>
    <w:rsid w:val="00174797"/>
    <w:rsid w:val="00175612"/>
    <w:rsid w:val="0018020D"/>
    <w:rsid w:val="00183723"/>
    <w:rsid w:val="00193E23"/>
    <w:rsid w:val="00195C46"/>
    <w:rsid w:val="00196670"/>
    <w:rsid w:val="00196DE3"/>
    <w:rsid w:val="001971E4"/>
    <w:rsid w:val="001A0106"/>
    <w:rsid w:val="001A3F87"/>
    <w:rsid w:val="001A5909"/>
    <w:rsid w:val="001B3A50"/>
    <w:rsid w:val="001C081A"/>
    <w:rsid w:val="001C5B3E"/>
    <w:rsid w:val="001D09A5"/>
    <w:rsid w:val="001D1546"/>
    <w:rsid w:val="001D7127"/>
    <w:rsid w:val="001E79FF"/>
    <w:rsid w:val="001F2277"/>
    <w:rsid w:val="002056DD"/>
    <w:rsid w:val="002226A9"/>
    <w:rsid w:val="00225625"/>
    <w:rsid w:val="00242B88"/>
    <w:rsid w:val="00247EBF"/>
    <w:rsid w:val="00251018"/>
    <w:rsid w:val="00256CD1"/>
    <w:rsid w:val="00264812"/>
    <w:rsid w:val="00264C5D"/>
    <w:rsid w:val="002831D3"/>
    <w:rsid w:val="00283EC7"/>
    <w:rsid w:val="00285229"/>
    <w:rsid w:val="0028611F"/>
    <w:rsid w:val="00290247"/>
    <w:rsid w:val="00294381"/>
    <w:rsid w:val="002A234E"/>
    <w:rsid w:val="002B6857"/>
    <w:rsid w:val="002C08DD"/>
    <w:rsid w:val="002D54DA"/>
    <w:rsid w:val="002E671A"/>
    <w:rsid w:val="002F452F"/>
    <w:rsid w:val="002F6574"/>
    <w:rsid w:val="00302BBE"/>
    <w:rsid w:val="0032386D"/>
    <w:rsid w:val="00326A5B"/>
    <w:rsid w:val="003363FC"/>
    <w:rsid w:val="0035349D"/>
    <w:rsid w:val="00353C7D"/>
    <w:rsid w:val="003556D4"/>
    <w:rsid w:val="00361B2A"/>
    <w:rsid w:val="003623B4"/>
    <w:rsid w:val="00364A08"/>
    <w:rsid w:val="00376C6A"/>
    <w:rsid w:val="00390FC0"/>
    <w:rsid w:val="00397247"/>
    <w:rsid w:val="003A4B35"/>
    <w:rsid w:val="003B29F8"/>
    <w:rsid w:val="003B561C"/>
    <w:rsid w:val="003B5814"/>
    <w:rsid w:val="003B64F8"/>
    <w:rsid w:val="003C288C"/>
    <w:rsid w:val="003C4E48"/>
    <w:rsid w:val="003D3917"/>
    <w:rsid w:val="003E0019"/>
    <w:rsid w:val="003E77C3"/>
    <w:rsid w:val="003F62A3"/>
    <w:rsid w:val="003F64E8"/>
    <w:rsid w:val="00415F6B"/>
    <w:rsid w:val="00417F70"/>
    <w:rsid w:val="00432FEC"/>
    <w:rsid w:val="004373A7"/>
    <w:rsid w:val="00450346"/>
    <w:rsid w:val="00456FA2"/>
    <w:rsid w:val="00467487"/>
    <w:rsid w:val="00472B9B"/>
    <w:rsid w:val="004929C7"/>
    <w:rsid w:val="004A6146"/>
    <w:rsid w:val="004A6E55"/>
    <w:rsid w:val="004A74FC"/>
    <w:rsid w:val="004B3048"/>
    <w:rsid w:val="004B33BB"/>
    <w:rsid w:val="004B3EA6"/>
    <w:rsid w:val="004B4AB2"/>
    <w:rsid w:val="004D4D5C"/>
    <w:rsid w:val="004D60EA"/>
    <w:rsid w:val="004F1953"/>
    <w:rsid w:val="004F1A22"/>
    <w:rsid w:val="004F2730"/>
    <w:rsid w:val="00507BC9"/>
    <w:rsid w:val="00510F13"/>
    <w:rsid w:val="00522E9D"/>
    <w:rsid w:val="00524C20"/>
    <w:rsid w:val="00526260"/>
    <w:rsid w:val="00527AB4"/>
    <w:rsid w:val="00534343"/>
    <w:rsid w:val="005361D5"/>
    <w:rsid w:val="00541499"/>
    <w:rsid w:val="0054230E"/>
    <w:rsid w:val="00542729"/>
    <w:rsid w:val="005471FD"/>
    <w:rsid w:val="005504E9"/>
    <w:rsid w:val="00550FE4"/>
    <w:rsid w:val="00555333"/>
    <w:rsid w:val="0055673F"/>
    <w:rsid w:val="00557527"/>
    <w:rsid w:val="00565480"/>
    <w:rsid w:val="0057052F"/>
    <w:rsid w:val="00583329"/>
    <w:rsid w:val="00583D91"/>
    <w:rsid w:val="0059519D"/>
    <w:rsid w:val="005A117E"/>
    <w:rsid w:val="005B4184"/>
    <w:rsid w:val="005C597C"/>
    <w:rsid w:val="005D0A16"/>
    <w:rsid w:val="006039CB"/>
    <w:rsid w:val="00611199"/>
    <w:rsid w:val="00616DE3"/>
    <w:rsid w:val="00640C4F"/>
    <w:rsid w:val="00646FDC"/>
    <w:rsid w:val="00651826"/>
    <w:rsid w:val="0065464F"/>
    <w:rsid w:val="006557B3"/>
    <w:rsid w:val="00660DD4"/>
    <w:rsid w:val="00662DD4"/>
    <w:rsid w:val="006746AE"/>
    <w:rsid w:val="00677F25"/>
    <w:rsid w:val="006807B6"/>
    <w:rsid w:val="00685DB5"/>
    <w:rsid w:val="00697694"/>
    <w:rsid w:val="006A1A13"/>
    <w:rsid w:val="006B2C29"/>
    <w:rsid w:val="006C0F44"/>
    <w:rsid w:val="006C215B"/>
    <w:rsid w:val="006C46B5"/>
    <w:rsid w:val="006D7EA9"/>
    <w:rsid w:val="006E41C5"/>
    <w:rsid w:val="006F6C4C"/>
    <w:rsid w:val="00710400"/>
    <w:rsid w:val="0072135F"/>
    <w:rsid w:val="007270D5"/>
    <w:rsid w:val="00743B9E"/>
    <w:rsid w:val="00750D21"/>
    <w:rsid w:val="007516DF"/>
    <w:rsid w:val="007533CD"/>
    <w:rsid w:val="00763DA0"/>
    <w:rsid w:val="00766BB5"/>
    <w:rsid w:val="00772622"/>
    <w:rsid w:val="007745FE"/>
    <w:rsid w:val="00774C70"/>
    <w:rsid w:val="0078123F"/>
    <w:rsid w:val="007819E5"/>
    <w:rsid w:val="007A5862"/>
    <w:rsid w:val="007B3EDF"/>
    <w:rsid w:val="007C2F3E"/>
    <w:rsid w:val="007C7AFF"/>
    <w:rsid w:val="007D3AC3"/>
    <w:rsid w:val="007D4F17"/>
    <w:rsid w:val="007D5F0B"/>
    <w:rsid w:val="007F0053"/>
    <w:rsid w:val="007F71C7"/>
    <w:rsid w:val="0080513A"/>
    <w:rsid w:val="00810BE5"/>
    <w:rsid w:val="00813415"/>
    <w:rsid w:val="00815314"/>
    <w:rsid w:val="008318D9"/>
    <w:rsid w:val="00833F5C"/>
    <w:rsid w:val="00865960"/>
    <w:rsid w:val="00867CF2"/>
    <w:rsid w:val="00873A03"/>
    <w:rsid w:val="00874C81"/>
    <w:rsid w:val="00893B95"/>
    <w:rsid w:val="0089441D"/>
    <w:rsid w:val="0089766D"/>
    <w:rsid w:val="008A1B1A"/>
    <w:rsid w:val="008A750A"/>
    <w:rsid w:val="008C49D8"/>
    <w:rsid w:val="008D6715"/>
    <w:rsid w:val="008E0E2E"/>
    <w:rsid w:val="008E4FAA"/>
    <w:rsid w:val="008E6D54"/>
    <w:rsid w:val="00910E91"/>
    <w:rsid w:val="0091105F"/>
    <w:rsid w:val="00917A19"/>
    <w:rsid w:val="00921B0A"/>
    <w:rsid w:val="00951977"/>
    <w:rsid w:val="00960ECA"/>
    <w:rsid w:val="00971651"/>
    <w:rsid w:val="009A0A5C"/>
    <w:rsid w:val="009D2042"/>
    <w:rsid w:val="009E4660"/>
    <w:rsid w:val="009F13FB"/>
    <w:rsid w:val="00A012AB"/>
    <w:rsid w:val="00A114A2"/>
    <w:rsid w:val="00A144D4"/>
    <w:rsid w:val="00A15304"/>
    <w:rsid w:val="00A15AF0"/>
    <w:rsid w:val="00A17B35"/>
    <w:rsid w:val="00A215C2"/>
    <w:rsid w:val="00A2264F"/>
    <w:rsid w:val="00A2606D"/>
    <w:rsid w:val="00A30616"/>
    <w:rsid w:val="00A32AC1"/>
    <w:rsid w:val="00A365AE"/>
    <w:rsid w:val="00A50244"/>
    <w:rsid w:val="00A645F3"/>
    <w:rsid w:val="00A709EC"/>
    <w:rsid w:val="00A82AA7"/>
    <w:rsid w:val="00A93491"/>
    <w:rsid w:val="00A94A83"/>
    <w:rsid w:val="00A95E07"/>
    <w:rsid w:val="00A97F75"/>
    <w:rsid w:val="00AA000C"/>
    <w:rsid w:val="00AA3061"/>
    <w:rsid w:val="00AA44F0"/>
    <w:rsid w:val="00AB3953"/>
    <w:rsid w:val="00AD2564"/>
    <w:rsid w:val="00AD5F96"/>
    <w:rsid w:val="00AE6FFE"/>
    <w:rsid w:val="00AF00E7"/>
    <w:rsid w:val="00B110F3"/>
    <w:rsid w:val="00B21243"/>
    <w:rsid w:val="00B2445C"/>
    <w:rsid w:val="00B32513"/>
    <w:rsid w:val="00B37BEB"/>
    <w:rsid w:val="00B409EC"/>
    <w:rsid w:val="00B42ABE"/>
    <w:rsid w:val="00B5332E"/>
    <w:rsid w:val="00B54E0E"/>
    <w:rsid w:val="00B5516D"/>
    <w:rsid w:val="00B705C7"/>
    <w:rsid w:val="00B807AF"/>
    <w:rsid w:val="00BB1788"/>
    <w:rsid w:val="00BD6041"/>
    <w:rsid w:val="00BF4166"/>
    <w:rsid w:val="00C06053"/>
    <w:rsid w:val="00C1445B"/>
    <w:rsid w:val="00C150D9"/>
    <w:rsid w:val="00C1715A"/>
    <w:rsid w:val="00C20344"/>
    <w:rsid w:val="00C20397"/>
    <w:rsid w:val="00C20F82"/>
    <w:rsid w:val="00C24F5E"/>
    <w:rsid w:val="00C25EB4"/>
    <w:rsid w:val="00C42BCF"/>
    <w:rsid w:val="00C42E2D"/>
    <w:rsid w:val="00C44A37"/>
    <w:rsid w:val="00C56FB5"/>
    <w:rsid w:val="00C57099"/>
    <w:rsid w:val="00C706D1"/>
    <w:rsid w:val="00C74F3C"/>
    <w:rsid w:val="00C827DC"/>
    <w:rsid w:val="00C958A6"/>
    <w:rsid w:val="00C958F9"/>
    <w:rsid w:val="00CB018F"/>
    <w:rsid w:val="00CB467F"/>
    <w:rsid w:val="00CC07E9"/>
    <w:rsid w:val="00CC15BA"/>
    <w:rsid w:val="00CC796C"/>
    <w:rsid w:val="00CD00D4"/>
    <w:rsid w:val="00CD3791"/>
    <w:rsid w:val="00CD65A7"/>
    <w:rsid w:val="00CE78D6"/>
    <w:rsid w:val="00CF0602"/>
    <w:rsid w:val="00CF73EE"/>
    <w:rsid w:val="00D07504"/>
    <w:rsid w:val="00D100C8"/>
    <w:rsid w:val="00D2438B"/>
    <w:rsid w:val="00D26B22"/>
    <w:rsid w:val="00D2760A"/>
    <w:rsid w:val="00D41A1B"/>
    <w:rsid w:val="00D5000F"/>
    <w:rsid w:val="00D61A94"/>
    <w:rsid w:val="00D822E1"/>
    <w:rsid w:val="00D82B2F"/>
    <w:rsid w:val="00D873AA"/>
    <w:rsid w:val="00D919C0"/>
    <w:rsid w:val="00DB7EE4"/>
    <w:rsid w:val="00DB7F92"/>
    <w:rsid w:val="00DC18FB"/>
    <w:rsid w:val="00DD1163"/>
    <w:rsid w:val="00DD4079"/>
    <w:rsid w:val="00DD4A10"/>
    <w:rsid w:val="00DF1A3A"/>
    <w:rsid w:val="00DF58E2"/>
    <w:rsid w:val="00E02C1A"/>
    <w:rsid w:val="00E159C8"/>
    <w:rsid w:val="00E20C5C"/>
    <w:rsid w:val="00E218F3"/>
    <w:rsid w:val="00E35398"/>
    <w:rsid w:val="00E40E6B"/>
    <w:rsid w:val="00E54768"/>
    <w:rsid w:val="00E62966"/>
    <w:rsid w:val="00E66492"/>
    <w:rsid w:val="00E71B73"/>
    <w:rsid w:val="00E755F0"/>
    <w:rsid w:val="00E81ED2"/>
    <w:rsid w:val="00E84047"/>
    <w:rsid w:val="00E92A4C"/>
    <w:rsid w:val="00E9696D"/>
    <w:rsid w:val="00EA2A81"/>
    <w:rsid w:val="00EC18FB"/>
    <w:rsid w:val="00EC6CCD"/>
    <w:rsid w:val="00EC7014"/>
    <w:rsid w:val="00ED3FF6"/>
    <w:rsid w:val="00EE127F"/>
    <w:rsid w:val="00EE6E83"/>
    <w:rsid w:val="00EF3B81"/>
    <w:rsid w:val="00EF6BD9"/>
    <w:rsid w:val="00EF7766"/>
    <w:rsid w:val="00F0718D"/>
    <w:rsid w:val="00F14F2E"/>
    <w:rsid w:val="00F62B83"/>
    <w:rsid w:val="00F673D7"/>
    <w:rsid w:val="00F80EF8"/>
    <w:rsid w:val="00F82A74"/>
    <w:rsid w:val="00F87837"/>
    <w:rsid w:val="00F94908"/>
    <w:rsid w:val="00F95D57"/>
    <w:rsid w:val="00F96D57"/>
    <w:rsid w:val="00FA6895"/>
    <w:rsid w:val="00FB6430"/>
    <w:rsid w:val="00FB6779"/>
    <w:rsid w:val="00FC0D02"/>
    <w:rsid w:val="00FC6A5A"/>
    <w:rsid w:val="00FD3510"/>
    <w:rsid w:val="00FD35B1"/>
    <w:rsid w:val="00FD4C62"/>
    <w:rsid w:val="00FE0216"/>
    <w:rsid w:val="00FE656E"/>
    <w:rsid w:val="00FE7796"/>
    <w:rsid w:val="00FF28D9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68E049"/>
  <w15:docId w15:val="{5002611E-923B-47DE-A9A8-E55A9590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GB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HEAD">
    <w:name w:val="HEAD"/>
    <w:basedOn w:val="Normalny"/>
    <w:autoRedefine/>
    <w:pPr>
      <w:spacing w:line="300" w:lineRule="auto"/>
      <w:ind w:left="3119" w:right="851"/>
    </w:pPr>
    <w:rPr>
      <w:rFonts w:ascii="Arial" w:hAnsi="Arial"/>
      <w:b/>
    </w:rPr>
  </w:style>
  <w:style w:type="paragraph" w:customStyle="1" w:styleId="SUBHEAD">
    <w:name w:val="SUBHEAD"/>
    <w:basedOn w:val="HEAD"/>
    <w:autoRedefine/>
    <w:rPr>
      <w:sz w:val="20"/>
      <w:szCs w:val="22"/>
    </w:rPr>
  </w:style>
  <w:style w:type="paragraph" w:customStyle="1" w:styleId="COPY">
    <w:name w:val="COPY"/>
    <w:basedOn w:val="Normalny"/>
    <w:autoRedefine/>
    <w:pPr>
      <w:spacing w:line="300" w:lineRule="auto"/>
      <w:ind w:left="3119" w:right="851"/>
    </w:pPr>
    <w:rPr>
      <w:rFonts w:ascii="Arial" w:hAnsi="Arial"/>
      <w:sz w:val="20"/>
      <w:szCs w:val="22"/>
    </w:rPr>
  </w:style>
  <w:style w:type="paragraph" w:customStyle="1" w:styleId="PRODUCT">
    <w:name w:val="PRODUCT"/>
    <w:basedOn w:val="COPY"/>
    <w:rPr>
      <w:sz w:val="16"/>
      <w:szCs w:val="16"/>
    </w:rPr>
  </w:style>
  <w:style w:type="paragraph" w:customStyle="1" w:styleId="PRoDUCTHEAD">
    <w:name w:val="PRoDUCT HEAD"/>
    <w:basedOn w:val="PRODUCT"/>
    <w:rPr>
      <w:b/>
    </w:rPr>
  </w:style>
  <w:style w:type="paragraph" w:customStyle="1" w:styleId="PRODUCTHEAD0">
    <w:name w:val="PRODUCT HEAD"/>
    <w:basedOn w:val="PRODUCT"/>
    <w:rPr>
      <w:b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customStyle="1" w:styleId="Sprechblasentext1">
    <w:name w:val="Sprechblasentext1"/>
    <w:basedOn w:val="Normalny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Domylnaczcionkaakapitu"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val="it-IT"/>
    </w:rPr>
  </w:style>
  <w:style w:type="character" w:styleId="Pogrubienie">
    <w:name w:val="Strong"/>
    <w:uiPriority w:val="22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D2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0D21"/>
    <w:rPr>
      <w:rFonts w:ascii="Tahoma" w:hAnsi="Tahoma" w:cs="Tahoma"/>
      <w:noProof/>
      <w:sz w:val="16"/>
      <w:szCs w:val="16"/>
      <w:lang w:val="it-IT" w:eastAsia="it-I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CD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CD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CD1"/>
    <w:rPr>
      <w:sz w:val="24"/>
      <w:szCs w:val="24"/>
      <w:lang w:val="en-GB" w:eastAsia="it-I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CD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CD1"/>
    <w:rPr>
      <w:b/>
      <w:bCs/>
      <w:sz w:val="24"/>
      <w:szCs w:val="24"/>
      <w:lang w:val="en-GB" w:eastAsia="it-I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018F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DD4A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xmsobodytext">
    <w:name w:val="x_msobodytext"/>
    <w:basedOn w:val="Normalny"/>
    <w:rsid w:val="00DD4A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xmocnewyrnione">
    <w:name w:val="x_mocnewyrnione"/>
    <w:basedOn w:val="Domylnaczcionkaakapitu"/>
    <w:rsid w:val="00DD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Desktop\Silvia\LAVORO\Studio%20EVDS\LAUFEN\LAUFEN_PRESSPAPER_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F29D4-C9BC-45E3-913E-53D168EA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LAUFEN_PRESSPAPER_EN.dotx</Template>
  <TotalTime>2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Brand New World @ DUSAN powerde by LAUFEN</vt:lpstr>
      <vt:lpstr>Brand New World @ DUSAN powerde by LAUFEN</vt:lpstr>
      <vt:lpstr>Brand New World @ DUSAN powerde by LAUFEN</vt:lpstr>
    </vt:vector>
  </TitlesOfParts>
  <Company>evds</Company>
  <LinksUpToDate>false</LinksUpToDate>
  <CharactersWithSpaces>5448</CharactersWithSpaces>
  <SharedDoc>false</SharedDoc>
  <HyperlinkBase/>
  <HLinks>
    <vt:vector size="12" baseType="variant">
      <vt:variant>
        <vt:i4>4390960</vt:i4>
      </vt:variant>
      <vt:variant>
        <vt:i4>3</vt:i4>
      </vt:variant>
      <vt:variant>
        <vt:i4>0</vt:i4>
      </vt:variant>
      <vt:variant>
        <vt:i4>5</vt:i4>
      </vt:variant>
      <vt:variant>
        <vt:lpwstr>mailto:daniela.sarracco@evds.it</vt:lpwstr>
      </vt:variant>
      <vt:variant>
        <vt:lpwstr/>
      </vt:variant>
      <vt:variant>
        <vt:i4>6356999</vt:i4>
      </vt:variant>
      <vt:variant>
        <vt:i4>0</vt:i4>
      </vt:variant>
      <vt:variant>
        <vt:i4>0</vt:i4>
      </vt:variant>
      <vt:variant>
        <vt:i4>5</vt:i4>
      </vt:variant>
      <vt:variant>
        <vt:lpwstr>mailto:beatrice.rueeger@laufen.ch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 New World @ DUSAN powerde by LAUFEN</dc:title>
  <dc:creator>daniela sarracco</dc:creator>
  <cp:lastModifiedBy>Klaudia Baczek</cp:lastModifiedBy>
  <cp:revision>4</cp:revision>
  <cp:lastPrinted>2021-03-24T10:44:00Z</cp:lastPrinted>
  <dcterms:created xsi:type="dcterms:W3CDTF">2022-01-25T11:29:00Z</dcterms:created>
  <dcterms:modified xsi:type="dcterms:W3CDTF">2022-01-25T11:31:00Z</dcterms:modified>
</cp:coreProperties>
</file>