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Miłośnik </w:t>
      </w:r>
      <w:r w:rsidDel="00000000" w:rsidR="00000000" w:rsidRPr="00000000">
        <w:rPr>
          <w:b w:val="1"/>
          <w:sz w:val="24"/>
          <w:szCs w:val="24"/>
          <w:rtl w:val="0"/>
        </w:rPr>
        <w:t xml:space="preserve">podróży, samorozwoju lub fantastyki? Sprawdzone prezenty walentynkowe dla różnych typów czytelników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Jeśli w długie, zimowe wieczory musisz dzielić atencję swojej drugiej połówki z… książką, a na dodatek ma ona również swój niekwestionowany priorytet na liście rzeczy do spakowania na wspólne wakacje to znak, że wybrankiem </w:t>
      </w:r>
      <w:r w:rsidDel="00000000" w:rsidR="00000000" w:rsidRPr="00000000">
        <w:rPr>
          <w:b w:val="1"/>
          <w:rtl w:val="0"/>
        </w:rPr>
        <w:t xml:space="preserve">twojego</w:t>
      </w:r>
      <w:r w:rsidDel="00000000" w:rsidR="00000000" w:rsidRPr="00000000">
        <w:rPr>
          <w:b w:val="1"/>
          <w:rtl w:val="0"/>
        </w:rPr>
        <w:t xml:space="preserve"> serca jest </w:t>
      </w:r>
      <w:r w:rsidDel="00000000" w:rsidR="00000000" w:rsidRPr="00000000">
        <w:rPr>
          <w:b w:val="1"/>
          <w:rtl w:val="0"/>
        </w:rPr>
        <w:t xml:space="preserve">mól</w:t>
      </w:r>
      <w:r w:rsidDel="00000000" w:rsidR="00000000" w:rsidRPr="00000000">
        <w:rPr>
          <w:b w:val="1"/>
          <w:rtl w:val="0"/>
        </w:rPr>
        <w:t xml:space="preserve"> książkowy. Z tym uzależnieniem nie warto walczyć, w końcu czytanie książek zwiększa wrażliwość emocjonalną, co zdecydowanie korzystnie wpływa na relacje w związkach. Podpowiadamy, jakie tytuły będą idealnym prezentem walentynkowym w zależności od osobowości i literackich upodobań twojej sympatii. 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Romantyczka, podróżnik, zwolenniczka samorozwoju, marzyciel zatopiony w fantastyce czy entuzjasta mocnych sensacji</w:t>
      </w:r>
      <w:r w:rsidDel="00000000" w:rsidR="00000000" w:rsidRPr="00000000">
        <w:rPr>
          <w:rtl w:val="0"/>
        </w:rPr>
        <w:t xml:space="preserve">? Warto dopasować walentynkowy prezent do osobowości osoby, z którą dzielisz życie. Wydawnictwo BookEdit przedstawia kilka sprawdzonych tytułów z różnych gatunków literackich, które skradną serca książkowych miłośników.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Miłość w różnych wydaniach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212b35"/>
          <w:highlight w:val="white"/>
        </w:rPr>
      </w:pPr>
      <w:r w:rsidDel="00000000" w:rsidR="00000000" w:rsidRPr="00000000">
        <w:rPr>
          <w:rtl w:val="0"/>
        </w:rPr>
        <w:t xml:space="preserve">Wrażliwym duszom z pewnością do gustu przypadnie “Szlak serca” Magdaleny Stykały. W książce zostały ujęte historie sześciu niezwykłych kobiet – ich perypetie, emocje i refleksje – niejednokrotnie zainspirowane prawdziwymi wydarzeniami. Jeśli natomiast chcesz przedstawić swojej kobiecie męską perspektywę na związki, seks i miłość, warto podarować jej książkę “Samotny we dwoje” - to erotyk, którego autor </w:t>
      </w:r>
      <w:r w:rsidDel="00000000" w:rsidR="00000000" w:rsidRPr="00000000">
        <w:rPr>
          <w:color w:val="212b35"/>
          <w:highlight w:val="white"/>
          <w:rtl w:val="0"/>
        </w:rPr>
        <w:t xml:space="preserve">z odwagą konstruuje wyjątkowy portret współczesnego, wrażliwego mężczyzny i zadaje czytelnikom ponadczasowe pytania o naturę ludzkich uczuć i wyzwań, jakie czyhają w różnych relacjach. Podczas walentynkowej kolacji możesz również podać swojej wybrance… lekturowe danie, ostre jak meksykańskie papryczki i ogniste jak południowy temperament - “Pół gangster, pół serio” Ewy Sobel to pełna humoru historia rodem z telenoweli, która łączy w sobie zemstę, miłość i tajemnice.</w:t>
      </w:r>
    </w:p>
    <w:p w:rsidR="00000000" w:rsidDel="00000000" w:rsidP="00000000" w:rsidRDefault="00000000" w:rsidRPr="00000000" w14:paraId="0000000B">
      <w:pPr>
        <w:jc w:val="both"/>
        <w:rPr>
          <w:color w:val="212b3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color w:val="212b35"/>
          <w:highlight w:val="white"/>
        </w:rPr>
      </w:pPr>
      <w:r w:rsidDel="00000000" w:rsidR="00000000" w:rsidRPr="00000000">
        <w:rPr>
          <w:b w:val="1"/>
          <w:color w:val="212b35"/>
          <w:highlight w:val="white"/>
          <w:rtl w:val="0"/>
        </w:rPr>
        <w:t xml:space="preserve">W oderwaniu od rzeczywistości</w:t>
      </w:r>
    </w:p>
    <w:p w:rsidR="00000000" w:rsidDel="00000000" w:rsidP="00000000" w:rsidRDefault="00000000" w:rsidRPr="00000000" w14:paraId="0000000D">
      <w:pPr>
        <w:jc w:val="both"/>
        <w:rPr>
          <w:rFonts w:ascii="Merriweather" w:cs="Merriweather" w:eastAsia="Merriweather" w:hAnsi="Merriweather"/>
          <w:color w:val="212b35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212b35"/>
          <w:highlight w:val="white"/>
        </w:rPr>
      </w:pPr>
      <w:r w:rsidDel="00000000" w:rsidR="00000000" w:rsidRPr="00000000">
        <w:rPr>
          <w:color w:val="212b35"/>
          <w:highlight w:val="white"/>
          <w:rtl w:val="0"/>
        </w:rPr>
        <w:t xml:space="preserve">Walentynki to dobry moment na oderwanie się od codzienności. Jeśli chcesz sprawić, aby twoja sympatia unosiła się nad ziemią nie tylko podczas walentynkowej randki, warto podarować jej tytuł z gatunku fantasy lub</w:t>
      </w:r>
      <w:r w:rsidDel="00000000" w:rsidR="00000000" w:rsidRPr="00000000">
        <w:rPr>
          <w:color w:val="222222"/>
          <w:highlight w:val="white"/>
          <w:rtl w:val="0"/>
        </w:rPr>
        <w:t xml:space="preserve"> science-fiction,</w:t>
      </w:r>
      <w:r w:rsidDel="00000000" w:rsidR="00000000" w:rsidRPr="00000000">
        <w:rPr>
          <w:color w:val="212b35"/>
          <w:highlight w:val="white"/>
          <w:rtl w:val="0"/>
        </w:rPr>
        <w:t xml:space="preserve"> dzięki któremu przeniesie się w czasie i miejscu. Tego typu doznania zapewni lektura powieści “hTraE 2120 - Lekcja” Małgorzaty J. Rogalskiej, której czytelnicy będą mogli zobaczyć współczesny świat oczami bohaterów z przyszłości. Elementów romansu nie zabraknie w powieści “Hegemon Apopi” Justyny Komudy - to wartka historia fantasy, opisana z punktu widzenia młodej i niezależnej dziewczyny. Debiutantka sięgnęła do swoich kulturoznawczych zainteresowań i stworzyła niezwykłą, wciągającą opowieść o napięciach społecznych, wewnętrznej przemianie i relacjach.</w:t>
      </w:r>
    </w:p>
    <w:p w:rsidR="00000000" w:rsidDel="00000000" w:rsidP="00000000" w:rsidRDefault="00000000" w:rsidRPr="00000000" w14:paraId="0000000F">
      <w:pPr>
        <w:jc w:val="both"/>
        <w:rPr>
          <w:color w:val="212b3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color w:val="212b3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color w:val="212b35"/>
          <w:highlight w:val="white"/>
        </w:rPr>
      </w:pPr>
      <w:r w:rsidDel="00000000" w:rsidR="00000000" w:rsidRPr="00000000">
        <w:rPr>
          <w:b w:val="1"/>
          <w:color w:val="212b35"/>
          <w:highlight w:val="white"/>
          <w:rtl w:val="0"/>
        </w:rPr>
        <w:t xml:space="preserve">Samorozwój</w:t>
      </w:r>
    </w:p>
    <w:p w:rsidR="00000000" w:rsidDel="00000000" w:rsidP="00000000" w:rsidRDefault="00000000" w:rsidRPr="00000000" w14:paraId="00000012">
      <w:pPr>
        <w:jc w:val="both"/>
        <w:rPr>
          <w:color w:val="212b3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Nunito" w:cs="Nunito" w:eastAsia="Nunito" w:hAnsi="Nunito"/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212b35"/>
          <w:highlight w:val="white"/>
          <w:rtl w:val="0"/>
        </w:rPr>
        <w:t xml:space="preserve">Wzajemne motywowanie się do rozwoju w związku daje mocną, obopólną satysfakcję, a wspólna radość z sukcesów partnera cementuje związek. Dobrym prezentem walentynkowym może być zatem książka o rozwoju osobistym, jak np. “Kreator Rozwiązań” Remigiusza Nestora Kalwarskiego, która stanowi praktyczny zestaw narzędzi ułatwiających podejmowanie decyzji i osiąganie celów. Innym, wartym uwagi tytułem z tego gatunku jest tytuł “Pokonać siebie” Andrzeja Cichockiego - opowiada o ludziach z marzeniami mających siłę, by je zrealizować.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Nunito" w:cs="Nunito" w:eastAsia="Nunito" w:hAnsi="Nunito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Sensacje i thrillery </w:t>
      </w:r>
    </w:p>
    <w:p w:rsidR="00000000" w:rsidDel="00000000" w:rsidP="00000000" w:rsidRDefault="00000000" w:rsidRPr="00000000" w14:paraId="00000016">
      <w:pPr>
        <w:jc w:val="both"/>
        <w:rPr>
          <w:rFonts w:ascii="Nunito" w:cs="Nunito" w:eastAsia="Nunito" w:hAnsi="Nunito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Nie od dzisiaj brutalne kryminały wdzięcznie łączą się z romantycznymi motywami, często trudnymi dla bohaterów, uwikłanych w niebezpieczną intrygę. Żądnym zarówno sensacji, jak i romansu spodoba się polski James Bond, czyli “W służbie miłości” Magdy Artomskiej-Białobrzeskiej - to pełna erotyzmu historia o silnym uczuciu między dwojgiem ludzi, które rodzi się w niespodziewanych i zabójczo groźnych okolicznościach. W klimacie kryminału, tym razem połączonego z gatunkowym schematem thrillera psychologicznego pozostaną natomiast obdarowani “Traumą” Natalii Kostrzyckiej - autorka gra z domysłami czytelnika, prowadząc intrygę w różnym tempie, przez rozmaite zwroty akcji.</w:t>
      </w:r>
    </w:p>
    <w:p w:rsidR="00000000" w:rsidDel="00000000" w:rsidP="00000000" w:rsidRDefault="00000000" w:rsidRPr="00000000" w14:paraId="00000018">
      <w:pPr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Wspólne pasje </w:t>
      </w:r>
    </w:p>
    <w:p w:rsidR="00000000" w:rsidDel="00000000" w:rsidP="00000000" w:rsidRDefault="00000000" w:rsidRPr="00000000" w14:paraId="0000001A">
      <w:pPr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Szukacie inspiracji do kolejnej, wspólnej podróży? Sprawcie sobie wzajemnie w prezencie reportaż, np. taki: “Japonia. Notatki z podróży” autorstwa Kingi Kocimskiej. Dowiecie się z niego m.in. co, oprócz napojów, można kupić w japońskich automatach (podpowiedź: tym razem nie chodzi o bieliznę) i do czego, poza jedzeniem, służą słodycze. Jeśli oprócz podróży, waszym wspólnym zamiłowaniem jest bieganie, polecamy “Ósmy kontynent” Mariusza Szeiba. Dzięki lekturze przeżyjecie niezwykłą podróż biegiem dookoła świata, podczas której autor i jego goście opowiadają o swojej pasji biegania, związanej z nią działalności charytatywnej i filozofii życia.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Jak widać, miłość w literaturze niejedno ma imię. Warto ją odkryć na różne sposoby.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212b35"/>
          <w:sz w:val="20"/>
          <w:szCs w:val="20"/>
          <w:highlight w:val="white"/>
        </w:rPr>
      </w:pPr>
      <w:r w:rsidDel="00000000" w:rsidR="00000000" w:rsidRPr="00000000">
        <w:rPr>
          <w:b w:val="1"/>
          <w:color w:val="212b35"/>
          <w:sz w:val="20"/>
          <w:szCs w:val="20"/>
          <w:highlight w:val="white"/>
          <w:rtl w:val="0"/>
        </w:rPr>
        <w:t xml:space="preserve">BookEdit </w:t>
      </w:r>
      <w:r w:rsidDel="00000000" w:rsidR="00000000" w:rsidRPr="00000000">
        <w:rPr>
          <w:color w:val="212b35"/>
          <w:sz w:val="20"/>
          <w:szCs w:val="20"/>
          <w:highlight w:val="white"/>
          <w:rtl w:val="0"/>
        </w:rPr>
        <w:t xml:space="preserve">to wydawnictwo współpracujące z doświadczonymi recenzentami, redaktorami i grafikami, wspierając autorów podczas wszystkich etapów pracy nad książką. W ofercie marki znajdują się książki drukowane, e-booki i audiobooki, a także profesjonalna korekta i redakcja, ghostwriting i copywriting. BookEdit działa w oparciu o takie wartości, jak jakość, niezależność i twórcza wolność. Oferta wydawnictwa skierowana jest do zawodowych pisarzy, debiutantów, blogerów i celebrytów, firm i korporacji, a także do tych wszystkich, którzy marzą o wydaniu własnej książki. Nakładem BookEdit ukazało się dotychczas 30 książek, m.in.: e-book “Pokonać siebie” Andrzeja Cichockiego, “Paranoja” Natalii Kostrzyckiej, “Ósmy kontynent” Mariusza Szeiba oraz “9 ognisk” Marka Tomalika.</w:t>
      </w:r>
    </w:p>
    <w:p w:rsidR="00000000" w:rsidDel="00000000" w:rsidP="00000000" w:rsidRDefault="00000000" w:rsidRPr="00000000" w14:paraId="00000020">
      <w:pPr>
        <w:jc w:val="both"/>
        <w:rPr>
          <w:color w:val="212b3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 DLA MEDIÓW: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Marta Paczka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tel.: +48 796 996 211</w:t>
      </w:r>
    </w:p>
    <w:p w:rsidR="00000000" w:rsidDel="00000000" w:rsidP="00000000" w:rsidRDefault="00000000" w:rsidRPr="00000000" w14:paraId="00000028">
      <w:pPr>
        <w:rPr>
          <w:color w:val="212b35"/>
          <w:sz w:val="20"/>
          <w:szCs w:val="20"/>
          <w:highlight w:val="white"/>
        </w:rPr>
      </w:pPr>
      <w:r w:rsidDel="00000000" w:rsidR="00000000" w:rsidRPr="00000000">
        <w:rPr>
          <w:rtl w:val="0"/>
        </w:rPr>
        <w:t xml:space="preserve">e-mail: marta.paczka@goodonepr.pl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08.6614173228347" w:footer="170.078740157480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ageBreakBefore w:val="0"/>
      <w:jc w:val="left"/>
      <w:rPr/>
    </w:pPr>
    <w:r w:rsidDel="00000000" w:rsidR="00000000" w:rsidRPr="00000000">
      <w:rPr/>
      <w:drawing>
        <wp:inline distB="57150" distT="57150" distL="57150" distR="57150">
          <wp:extent cx="2357438" cy="6991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438" cy="6991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