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7C64" w14:textId="30B75971" w:rsidR="00531BDC" w:rsidRPr="006E7241" w:rsidRDefault="00531BDC" w:rsidP="041CFA3F">
      <w:pPr>
        <w:rPr>
          <w:rFonts w:eastAsiaTheme="majorEastAsia" w:cstheme="majorBidi"/>
          <w:color w:val="FF0000"/>
          <w:highlight w:val="none"/>
          <w:lang w:val="en-US"/>
        </w:rPr>
      </w:pPr>
    </w:p>
    <w:p w14:paraId="212BD91A" w14:textId="32CE7F4B" w:rsidR="0035212E" w:rsidRPr="006E7241" w:rsidRDefault="005268D1" w:rsidP="041CFA3F">
      <w:pPr>
        <w:rPr>
          <w:rFonts w:eastAsiaTheme="majorEastAsia" w:cstheme="majorBidi"/>
          <w:highlight w:val="none"/>
          <w:lang w:val="en-US"/>
        </w:rPr>
      </w:pPr>
      <w:r w:rsidRPr="006E7241">
        <w:rPr>
          <w:rFonts w:eastAsiaTheme="majorEastAsia" w:cstheme="majorBidi"/>
          <w:highlight w:val="none"/>
          <w:lang w:val="en-US"/>
        </w:rPr>
        <w:t xml:space="preserve">Zurich, </w:t>
      </w:r>
      <w:r w:rsidR="00150980">
        <w:rPr>
          <w:rFonts w:eastAsiaTheme="majorEastAsia" w:cstheme="majorBidi"/>
          <w:lang w:val="en-US"/>
        </w:rPr>
        <w:t>08</w:t>
      </w:r>
      <w:r w:rsidR="002A4D52">
        <w:rPr>
          <w:rFonts w:eastAsiaTheme="majorEastAsia" w:cstheme="majorBidi"/>
          <w:highlight w:val="none"/>
          <w:lang w:val="en-US"/>
        </w:rPr>
        <w:t>.</w:t>
      </w:r>
      <w:r w:rsidR="006D0704">
        <w:rPr>
          <w:rFonts w:eastAsiaTheme="majorEastAsia" w:cstheme="majorBidi"/>
          <w:highlight w:val="none"/>
          <w:lang w:val="en-US"/>
        </w:rPr>
        <w:t>0</w:t>
      </w:r>
      <w:r w:rsidR="00310784">
        <w:rPr>
          <w:rFonts w:eastAsiaTheme="majorEastAsia" w:cstheme="majorBidi"/>
          <w:highlight w:val="none"/>
          <w:lang w:val="en-US"/>
        </w:rPr>
        <w:t>2</w:t>
      </w:r>
      <w:r w:rsidR="002A4D52">
        <w:rPr>
          <w:rFonts w:eastAsiaTheme="majorEastAsia" w:cstheme="majorBidi"/>
          <w:highlight w:val="none"/>
          <w:lang w:val="en-US"/>
        </w:rPr>
        <w:t>.2022</w:t>
      </w:r>
      <w:r w:rsidR="0035212E" w:rsidRPr="006E7241">
        <w:rPr>
          <w:rFonts w:eastAsiaTheme="majorEastAsia" w:cstheme="majorBidi"/>
          <w:highlight w:val="none"/>
          <w:lang w:val="en-US"/>
        </w:rPr>
        <w:br/>
      </w:r>
    </w:p>
    <w:p w14:paraId="2A348CF1" w14:textId="7F10AD4B" w:rsidR="00217B6E" w:rsidRPr="006E7241" w:rsidRDefault="00741CED" w:rsidP="00D43F6B">
      <w:pPr>
        <w:pStyle w:val="berschrift1"/>
        <w:rPr>
          <w:lang w:val="en-US"/>
        </w:rPr>
      </w:pPr>
      <w:r>
        <w:rPr>
          <w:lang w:val="en-US"/>
        </w:rPr>
        <w:t xml:space="preserve">Rothesay takes action </w:t>
      </w:r>
      <w:r w:rsidR="005326F5">
        <w:rPr>
          <w:lang w:val="en-US"/>
        </w:rPr>
        <w:t xml:space="preserve">with Climeworks </w:t>
      </w:r>
      <w:r>
        <w:rPr>
          <w:lang w:val="en-US"/>
        </w:rPr>
        <w:t xml:space="preserve">to make its own operations net zero for the next decade </w:t>
      </w:r>
    </w:p>
    <w:p w14:paraId="231955E8" w14:textId="37D0B251" w:rsidR="001B64ED" w:rsidRPr="006E7241" w:rsidRDefault="001B64ED" w:rsidP="007D2CA0">
      <w:pPr>
        <w:rPr>
          <w:rFonts w:eastAsiaTheme="majorEastAsia" w:cstheme="majorBidi"/>
          <w:highlight w:val="none"/>
          <w:lang w:val="en-US"/>
        </w:rPr>
      </w:pPr>
    </w:p>
    <w:p w14:paraId="4F0D3938" w14:textId="04B979FF" w:rsidR="004A2706" w:rsidRDefault="00420BE8" w:rsidP="004A2706">
      <w:pPr>
        <w:pStyle w:val="CWlist"/>
        <w:rPr>
          <w:lang w:val="en-US"/>
        </w:rPr>
      </w:pPr>
      <w:r w:rsidRPr="40369213">
        <w:rPr>
          <w:lang w:val="en-US"/>
        </w:rPr>
        <w:t xml:space="preserve">Climeworks signs 10-year carbon dioxide removal agreement with </w:t>
      </w:r>
      <w:r w:rsidR="00F3493A" w:rsidRPr="40369213">
        <w:rPr>
          <w:lang w:val="en-US"/>
        </w:rPr>
        <w:t>Rothesay</w:t>
      </w:r>
      <w:r w:rsidR="00250287" w:rsidRPr="40369213">
        <w:rPr>
          <w:lang w:val="en-US"/>
        </w:rPr>
        <w:t>, the UK’s largest pension insurance specialist.</w:t>
      </w:r>
      <w:r w:rsidR="004A2706" w:rsidRPr="004A2706">
        <w:rPr>
          <w:lang w:val="en-US"/>
        </w:rPr>
        <w:t xml:space="preserve"> </w:t>
      </w:r>
    </w:p>
    <w:p w14:paraId="36BAC538" w14:textId="51F1F0EE" w:rsidR="00A47338" w:rsidRDefault="00A47338" w:rsidP="004A2706">
      <w:pPr>
        <w:pStyle w:val="CWlist"/>
        <w:rPr>
          <w:lang w:val="en-US"/>
        </w:rPr>
      </w:pPr>
      <w:r>
        <w:rPr>
          <w:lang w:val="en-US"/>
        </w:rPr>
        <w:t xml:space="preserve">Climeworks will remove Rothesay’s expected </w:t>
      </w:r>
      <w:r w:rsidR="00FF7E9D">
        <w:rPr>
          <w:lang w:val="en-US"/>
        </w:rPr>
        <w:t xml:space="preserve">residual emissions </w:t>
      </w:r>
      <w:r w:rsidR="002F4398">
        <w:rPr>
          <w:lang w:val="en-US"/>
        </w:rPr>
        <w:t xml:space="preserve">for </w:t>
      </w:r>
      <w:r w:rsidR="00FF7E9D">
        <w:rPr>
          <w:lang w:val="en-US"/>
        </w:rPr>
        <w:t xml:space="preserve">this entire decade, making the insurer’s </w:t>
      </w:r>
      <w:r w:rsidR="009C3B0E">
        <w:rPr>
          <w:lang w:val="en-US"/>
        </w:rPr>
        <w:t>own operations</w:t>
      </w:r>
      <w:r w:rsidR="002F4398">
        <w:rPr>
          <w:lang w:val="en-US"/>
        </w:rPr>
        <w:t xml:space="preserve"> over the next ten years</w:t>
      </w:r>
      <w:r w:rsidR="009C3B0E">
        <w:rPr>
          <w:lang w:val="en-US"/>
        </w:rPr>
        <w:t xml:space="preserve"> net zero by 2030.</w:t>
      </w:r>
    </w:p>
    <w:p w14:paraId="18F5C933" w14:textId="1AE2CAAB" w:rsidR="004A2706" w:rsidRPr="006E7241" w:rsidRDefault="004A2706" w:rsidP="004A2706">
      <w:pPr>
        <w:pStyle w:val="CWlist"/>
        <w:rPr>
          <w:lang w:val="en-US"/>
        </w:rPr>
      </w:pPr>
      <w:r>
        <w:rPr>
          <w:lang w:val="en-US"/>
        </w:rPr>
        <w:t xml:space="preserve">The agreement is another proof of companies’ increasing interest </w:t>
      </w:r>
      <w:r w:rsidR="0049686A">
        <w:rPr>
          <w:lang w:val="en-US"/>
        </w:rPr>
        <w:t>in</w:t>
      </w:r>
      <w:r>
        <w:rPr>
          <w:lang w:val="en-US"/>
        </w:rPr>
        <w:t xml:space="preserve"> secur</w:t>
      </w:r>
      <w:r w:rsidR="0049686A">
        <w:rPr>
          <w:lang w:val="en-US"/>
        </w:rPr>
        <w:t>ing</w:t>
      </w:r>
      <w:r>
        <w:rPr>
          <w:lang w:val="en-US"/>
        </w:rPr>
        <w:t xml:space="preserve"> long-term access to high-quality carbon removals: it is the fourth ten-year agreement for Climeworks within six months. </w:t>
      </w:r>
    </w:p>
    <w:p w14:paraId="6F4C8605" w14:textId="71A71040" w:rsidR="00454A46" w:rsidRPr="006E7241" w:rsidRDefault="00C767B5" w:rsidP="004F2D4A">
      <w:pPr>
        <w:pStyle w:val="CWlist"/>
        <w:rPr>
          <w:lang w:val="en-US"/>
        </w:rPr>
      </w:pPr>
      <w:r>
        <w:rPr>
          <w:lang w:val="en-US"/>
        </w:rPr>
        <w:t xml:space="preserve">With this agreement </w:t>
      </w:r>
      <w:r w:rsidR="007E2E62" w:rsidRPr="40369213">
        <w:rPr>
          <w:lang w:val="en-US"/>
        </w:rPr>
        <w:t xml:space="preserve">Rothesay </w:t>
      </w:r>
      <w:r w:rsidR="00691EFD">
        <w:rPr>
          <w:lang w:val="en-US"/>
        </w:rPr>
        <w:t>deliberately took the decision to move</w:t>
      </w:r>
      <w:r w:rsidR="004B2F94">
        <w:rPr>
          <w:lang w:val="en-US"/>
        </w:rPr>
        <w:t xml:space="preserve"> their net zero strategy</w:t>
      </w:r>
      <w:r>
        <w:rPr>
          <w:lang w:val="en-US"/>
        </w:rPr>
        <w:t xml:space="preserve"> towards </w:t>
      </w:r>
      <w:r w:rsidR="004D2908">
        <w:rPr>
          <w:lang w:val="en-US"/>
        </w:rPr>
        <w:t xml:space="preserve">100% </w:t>
      </w:r>
      <w:r w:rsidR="007F0175" w:rsidRPr="40369213">
        <w:rPr>
          <w:lang w:val="en-US"/>
        </w:rPr>
        <w:t>high-quality carbon removals</w:t>
      </w:r>
      <w:r w:rsidR="00511C3C" w:rsidRPr="40369213">
        <w:rPr>
          <w:lang w:val="en-US"/>
        </w:rPr>
        <w:t xml:space="preserve"> via</w:t>
      </w:r>
      <w:r w:rsidR="00FF6ADF" w:rsidRPr="40369213">
        <w:rPr>
          <w:lang w:val="en-US"/>
        </w:rPr>
        <w:t xml:space="preserve"> Climeworks’</w:t>
      </w:r>
      <w:r w:rsidR="00511C3C" w:rsidRPr="40369213">
        <w:rPr>
          <w:lang w:val="en-US"/>
        </w:rPr>
        <w:t xml:space="preserve"> direct air capture and storage</w:t>
      </w:r>
      <w:r w:rsidR="00973DB3">
        <w:rPr>
          <w:lang w:val="en-US"/>
        </w:rPr>
        <w:t xml:space="preserve"> after a rigorous selection process</w:t>
      </w:r>
      <w:r w:rsidR="00511C3C" w:rsidRPr="40369213">
        <w:rPr>
          <w:lang w:val="en-US"/>
        </w:rPr>
        <w:t>.</w:t>
      </w:r>
    </w:p>
    <w:p w14:paraId="1C5A570D" w14:textId="77777777" w:rsidR="00E54951" w:rsidRDefault="00E54951" w:rsidP="00AD378E">
      <w:pPr>
        <w:rPr>
          <w:b/>
          <w:sz w:val="20"/>
          <w:highlight w:val="none"/>
          <w:lang w:val="en-US"/>
        </w:rPr>
      </w:pPr>
    </w:p>
    <w:p w14:paraId="08C6A75C" w14:textId="52CC8EAD" w:rsidR="00C60D58" w:rsidRDefault="002F4398" w:rsidP="00C60D58">
      <w:pPr>
        <w:rPr>
          <w:highlight w:val="none"/>
          <w:lang w:val="en-US"/>
        </w:rPr>
      </w:pPr>
      <w:r>
        <w:rPr>
          <w:highlight w:val="none"/>
          <w:lang w:val="en-US"/>
        </w:rPr>
        <w:t>As long-term investors, i</w:t>
      </w:r>
      <w:r w:rsidR="0071431B">
        <w:rPr>
          <w:highlight w:val="none"/>
          <w:lang w:val="en-US"/>
        </w:rPr>
        <w:t>nsu</w:t>
      </w:r>
      <w:r w:rsidR="00A32213">
        <w:rPr>
          <w:highlight w:val="none"/>
          <w:lang w:val="en-US"/>
        </w:rPr>
        <w:t>rance companies</w:t>
      </w:r>
      <w:r>
        <w:rPr>
          <w:highlight w:val="none"/>
          <w:lang w:val="en-US"/>
        </w:rPr>
        <w:t xml:space="preserve"> are</w:t>
      </w:r>
      <w:r w:rsidR="00A32213">
        <w:rPr>
          <w:highlight w:val="none"/>
          <w:lang w:val="en-US"/>
        </w:rPr>
        <w:t xml:space="preserve"> in a unique position to </w:t>
      </w:r>
      <w:r w:rsidR="00A70DAB">
        <w:rPr>
          <w:highlight w:val="none"/>
          <w:lang w:val="en-US"/>
        </w:rPr>
        <w:t>take climate action</w:t>
      </w:r>
      <w:r>
        <w:rPr>
          <w:highlight w:val="none"/>
          <w:lang w:val="en-US"/>
        </w:rPr>
        <w:t>,</w:t>
      </w:r>
      <w:r w:rsidR="0075166E">
        <w:rPr>
          <w:highlight w:val="none"/>
          <w:lang w:val="en-US"/>
        </w:rPr>
        <w:t xml:space="preserve"> help</w:t>
      </w:r>
      <w:r>
        <w:rPr>
          <w:highlight w:val="none"/>
          <w:lang w:val="en-US"/>
        </w:rPr>
        <w:t>ing</w:t>
      </w:r>
      <w:r w:rsidR="0075166E">
        <w:rPr>
          <w:highlight w:val="none"/>
          <w:lang w:val="en-US"/>
        </w:rPr>
        <w:t xml:space="preserve"> to scale</w:t>
      </w:r>
      <w:r w:rsidR="00367093">
        <w:rPr>
          <w:highlight w:val="none"/>
          <w:lang w:val="en-US"/>
        </w:rPr>
        <w:t xml:space="preserve"> important</w:t>
      </w:r>
      <w:r w:rsidR="0075166E">
        <w:rPr>
          <w:highlight w:val="none"/>
          <w:lang w:val="en-US"/>
        </w:rPr>
        <w:t xml:space="preserve"> climate solutions</w:t>
      </w:r>
      <w:r>
        <w:rPr>
          <w:highlight w:val="none"/>
          <w:lang w:val="en-US"/>
        </w:rPr>
        <w:t xml:space="preserve"> and manage the impact of climate change. </w:t>
      </w:r>
      <w:r w:rsidR="00921CA9">
        <w:rPr>
          <w:highlight w:val="none"/>
          <w:lang w:val="en-US"/>
        </w:rPr>
        <w:t>One such solution is high-quality carbon removal</w:t>
      </w:r>
      <w:r w:rsidR="007D434E">
        <w:rPr>
          <w:highlight w:val="none"/>
          <w:lang w:val="en-US"/>
        </w:rPr>
        <w:t>, which must be an essential component of net zero roadmaps in addition to emissions reduc</w:t>
      </w:r>
      <w:r w:rsidR="005879F5">
        <w:rPr>
          <w:highlight w:val="none"/>
          <w:lang w:val="en-US"/>
        </w:rPr>
        <w:t>tion efforts</w:t>
      </w:r>
      <w:r w:rsidR="00367093">
        <w:rPr>
          <w:highlight w:val="none"/>
          <w:lang w:val="en-US"/>
        </w:rPr>
        <w:t>.</w:t>
      </w:r>
    </w:p>
    <w:p w14:paraId="7029A620" w14:textId="77777777" w:rsidR="00747C1A" w:rsidRPr="006E7241" w:rsidRDefault="00747C1A" w:rsidP="00C60D58">
      <w:pPr>
        <w:rPr>
          <w:highlight w:val="none"/>
          <w:lang w:val="en-US"/>
        </w:rPr>
      </w:pPr>
    </w:p>
    <w:p w14:paraId="4F469B54" w14:textId="1B660657" w:rsidR="00C60D58" w:rsidRPr="006E7241" w:rsidRDefault="00A214BD" w:rsidP="00ED3814">
      <w:pPr>
        <w:spacing w:before="0" w:after="60"/>
        <w:rPr>
          <w:b/>
          <w:sz w:val="20"/>
          <w:highlight w:val="none"/>
          <w:lang w:val="en-US"/>
        </w:rPr>
      </w:pPr>
      <w:r>
        <w:rPr>
          <w:b/>
          <w:sz w:val="20"/>
          <w:highlight w:val="none"/>
          <w:lang w:val="en-US"/>
        </w:rPr>
        <w:t xml:space="preserve">Rothesay </w:t>
      </w:r>
      <w:r w:rsidR="002F4398">
        <w:rPr>
          <w:b/>
          <w:sz w:val="20"/>
          <w:highlight w:val="none"/>
          <w:lang w:val="en-US"/>
        </w:rPr>
        <w:t>takes action to agree</w:t>
      </w:r>
      <w:r>
        <w:rPr>
          <w:b/>
          <w:sz w:val="20"/>
          <w:highlight w:val="none"/>
          <w:lang w:val="en-US"/>
        </w:rPr>
        <w:t xml:space="preserve"> high-quality carbon removal with Climeworks</w:t>
      </w:r>
    </w:p>
    <w:p w14:paraId="4E8CDB4F" w14:textId="114F3C98" w:rsidR="00807083" w:rsidRDefault="00E72E38" w:rsidP="00807083">
      <w:pPr>
        <w:rPr>
          <w:lang w:val="en-US"/>
        </w:rPr>
      </w:pPr>
      <w:r w:rsidRPr="40369213">
        <w:rPr>
          <w:lang w:val="en-US"/>
        </w:rPr>
        <w:t xml:space="preserve">As part of its net zero strategy, UK insurer Rothesay </w:t>
      </w:r>
      <w:r w:rsidR="002D70CD" w:rsidRPr="40369213">
        <w:rPr>
          <w:lang w:val="en-US"/>
        </w:rPr>
        <w:t>cho</w:t>
      </w:r>
      <w:r w:rsidR="00E17906" w:rsidRPr="40369213">
        <w:rPr>
          <w:lang w:val="en-US"/>
        </w:rPr>
        <w:t>se</w:t>
      </w:r>
      <w:r w:rsidR="002D70CD" w:rsidRPr="40369213">
        <w:rPr>
          <w:lang w:val="en-US"/>
        </w:rPr>
        <w:t xml:space="preserve"> Climeworks</w:t>
      </w:r>
      <w:r w:rsidR="00595660">
        <w:rPr>
          <w:lang w:val="en-US"/>
        </w:rPr>
        <w:t xml:space="preserve"> </w:t>
      </w:r>
      <w:r w:rsidR="002D70CD" w:rsidRPr="40369213">
        <w:rPr>
          <w:lang w:val="en-US"/>
        </w:rPr>
        <w:t>to remove its</w:t>
      </w:r>
      <w:r w:rsidR="00F51A47">
        <w:rPr>
          <w:lang w:val="en-US"/>
        </w:rPr>
        <w:t xml:space="preserve"> 2021-2030</w:t>
      </w:r>
      <w:r w:rsidR="002D70CD" w:rsidRPr="40369213">
        <w:rPr>
          <w:lang w:val="en-US"/>
        </w:rPr>
        <w:t xml:space="preserve"> </w:t>
      </w:r>
      <w:r w:rsidR="00012488">
        <w:rPr>
          <w:lang w:val="en-US"/>
        </w:rPr>
        <w:t xml:space="preserve">expected </w:t>
      </w:r>
      <w:r w:rsidR="002D70CD" w:rsidRPr="40369213">
        <w:rPr>
          <w:lang w:val="en-US"/>
        </w:rPr>
        <w:t>unavoidable CO</w:t>
      </w:r>
      <w:r w:rsidR="002D70CD" w:rsidRPr="40369213">
        <w:rPr>
          <w:vertAlign w:val="subscript"/>
          <w:lang w:val="en-US"/>
        </w:rPr>
        <w:t>2</w:t>
      </w:r>
      <w:r w:rsidR="002D70CD" w:rsidRPr="40369213">
        <w:rPr>
          <w:lang w:val="en-US"/>
        </w:rPr>
        <w:t xml:space="preserve"> emissions</w:t>
      </w:r>
      <w:r w:rsidR="00322225">
        <w:rPr>
          <w:lang w:val="en-US"/>
        </w:rPr>
        <w:t xml:space="preserve"> </w:t>
      </w:r>
      <w:r w:rsidR="00F51A47">
        <w:rPr>
          <w:lang w:val="en-US"/>
        </w:rPr>
        <w:t>by the end of the decade</w:t>
      </w:r>
      <w:r w:rsidR="002D70CD" w:rsidRPr="40369213">
        <w:rPr>
          <w:lang w:val="en-US"/>
        </w:rPr>
        <w:t xml:space="preserve">. With this agreement, the company </w:t>
      </w:r>
      <w:r w:rsidR="00120378">
        <w:rPr>
          <w:lang w:val="en-US"/>
        </w:rPr>
        <w:t>consciously moves</w:t>
      </w:r>
      <w:r w:rsidR="00C72354" w:rsidRPr="40369213">
        <w:rPr>
          <w:lang w:val="en-US"/>
        </w:rPr>
        <w:t xml:space="preserve"> towards high-quality </w:t>
      </w:r>
      <w:r w:rsidR="00317B64" w:rsidRPr="40369213">
        <w:rPr>
          <w:lang w:val="en-US"/>
        </w:rPr>
        <w:t xml:space="preserve">carbon </w:t>
      </w:r>
      <w:r w:rsidR="00C72354" w:rsidRPr="40369213">
        <w:rPr>
          <w:lang w:val="en-US"/>
        </w:rPr>
        <w:t>removals, enabled by Climeworks’ direct air capture and storage solution</w:t>
      </w:r>
      <w:r w:rsidR="00762C8A" w:rsidRPr="40369213">
        <w:rPr>
          <w:lang w:val="en-US"/>
        </w:rPr>
        <w:t xml:space="preserve">, </w:t>
      </w:r>
      <w:r w:rsidR="0036042C" w:rsidRPr="40369213">
        <w:rPr>
          <w:lang w:val="en-US"/>
        </w:rPr>
        <w:t>one of the highest</w:t>
      </w:r>
      <w:r w:rsidR="001C4EBD">
        <w:rPr>
          <w:lang w:val="en-US"/>
        </w:rPr>
        <w:t xml:space="preserve">-quality </w:t>
      </w:r>
      <w:r w:rsidR="0036042C" w:rsidRPr="40369213">
        <w:rPr>
          <w:lang w:val="en-US"/>
        </w:rPr>
        <w:t xml:space="preserve">removal solutions currently </w:t>
      </w:r>
      <w:r w:rsidR="00317B64" w:rsidRPr="40369213">
        <w:rPr>
          <w:lang w:val="en-US"/>
        </w:rPr>
        <w:t xml:space="preserve">available </w:t>
      </w:r>
      <w:r w:rsidR="0036042C" w:rsidRPr="40369213">
        <w:rPr>
          <w:lang w:val="en-US"/>
        </w:rPr>
        <w:t>on the market.</w:t>
      </w:r>
      <w:r w:rsidR="00807083" w:rsidRPr="00807083">
        <w:rPr>
          <w:lang w:val="en-US"/>
        </w:rPr>
        <w:t xml:space="preserve"> </w:t>
      </w:r>
    </w:p>
    <w:p w14:paraId="77B6C8AD" w14:textId="2432DE74" w:rsidR="00807083" w:rsidRPr="006E7241" w:rsidRDefault="00807083" w:rsidP="00807083">
      <w:pPr>
        <w:rPr>
          <w:highlight w:val="none"/>
          <w:lang w:val="en-US"/>
        </w:rPr>
      </w:pPr>
      <w:r>
        <w:rPr>
          <w:lang w:val="en-US"/>
        </w:rPr>
        <w:t>L</w:t>
      </w:r>
      <w:r w:rsidRPr="40369213">
        <w:rPr>
          <w:lang w:val="en-US"/>
        </w:rPr>
        <w:t>ong-term agreements</w:t>
      </w:r>
      <w:r>
        <w:rPr>
          <w:lang w:val="en-US"/>
        </w:rPr>
        <w:t xml:space="preserve"> like this ten-year agreement</w:t>
      </w:r>
      <w:r w:rsidRPr="40369213">
        <w:rPr>
          <w:lang w:val="en-US"/>
        </w:rPr>
        <w:t xml:space="preserve"> are crucial to help scale the market for carbon removal as it gives both sides planning security</w:t>
      </w:r>
      <w:r>
        <w:rPr>
          <w:lang w:val="en-US"/>
        </w:rPr>
        <w:t xml:space="preserve">. </w:t>
      </w:r>
      <w:r w:rsidRPr="0020284D">
        <w:rPr>
          <w:lang w:val="en-US"/>
        </w:rPr>
        <w:t xml:space="preserve">Climeworks can </w:t>
      </w:r>
      <w:r>
        <w:rPr>
          <w:lang w:val="en-US"/>
        </w:rPr>
        <w:t>better leverage market demand impact, while Rothesay secures longer-term access to carbon removal capacity, which is crucial since the availability of high-quality removals is scarce.</w:t>
      </w:r>
    </w:p>
    <w:p w14:paraId="4D66BF2D" w14:textId="54ED32DC" w:rsidR="00C72354" w:rsidRPr="002D70CD" w:rsidRDefault="00B03B96" w:rsidP="007C6303">
      <w:pPr>
        <w:rPr>
          <w:lang w:val="en-US"/>
        </w:rPr>
      </w:pPr>
      <w:r w:rsidRPr="40369213">
        <w:rPr>
          <w:lang w:val="en-US"/>
        </w:rPr>
        <w:t xml:space="preserve">Rothesay is the first UK insurance company </w:t>
      </w:r>
      <w:r w:rsidR="002052EF" w:rsidRPr="40369213">
        <w:rPr>
          <w:lang w:val="en-US"/>
        </w:rPr>
        <w:t>choosing</w:t>
      </w:r>
      <w:r w:rsidRPr="40369213">
        <w:rPr>
          <w:lang w:val="en-US"/>
        </w:rPr>
        <w:t xml:space="preserve"> Climeworks’ carbon dioxide removal service</w:t>
      </w:r>
      <w:r w:rsidR="00774FA7" w:rsidRPr="40369213">
        <w:rPr>
          <w:lang w:val="en-US"/>
        </w:rPr>
        <w:t xml:space="preserve"> after a rigorous selection process.</w:t>
      </w:r>
      <w:r w:rsidR="00515464" w:rsidRPr="40369213">
        <w:rPr>
          <w:lang w:val="en-US"/>
        </w:rPr>
        <w:t xml:space="preserve"> </w:t>
      </w:r>
      <w:r w:rsidR="006E6A01">
        <w:rPr>
          <w:lang w:val="en-US"/>
        </w:rPr>
        <w:t>The insurer</w:t>
      </w:r>
      <w:r w:rsidR="00A943E9">
        <w:rPr>
          <w:lang w:val="en-US"/>
        </w:rPr>
        <w:t xml:space="preserve"> selected Climeworks because its carbon removal can be accurately measured and is characterized by the strongest standards of additionality and permanence while avoiding social and environmental harms</w:t>
      </w:r>
      <w:r w:rsidR="00B15CA7">
        <w:rPr>
          <w:lang w:val="en-US"/>
        </w:rPr>
        <w:t xml:space="preserve">. </w:t>
      </w:r>
      <w:r w:rsidR="00E744D5">
        <w:rPr>
          <w:lang w:val="en-US"/>
        </w:rPr>
        <w:t xml:space="preserve"> </w:t>
      </w:r>
    </w:p>
    <w:p w14:paraId="314B6653" w14:textId="664CD092" w:rsidR="00F478CD" w:rsidRDefault="006B4443" w:rsidP="007C6303">
      <w:pPr>
        <w:rPr>
          <w:highlight w:val="none"/>
          <w:lang w:val="en-US"/>
        </w:rPr>
      </w:pPr>
      <w:r>
        <w:rPr>
          <w:lang w:val="en-US"/>
        </w:rPr>
        <w:t>“</w:t>
      </w:r>
      <w:r w:rsidRPr="006B4443">
        <w:rPr>
          <w:lang w:val="en-US"/>
        </w:rPr>
        <w:t>Rothesay is delighted to partner with Climeworks to remove the CO</w:t>
      </w:r>
      <w:r w:rsidRPr="009D65F8">
        <w:rPr>
          <w:vertAlign w:val="subscript"/>
          <w:lang w:val="en-US"/>
        </w:rPr>
        <w:t>2</w:t>
      </w:r>
      <w:r w:rsidRPr="006B4443">
        <w:rPr>
          <w:lang w:val="en-US"/>
        </w:rPr>
        <w:t xml:space="preserve"> produced by the day-to-day running of our business. As part of Our Pathway to Net Zero, we have conducted rigorous due diligence on our carbon removal options and have chosen Climeworks because its ground-breaking technology allows us to measurably neutralize the environmental impact of our operations. Like Rothesay, Climeworks is an innovative, purpose-built company that is delivering highly effective solutions for its clients and we look forward to a long-term partnership.”</w:t>
      </w:r>
      <w:r>
        <w:rPr>
          <w:lang w:val="en-US"/>
        </w:rPr>
        <w:t>, says David Land, Rothesay’s Head of Investment Strategy and chair of its Climate Change Working Group.</w:t>
      </w:r>
      <w:r w:rsidRPr="006B4443">
        <w:rPr>
          <w:lang w:val="en-US"/>
        </w:rPr>
        <w:t xml:space="preserve">   </w:t>
      </w:r>
    </w:p>
    <w:p w14:paraId="4D90A56A" w14:textId="77777777" w:rsidR="00266FED" w:rsidRPr="006E7241" w:rsidRDefault="00266FED" w:rsidP="007C6303">
      <w:pPr>
        <w:rPr>
          <w:highlight w:val="none"/>
          <w:lang w:val="en-US"/>
        </w:rPr>
      </w:pPr>
    </w:p>
    <w:p w14:paraId="40467299" w14:textId="34B71969" w:rsidR="00AA0EED" w:rsidRPr="006E7241" w:rsidRDefault="00AA0EED" w:rsidP="00AA0EED">
      <w:pPr>
        <w:spacing w:before="0" w:after="60"/>
        <w:rPr>
          <w:b/>
          <w:sz w:val="20"/>
          <w:highlight w:val="none"/>
          <w:lang w:val="en-US"/>
        </w:rPr>
      </w:pPr>
      <w:r w:rsidRPr="006E7241">
        <w:rPr>
          <w:b/>
          <w:sz w:val="20"/>
          <w:highlight w:val="none"/>
          <w:lang w:val="en-US"/>
        </w:rPr>
        <w:t>About Climeworks’ direct air capture and storage technology</w:t>
      </w:r>
    </w:p>
    <w:p w14:paraId="4759CA6A" w14:textId="77777777" w:rsidR="00FA4231" w:rsidRDefault="00AA0EED" w:rsidP="00AA0EED">
      <w:pPr>
        <w:spacing w:before="0" w:after="60"/>
        <w:rPr>
          <w:highlight w:val="none"/>
          <w:lang w:val="en-US"/>
        </w:rPr>
      </w:pPr>
      <w:r w:rsidRPr="006E7241">
        <w:rPr>
          <w:highlight w:val="none"/>
          <w:lang w:val="en-US"/>
        </w:rPr>
        <w:t>Powered solely by renewable energy, Climeworks’ direct air capture plants capture CO</w:t>
      </w:r>
      <w:r w:rsidRPr="006E7241">
        <w:rPr>
          <w:highlight w:val="none"/>
          <w:vertAlign w:val="subscript"/>
          <w:lang w:val="en-US"/>
        </w:rPr>
        <w:t>2</w:t>
      </w:r>
      <w:r w:rsidRPr="006E7241">
        <w:rPr>
          <w:highlight w:val="none"/>
          <w:lang w:val="en-US"/>
        </w:rPr>
        <w:t xml:space="preserve"> from the air. In Iceland, Climeworks’</w:t>
      </w:r>
      <w:r w:rsidR="008C78A7" w:rsidRPr="006E7241">
        <w:rPr>
          <w:highlight w:val="none"/>
          <w:lang w:val="en-US"/>
        </w:rPr>
        <w:t xml:space="preserve"> </w:t>
      </w:r>
      <w:r w:rsidR="00606945" w:rsidRPr="006E7241">
        <w:rPr>
          <w:highlight w:val="none"/>
          <w:lang w:val="en-US"/>
        </w:rPr>
        <w:t>storage</w:t>
      </w:r>
      <w:r w:rsidRPr="006E7241">
        <w:rPr>
          <w:highlight w:val="none"/>
          <w:lang w:val="en-US"/>
        </w:rPr>
        <w:t xml:space="preserve"> partner </w:t>
      </w:r>
      <w:proofErr w:type="spellStart"/>
      <w:r w:rsidRPr="006E7241">
        <w:rPr>
          <w:highlight w:val="none"/>
          <w:lang w:val="en-US"/>
        </w:rPr>
        <w:t>Carbfix</w:t>
      </w:r>
      <w:proofErr w:type="spellEnd"/>
      <w:r w:rsidRPr="006E7241">
        <w:rPr>
          <w:highlight w:val="none"/>
          <w:lang w:val="en-US"/>
        </w:rPr>
        <w:t xml:space="preserve"> mixes the CO</w:t>
      </w:r>
      <w:r w:rsidRPr="006E7241">
        <w:rPr>
          <w:highlight w:val="none"/>
          <w:vertAlign w:val="subscript"/>
          <w:lang w:val="en-US"/>
        </w:rPr>
        <w:t>2</w:t>
      </w:r>
      <w:r w:rsidRPr="006E7241">
        <w:rPr>
          <w:highlight w:val="none"/>
          <w:lang w:val="en-US"/>
        </w:rPr>
        <w:t xml:space="preserve"> with water and pumps it deep underground where it reacts with the basaltic rock formations and mineralizes: the CO</w:t>
      </w:r>
      <w:r w:rsidRPr="006E7241">
        <w:rPr>
          <w:highlight w:val="none"/>
          <w:vertAlign w:val="subscript"/>
          <w:lang w:val="en-US"/>
        </w:rPr>
        <w:t>2</w:t>
      </w:r>
      <w:r w:rsidRPr="006E7241">
        <w:rPr>
          <w:highlight w:val="none"/>
          <w:lang w:val="en-US"/>
        </w:rPr>
        <w:t xml:space="preserve"> literally turns into stone</w:t>
      </w:r>
      <w:r w:rsidR="006831A8">
        <w:rPr>
          <w:highlight w:val="none"/>
          <w:lang w:val="en-US"/>
        </w:rPr>
        <w:t xml:space="preserve"> and is </w:t>
      </w:r>
      <w:r w:rsidR="002521FF">
        <w:rPr>
          <w:highlight w:val="none"/>
          <w:lang w:val="en-US"/>
        </w:rPr>
        <w:t xml:space="preserve">thus </w:t>
      </w:r>
      <w:r w:rsidR="006831A8">
        <w:rPr>
          <w:highlight w:val="none"/>
          <w:lang w:val="en-US"/>
        </w:rPr>
        <w:t>permanently removed</w:t>
      </w:r>
      <w:r w:rsidRPr="006E7241">
        <w:rPr>
          <w:highlight w:val="none"/>
          <w:lang w:val="en-US"/>
        </w:rPr>
        <w:t xml:space="preserve">. Climeworks’ technology is scalable and does not compete with arable land. </w:t>
      </w:r>
      <w:r w:rsidR="00762C8A">
        <w:rPr>
          <w:highlight w:val="none"/>
          <w:lang w:val="en-US"/>
        </w:rPr>
        <w:t>In</w:t>
      </w:r>
      <w:r w:rsidRPr="006E7241">
        <w:rPr>
          <w:highlight w:val="none"/>
          <w:lang w:val="en-US"/>
        </w:rPr>
        <w:t xml:space="preserve"> September</w:t>
      </w:r>
      <w:r w:rsidR="00762C8A">
        <w:rPr>
          <w:highlight w:val="none"/>
          <w:lang w:val="en-US"/>
        </w:rPr>
        <w:t xml:space="preserve"> 2021</w:t>
      </w:r>
      <w:r w:rsidRPr="006E7241">
        <w:rPr>
          <w:highlight w:val="none"/>
          <w:lang w:val="en-US"/>
        </w:rPr>
        <w:t xml:space="preserve">, Climeworks launched its new large-scale direct air capture and storage plant “Orca” in Iceland, bringing large-scale direct air capture technology to reality. </w:t>
      </w:r>
    </w:p>
    <w:p w14:paraId="69A72488" w14:textId="4E0C4256" w:rsidR="00AA0EED" w:rsidRDefault="00AA0EED" w:rsidP="00AA0EED">
      <w:pPr>
        <w:spacing w:before="0" w:after="60"/>
        <w:rPr>
          <w:highlight w:val="none"/>
          <w:lang w:val="en-US"/>
        </w:rPr>
      </w:pPr>
      <w:r w:rsidRPr="006E7241">
        <w:rPr>
          <w:highlight w:val="none"/>
          <w:lang w:val="en-US"/>
        </w:rPr>
        <w:t xml:space="preserve"> </w:t>
      </w:r>
    </w:p>
    <w:p w14:paraId="374D080D" w14:textId="757A8A2D" w:rsidR="00FA4231" w:rsidRDefault="00FA4231" w:rsidP="4E8D0067">
      <w:pPr>
        <w:spacing w:before="0" w:after="60"/>
        <w:rPr>
          <w:b/>
          <w:bCs/>
          <w:sz w:val="20"/>
          <w:lang w:val="en-US"/>
        </w:rPr>
      </w:pPr>
      <w:r w:rsidRPr="4E8D0067">
        <w:rPr>
          <w:b/>
          <w:bCs/>
          <w:sz w:val="20"/>
          <w:lang w:val="en-US"/>
        </w:rPr>
        <w:lastRenderedPageBreak/>
        <w:t>About Rothesay’s Pathway to Net Zero</w:t>
      </w:r>
    </w:p>
    <w:p w14:paraId="213A9B9D" w14:textId="735FF3AA" w:rsidR="00FA4231" w:rsidRDefault="003E7FBD" w:rsidP="00FA4231">
      <w:pPr>
        <w:rPr>
          <w:highlight w:val="none"/>
          <w:lang w:val="en-US"/>
        </w:rPr>
      </w:pPr>
      <w:r>
        <w:rPr>
          <w:lang w:val="en-US"/>
        </w:rPr>
        <w:t>With</w:t>
      </w:r>
      <w:r w:rsidR="00FA47E2">
        <w:rPr>
          <w:lang w:val="en-US"/>
        </w:rPr>
        <w:t xml:space="preserve"> its </w:t>
      </w:r>
      <w:r w:rsidR="00FA4231" w:rsidRPr="002A0043">
        <w:rPr>
          <w:lang w:val="en-US"/>
        </w:rPr>
        <w:t xml:space="preserve">Pathway to Net Zero strategy </w:t>
      </w:r>
      <w:r w:rsidR="00FA47E2">
        <w:rPr>
          <w:lang w:val="en-US"/>
        </w:rPr>
        <w:t>Rothesay</w:t>
      </w:r>
      <w:r w:rsidR="00FA4231" w:rsidRPr="002A0043">
        <w:rPr>
          <w:lang w:val="en-US"/>
        </w:rPr>
        <w:t xml:space="preserve"> commits to achieving net zero by 2050 for its business including the investment portfolio. Rothesay has also committed to regular and transparent reporting on its progress to ensure accountability and has fully embedded climate risk management within its business.</w:t>
      </w:r>
    </w:p>
    <w:p w14:paraId="6070950C" w14:textId="126827F5" w:rsidR="00FA4231" w:rsidRDefault="002F4398" w:rsidP="00FA4231">
      <w:pPr>
        <w:rPr>
          <w:highlight w:val="none"/>
          <w:lang w:val="en-US"/>
        </w:rPr>
      </w:pPr>
      <w:r>
        <w:rPr>
          <w:lang w:val="en-US"/>
        </w:rPr>
        <w:t>In addition to</w:t>
      </w:r>
      <w:r w:rsidR="00705479">
        <w:rPr>
          <w:lang w:val="en-US"/>
        </w:rPr>
        <w:t xml:space="preserve"> the collaboration with Climeworks, </w:t>
      </w:r>
      <w:r w:rsidR="00FA4231" w:rsidRPr="00B63FF3">
        <w:rPr>
          <w:lang w:val="en-US"/>
        </w:rPr>
        <w:t>Rothesay</w:t>
      </w:r>
      <w:r w:rsidR="00FA47E2">
        <w:rPr>
          <w:lang w:val="en-US"/>
        </w:rPr>
        <w:t xml:space="preserve"> </w:t>
      </w:r>
      <w:r w:rsidR="00FA4231" w:rsidRPr="00B63FF3">
        <w:rPr>
          <w:lang w:val="en-US"/>
        </w:rPr>
        <w:t>has</w:t>
      </w:r>
      <w:r w:rsidR="00FA47E2">
        <w:rPr>
          <w:lang w:val="en-US"/>
        </w:rPr>
        <w:t xml:space="preserve"> also</w:t>
      </w:r>
      <w:r w:rsidR="00FA4231" w:rsidRPr="00B63FF3">
        <w:rPr>
          <w:lang w:val="en-US"/>
        </w:rPr>
        <w:t xml:space="preserve"> worked with Natural Capital Partners to both verify its direct emissions and purchase sufficient carbon </w:t>
      </w:r>
      <w:r w:rsidR="00054F82">
        <w:rPr>
          <w:lang w:val="en-US"/>
        </w:rPr>
        <w:t xml:space="preserve">offset </w:t>
      </w:r>
      <w:r w:rsidR="00FA4231" w:rsidRPr="00B63FF3">
        <w:rPr>
          <w:lang w:val="en-US"/>
        </w:rPr>
        <w:t>credits, verified by Gold Standard and VERRA, to more than compensate for its historic direct emissions from</w:t>
      </w:r>
      <w:r w:rsidR="00E37FD2">
        <w:rPr>
          <w:lang w:val="en-US"/>
        </w:rPr>
        <w:t xml:space="preserve"> the year</w:t>
      </w:r>
      <w:r w:rsidR="00FA4231" w:rsidRPr="00B63FF3">
        <w:rPr>
          <w:lang w:val="en-US"/>
        </w:rPr>
        <w:t xml:space="preserve"> 2020. In recognition of </w:t>
      </w:r>
      <w:r w:rsidR="00600E17">
        <w:rPr>
          <w:lang w:val="en-US"/>
        </w:rPr>
        <w:t>this</w:t>
      </w:r>
      <w:r w:rsidR="00FA4231" w:rsidRPr="00B63FF3">
        <w:rPr>
          <w:lang w:val="en-US"/>
        </w:rPr>
        <w:t xml:space="preserve">, the insurer </w:t>
      </w:r>
      <w:r w:rsidR="00FA47E2">
        <w:rPr>
          <w:lang w:val="en-US"/>
        </w:rPr>
        <w:t xml:space="preserve">has </w:t>
      </w:r>
      <w:r w:rsidR="00FA4231" w:rsidRPr="00B63FF3">
        <w:rPr>
          <w:lang w:val="en-US"/>
        </w:rPr>
        <w:t xml:space="preserve">received </w:t>
      </w:r>
      <w:proofErr w:type="spellStart"/>
      <w:r w:rsidR="00FA4231" w:rsidRPr="00B63FF3">
        <w:rPr>
          <w:lang w:val="en-US"/>
        </w:rPr>
        <w:t>CarbonNeutral</w:t>
      </w:r>
      <w:proofErr w:type="spellEnd"/>
      <w:r w:rsidR="00FA4231" w:rsidRPr="00B63FF3">
        <w:rPr>
          <w:lang w:val="en-US"/>
        </w:rPr>
        <w:t xml:space="preserve">® company certification in accordance with The </w:t>
      </w:r>
      <w:proofErr w:type="spellStart"/>
      <w:r w:rsidR="00FA4231" w:rsidRPr="00B63FF3">
        <w:rPr>
          <w:lang w:val="en-US"/>
        </w:rPr>
        <w:t>CarbonNeutral</w:t>
      </w:r>
      <w:proofErr w:type="spellEnd"/>
      <w:r w:rsidR="00FA4231" w:rsidRPr="00B63FF3">
        <w:rPr>
          <w:lang w:val="en-US"/>
        </w:rPr>
        <w:t xml:space="preserve"> Protocol, </w:t>
      </w:r>
      <w:r w:rsidR="00FA47E2">
        <w:rPr>
          <w:lang w:val="en-US"/>
        </w:rPr>
        <w:t xml:space="preserve">a service </w:t>
      </w:r>
      <w:r w:rsidR="00093D84">
        <w:rPr>
          <w:lang w:val="en-US"/>
        </w:rPr>
        <w:t>of Natural Capital Partners</w:t>
      </w:r>
      <w:r w:rsidR="003C631C">
        <w:rPr>
          <w:lang w:val="en-US"/>
        </w:rPr>
        <w:t>,</w:t>
      </w:r>
      <w:r w:rsidR="00600E17">
        <w:rPr>
          <w:lang w:val="en-US"/>
        </w:rPr>
        <w:t xml:space="preserve"> for the year 2020</w:t>
      </w:r>
      <w:r w:rsidR="00FA4231" w:rsidRPr="00B63FF3">
        <w:rPr>
          <w:lang w:val="en-US"/>
        </w:rPr>
        <w:t>.</w:t>
      </w:r>
    </w:p>
    <w:p w14:paraId="773667EB" w14:textId="5872C1A4" w:rsidR="009867F0" w:rsidRDefault="009867F0" w:rsidP="00AA0EED">
      <w:pPr>
        <w:spacing w:before="0" w:after="60"/>
        <w:rPr>
          <w:highlight w:val="none"/>
          <w:lang w:val="en-US"/>
        </w:rPr>
      </w:pPr>
    </w:p>
    <w:p w14:paraId="457BA17F" w14:textId="77777777" w:rsidR="009867F0" w:rsidRDefault="009867F0" w:rsidP="00AA0EED">
      <w:pPr>
        <w:spacing w:before="0" w:after="60"/>
        <w:rPr>
          <w:highlight w:val="none"/>
          <w:lang w:val="en-US"/>
        </w:rPr>
      </w:pPr>
    </w:p>
    <w:p w14:paraId="3BAB5C68" w14:textId="5EDFFD77" w:rsidR="00131DB1" w:rsidRPr="006E7241" w:rsidRDefault="00C417B6" w:rsidP="001B41BC">
      <w:pPr>
        <w:pStyle w:val="berschrift3"/>
        <w:ind w:left="0" w:firstLine="0"/>
        <w:rPr>
          <w:highlight w:val="none"/>
          <w:lang w:val="en-US"/>
        </w:rPr>
      </w:pPr>
      <w:bookmarkStart w:id="0" w:name="_Toc62057753"/>
      <w:r w:rsidRPr="006E7241">
        <w:rPr>
          <w:highlight w:val="none"/>
          <w:lang w:val="en-US"/>
        </w:rPr>
        <w:t>Editor’s Notes</w:t>
      </w:r>
      <w:bookmarkEnd w:id="0"/>
    </w:p>
    <w:p w14:paraId="504FA8A9" w14:textId="77777777" w:rsidR="001B41BC" w:rsidRPr="006E7241" w:rsidRDefault="00C417B6" w:rsidP="00AE2E0F">
      <w:pPr>
        <w:numPr>
          <w:ilvl w:val="0"/>
          <w:numId w:val="1"/>
        </w:numPr>
        <w:pBdr>
          <w:top w:val="nil"/>
          <w:left w:val="nil"/>
          <w:bottom w:val="nil"/>
          <w:right w:val="nil"/>
          <w:between w:val="nil"/>
        </w:pBdr>
        <w:spacing w:after="0"/>
        <w:rPr>
          <w:color w:val="000000"/>
          <w:szCs w:val="16"/>
          <w:highlight w:val="none"/>
          <w:lang w:val="en-US" w:eastAsia="en-GB"/>
        </w:rPr>
      </w:pPr>
      <w:r w:rsidRPr="006E7241">
        <w:rPr>
          <w:color w:val="000000"/>
          <w:szCs w:val="16"/>
          <w:highlight w:val="none"/>
          <w:lang w:val="en-US" w:eastAsia="en-GB"/>
        </w:rPr>
        <w:t>Images of Climeworks’ technology are available on request</w:t>
      </w:r>
    </w:p>
    <w:p w14:paraId="2AA15482" w14:textId="2A507297" w:rsidR="00131DB1" w:rsidRPr="006E7241" w:rsidRDefault="00C417B6" w:rsidP="00AE2E0F">
      <w:pPr>
        <w:numPr>
          <w:ilvl w:val="0"/>
          <w:numId w:val="1"/>
        </w:numPr>
        <w:pBdr>
          <w:top w:val="nil"/>
          <w:left w:val="nil"/>
          <w:bottom w:val="nil"/>
          <w:right w:val="nil"/>
          <w:between w:val="nil"/>
        </w:pBdr>
        <w:spacing w:after="0"/>
        <w:rPr>
          <w:color w:val="000000"/>
          <w:szCs w:val="16"/>
          <w:highlight w:val="none"/>
          <w:lang w:val="en-US" w:eastAsia="en-GB"/>
        </w:rPr>
      </w:pPr>
      <w:r w:rsidRPr="006E7241">
        <w:rPr>
          <w:color w:val="000000"/>
          <w:szCs w:val="16"/>
          <w:highlight w:val="none"/>
          <w:lang w:val="en-US" w:eastAsia="en-GB"/>
        </w:rPr>
        <w:t xml:space="preserve">For media enquiries, please contact </w:t>
      </w:r>
      <w:hyperlink r:id="rId11" w:history="1">
        <w:r w:rsidR="00AE2E0F" w:rsidRPr="006E7241">
          <w:rPr>
            <w:rStyle w:val="Hyperlink"/>
            <w:szCs w:val="16"/>
            <w:highlight w:val="none"/>
            <w:lang w:val="en-US" w:eastAsia="en-GB"/>
          </w:rPr>
          <w:t>media@climeworks.com</w:t>
        </w:r>
      </w:hyperlink>
      <w:r w:rsidR="00AE2E0F" w:rsidRPr="006E7241">
        <w:rPr>
          <w:color w:val="000000"/>
          <w:szCs w:val="16"/>
          <w:highlight w:val="none"/>
          <w:lang w:val="en-US" w:eastAsia="en-GB"/>
        </w:rPr>
        <w:t xml:space="preserve"> </w:t>
      </w:r>
    </w:p>
    <w:p w14:paraId="0A33CAD5" w14:textId="1AC11DA0" w:rsidR="00131DB1" w:rsidRPr="006E7241" w:rsidRDefault="00131DB1" w:rsidP="041CFA3F">
      <w:pPr>
        <w:rPr>
          <w:rFonts w:eastAsiaTheme="majorEastAsia" w:cstheme="majorBidi"/>
          <w:color w:val="000000"/>
          <w:highlight w:val="none"/>
          <w:lang w:val="en-US"/>
        </w:rPr>
      </w:pPr>
    </w:p>
    <w:p w14:paraId="7D9A4AC1" w14:textId="2332C0D5" w:rsidR="0073020E" w:rsidRPr="006E7241" w:rsidRDefault="0073020E" w:rsidP="041CFA3F">
      <w:pPr>
        <w:rPr>
          <w:rFonts w:eastAsiaTheme="majorEastAsia" w:cstheme="majorBidi"/>
          <w:color w:val="000000"/>
          <w:highlight w:val="none"/>
          <w:lang w:val="en-US"/>
        </w:rPr>
      </w:pPr>
    </w:p>
    <w:p w14:paraId="7FF90B6A" w14:textId="77777777" w:rsidR="00994139" w:rsidRPr="006E7241" w:rsidRDefault="00994139" w:rsidP="00994139">
      <w:pPr>
        <w:rPr>
          <w:b/>
          <w:sz w:val="20"/>
          <w:highlight w:val="none"/>
          <w:lang w:val="en-US"/>
        </w:rPr>
      </w:pPr>
      <w:r w:rsidRPr="006E7241">
        <w:rPr>
          <w:b/>
          <w:sz w:val="20"/>
          <w:highlight w:val="none"/>
          <w:lang w:val="en-US"/>
        </w:rPr>
        <w:t>About Climeworks</w:t>
      </w:r>
    </w:p>
    <w:p w14:paraId="1037F100" w14:textId="77777777" w:rsidR="00994139" w:rsidRPr="006E7241" w:rsidRDefault="00994139" w:rsidP="00994139">
      <w:pPr>
        <w:rPr>
          <w:szCs w:val="16"/>
          <w:highlight w:val="none"/>
          <w:lang w:val="en-US"/>
        </w:rPr>
      </w:pPr>
      <w:r w:rsidRPr="006E7241">
        <w:rPr>
          <w:szCs w:val="16"/>
          <w:highlight w:val="none"/>
          <w:lang w:val="en-US"/>
        </w:rPr>
        <w:t>Climeworks empowers people to reverse climate change by permanently removing carbon dioxide from the air.</w:t>
      </w:r>
    </w:p>
    <w:p w14:paraId="4D253A7B" w14:textId="77777777" w:rsidR="00994139" w:rsidRPr="006E7241" w:rsidRDefault="00994139" w:rsidP="00994139">
      <w:pPr>
        <w:rPr>
          <w:szCs w:val="16"/>
          <w:highlight w:val="none"/>
          <w:lang w:val="en-US"/>
        </w:rPr>
      </w:pPr>
      <w:r w:rsidRPr="006E7241">
        <w:rPr>
          <w:szCs w:val="16"/>
          <w:highlight w:val="none"/>
          <w:lang w:val="en-US"/>
        </w:rPr>
        <w:t>One of two things happens to the Climeworks air-captured carbon dioxide: either it is returned to earth, stored safely and permanently away for millions of years, or it is upcycled into climate-friendly products such as carbon-neutral fuels and materials. The Climeworks direct air capture technology runs exclusively on clean energy, and the modular CO</w:t>
      </w:r>
      <w:r w:rsidRPr="006E7241">
        <w:rPr>
          <w:szCs w:val="16"/>
          <w:highlight w:val="none"/>
          <w:vertAlign w:val="subscript"/>
          <w:lang w:val="en-US"/>
        </w:rPr>
        <w:t>2</w:t>
      </w:r>
      <w:r w:rsidRPr="006E7241">
        <w:rPr>
          <w:szCs w:val="16"/>
          <w:highlight w:val="none"/>
          <w:lang w:val="en-US"/>
        </w:rPr>
        <w:t xml:space="preserve"> collectors can be stacked to build machines of any size. </w:t>
      </w:r>
    </w:p>
    <w:p w14:paraId="28416457" w14:textId="77777777" w:rsidR="00994139" w:rsidRPr="006E7241" w:rsidRDefault="00994139" w:rsidP="00994139">
      <w:pPr>
        <w:rPr>
          <w:szCs w:val="16"/>
          <w:highlight w:val="none"/>
          <w:lang w:val="en-US"/>
        </w:rPr>
      </w:pPr>
      <w:r w:rsidRPr="006E7241">
        <w:rPr>
          <w:szCs w:val="16"/>
          <w:highlight w:val="none"/>
          <w:lang w:val="en-US"/>
        </w:rPr>
        <w:t>Founded by engineers Christoph Gebald and Jan Wurzbacher, Climeworks strives to inspire 1 billion people to act now and remove carbon dioxide from the air.</w:t>
      </w:r>
    </w:p>
    <w:p w14:paraId="6FB32768" w14:textId="77777777" w:rsidR="00994139" w:rsidRPr="006E7241" w:rsidRDefault="00994139" w:rsidP="00994139">
      <w:pPr>
        <w:rPr>
          <w:szCs w:val="16"/>
          <w:highlight w:val="none"/>
          <w:lang w:val="en-US"/>
        </w:rPr>
      </w:pPr>
      <w:r w:rsidRPr="006E7241">
        <w:rPr>
          <w:szCs w:val="16"/>
          <w:highlight w:val="none"/>
          <w:lang w:val="en-US"/>
        </w:rPr>
        <w:t>Together we can build a climate-positive world. Join us!</w:t>
      </w:r>
    </w:p>
    <w:p w14:paraId="46FBBDC3" w14:textId="77777777" w:rsidR="00994139" w:rsidRPr="006E7241" w:rsidRDefault="00994139" w:rsidP="00994139">
      <w:pPr>
        <w:rPr>
          <w:szCs w:val="16"/>
          <w:highlight w:val="none"/>
          <w:lang w:val="en-US"/>
        </w:rPr>
      </w:pPr>
      <w:r w:rsidRPr="006E7241">
        <w:rPr>
          <w:szCs w:val="16"/>
          <w:highlight w:val="none"/>
          <w:lang w:val="en-US"/>
        </w:rPr>
        <w:t xml:space="preserve">Web: </w:t>
      </w:r>
      <w:hyperlink r:id="rId12" w:history="1">
        <w:r w:rsidRPr="006E7241">
          <w:rPr>
            <w:rStyle w:val="Hyperlink"/>
            <w:szCs w:val="16"/>
            <w:highlight w:val="none"/>
            <w:lang w:val="en-US"/>
          </w:rPr>
          <w:t>https://www.climeworks.com</w:t>
        </w:r>
      </w:hyperlink>
      <w:r w:rsidRPr="006E7241">
        <w:rPr>
          <w:szCs w:val="16"/>
          <w:highlight w:val="none"/>
          <w:lang w:val="en-US"/>
        </w:rPr>
        <w:t xml:space="preserve">  </w:t>
      </w:r>
    </w:p>
    <w:p w14:paraId="42ABBAC8" w14:textId="77777777" w:rsidR="00994139" w:rsidRPr="006E7241" w:rsidRDefault="00994139" w:rsidP="00994139">
      <w:pPr>
        <w:rPr>
          <w:szCs w:val="16"/>
          <w:highlight w:val="none"/>
          <w:lang w:val="en-US"/>
        </w:rPr>
      </w:pPr>
      <w:r w:rsidRPr="006E7241">
        <w:rPr>
          <w:szCs w:val="16"/>
          <w:highlight w:val="none"/>
          <w:lang w:val="en-US"/>
        </w:rPr>
        <w:t xml:space="preserve">Twitter: </w:t>
      </w:r>
      <w:hyperlink r:id="rId13" w:history="1">
        <w:r w:rsidRPr="006E7241">
          <w:rPr>
            <w:rStyle w:val="Hyperlink"/>
            <w:szCs w:val="16"/>
            <w:highlight w:val="none"/>
            <w:lang w:val="en-US"/>
          </w:rPr>
          <w:t>https://twitter.com/Climeworks</w:t>
        </w:r>
      </w:hyperlink>
      <w:r w:rsidRPr="006E7241">
        <w:rPr>
          <w:szCs w:val="16"/>
          <w:highlight w:val="none"/>
          <w:lang w:val="en-US"/>
        </w:rPr>
        <w:t xml:space="preserve">   </w:t>
      </w:r>
    </w:p>
    <w:p w14:paraId="5129556F" w14:textId="77777777" w:rsidR="00994139" w:rsidRPr="006E7241" w:rsidRDefault="00994139" w:rsidP="00994139">
      <w:pPr>
        <w:rPr>
          <w:szCs w:val="16"/>
          <w:highlight w:val="none"/>
          <w:lang w:val="en-US"/>
        </w:rPr>
      </w:pPr>
      <w:r w:rsidRPr="006E7241">
        <w:rPr>
          <w:szCs w:val="16"/>
          <w:highlight w:val="none"/>
          <w:lang w:val="en-US"/>
        </w:rPr>
        <w:t xml:space="preserve">Facebook: </w:t>
      </w:r>
      <w:hyperlink r:id="rId14" w:history="1">
        <w:r w:rsidRPr="006E7241">
          <w:rPr>
            <w:rStyle w:val="Hyperlink"/>
            <w:szCs w:val="16"/>
            <w:highlight w:val="none"/>
            <w:lang w:val="en-US"/>
          </w:rPr>
          <w:t>https://www.facebook.com/climeworks</w:t>
        </w:r>
      </w:hyperlink>
      <w:r w:rsidRPr="006E7241">
        <w:rPr>
          <w:szCs w:val="16"/>
          <w:highlight w:val="none"/>
          <w:lang w:val="en-US"/>
        </w:rPr>
        <w:t xml:space="preserve">  </w:t>
      </w:r>
    </w:p>
    <w:p w14:paraId="39BF67CE" w14:textId="77777777" w:rsidR="00994139" w:rsidRPr="002521FF" w:rsidRDefault="00994139" w:rsidP="00994139">
      <w:pPr>
        <w:rPr>
          <w:szCs w:val="16"/>
          <w:highlight w:val="none"/>
          <w:lang w:val="de-CH"/>
        </w:rPr>
      </w:pPr>
      <w:r w:rsidRPr="002521FF">
        <w:rPr>
          <w:szCs w:val="16"/>
          <w:highlight w:val="none"/>
          <w:lang w:val="de-CH"/>
        </w:rPr>
        <w:t xml:space="preserve">Instagram: </w:t>
      </w:r>
      <w:hyperlink r:id="rId15" w:history="1">
        <w:r w:rsidRPr="002521FF">
          <w:rPr>
            <w:rStyle w:val="Hyperlink"/>
            <w:szCs w:val="16"/>
            <w:highlight w:val="none"/>
            <w:lang w:val="de-CH"/>
          </w:rPr>
          <w:t>https://www.instagram.com/climeworks_official</w:t>
        </w:r>
      </w:hyperlink>
      <w:r w:rsidRPr="002521FF">
        <w:rPr>
          <w:szCs w:val="16"/>
          <w:highlight w:val="none"/>
          <w:lang w:val="de-CH"/>
        </w:rPr>
        <w:t xml:space="preserve"> </w:t>
      </w:r>
    </w:p>
    <w:p w14:paraId="0DA55A4B" w14:textId="1F440000" w:rsidR="00994139" w:rsidRPr="00E35910" w:rsidRDefault="00994139" w:rsidP="00994139">
      <w:pPr>
        <w:rPr>
          <w:szCs w:val="16"/>
          <w:highlight w:val="none"/>
          <w:lang w:val="de-CH"/>
        </w:rPr>
      </w:pPr>
      <w:r w:rsidRPr="002521FF">
        <w:rPr>
          <w:szCs w:val="16"/>
          <w:highlight w:val="none"/>
          <w:lang w:val="de-CH"/>
        </w:rPr>
        <w:t>LinkedIn:</w:t>
      </w:r>
      <w:r w:rsidR="00527B43" w:rsidRPr="002521FF">
        <w:rPr>
          <w:szCs w:val="16"/>
          <w:highlight w:val="none"/>
          <w:lang w:val="de-CH"/>
        </w:rPr>
        <w:t xml:space="preserve"> </w:t>
      </w:r>
      <w:hyperlink r:id="rId16" w:history="1">
        <w:r w:rsidR="00E35910" w:rsidRPr="00CD3582">
          <w:rPr>
            <w:rStyle w:val="Hyperlink"/>
            <w:lang w:val="de-CH"/>
          </w:rPr>
          <w:t>https://www.linkedin.com/company/climeworks</w:t>
        </w:r>
      </w:hyperlink>
      <w:r w:rsidR="00E35910">
        <w:rPr>
          <w:highlight w:val="none"/>
          <w:lang w:val="de-CH"/>
        </w:rPr>
        <w:t xml:space="preserve"> </w:t>
      </w:r>
    </w:p>
    <w:sectPr w:rsidR="00994139" w:rsidRPr="00E35910" w:rsidSect="003C2D81">
      <w:headerReference w:type="default" r:id="rId17"/>
      <w:footerReference w:type="even" r:id="rId18"/>
      <w:footerReference w:type="default" r:id="rId19"/>
      <w:headerReference w:type="first" r:id="rId20"/>
      <w:pgSz w:w="11906" w:h="16838"/>
      <w:pgMar w:top="1701" w:right="1080" w:bottom="1440" w:left="1080" w:header="90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1671" w14:textId="77777777" w:rsidR="00643012" w:rsidRDefault="00643012">
      <w:pPr>
        <w:spacing w:after="0"/>
      </w:pPr>
      <w:r>
        <w:separator/>
      </w:r>
    </w:p>
  </w:endnote>
  <w:endnote w:type="continuationSeparator" w:id="0">
    <w:p w14:paraId="2B8EFBFE" w14:textId="77777777" w:rsidR="00643012" w:rsidRDefault="00643012">
      <w:pPr>
        <w:spacing w:after="0"/>
      </w:pPr>
      <w:r>
        <w:continuationSeparator/>
      </w:r>
    </w:p>
  </w:endnote>
  <w:endnote w:type="continuationNotice" w:id="1">
    <w:p w14:paraId="0FADE3F0" w14:textId="77777777" w:rsidR="00643012" w:rsidRDefault="006430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9380487"/>
      <w:docPartObj>
        <w:docPartGallery w:val="Page Numbers (Bottom of Page)"/>
        <w:docPartUnique/>
      </w:docPartObj>
    </w:sdtPr>
    <w:sdtEndPr>
      <w:rPr>
        <w:rStyle w:val="Seitenzahl"/>
      </w:rPr>
    </w:sdtEndPr>
    <w:sdtContent>
      <w:p w14:paraId="12C3AC36" w14:textId="77777777" w:rsidR="0055230B" w:rsidRDefault="0055230B" w:rsidP="00777F4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7B24332" w14:textId="77777777" w:rsidR="00131DB1" w:rsidRDefault="00131DB1" w:rsidP="0055230B">
    <w:pPr>
      <w:pBdr>
        <w:top w:val="nil"/>
        <w:left w:val="nil"/>
        <w:bottom w:val="nil"/>
        <w:right w:val="nil"/>
        <w:between w:val="nil"/>
      </w:pBdr>
      <w:tabs>
        <w:tab w:val="center" w:pos="4513"/>
        <w:tab w:val="right" w:pos="9026"/>
      </w:tabs>
      <w:ind w:right="360"/>
    </w:pPr>
  </w:p>
  <w:p w14:paraId="0CC8BC1E" w14:textId="77777777" w:rsidR="00131DB1" w:rsidRDefault="00C417B6">
    <w:pPr>
      <w:pBdr>
        <w:top w:val="nil"/>
        <w:left w:val="nil"/>
        <w:bottom w:val="nil"/>
        <w:right w:val="nil"/>
        <w:between w:val="nil"/>
      </w:pBdr>
      <w:tabs>
        <w:tab w:val="center" w:pos="4513"/>
        <w:tab w:val="right" w:pos="9026"/>
      </w:tabs>
    </w:pPr>
    <w:r>
      <w:fldChar w:fldCharType="begin"/>
    </w:r>
    <w:r>
      <w:instrText>PAGE</w:instrText>
    </w:r>
    <w:r>
      <w:fldChar w:fldCharType="end"/>
    </w:r>
  </w:p>
  <w:p w14:paraId="0BE5948E" w14:textId="77777777" w:rsidR="00131DB1" w:rsidRDefault="00131DB1">
    <w:pPr>
      <w:pBdr>
        <w:top w:val="nil"/>
        <w:left w:val="nil"/>
        <w:bottom w:val="nil"/>
        <w:right w:val="nil"/>
        <w:between w:val="nil"/>
      </w:pBdr>
      <w:tabs>
        <w:tab w:val="center" w:pos="4513"/>
        <w:tab w:val="right" w:pos="9026"/>
      </w:tabs>
    </w:pPr>
  </w:p>
  <w:p w14:paraId="0180D445" w14:textId="77777777" w:rsidR="00131DB1" w:rsidRDefault="00131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6F7F" w14:textId="77777777" w:rsidR="0035212E" w:rsidRPr="0035212E" w:rsidRDefault="0035212E" w:rsidP="0055230B">
    <w:pPr>
      <w:spacing w:after="0" w:line="360" w:lineRule="auto"/>
      <w:ind w:right="360"/>
      <w:textDirection w:val="btLr"/>
      <w:rPr>
        <w:color w:val="1A1919"/>
      </w:rPr>
    </w:pPr>
  </w:p>
  <w:sdt>
    <w:sdtPr>
      <w:rPr>
        <w:rStyle w:val="Seitenzahl"/>
      </w:rPr>
      <w:id w:val="971098315"/>
      <w:docPartObj>
        <w:docPartGallery w:val="Page Numbers (Bottom of Page)"/>
        <w:docPartUnique/>
      </w:docPartObj>
    </w:sdtPr>
    <w:sdtEndPr>
      <w:rPr>
        <w:rStyle w:val="Seitenzahl"/>
      </w:rPr>
    </w:sdtEndPr>
    <w:sdtContent>
      <w:p w14:paraId="52822BC2" w14:textId="522C7139" w:rsidR="0055230B" w:rsidRDefault="0055230B" w:rsidP="0055230B">
        <w:pPr>
          <w:pStyle w:val="Fuzeile"/>
          <w:framePr w:w="494" w:wrap="none" w:vAnchor="text" w:hAnchor="page" w:x="10241" w:y="56"/>
          <w:jc w:val="right"/>
          <w:rPr>
            <w:rStyle w:val="Seitenzahl"/>
          </w:rPr>
        </w:pPr>
        <w:r w:rsidRPr="0055230B">
          <w:rPr>
            <w:rStyle w:val="Seitenzahl"/>
            <w:szCs w:val="16"/>
          </w:rPr>
          <w:fldChar w:fldCharType="begin"/>
        </w:r>
        <w:r w:rsidRPr="0055230B">
          <w:rPr>
            <w:rStyle w:val="Seitenzahl"/>
            <w:szCs w:val="16"/>
          </w:rPr>
          <w:instrText xml:space="preserve"> PAGE </w:instrText>
        </w:r>
        <w:r w:rsidRPr="0055230B">
          <w:rPr>
            <w:rStyle w:val="Seitenzahl"/>
            <w:szCs w:val="16"/>
          </w:rPr>
          <w:fldChar w:fldCharType="separate"/>
        </w:r>
        <w:r w:rsidR="002F4398">
          <w:rPr>
            <w:rStyle w:val="Seitenzahl"/>
            <w:noProof/>
            <w:szCs w:val="16"/>
          </w:rPr>
          <w:t>2</w:t>
        </w:r>
        <w:r w:rsidRPr="0055230B">
          <w:rPr>
            <w:rStyle w:val="Seitenzahl"/>
            <w:szCs w:val="16"/>
          </w:rPr>
          <w:fldChar w:fldCharType="end"/>
        </w:r>
      </w:p>
    </w:sdtContent>
  </w:sdt>
  <w:tbl>
    <w:tblPr>
      <w:tblStyle w:val="Tabellenraster"/>
      <w:tblW w:w="16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49"/>
      <w:gridCol w:w="10495"/>
    </w:tblGrid>
    <w:tr w:rsidR="0055230B" w:rsidRPr="00E35910" w14:paraId="787F0B8A" w14:textId="77777777" w:rsidTr="0055230B">
      <w:tc>
        <w:tcPr>
          <w:tcW w:w="5949" w:type="dxa"/>
        </w:tcPr>
        <w:p w14:paraId="66D59C66" w14:textId="59DA87DD" w:rsidR="0055230B" w:rsidRPr="005D040F" w:rsidRDefault="0055230B" w:rsidP="0055230B">
          <w:pPr>
            <w:spacing w:line="360" w:lineRule="auto"/>
            <w:ind w:right="5"/>
            <w:textDirection w:val="btLr"/>
            <w:rPr>
              <w:color w:val="3391D8"/>
              <w:u w:val="single"/>
              <w:lang w:val="de-CH"/>
            </w:rPr>
          </w:pPr>
          <w:r w:rsidRPr="0055230B">
            <w:rPr>
              <w:bCs/>
              <w:color w:val="000000"/>
              <w:lang w:val="de-CH"/>
            </w:rPr>
            <w:t>Climeworks AG</w:t>
          </w:r>
          <w:r>
            <w:rPr>
              <w:bCs/>
              <w:color w:val="000000"/>
              <w:lang w:val="de-CH"/>
            </w:rPr>
            <w:t xml:space="preserve">, </w:t>
          </w:r>
          <w:proofErr w:type="spellStart"/>
          <w:r w:rsidRPr="0055230B">
            <w:rPr>
              <w:color w:val="000000"/>
              <w:lang w:val="de-CH"/>
            </w:rPr>
            <w:t>Birchstrasse</w:t>
          </w:r>
          <w:proofErr w:type="spellEnd"/>
          <w:r w:rsidRPr="0055230B">
            <w:rPr>
              <w:color w:val="000000"/>
              <w:lang w:val="de-CH"/>
            </w:rPr>
            <w:t xml:space="preserve"> 155</w:t>
          </w:r>
          <w:r>
            <w:rPr>
              <w:color w:val="000000"/>
              <w:lang w:val="de-CH"/>
            </w:rPr>
            <w:t xml:space="preserve">, </w:t>
          </w:r>
          <w:r w:rsidRPr="0055230B">
            <w:rPr>
              <w:color w:val="000000"/>
              <w:lang w:val="de-CH"/>
            </w:rPr>
            <w:t>8050 Zurich</w:t>
          </w:r>
          <w:r>
            <w:rPr>
              <w:color w:val="000000"/>
              <w:lang w:val="de-CH"/>
            </w:rPr>
            <w:t>,</w:t>
          </w:r>
          <w:r w:rsidRPr="0055230B">
            <w:rPr>
              <w:color w:val="000000"/>
              <w:lang w:val="de-CH"/>
            </w:rPr>
            <w:t xml:space="preserve"> </w:t>
          </w:r>
          <w:proofErr w:type="spellStart"/>
          <w:r w:rsidRPr="0055230B">
            <w:rPr>
              <w:color w:val="000000"/>
              <w:lang w:val="de-CH"/>
            </w:rPr>
            <w:t>Switzerland</w:t>
          </w:r>
          <w:proofErr w:type="spellEnd"/>
          <w:r w:rsidRPr="0055230B">
            <w:rPr>
              <w:color w:val="000000"/>
              <w:lang w:val="de-CH"/>
            </w:rPr>
            <w:tab/>
          </w:r>
          <w:r w:rsidRPr="0055230B">
            <w:rPr>
              <w:color w:val="000000"/>
              <w:lang w:val="de-CH"/>
            </w:rPr>
            <w:br/>
          </w:r>
          <w:hyperlink r:id="rId1" w:history="1">
            <w:r w:rsidR="00E35910" w:rsidRPr="00E35910">
              <w:rPr>
                <w:rStyle w:val="Hyperlink"/>
                <w:lang w:val="de-CH"/>
              </w:rPr>
              <w:t>www.climeworks.com</w:t>
            </w:r>
          </w:hyperlink>
          <w:r w:rsidR="00E35910" w:rsidRPr="00E35910">
            <w:rPr>
              <w:lang w:val="de-CH"/>
            </w:rPr>
            <w:t xml:space="preserve"> </w:t>
          </w:r>
          <w:r w:rsidR="001D149E">
            <w:rPr>
              <w:lang w:val="de-DE"/>
            </w:rPr>
            <w:t xml:space="preserve">  </w:t>
          </w:r>
          <w:r w:rsidR="001D149E" w:rsidRPr="001D149E">
            <w:rPr>
              <w:lang w:val="de-CH"/>
            </w:rPr>
            <w:t xml:space="preserve"> </w:t>
          </w:r>
          <w:r w:rsidR="001D149E">
            <w:rPr>
              <w:lang w:val="de-CH"/>
            </w:rPr>
            <w:t xml:space="preserve">               </w:t>
          </w:r>
          <w:hyperlink r:id="rId2" w:history="1">
            <w:r w:rsidR="00E35910" w:rsidRPr="00E35910">
              <w:rPr>
                <w:rStyle w:val="Hyperlink"/>
                <w:lang w:val="de-CH"/>
              </w:rPr>
              <w:t>media@climeworks.com</w:t>
            </w:r>
          </w:hyperlink>
          <w:r w:rsidR="00E35910" w:rsidRPr="00E35910">
            <w:rPr>
              <w:lang w:val="de-CH"/>
            </w:rPr>
            <w:t xml:space="preserve"> </w:t>
          </w:r>
          <w:r w:rsidR="005D040F">
            <w:rPr>
              <w:lang w:val="de-CH"/>
            </w:rPr>
            <w:t xml:space="preserve"> </w:t>
          </w:r>
        </w:p>
      </w:tc>
      <w:tc>
        <w:tcPr>
          <w:tcW w:w="10495" w:type="dxa"/>
        </w:tcPr>
        <w:p w14:paraId="2BDDD69D" w14:textId="77777777" w:rsidR="0055230B" w:rsidRPr="0055230B" w:rsidRDefault="0055230B" w:rsidP="0055230B">
          <w:pPr>
            <w:spacing w:line="360" w:lineRule="auto"/>
            <w:ind w:right="5"/>
            <w:jc w:val="center"/>
            <w:textDirection w:val="btLr"/>
            <w:rPr>
              <w:b/>
              <w:color w:val="000000"/>
              <w:lang w:val="de-CH"/>
            </w:rPr>
          </w:pPr>
        </w:p>
      </w:tc>
    </w:tr>
  </w:tbl>
  <w:p w14:paraId="3CEAAA6A" w14:textId="77777777" w:rsidR="00131DB1" w:rsidRPr="0055230B" w:rsidRDefault="00131DB1">
    <w:pPr>
      <w:pBdr>
        <w:top w:val="nil"/>
        <w:left w:val="nil"/>
        <w:bottom w:val="nil"/>
        <w:right w:val="nil"/>
        <w:between w:val="nil"/>
      </w:pBdr>
      <w:tabs>
        <w:tab w:val="center" w:pos="4513"/>
        <w:tab w:val="right" w:pos="9026"/>
        <w:tab w:val="right" w:pos="9746"/>
      </w:tabs>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58E0" w14:textId="77777777" w:rsidR="00643012" w:rsidRDefault="00643012">
      <w:pPr>
        <w:spacing w:after="0"/>
      </w:pPr>
      <w:r>
        <w:separator/>
      </w:r>
    </w:p>
  </w:footnote>
  <w:footnote w:type="continuationSeparator" w:id="0">
    <w:p w14:paraId="5E13E465" w14:textId="77777777" w:rsidR="00643012" w:rsidRDefault="00643012">
      <w:pPr>
        <w:spacing w:after="0"/>
      </w:pPr>
      <w:r>
        <w:continuationSeparator/>
      </w:r>
    </w:p>
  </w:footnote>
  <w:footnote w:type="continuationNotice" w:id="1">
    <w:p w14:paraId="48A5150A" w14:textId="77777777" w:rsidR="00643012" w:rsidRDefault="006430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15BF" w14:textId="77777777" w:rsidR="00131DB1" w:rsidRDefault="00C417B6">
    <w:pPr>
      <w:pBdr>
        <w:top w:val="nil"/>
        <w:left w:val="nil"/>
        <w:bottom w:val="nil"/>
        <w:right w:val="nil"/>
        <w:between w:val="nil"/>
      </w:pBdr>
      <w:tabs>
        <w:tab w:val="center" w:pos="4513"/>
        <w:tab w:val="right" w:pos="9026"/>
      </w:tabs>
    </w:pPr>
    <w:r>
      <w:rPr>
        <w:noProof/>
        <w:lang w:val="en-GB" w:eastAsia="en-GB"/>
      </w:rPr>
      <w:drawing>
        <wp:anchor distT="0" distB="0" distL="0" distR="0" simplePos="0" relativeHeight="251658240" behindDoc="0" locked="0" layoutInCell="1" hidden="0" allowOverlap="1" wp14:anchorId="21188F9F" wp14:editId="464A9776">
          <wp:simplePos x="0" y="0"/>
          <wp:positionH relativeFrom="column">
            <wp:posOffset>22225</wp:posOffset>
          </wp:positionH>
          <wp:positionV relativeFrom="paragraph">
            <wp:posOffset>-183189</wp:posOffset>
          </wp:positionV>
          <wp:extent cx="2160000" cy="342295"/>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000" cy="3422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01AA" w14:textId="77777777" w:rsidR="003C2D81" w:rsidRDefault="003C2D81" w:rsidP="003C2D81">
    <w:pPr>
      <w:pBdr>
        <w:top w:val="nil"/>
        <w:left w:val="nil"/>
        <w:bottom w:val="nil"/>
        <w:right w:val="nil"/>
        <w:between w:val="nil"/>
      </w:pBdr>
      <w:tabs>
        <w:tab w:val="center" w:pos="4513"/>
        <w:tab w:val="right" w:pos="9026"/>
      </w:tabs>
    </w:pPr>
    <w:r>
      <w:rPr>
        <w:noProof/>
        <w:lang w:val="en-GB" w:eastAsia="en-GB"/>
      </w:rPr>
      <w:drawing>
        <wp:anchor distT="0" distB="0" distL="0" distR="0" simplePos="0" relativeHeight="251658241" behindDoc="0" locked="0" layoutInCell="1" hidden="0" allowOverlap="1" wp14:anchorId="36A15565" wp14:editId="6655E120">
          <wp:simplePos x="0" y="0"/>
          <wp:positionH relativeFrom="column">
            <wp:posOffset>22225</wp:posOffset>
          </wp:positionH>
          <wp:positionV relativeFrom="paragraph">
            <wp:posOffset>-183189</wp:posOffset>
          </wp:positionV>
          <wp:extent cx="2160000" cy="342295"/>
          <wp:effectExtent l="0" t="0" r="0" b="0"/>
          <wp:wrapSquare wrapText="bothSides" distT="0" distB="0" distL="0" distR="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srcRect/>
                  <a:stretch>
                    <a:fillRect/>
                  </a:stretch>
                </pic:blipFill>
                <pic:spPr>
                  <a:xfrm>
                    <a:off x="0" y="0"/>
                    <a:ext cx="2160000" cy="342295"/>
                  </a:xfrm>
                  <a:prstGeom prst="rect">
                    <a:avLst/>
                  </a:prstGeom>
                  <a:ln/>
                </pic:spPr>
              </pic:pic>
            </a:graphicData>
          </a:graphic>
        </wp:anchor>
      </w:drawing>
    </w:r>
  </w:p>
  <w:p w14:paraId="436F965F" w14:textId="77777777" w:rsidR="003C2D81" w:rsidRDefault="003C2D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B38"/>
    <w:multiLevelType w:val="hybridMultilevel"/>
    <w:tmpl w:val="5FE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2A68"/>
    <w:multiLevelType w:val="hybridMultilevel"/>
    <w:tmpl w:val="084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239D"/>
    <w:multiLevelType w:val="hybridMultilevel"/>
    <w:tmpl w:val="031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0265D"/>
    <w:multiLevelType w:val="hybridMultilevel"/>
    <w:tmpl w:val="0A1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24F30"/>
    <w:multiLevelType w:val="hybridMultilevel"/>
    <w:tmpl w:val="770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E6779"/>
    <w:multiLevelType w:val="hybridMultilevel"/>
    <w:tmpl w:val="DF40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B7DF4"/>
    <w:multiLevelType w:val="hybridMultilevel"/>
    <w:tmpl w:val="AEAC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F2919"/>
    <w:multiLevelType w:val="hybridMultilevel"/>
    <w:tmpl w:val="AF0E54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06245"/>
    <w:multiLevelType w:val="multilevel"/>
    <w:tmpl w:val="22684C72"/>
    <w:lvl w:ilvl="0">
      <w:start w:val="1"/>
      <w:numFmt w:val="bullet"/>
      <w:pStyle w:val="CWlis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9" w15:restartNumberingAfterBreak="0">
    <w:nsid w:val="76992803"/>
    <w:multiLevelType w:val="hybridMultilevel"/>
    <w:tmpl w:val="85A4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4"/>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4A"/>
    <w:rsid w:val="00002A9B"/>
    <w:rsid w:val="00002CF4"/>
    <w:rsid w:val="00004362"/>
    <w:rsid w:val="00012488"/>
    <w:rsid w:val="0001284D"/>
    <w:rsid w:val="00015091"/>
    <w:rsid w:val="000226E4"/>
    <w:rsid w:val="000270E2"/>
    <w:rsid w:val="00032DE5"/>
    <w:rsid w:val="00040888"/>
    <w:rsid w:val="00042ECC"/>
    <w:rsid w:val="000430D7"/>
    <w:rsid w:val="00043CCD"/>
    <w:rsid w:val="00050118"/>
    <w:rsid w:val="00053743"/>
    <w:rsid w:val="00054F82"/>
    <w:rsid w:val="00055095"/>
    <w:rsid w:val="00055EFA"/>
    <w:rsid w:val="00060C30"/>
    <w:rsid w:val="00060F78"/>
    <w:rsid w:val="00062540"/>
    <w:rsid w:val="00062CEA"/>
    <w:rsid w:val="000704CB"/>
    <w:rsid w:val="00072992"/>
    <w:rsid w:val="00072E8F"/>
    <w:rsid w:val="00074AAE"/>
    <w:rsid w:val="000756F8"/>
    <w:rsid w:val="000902FD"/>
    <w:rsid w:val="00090CFF"/>
    <w:rsid w:val="000912A8"/>
    <w:rsid w:val="00091B40"/>
    <w:rsid w:val="00093D84"/>
    <w:rsid w:val="000943E7"/>
    <w:rsid w:val="000954FF"/>
    <w:rsid w:val="00097AEB"/>
    <w:rsid w:val="000A0C70"/>
    <w:rsid w:val="000A4BC1"/>
    <w:rsid w:val="000A6740"/>
    <w:rsid w:val="000B0E29"/>
    <w:rsid w:val="000B618A"/>
    <w:rsid w:val="000C07AA"/>
    <w:rsid w:val="000C1A5A"/>
    <w:rsid w:val="000C5AA6"/>
    <w:rsid w:val="000C74B6"/>
    <w:rsid w:val="000C7E37"/>
    <w:rsid w:val="000D171C"/>
    <w:rsid w:val="000D70A9"/>
    <w:rsid w:val="000D7929"/>
    <w:rsid w:val="000E74C0"/>
    <w:rsid w:val="000E758E"/>
    <w:rsid w:val="000F2BB7"/>
    <w:rsid w:val="000F4CC5"/>
    <w:rsid w:val="000F6555"/>
    <w:rsid w:val="001110CC"/>
    <w:rsid w:val="00120378"/>
    <w:rsid w:val="00124F8D"/>
    <w:rsid w:val="00125686"/>
    <w:rsid w:val="00125DA6"/>
    <w:rsid w:val="00131DB1"/>
    <w:rsid w:val="001320DA"/>
    <w:rsid w:val="00137B1E"/>
    <w:rsid w:val="001419ED"/>
    <w:rsid w:val="00141AF0"/>
    <w:rsid w:val="00141DCF"/>
    <w:rsid w:val="0014396B"/>
    <w:rsid w:val="00143BC2"/>
    <w:rsid w:val="00144CA6"/>
    <w:rsid w:val="00150980"/>
    <w:rsid w:val="00155754"/>
    <w:rsid w:val="001572B0"/>
    <w:rsid w:val="00157B1A"/>
    <w:rsid w:val="00157C21"/>
    <w:rsid w:val="00160FFF"/>
    <w:rsid w:val="00162C35"/>
    <w:rsid w:val="00164718"/>
    <w:rsid w:val="001665F9"/>
    <w:rsid w:val="00171D09"/>
    <w:rsid w:val="001760CF"/>
    <w:rsid w:val="00184C6F"/>
    <w:rsid w:val="001A20E0"/>
    <w:rsid w:val="001B41BC"/>
    <w:rsid w:val="001B64ED"/>
    <w:rsid w:val="001B77EB"/>
    <w:rsid w:val="001C4EBD"/>
    <w:rsid w:val="001C6637"/>
    <w:rsid w:val="001D11AB"/>
    <w:rsid w:val="001D149E"/>
    <w:rsid w:val="001D513A"/>
    <w:rsid w:val="001F14B9"/>
    <w:rsid w:val="001F1D9E"/>
    <w:rsid w:val="001F2CFA"/>
    <w:rsid w:val="001F4E3D"/>
    <w:rsid w:val="001F7706"/>
    <w:rsid w:val="0020284D"/>
    <w:rsid w:val="002052EF"/>
    <w:rsid w:val="0021015B"/>
    <w:rsid w:val="00215414"/>
    <w:rsid w:val="00216C8E"/>
    <w:rsid w:val="00217B6E"/>
    <w:rsid w:val="002203FA"/>
    <w:rsid w:val="00220BE7"/>
    <w:rsid w:val="00222A5B"/>
    <w:rsid w:val="00231799"/>
    <w:rsid w:val="0024292C"/>
    <w:rsid w:val="00250287"/>
    <w:rsid w:val="002521FF"/>
    <w:rsid w:val="002551BA"/>
    <w:rsid w:val="002553B8"/>
    <w:rsid w:val="00257D00"/>
    <w:rsid w:val="0026008F"/>
    <w:rsid w:val="0026370E"/>
    <w:rsid w:val="002640E3"/>
    <w:rsid w:val="00264817"/>
    <w:rsid w:val="00266516"/>
    <w:rsid w:val="00266FED"/>
    <w:rsid w:val="00272F8E"/>
    <w:rsid w:val="00276637"/>
    <w:rsid w:val="00286F86"/>
    <w:rsid w:val="002A0043"/>
    <w:rsid w:val="002A0B35"/>
    <w:rsid w:val="002A4D52"/>
    <w:rsid w:val="002B4108"/>
    <w:rsid w:val="002C29F0"/>
    <w:rsid w:val="002C5A3A"/>
    <w:rsid w:val="002D1773"/>
    <w:rsid w:val="002D54BD"/>
    <w:rsid w:val="002D70CD"/>
    <w:rsid w:val="002D7B59"/>
    <w:rsid w:val="002E0AF0"/>
    <w:rsid w:val="002E4DFF"/>
    <w:rsid w:val="002F0CB5"/>
    <w:rsid w:val="002F2B09"/>
    <w:rsid w:val="002F3211"/>
    <w:rsid w:val="002F4398"/>
    <w:rsid w:val="002F6EE6"/>
    <w:rsid w:val="00301B63"/>
    <w:rsid w:val="00306AE0"/>
    <w:rsid w:val="00310784"/>
    <w:rsid w:val="00312B78"/>
    <w:rsid w:val="00312E34"/>
    <w:rsid w:val="003130D6"/>
    <w:rsid w:val="00313400"/>
    <w:rsid w:val="003143A7"/>
    <w:rsid w:val="00317B64"/>
    <w:rsid w:val="0032213F"/>
    <w:rsid w:val="00322225"/>
    <w:rsid w:val="00324726"/>
    <w:rsid w:val="003252C0"/>
    <w:rsid w:val="0033062A"/>
    <w:rsid w:val="00334349"/>
    <w:rsid w:val="00334C55"/>
    <w:rsid w:val="003357CD"/>
    <w:rsid w:val="003449D7"/>
    <w:rsid w:val="0035212E"/>
    <w:rsid w:val="00352EA6"/>
    <w:rsid w:val="00356A2F"/>
    <w:rsid w:val="0036042C"/>
    <w:rsid w:val="003609A1"/>
    <w:rsid w:val="00361A04"/>
    <w:rsid w:val="0036264C"/>
    <w:rsid w:val="003667BC"/>
    <w:rsid w:val="00367093"/>
    <w:rsid w:val="003724FE"/>
    <w:rsid w:val="003733C3"/>
    <w:rsid w:val="0037755B"/>
    <w:rsid w:val="00377E69"/>
    <w:rsid w:val="00384089"/>
    <w:rsid w:val="003862CA"/>
    <w:rsid w:val="0039095C"/>
    <w:rsid w:val="003A3B36"/>
    <w:rsid w:val="003B37C5"/>
    <w:rsid w:val="003B5CCD"/>
    <w:rsid w:val="003B7E4B"/>
    <w:rsid w:val="003C0F85"/>
    <w:rsid w:val="003C240B"/>
    <w:rsid w:val="003C2D81"/>
    <w:rsid w:val="003C631C"/>
    <w:rsid w:val="003D7B6C"/>
    <w:rsid w:val="003D7E59"/>
    <w:rsid w:val="003E25C2"/>
    <w:rsid w:val="003E5CA7"/>
    <w:rsid w:val="003E7FBD"/>
    <w:rsid w:val="003F0251"/>
    <w:rsid w:val="003F2A21"/>
    <w:rsid w:val="003F2AF7"/>
    <w:rsid w:val="00402999"/>
    <w:rsid w:val="00406568"/>
    <w:rsid w:val="00407522"/>
    <w:rsid w:val="00413A88"/>
    <w:rsid w:val="004151C6"/>
    <w:rsid w:val="004168E1"/>
    <w:rsid w:val="00416EE1"/>
    <w:rsid w:val="0041795D"/>
    <w:rsid w:val="00417FB9"/>
    <w:rsid w:val="00420BE8"/>
    <w:rsid w:val="00423120"/>
    <w:rsid w:val="00424DC4"/>
    <w:rsid w:val="004250C2"/>
    <w:rsid w:val="00427805"/>
    <w:rsid w:val="00431358"/>
    <w:rsid w:val="0044142D"/>
    <w:rsid w:val="00441783"/>
    <w:rsid w:val="00441A1D"/>
    <w:rsid w:val="00443040"/>
    <w:rsid w:val="00443EE2"/>
    <w:rsid w:val="0045491A"/>
    <w:rsid w:val="00454A46"/>
    <w:rsid w:val="00461F80"/>
    <w:rsid w:val="0046231E"/>
    <w:rsid w:val="00466EC0"/>
    <w:rsid w:val="004706D2"/>
    <w:rsid w:val="004726A0"/>
    <w:rsid w:val="00476D15"/>
    <w:rsid w:val="00492588"/>
    <w:rsid w:val="00494FC2"/>
    <w:rsid w:val="0049686A"/>
    <w:rsid w:val="004A2706"/>
    <w:rsid w:val="004A2CE5"/>
    <w:rsid w:val="004A547F"/>
    <w:rsid w:val="004B267D"/>
    <w:rsid w:val="004B2F94"/>
    <w:rsid w:val="004B4794"/>
    <w:rsid w:val="004B6D77"/>
    <w:rsid w:val="004C4911"/>
    <w:rsid w:val="004C4FAE"/>
    <w:rsid w:val="004D2908"/>
    <w:rsid w:val="004E73A2"/>
    <w:rsid w:val="004F2D4A"/>
    <w:rsid w:val="005006FD"/>
    <w:rsid w:val="00502E13"/>
    <w:rsid w:val="00503242"/>
    <w:rsid w:val="00506820"/>
    <w:rsid w:val="00506D55"/>
    <w:rsid w:val="005119F2"/>
    <w:rsid w:val="00511C3C"/>
    <w:rsid w:val="00515464"/>
    <w:rsid w:val="00521642"/>
    <w:rsid w:val="005268D1"/>
    <w:rsid w:val="00527B43"/>
    <w:rsid w:val="00531BDC"/>
    <w:rsid w:val="005326F5"/>
    <w:rsid w:val="00534180"/>
    <w:rsid w:val="005437FF"/>
    <w:rsid w:val="0055230B"/>
    <w:rsid w:val="00553CCB"/>
    <w:rsid w:val="005548AF"/>
    <w:rsid w:val="00554AD6"/>
    <w:rsid w:val="00567A36"/>
    <w:rsid w:val="00583376"/>
    <w:rsid w:val="005879F5"/>
    <w:rsid w:val="00594809"/>
    <w:rsid w:val="005954D5"/>
    <w:rsid w:val="00595660"/>
    <w:rsid w:val="005A14D6"/>
    <w:rsid w:val="005A4261"/>
    <w:rsid w:val="005A5C2C"/>
    <w:rsid w:val="005A6854"/>
    <w:rsid w:val="005B1271"/>
    <w:rsid w:val="005C5518"/>
    <w:rsid w:val="005C5A20"/>
    <w:rsid w:val="005D040F"/>
    <w:rsid w:val="005D15DE"/>
    <w:rsid w:val="005D3C0A"/>
    <w:rsid w:val="005D6750"/>
    <w:rsid w:val="005E1F94"/>
    <w:rsid w:val="005E260C"/>
    <w:rsid w:val="005E7F96"/>
    <w:rsid w:val="005F0C70"/>
    <w:rsid w:val="005F1053"/>
    <w:rsid w:val="005F1815"/>
    <w:rsid w:val="005F2ADE"/>
    <w:rsid w:val="005F63BE"/>
    <w:rsid w:val="005F72AB"/>
    <w:rsid w:val="005F7E7B"/>
    <w:rsid w:val="00600E17"/>
    <w:rsid w:val="00604C9B"/>
    <w:rsid w:val="00606945"/>
    <w:rsid w:val="0060712D"/>
    <w:rsid w:val="00611A59"/>
    <w:rsid w:val="00616F98"/>
    <w:rsid w:val="0062177A"/>
    <w:rsid w:val="00621BC6"/>
    <w:rsid w:val="00621E0D"/>
    <w:rsid w:val="006223BD"/>
    <w:rsid w:val="00623B10"/>
    <w:rsid w:val="006240D1"/>
    <w:rsid w:val="006278BE"/>
    <w:rsid w:val="00630A73"/>
    <w:rsid w:val="00640522"/>
    <w:rsid w:val="00641F8A"/>
    <w:rsid w:val="00643012"/>
    <w:rsid w:val="00644F54"/>
    <w:rsid w:val="006523CB"/>
    <w:rsid w:val="00655FAB"/>
    <w:rsid w:val="006636A2"/>
    <w:rsid w:val="00665826"/>
    <w:rsid w:val="00670CF1"/>
    <w:rsid w:val="0067242C"/>
    <w:rsid w:val="006831A8"/>
    <w:rsid w:val="00691EFD"/>
    <w:rsid w:val="006943DB"/>
    <w:rsid w:val="006956F6"/>
    <w:rsid w:val="00695B2F"/>
    <w:rsid w:val="006A3BB9"/>
    <w:rsid w:val="006A3EAA"/>
    <w:rsid w:val="006B104D"/>
    <w:rsid w:val="006B3527"/>
    <w:rsid w:val="006B4443"/>
    <w:rsid w:val="006B4A27"/>
    <w:rsid w:val="006C4828"/>
    <w:rsid w:val="006C6612"/>
    <w:rsid w:val="006C6850"/>
    <w:rsid w:val="006C71BD"/>
    <w:rsid w:val="006D0704"/>
    <w:rsid w:val="006D6436"/>
    <w:rsid w:val="006E23E4"/>
    <w:rsid w:val="006E6044"/>
    <w:rsid w:val="006E6A01"/>
    <w:rsid w:val="006E7241"/>
    <w:rsid w:val="006F296D"/>
    <w:rsid w:val="006F4261"/>
    <w:rsid w:val="006F7051"/>
    <w:rsid w:val="006F7F8F"/>
    <w:rsid w:val="0070113C"/>
    <w:rsid w:val="0070394F"/>
    <w:rsid w:val="00705244"/>
    <w:rsid w:val="00705479"/>
    <w:rsid w:val="007123D9"/>
    <w:rsid w:val="0071347E"/>
    <w:rsid w:val="0071431B"/>
    <w:rsid w:val="00714C23"/>
    <w:rsid w:val="00714D96"/>
    <w:rsid w:val="0072230B"/>
    <w:rsid w:val="00727AD1"/>
    <w:rsid w:val="00727BE1"/>
    <w:rsid w:val="0073020E"/>
    <w:rsid w:val="00730EC2"/>
    <w:rsid w:val="007332B7"/>
    <w:rsid w:val="007332CD"/>
    <w:rsid w:val="00735611"/>
    <w:rsid w:val="00741CED"/>
    <w:rsid w:val="00747C1A"/>
    <w:rsid w:val="0075166E"/>
    <w:rsid w:val="0075236A"/>
    <w:rsid w:val="007618D7"/>
    <w:rsid w:val="00762C8A"/>
    <w:rsid w:val="007649A4"/>
    <w:rsid w:val="00764FB0"/>
    <w:rsid w:val="00767825"/>
    <w:rsid w:val="0077005C"/>
    <w:rsid w:val="00771161"/>
    <w:rsid w:val="007746DB"/>
    <w:rsid w:val="00774FA7"/>
    <w:rsid w:val="00777F47"/>
    <w:rsid w:val="0078687C"/>
    <w:rsid w:val="00793739"/>
    <w:rsid w:val="00793A5F"/>
    <w:rsid w:val="00794329"/>
    <w:rsid w:val="007968DF"/>
    <w:rsid w:val="00796F24"/>
    <w:rsid w:val="007A0C2E"/>
    <w:rsid w:val="007A580F"/>
    <w:rsid w:val="007B4308"/>
    <w:rsid w:val="007C6303"/>
    <w:rsid w:val="007C78F5"/>
    <w:rsid w:val="007D0B79"/>
    <w:rsid w:val="007D2CA0"/>
    <w:rsid w:val="007D4162"/>
    <w:rsid w:val="007D434E"/>
    <w:rsid w:val="007D43F7"/>
    <w:rsid w:val="007D476F"/>
    <w:rsid w:val="007D50C4"/>
    <w:rsid w:val="007E222D"/>
    <w:rsid w:val="007E2E62"/>
    <w:rsid w:val="007F0175"/>
    <w:rsid w:val="007F210D"/>
    <w:rsid w:val="007F22F5"/>
    <w:rsid w:val="007F4342"/>
    <w:rsid w:val="007F4B08"/>
    <w:rsid w:val="007F61EE"/>
    <w:rsid w:val="008009EB"/>
    <w:rsid w:val="00801845"/>
    <w:rsid w:val="00807083"/>
    <w:rsid w:val="00813735"/>
    <w:rsid w:val="00813E67"/>
    <w:rsid w:val="00814AB7"/>
    <w:rsid w:val="00814D81"/>
    <w:rsid w:val="00817143"/>
    <w:rsid w:val="00821806"/>
    <w:rsid w:val="00821B81"/>
    <w:rsid w:val="00825042"/>
    <w:rsid w:val="00825EC2"/>
    <w:rsid w:val="00834A9B"/>
    <w:rsid w:val="00845DF6"/>
    <w:rsid w:val="00860F90"/>
    <w:rsid w:val="00861B05"/>
    <w:rsid w:val="00864544"/>
    <w:rsid w:val="00870525"/>
    <w:rsid w:val="008717CE"/>
    <w:rsid w:val="008722E4"/>
    <w:rsid w:val="00872464"/>
    <w:rsid w:val="00875061"/>
    <w:rsid w:val="00876D9B"/>
    <w:rsid w:val="008819AE"/>
    <w:rsid w:val="00883719"/>
    <w:rsid w:val="00883904"/>
    <w:rsid w:val="00886277"/>
    <w:rsid w:val="0088751E"/>
    <w:rsid w:val="008A0844"/>
    <w:rsid w:val="008A3709"/>
    <w:rsid w:val="008A622D"/>
    <w:rsid w:val="008A6C4A"/>
    <w:rsid w:val="008B5642"/>
    <w:rsid w:val="008C3E5F"/>
    <w:rsid w:val="008C4111"/>
    <w:rsid w:val="008C78A7"/>
    <w:rsid w:val="008E1588"/>
    <w:rsid w:val="008F0CC4"/>
    <w:rsid w:val="008F29AB"/>
    <w:rsid w:val="008F729E"/>
    <w:rsid w:val="0090549D"/>
    <w:rsid w:val="0090758C"/>
    <w:rsid w:val="00907DB4"/>
    <w:rsid w:val="009100AC"/>
    <w:rsid w:val="0091309B"/>
    <w:rsid w:val="00915B42"/>
    <w:rsid w:val="009203B3"/>
    <w:rsid w:val="00921CA9"/>
    <w:rsid w:val="00921EC0"/>
    <w:rsid w:val="009623B4"/>
    <w:rsid w:val="00965871"/>
    <w:rsid w:val="009717EF"/>
    <w:rsid w:val="00973DB3"/>
    <w:rsid w:val="009850CB"/>
    <w:rsid w:val="009867F0"/>
    <w:rsid w:val="00986B9F"/>
    <w:rsid w:val="0099031D"/>
    <w:rsid w:val="00994139"/>
    <w:rsid w:val="00994CD9"/>
    <w:rsid w:val="00996502"/>
    <w:rsid w:val="00997533"/>
    <w:rsid w:val="009B1CBF"/>
    <w:rsid w:val="009B219A"/>
    <w:rsid w:val="009B3DCB"/>
    <w:rsid w:val="009B570E"/>
    <w:rsid w:val="009B629D"/>
    <w:rsid w:val="009B7061"/>
    <w:rsid w:val="009C27F7"/>
    <w:rsid w:val="009C3B0E"/>
    <w:rsid w:val="009C4A96"/>
    <w:rsid w:val="009D1FF7"/>
    <w:rsid w:val="009D3D9E"/>
    <w:rsid w:val="009D65F8"/>
    <w:rsid w:val="009D7199"/>
    <w:rsid w:val="009E25CD"/>
    <w:rsid w:val="009E790E"/>
    <w:rsid w:val="00A01AE1"/>
    <w:rsid w:val="00A135CF"/>
    <w:rsid w:val="00A13F3E"/>
    <w:rsid w:val="00A158D2"/>
    <w:rsid w:val="00A15B81"/>
    <w:rsid w:val="00A214BD"/>
    <w:rsid w:val="00A32213"/>
    <w:rsid w:val="00A36570"/>
    <w:rsid w:val="00A47338"/>
    <w:rsid w:val="00A50CF0"/>
    <w:rsid w:val="00A51925"/>
    <w:rsid w:val="00A525C3"/>
    <w:rsid w:val="00A52B2C"/>
    <w:rsid w:val="00A53B2C"/>
    <w:rsid w:val="00A556CD"/>
    <w:rsid w:val="00A61F01"/>
    <w:rsid w:val="00A70DAB"/>
    <w:rsid w:val="00A739D3"/>
    <w:rsid w:val="00A77C97"/>
    <w:rsid w:val="00A83598"/>
    <w:rsid w:val="00A84C76"/>
    <w:rsid w:val="00A8595C"/>
    <w:rsid w:val="00A93A81"/>
    <w:rsid w:val="00A943E9"/>
    <w:rsid w:val="00A958D3"/>
    <w:rsid w:val="00A95C94"/>
    <w:rsid w:val="00AA0B57"/>
    <w:rsid w:val="00AA0EED"/>
    <w:rsid w:val="00AA5CDE"/>
    <w:rsid w:val="00AA6823"/>
    <w:rsid w:val="00AC0A27"/>
    <w:rsid w:val="00AC3AB3"/>
    <w:rsid w:val="00AC7063"/>
    <w:rsid w:val="00AD378E"/>
    <w:rsid w:val="00AD5A07"/>
    <w:rsid w:val="00AE0DFA"/>
    <w:rsid w:val="00AE2E0F"/>
    <w:rsid w:val="00AE4852"/>
    <w:rsid w:val="00AF648D"/>
    <w:rsid w:val="00B03B96"/>
    <w:rsid w:val="00B05680"/>
    <w:rsid w:val="00B132AC"/>
    <w:rsid w:val="00B15CA7"/>
    <w:rsid w:val="00B2002C"/>
    <w:rsid w:val="00B276D1"/>
    <w:rsid w:val="00B31253"/>
    <w:rsid w:val="00B3198A"/>
    <w:rsid w:val="00B35B35"/>
    <w:rsid w:val="00B42724"/>
    <w:rsid w:val="00B44DC0"/>
    <w:rsid w:val="00B4579E"/>
    <w:rsid w:val="00B476C1"/>
    <w:rsid w:val="00B507D4"/>
    <w:rsid w:val="00B507EE"/>
    <w:rsid w:val="00B51234"/>
    <w:rsid w:val="00B53725"/>
    <w:rsid w:val="00B62FFD"/>
    <w:rsid w:val="00B63281"/>
    <w:rsid w:val="00B63FF3"/>
    <w:rsid w:val="00B72980"/>
    <w:rsid w:val="00B81495"/>
    <w:rsid w:val="00B83CAB"/>
    <w:rsid w:val="00B92452"/>
    <w:rsid w:val="00B952A6"/>
    <w:rsid w:val="00BA1EC2"/>
    <w:rsid w:val="00BA72A7"/>
    <w:rsid w:val="00BA7573"/>
    <w:rsid w:val="00BB1883"/>
    <w:rsid w:val="00BB21C9"/>
    <w:rsid w:val="00BB783D"/>
    <w:rsid w:val="00BC0126"/>
    <w:rsid w:val="00BC04F5"/>
    <w:rsid w:val="00BC1FD3"/>
    <w:rsid w:val="00BC36DC"/>
    <w:rsid w:val="00BC5ED9"/>
    <w:rsid w:val="00BC7659"/>
    <w:rsid w:val="00BD5D6A"/>
    <w:rsid w:val="00BE0EFC"/>
    <w:rsid w:val="00BE4CF0"/>
    <w:rsid w:val="00BE53BD"/>
    <w:rsid w:val="00BF13CD"/>
    <w:rsid w:val="00BF4F06"/>
    <w:rsid w:val="00C02357"/>
    <w:rsid w:val="00C12FA8"/>
    <w:rsid w:val="00C15489"/>
    <w:rsid w:val="00C1672B"/>
    <w:rsid w:val="00C23110"/>
    <w:rsid w:val="00C2359F"/>
    <w:rsid w:val="00C273FC"/>
    <w:rsid w:val="00C279A6"/>
    <w:rsid w:val="00C303DD"/>
    <w:rsid w:val="00C312FE"/>
    <w:rsid w:val="00C33165"/>
    <w:rsid w:val="00C34B1E"/>
    <w:rsid w:val="00C417AC"/>
    <w:rsid w:val="00C417B6"/>
    <w:rsid w:val="00C45D5A"/>
    <w:rsid w:val="00C51B9B"/>
    <w:rsid w:val="00C52BDB"/>
    <w:rsid w:val="00C55FD3"/>
    <w:rsid w:val="00C60D58"/>
    <w:rsid w:val="00C647FC"/>
    <w:rsid w:val="00C64BFF"/>
    <w:rsid w:val="00C72354"/>
    <w:rsid w:val="00C72E8F"/>
    <w:rsid w:val="00C767B5"/>
    <w:rsid w:val="00C77194"/>
    <w:rsid w:val="00C77CB2"/>
    <w:rsid w:val="00C808F3"/>
    <w:rsid w:val="00C82CDC"/>
    <w:rsid w:val="00C854E6"/>
    <w:rsid w:val="00C85F5E"/>
    <w:rsid w:val="00C87194"/>
    <w:rsid w:val="00C92A7E"/>
    <w:rsid w:val="00CA089A"/>
    <w:rsid w:val="00CA6FDD"/>
    <w:rsid w:val="00CC7458"/>
    <w:rsid w:val="00CD3E5C"/>
    <w:rsid w:val="00CF2971"/>
    <w:rsid w:val="00CF402E"/>
    <w:rsid w:val="00CF6E4C"/>
    <w:rsid w:val="00D03EC2"/>
    <w:rsid w:val="00D04D64"/>
    <w:rsid w:val="00D179D4"/>
    <w:rsid w:val="00D22ADB"/>
    <w:rsid w:val="00D4127A"/>
    <w:rsid w:val="00D43CCF"/>
    <w:rsid w:val="00D43F6B"/>
    <w:rsid w:val="00D566EE"/>
    <w:rsid w:val="00D7076E"/>
    <w:rsid w:val="00D83396"/>
    <w:rsid w:val="00D86E1C"/>
    <w:rsid w:val="00D94036"/>
    <w:rsid w:val="00D96709"/>
    <w:rsid w:val="00DB5035"/>
    <w:rsid w:val="00DB6172"/>
    <w:rsid w:val="00DD166F"/>
    <w:rsid w:val="00DD518C"/>
    <w:rsid w:val="00DE0C03"/>
    <w:rsid w:val="00DE2FE0"/>
    <w:rsid w:val="00DE5467"/>
    <w:rsid w:val="00DE5BD2"/>
    <w:rsid w:val="00DF2C11"/>
    <w:rsid w:val="00DF4657"/>
    <w:rsid w:val="00DF5756"/>
    <w:rsid w:val="00DF5EF0"/>
    <w:rsid w:val="00E0496D"/>
    <w:rsid w:val="00E07E06"/>
    <w:rsid w:val="00E1316A"/>
    <w:rsid w:val="00E17906"/>
    <w:rsid w:val="00E23970"/>
    <w:rsid w:val="00E34DD7"/>
    <w:rsid w:val="00E35020"/>
    <w:rsid w:val="00E35910"/>
    <w:rsid w:val="00E36851"/>
    <w:rsid w:val="00E37FD2"/>
    <w:rsid w:val="00E41C09"/>
    <w:rsid w:val="00E440EE"/>
    <w:rsid w:val="00E45B41"/>
    <w:rsid w:val="00E539A8"/>
    <w:rsid w:val="00E54951"/>
    <w:rsid w:val="00E5613E"/>
    <w:rsid w:val="00E72E38"/>
    <w:rsid w:val="00E744D5"/>
    <w:rsid w:val="00E7644E"/>
    <w:rsid w:val="00E77FC5"/>
    <w:rsid w:val="00E85476"/>
    <w:rsid w:val="00E97838"/>
    <w:rsid w:val="00EA1C6D"/>
    <w:rsid w:val="00EA24E1"/>
    <w:rsid w:val="00EA4B23"/>
    <w:rsid w:val="00EA6F44"/>
    <w:rsid w:val="00EB092A"/>
    <w:rsid w:val="00EB2210"/>
    <w:rsid w:val="00EB3188"/>
    <w:rsid w:val="00EC07E5"/>
    <w:rsid w:val="00EC1466"/>
    <w:rsid w:val="00ED0D1D"/>
    <w:rsid w:val="00ED16BD"/>
    <w:rsid w:val="00ED3685"/>
    <w:rsid w:val="00ED3814"/>
    <w:rsid w:val="00ED3A09"/>
    <w:rsid w:val="00ED5E20"/>
    <w:rsid w:val="00EE2A07"/>
    <w:rsid w:val="00F06870"/>
    <w:rsid w:val="00F10FAD"/>
    <w:rsid w:val="00F11FD4"/>
    <w:rsid w:val="00F151EB"/>
    <w:rsid w:val="00F164BF"/>
    <w:rsid w:val="00F20214"/>
    <w:rsid w:val="00F2114A"/>
    <w:rsid w:val="00F21993"/>
    <w:rsid w:val="00F23B81"/>
    <w:rsid w:val="00F25003"/>
    <w:rsid w:val="00F27DD5"/>
    <w:rsid w:val="00F31A4B"/>
    <w:rsid w:val="00F3493A"/>
    <w:rsid w:val="00F34D01"/>
    <w:rsid w:val="00F412FF"/>
    <w:rsid w:val="00F4286B"/>
    <w:rsid w:val="00F428D2"/>
    <w:rsid w:val="00F478CD"/>
    <w:rsid w:val="00F51A47"/>
    <w:rsid w:val="00F53E13"/>
    <w:rsid w:val="00F65ECE"/>
    <w:rsid w:val="00F674C6"/>
    <w:rsid w:val="00F70363"/>
    <w:rsid w:val="00F7134E"/>
    <w:rsid w:val="00F73719"/>
    <w:rsid w:val="00F77278"/>
    <w:rsid w:val="00F81726"/>
    <w:rsid w:val="00F83538"/>
    <w:rsid w:val="00F835FF"/>
    <w:rsid w:val="00F90021"/>
    <w:rsid w:val="00F91BCE"/>
    <w:rsid w:val="00F91FFE"/>
    <w:rsid w:val="00F9387D"/>
    <w:rsid w:val="00F95363"/>
    <w:rsid w:val="00F95784"/>
    <w:rsid w:val="00F958CE"/>
    <w:rsid w:val="00F95DE5"/>
    <w:rsid w:val="00FA0924"/>
    <w:rsid w:val="00FA256B"/>
    <w:rsid w:val="00FA4231"/>
    <w:rsid w:val="00FA47E2"/>
    <w:rsid w:val="00FA72A3"/>
    <w:rsid w:val="00FB0327"/>
    <w:rsid w:val="00FB0847"/>
    <w:rsid w:val="00FB0EC2"/>
    <w:rsid w:val="00FB1034"/>
    <w:rsid w:val="00FB7656"/>
    <w:rsid w:val="00FB7E55"/>
    <w:rsid w:val="00FC5029"/>
    <w:rsid w:val="00FD7E43"/>
    <w:rsid w:val="00FE40FD"/>
    <w:rsid w:val="00FF6ADF"/>
    <w:rsid w:val="00FF71AC"/>
    <w:rsid w:val="00FF7E9D"/>
    <w:rsid w:val="01858139"/>
    <w:rsid w:val="026CD9E7"/>
    <w:rsid w:val="034E4453"/>
    <w:rsid w:val="041CFA3F"/>
    <w:rsid w:val="0465245C"/>
    <w:rsid w:val="04AF6C20"/>
    <w:rsid w:val="04E09198"/>
    <w:rsid w:val="05B8CAA0"/>
    <w:rsid w:val="064B3C81"/>
    <w:rsid w:val="068F53F7"/>
    <w:rsid w:val="077EE80A"/>
    <w:rsid w:val="07942988"/>
    <w:rsid w:val="07A5B350"/>
    <w:rsid w:val="082B2458"/>
    <w:rsid w:val="086DF038"/>
    <w:rsid w:val="08856B7F"/>
    <w:rsid w:val="09231B2B"/>
    <w:rsid w:val="092FF9E9"/>
    <w:rsid w:val="098BEE26"/>
    <w:rsid w:val="09D4B8EB"/>
    <w:rsid w:val="0A0730AF"/>
    <w:rsid w:val="0B435E11"/>
    <w:rsid w:val="0BF43654"/>
    <w:rsid w:val="0E05F323"/>
    <w:rsid w:val="0E6FD243"/>
    <w:rsid w:val="0EABE8B4"/>
    <w:rsid w:val="0F2064F9"/>
    <w:rsid w:val="0FD3A595"/>
    <w:rsid w:val="0FF21EC7"/>
    <w:rsid w:val="10C6CA28"/>
    <w:rsid w:val="11DDF9D0"/>
    <w:rsid w:val="15AB07D9"/>
    <w:rsid w:val="15CB2CB4"/>
    <w:rsid w:val="1611686C"/>
    <w:rsid w:val="176FBB16"/>
    <w:rsid w:val="182BDE6B"/>
    <w:rsid w:val="19543DFE"/>
    <w:rsid w:val="195D874E"/>
    <w:rsid w:val="19AC99C4"/>
    <w:rsid w:val="1A663403"/>
    <w:rsid w:val="1A9AFEE7"/>
    <w:rsid w:val="1C48B92A"/>
    <w:rsid w:val="1EC14330"/>
    <w:rsid w:val="1EDE34CB"/>
    <w:rsid w:val="1F1FFB53"/>
    <w:rsid w:val="1FA78AAF"/>
    <w:rsid w:val="20A79BB4"/>
    <w:rsid w:val="21A3664A"/>
    <w:rsid w:val="2411E3BB"/>
    <w:rsid w:val="2425A85C"/>
    <w:rsid w:val="2537B94A"/>
    <w:rsid w:val="257AE207"/>
    <w:rsid w:val="25B31C84"/>
    <w:rsid w:val="2694BA80"/>
    <w:rsid w:val="26D50BE9"/>
    <w:rsid w:val="27521EAB"/>
    <w:rsid w:val="27B73A63"/>
    <w:rsid w:val="2AE88D70"/>
    <w:rsid w:val="2D2EE3B6"/>
    <w:rsid w:val="2FCDF260"/>
    <w:rsid w:val="31E40D10"/>
    <w:rsid w:val="3325BB9C"/>
    <w:rsid w:val="345B9A16"/>
    <w:rsid w:val="36F6763D"/>
    <w:rsid w:val="3892469E"/>
    <w:rsid w:val="3B13C16A"/>
    <w:rsid w:val="3DAACE44"/>
    <w:rsid w:val="3E9C3517"/>
    <w:rsid w:val="3F2E00F9"/>
    <w:rsid w:val="3F9CB0D7"/>
    <w:rsid w:val="40369213"/>
    <w:rsid w:val="4052CFB6"/>
    <w:rsid w:val="40FDE9E4"/>
    <w:rsid w:val="41A4BDCA"/>
    <w:rsid w:val="44C48D58"/>
    <w:rsid w:val="45544845"/>
    <w:rsid w:val="456AFA5D"/>
    <w:rsid w:val="466160AA"/>
    <w:rsid w:val="472B29D1"/>
    <w:rsid w:val="487A16B8"/>
    <w:rsid w:val="4A242200"/>
    <w:rsid w:val="4B6DEF55"/>
    <w:rsid w:val="4BE8CB6C"/>
    <w:rsid w:val="4D08CBA9"/>
    <w:rsid w:val="4E8D0067"/>
    <w:rsid w:val="4ED8DC1B"/>
    <w:rsid w:val="4F14FA11"/>
    <w:rsid w:val="4F40C93C"/>
    <w:rsid w:val="4F887C05"/>
    <w:rsid w:val="5012F8DD"/>
    <w:rsid w:val="506C0040"/>
    <w:rsid w:val="50FD5FD7"/>
    <w:rsid w:val="518404DA"/>
    <w:rsid w:val="5207D0A1"/>
    <w:rsid w:val="5432A3B4"/>
    <w:rsid w:val="55CE7415"/>
    <w:rsid w:val="5699402D"/>
    <w:rsid w:val="58D429BF"/>
    <w:rsid w:val="5B1877C8"/>
    <w:rsid w:val="5CCF56CB"/>
    <w:rsid w:val="5D2DC703"/>
    <w:rsid w:val="5D8F6600"/>
    <w:rsid w:val="5DE4D0C1"/>
    <w:rsid w:val="620C1977"/>
    <w:rsid w:val="62318D22"/>
    <w:rsid w:val="62A70CD6"/>
    <w:rsid w:val="62FD71FF"/>
    <w:rsid w:val="641C8AC3"/>
    <w:rsid w:val="645311E9"/>
    <w:rsid w:val="685CE25D"/>
    <w:rsid w:val="68DB3BFF"/>
    <w:rsid w:val="6A99D7D1"/>
    <w:rsid w:val="6B583F15"/>
    <w:rsid w:val="6BDF8712"/>
    <w:rsid w:val="6C818F8D"/>
    <w:rsid w:val="6CCF722C"/>
    <w:rsid w:val="6E1DA365"/>
    <w:rsid w:val="71081F0A"/>
    <w:rsid w:val="7274B906"/>
    <w:rsid w:val="74D96DF5"/>
    <w:rsid w:val="75ABE6D0"/>
    <w:rsid w:val="75EB2999"/>
    <w:rsid w:val="76DE7B0D"/>
    <w:rsid w:val="7717BD78"/>
    <w:rsid w:val="780F78C3"/>
    <w:rsid w:val="78BEB5FC"/>
    <w:rsid w:val="7959473D"/>
    <w:rsid w:val="7A1038F5"/>
    <w:rsid w:val="7A12CF4B"/>
    <w:rsid w:val="7AA857CB"/>
    <w:rsid w:val="7C6C3D6C"/>
    <w:rsid w:val="7D00F0F4"/>
    <w:rsid w:val="7E359B67"/>
    <w:rsid w:val="7E44B5F7"/>
    <w:rsid w:val="7EF882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EBDD5"/>
  <w15:docId w15:val="{68093ED7-14D2-45AD-AA97-49E5C020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1A1919"/>
        <w:highlight w:val="white"/>
        <w:lang w:val="en-ZA" w:eastAsia="de-DE"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5D6A"/>
    <w:pPr>
      <w:spacing w:before="120" w:after="180"/>
    </w:pPr>
    <w:rPr>
      <w:color w:val="000000" w:themeColor="text1"/>
      <w:sz w:val="16"/>
    </w:rPr>
  </w:style>
  <w:style w:type="paragraph" w:styleId="berschrift1">
    <w:name w:val="heading 1"/>
    <w:basedOn w:val="Standard"/>
    <w:next w:val="Standard"/>
    <w:uiPriority w:val="9"/>
    <w:qFormat/>
    <w:rsid w:val="00BB21C9"/>
    <w:pPr>
      <w:outlineLvl w:val="0"/>
    </w:pPr>
    <w:rPr>
      <w:rFonts w:eastAsiaTheme="majorEastAsia" w:cstheme="majorBidi"/>
      <w:b/>
      <w:bCs/>
      <w:sz w:val="40"/>
      <w:szCs w:val="40"/>
      <w:highlight w:val="none"/>
    </w:rPr>
  </w:style>
  <w:style w:type="paragraph" w:styleId="berschrift2">
    <w:name w:val="heading 2"/>
    <w:basedOn w:val="Standard"/>
    <w:next w:val="Standard"/>
    <w:uiPriority w:val="9"/>
    <w:unhideWhenUsed/>
    <w:qFormat/>
    <w:rsid w:val="0035212E"/>
    <w:pPr>
      <w:keepNext/>
      <w:keepLines/>
      <w:spacing w:after="80"/>
      <w:ind w:left="851" w:hanging="851"/>
      <w:outlineLvl w:val="1"/>
    </w:pPr>
    <w:rPr>
      <w:b/>
      <w:sz w:val="28"/>
      <w:szCs w:val="32"/>
    </w:rPr>
  </w:style>
  <w:style w:type="paragraph" w:styleId="berschrift3">
    <w:name w:val="heading 3"/>
    <w:basedOn w:val="Standard"/>
    <w:next w:val="Standard"/>
    <w:uiPriority w:val="9"/>
    <w:unhideWhenUsed/>
    <w:qFormat/>
    <w:rsid w:val="00BD5D6A"/>
    <w:pPr>
      <w:keepNext/>
      <w:keepLines/>
      <w:ind w:left="720" w:hanging="720"/>
      <w:outlineLvl w:val="2"/>
    </w:pPr>
    <w:rPr>
      <w:b/>
      <w:sz w:val="20"/>
      <w:szCs w:val="28"/>
    </w:rPr>
  </w:style>
  <w:style w:type="paragraph" w:styleId="berschrift4">
    <w:name w:val="heading 4"/>
    <w:basedOn w:val="Standard"/>
    <w:next w:val="Standard"/>
    <w:uiPriority w:val="9"/>
    <w:semiHidden/>
    <w:unhideWhenUsed/>
    <w:qFormat/>
    <w:pPr>
      <w:keepNext/>
      <w:keepLines/>
      <w:spacing w:before="40"/>
      <w:ind w:left="864" w:hanging="864"/>
      <w:outlineLvl w:val="3"/>
    </w:pPr>
    <w:rPr>
      <w:i/>
      <w:color w:val="FFFFFF"/>
    </w:rPr>
  </w:style>
  <w:style w:type="paragraph" w:styleId="berschrift5">
    <w:name w:val="heading 5"/>
    <w:basedOn w:val="Standard"/>
    <w:next w:val="Standard"/>
    <w:uiPriority w:val="9"/>
    <w:semiHidden/>
    <w:unhideWhenUsed/>
    <w:qFormat/>
    <w:pPr>
      <w:keepNext/>
      <w:keepLines/>
      <w:spacing w:before="40"/>
      <w:ind w:left="1008" w:hanging="1008"/>
      <w:outlineLvl w:val="4"/>
    </w:pPr>
    <w:rPr>
      <w:color w:val="FFFFFF"/>
    </w:rPr>
  </w:style>
  <w:style w:type="paragraph" w:styleId="berschrift6">
    <w:name w:val="heading 6"/>
    <w:basedOn w:val="Standard"/>
    <w:next w:val="Standard"/>
    <w:uiPriority w:val="9"/>
    <w:semiHidden/>
    <w:unhideWhenUsed/>
    <w:qFormat/>
    <w:pPr>
      <w:keepNext/>
      <w:keepLines/>
      <w:spacing w:before="40"/>
      <w:ind w:left="1152" w:hanging="1152"/>
      <w:outlineLvl w:val="5"/>
    </w:pPr>
    <w:rPr>
      <w:rFonts w:ascii="Calibri" w:eastAsia="Calibri" w:hAnsi="Calibri" w:cs="Calibri"/>
      <w:color w:val="12121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spacing w:after="360"/>
    </w:pPr>
    <w:rPr>
      <w:rFonts w:ascii="Georgia" w:eastAsia="Georgia" w:hAnsi="Georgia" w:cs="Georgia"/>
      <w:b/>
      <w:sz w:val="48"/>
      <w:szCs w:val="4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417B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17B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417B6"/>
    <w:rPr>
      <w:b/>
      <w:bCs/>
    </w:rPr>
  </w:style>
  <w:style w:type="character" w:customStyle="1" w:styleId="KommentarthemaZchn">
    <w:name w:val="Kommentarthema Zchn"/>
    <w:basedOn w:val="KommentartextZchn"/>
    <w:link w:val="Kommentarthema"/>
    <w:uiPriority w:val="99"/>
    <w:semiHidden/>
    <w:rsid w:val="00C417B6"/>
    <w:rPr>
      <w:b/>
      <w:bCs/>
    </w:rPr>
  </w:style>
  <w:style w:type="character" w:styleId="Hyperlink">
    <w:name w:val="Hyperlink"/>
    <w:basedOn w:val="Absatz-Standardschriftart"/>
    <w:unhideWhenUsed/>
    <w:rsid w:val="005268D1"/>
    <w:rPr>
      <w:color w:val="3391D8"/>
      <w:u w:val="single"/>
    </w:rPr>
  </w:style>
  <w:style w:type="character" w:customStyle="1" w:styleId="NichtaufgelsteErwhnung1">
    <w:name w:val="Nicht aufgelöste Erwähnung1"/>
    <w:basedOn w:val="Absatz-Standardschriftart"/>
    <w:uiPriority w:val="99"/>
    <w:semiHidden/>
    <w:unhideWhenUsed/>
    <w:rsid w:val="009B7061"/>
    <w:rPr>
      <w:color w:val="605E5C"/>
      <w:shd w:val="clear" w:color="auto" w:fill="E1DFDD"/>
    </w:rPr>
  </w:style>
  <w:style w:type="paragraph" w:styleId="Kopfzeile">
    <w:name w:val="header"/>
    <w:basedOn w:val="Standard"/>
    <w:link w:val="KopfzeileZchn"/>
    <w:uiPriority w:val="99"/>
    <w:unhideWhenUsed/>
    <w:rsid w:val="00217B6E"/>
    <w:pPr>
      <w:tabs>
        <w:tab w:val="center" w:pos="4513"/>
        <w:tab w:val="right" w:pos="9026"/>
      </w:tabs>
      <w:spacing w:after="0"/>
    </w:pPr>
  </w:style>
  <w:style w:type="character" w:customStyle="1" w:styleId="KopfzeileZchn">
    <w:name w:val="Kopfzeile Zchn"/>
    <w:basedOn w:val="Absatz-Standardschriftart"/>
    <w:link w:val="Kopfzeile"/>
    <w:uiPriority w:val="99"/>
    <w:rsid w:val="00217B6E"/>
  </w:style>
  <w:style w:type="paragraph" w:styleId="Fuzeile">
    <w:name w:val="footer"/>
    <w:basedOn w:val="Standard"/>
    <w:link w:val="FuzeileZchn"/>
    <w:uiPriority w:val="99"/>
    <w:unhideWhenUsed/>
    <w:rsid w:val="00217B6E"/>
    <w:pPr>
      <w:tabs>
        <w:tab w:val="center" w:pos="4513"/>
        <w:tab w:val="right" w:pos="9026"/>
      </w:tabs>
      <w:spacing w:after="0"/>
    </w:pPr>
  </w:style>
  <w:style w:type="character" w:customStyle="1" w:styleId="FuzeileZchn">
    <w:name w:val="Fußzeile Zchn"/>
    <w:basedOn w:val="Absatz-Standardschriftart"/>
    <w:link w:val="Fuzeile"/>
    <w:uiPriority w:val="99"/>
    <w:rsid w:val="00217B6E"/>
  </w:style>
  <w:style w:type="paragraph" w:styleId="Listenabsatz">
    <w:name w:val="List Paragraph"/>
    <w:basedOn w:val="Standard"/>
    <w:uiPriority w:val="34"/>
    <w:qFormat/>
    <w:rsid w:val="00BB21C9"/>
    <w:pPr>
      <w:ind w:left="720"/>
      <w:contextualSpacing/>
    </w:pPr>
  </w:style>
  <w:style w:type="character" w:styleId="IntensiveHervorhebung">
    <w:name w:val="Intense Emphasis"/>
    <w:basedOn w:val="Absatz-Standardschriftart"/>
    <w:uiPriority w:val="21"/>
    <w:qFormat/>
    <w:rsid w:val="00BB21C9"/>
    <w:rPr>
      <w:i/>
      <w:iCs/>
      <w:color w:val="4F81BD" w:themeColor="accent1"/>
    </w:rPr>
  </w:style>
  <w:style w:type="paragraph" w:customStyle="1" w:styleId="CWlist">
    <w:name w:val="CW list"/>
    <w:basedOn w:val="Standard"/>
    <w:qFormat/>
    <w:rsid w:val="007F4342"/>
    <w:pPr>
      <w:numPr>
        <w:numId w:val="1"/>
      </w:numPr>
      <w:spacing w:line="259" w:lineRule="auto"/>
    </w:pPr>
    <w:rPr>
      <w:rFonts w:eastAsiaTheme="majorEastAsia" w:cstheme="majorBidi"/>
      <w:highlight w:val="none"/>
    </w:rPr>
  </w:style>
  <w:style w:type="paragraph" w:styleId="Zitat">
    <w:name w:val="Quote"/>
    <w:basedOn w:val="Standard"/>
    <w:next w:val="Standard"/>
    <w:link w:val="ZitatZchn"/>
    <w:uiPriority w:val="29"/>
    <w:qFormat/>
    <w:rsid w:val="007F434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F4342"/>
    <w:rPr>
      <w:i/>
      <w:iCs/>
      <w:color w:val="404040" w:themeColor="text1" w:themeTint="BF"/>
    </w:rPr>
  </w:style>
  <w:style w:type="character" w:customStyle="1" w:styleId="NichtaufgelsteErwhnung2">
    <w:name w:val="Nicht aufgelöste Erwähnung2"/>
    <w:basedOn w:val="Absatz-Standardschriftart"/>
    <w:uiPriority w:val="99"/>
    <w:unhideWhenUsed/>
    <w:rsid w:val="007F4342"/>
    <w:rPr>
      <w:color w:val="605E5C"/>
      <w:shd w:val="clear" w:color="auto" w:fill="E1DFDD"/>
    </w:rPr>
  </w:style>
  <w:style w:type="character" w:styleId="BesuchterLink">
    <w:name w:val="FollowedHyperlink"/>
    <w:basedOn w:val="Absatz-Standardschriftart"/>
    <w:uiPriority w:val="99"/>
    <w:semiHidden/>
    <w:unhideWhenUsed/>
    <w:rsid w:val="007F4342"/>
    <w:rPr>
      <w:color w:val="800080" w:themeColor="followedHyperlink"/>
      <w:u w:val="single"/>
    </w:rPr>
  </w:style>
  <w:style w:type="paragraph" w:styleId="KeinLeerraum">
    <w:name w:val="No Spacing"/>
    <w:uiPriority w:val="1"/>
    <w:qFormat/>
    <w:rsid w:val="005268D1"/>
    <w:pPr>
      <w:spacing w:after="0"/>
    </w:pPr>
  </w:style>
  <w:style w:type="table" w:styleId="Tabellenraster">
    <w:name w:val="Table Grid"/>
    <w:basedOn w:val="NormaleTabelle"/>
    <w:uiPriority w:val="39"/>
    <w:rsid w:val="003667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7D2CA0"/>
    <w:pPr>
      <w:spacing w:after="100"/>
    </w:pPr>
  </w:style>
  <w:style w:type="paragraph" w:styleId="Verzeichnis3">
    <w:name w:val="toc 3"/>
    <w:basedOn w:val="Standard"/>
    <w:next w:val="Standard"/>
    <w:autoRedefine/>
    <w:uiPriority w:val="39"/>
    <w:unhideWhenUsed/>
    <w:rsid w:val="007D2CA0"/>
    <w:pPr>
      <w:spacing w:after="100"/>
      <w:ind w:left="400"/>
    </w:pPr>
  </w:style>
  <w:style w:type="character" w:styleId="Seitenzahl">
    <w:name w:val="page number"/>
    <w:basedOn w:val="Absatz-Standardschriftart"/>
    <w:uiPriority w:val="99"/>
    <w:semiHidden/>
    <w:unhideWhenUsed/>
    <w:rsid w:val="0055230B"/>
  </w:style>
  <w:style w:type="paragraph" w:styleId="berarbeitung">
    <w:name w:val="Revision"/>
    <w:hidden/>
    <w:uiPriority w:val="99"/>
    <w:semiHidden/>
    <w:rsid w:val="00876D9B"/>
    <w:pPr>
      <w:spacing w:after="0"/>
    </w:pPr>
    <w:rPr>
      <w:color w:val="000000" w:themeColor="text1"/>
      <w:sz w:val="16"/>
    </w:rPr>
  </w:style>
  <w:style w:type="character" w:customStyle="1" w:styleId="Erwhnung1">
    <w:name w:val="Erwähnung1"/>
    <w:basedOn w:val="Absatz-Standardschriftart"/>
    <w:uiPriority w:val="99"/>
    <w:unhideWhenUsed/>
    <w:rsid w:val="00352EA6"/>
    <w:rPr>
      <w:color w:val="2B579A"/>
      <w:shd w:val="clear" w:color="auto" w:fill="E1DFDD"/>
    </w:rPr>
  </w:style>
  <w:style w:type="character" w:styleId="NichtaufgelsteErwhnung">
    <w:name w:val="Unresolved Mention"/>
    <w:basedOn w:val="Absatz-Standardschriftart"/>
    <w:uiPriority w:val="99"/>
    <w:semiHidden/>
    <w:unhideWhenUsed/>
    <w:rsid w:val="00E35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6796">
      <w:bodyDiv w:val="1"/>
      <w:marLeft w:val="0"/>
      <w:marRight w:val="0"/>
      <w:marTop w:val="0"/>
      <w:marBottom w:val="0"/>
      <w:divBdr>
        <w:top w:val="none" w:sz="0" w:space="0" w:color="auto"/>
        <w:left w:val="none" w:sz="0" w:space="0" w:color="auto"/>
        <w:bottom w:val="none" w:sz="0" w:space="0" w:color="auto"/>
        <w:right w:val="none" w:sz="0" w:space="0" w:color="auto"/>
      </w:divBdr>
    </w:div>
    <w:div w:id="1078746414">
      <w:bodyDiv w:val="1"/>
      <w:marLeft w:val="0"/>
      <w:marRight w:val="0"/>
      <w:marTop w:val="0"/>
      <w:marBottom w:val="0"/>
      <w:divBdr>
        <w:top w:val="none" w:sz="0" w:space="0" w:color="auto"/>
        <w:left w:val="none" w:sz="0" w:space="0" w:color="auto"/>
        <w:bottom w:val="none" w:sz="0" w:space="0" w:color="auto"/>
        <w:right w:val="none" w:sz="0" w:space="0" w:color="auto"/>
      </w:divBdr>
    </w:div>
    <w:div w:id="1936471835">
      <w:bodyDiv w:val="1"/>
      <w:marLeft w:val="0"/>
      <w:marRight w:val="0"/>
      <w:marTop w:val="0"/>
      <w:marBottom w:val="0"/>
      <w:divBdr>
        <w:top w:val="none" w:sz="0" w:space="0" w:color="auto"/>
        <w:left w:val="none" w:sz="0" w:space="0" w:color="auto"/>
        <w:bottom w:val="none" w:sz="0" w:space="0" w:color="auto"/>
        <w:right w:val="none" w:sz="0" w:space="0" w:color="auto"/>
      </w:divBdr>
    </w:div>
    <w:div w:id="197514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limework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limework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climewor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limeworks.com" TargetMode="External"/><Relationship Id="rId5" Type="http://schemas.openxmlformats.org/officeDocument/2006/relationships/numbering" Target="numbering.xml"/><Relationship Id="rId15" Type="http://schemas.openxmlformats.org/officeDocument/2006/relationships/hyperlink" Target="https://www.instagram.com/climeworks_officia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limework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media@climeworks.com" TargetMode="External"/><Relationship Id="rId1" Type="http://schemas.openxmlformats.org/officeDocument/2006/relationships/hyperlink" Target="http://www.clime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Climeworks%20AG\CW%20Marketing%20&amp;%20Communications%20-%20Dokumente\General\20%20Press\02%20Template%20(press%20release%20&amp;%20boilerplate)\Press%20release%20template%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01866F20DA63945AF155A7B4A85AA90" ma:contentTypeVersion="13" ma:contentTypeDescription="Ein neues Dokument erstellen." ma:contentTypeScope="" ma:versionID="fbee8018084e5ec84c9d62f87a762a66">
  <xsd:schema xmlns:xsd="http://www.w3.org/2001/XMLSchema" xmlns:xs="http://www.w3.org/2001/XMLSchema" xmlns:p="http://schemas.microsoft.com/office/2006/metadata/properties" xmlns:ns2="3092c749-c06c-48a8-85e2-3158fb8c82f4" xmlns:ns3="bcb2a871-4949-40ca-abc4-cba51c4067a5" targetNamespace="http://schemas.microsoft.com/office/2006/metadata/properties" ma:root="true" ma:fieldsID="c5c602cb3b2ce0bd792ddb4d3e4d5a94" ns2:_="" ns3:_="">
    <xsd:import namespace="3092c749-c06c-48a8-85e2-3158fb8c82f4"/>
    <xsd:import namespace="bcb2a871-4949-40ca-abc4-cba51c406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2c749-c06c-48a8-85e2-3158fb8c8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2a871-4949-40ca-abc4-cba51c4067a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BF5E3-6682-4C48-B26F-C25F709A24BC}">
  <ds:schemaRefs>
    <ds:schemaRef ds:uri="http://schemas.microsoft.com/sharepoint/v3/contenttype/forms"/>
  </ds:schemaRefs>
</ds:datastoreItem>
</file>

<file path=customXml/itemProps2.xml><?xml version="1.0" encoding="utf-8"?>
<ds:datastoreItem xmlns:ds="http://schemas.openxmlformats.org/officeDocument/2006/customXml" ds:itemID="{F823AE73-2B0A-4823-ABF3-BA6A25C9E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2c749-c06c-48a8-85e2-3158fb8c82f4"/>
    <ds:schemaRef ds:uri="bcb2a871-4949-40ca-abc4-cba51c40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9AB8E-C014-45E2-904D-D234FC20F2DA}">
  <ds:schemaRefs>
    <ds:schemaRef ds:uri="http://schemas.openxmlformats.org/officeDocument/2006/bibliography"/>
  </ds:schemaRefs>
</ds:datastoreItem>
</file>

<file path=customXml/itemProps4.xml><?xml version="1.0" encoding="utf-8"?>
<ds:datastoreItem xmlns:ds="http://schemas.openxmlformats.org/officeDocument/2006/customXml" ds:itemID="{F9512ED7-8D94-412D-9D31-B4B37E6D2A06}">
  <ds:schemaRef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bcb2a871-4949-40ca-abc4-cba51c4067a5"/>
    <ds:schemaRef ds:uri="http://schemas.microsoft.com/office/2006/documentManagement/types"/>
    <ds:schemaRef ds:uri="http://schemas.openxmlformats.org/package/2006/metadata/core-properties"/>
    <ds:schemaRef ds:uri="3092c749-c06c-48a8-85e2-3158fb8c82f4"/>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Press release template EN</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Links>
    <vt:vector size="48" baseType="variant">
      <vt:variant>
        <vt:i4>5963785</vt:i4>
      </vt:variant>
      <vt:variant>
        <vt:i4>15</vt:i4>
      </vt:variant>
      <vt:variant>
        <vt:i4>0</vt:i4>
      </vt:variant>
      <vt:variant>
        <vt:i4>5</vt:i4>
      </vt:variant>
      <vt:variant>
        <vt:lpwstr>https://www.linkedin.com/company/climeworksh</vt:lpwstr>
      </vt:variant>
      <vt:variant>
        <vt:lpwstr/>
      </vt:variant>
      <vt:variant>
        <vt:i4>4587640</vt:i4>
      </vt:variant>
      <vt:variant>
        <vt:i4>12</vt:i4>
      </vt:variant>
      <vt:variant>
        <vt:i4>0</vt:i4>
      </vt:variant>
      <vt:variant>
        <vt:i4>5</vt:i4>
      </vt:variant>
      <vt:variant>
        <vt:lpwstr>https://www.instagram.com/climeworks_official</vt:lpwstr>
      </vt:variant>
      <vt:variant>
        <vt:lpwstr/>
      </vt:variant>
      <vt:variant>
        <vt:i4>2949154</vt:i4>
      </vt:variant>
      <vt:variant>
        <vt:i4>9</vt:i4>
      </vt:variant>
      <vt:variant>
        <vt:i4>0</vt:i4>
      </vt:variant>
      <vt:variant>
        <vt:i4>5</vt:i4>
      </vt:variant>
      <vt:variant>
        <vt:lpwstr>https://www.facebook.com/climeworks</vt:lpwstr>
      </vt:variant>
      <vt:variant>
        <vt:lpwstr/>
      </vt:variant>
      <vt:variant>
        <vt:i4>7209022</vt:i4>
      </vt:variant>
      <vt:variant>
        <vt:i4>6</vt:i4>
      </vt:variant>
      <vt:variant>
        <vt:i4>0</vt:i4>
      </vt:variant>
      <vt:variant>
        <vt:i4>5</vt:i4>
      </vt:variant>
      <vt:variant>
        <vt:lpwstr>https://twitter.com/Climeworks</vt:lpwstr>
      </vt:variant>
      <vt:variant>
        <vt:lpwstr/>
      </vt:variant>
      <vt:variant>
        <vt:i4>3211370</vt:i4>
      </vt:variant>
      <vt:variant>
        <vt:i4>3</vt:i4>
      </vt:variant>
      <vt:variant>
        <vt:i4>0</vt:i4>
      </vt:variant>
      <vt:variant>
        <vt:i4>5</vt:i4>
      </vt:variant>
      <vt:variant>
        <vt:lpwstr>https://www.climeworks.com/</vt:lpwstr>
      </vt:variant>
      <vt:variant>
        <vt:lpwstr/>
      </vt:variant>
      <vt:variant>
        <vt:i4>2097170</vt:i4>
      </vt:variant>
      <vt:variant>
        <vt:i4>0</vt:i4>
      </vt:variant>
      <vt:variant>
        <vt:i4>0</vt:i4>
      </vt:variant>
      <vt:variant>
        <vt:i4>5</vt:i4>
      </vt:variant>
      <vt:variant>
        <vt:lpwstr>mailto:media@climeworks.com</vt:lpwstr>
      </vt:variant>
      <vt:variant>
        <vt:lpwstr/>
      </vt:variant>
      <vt:variant>
        <vt:i4>2097170</vt:i4>
      </vt:variant>
      <vt:variant>
        <vt:i4>10</vt:i4>
      </vt:variant>
      <vt:variant>
        <vt:i4>0</vt:i4>
      </vt:variant>
      <vt:variant>
        <vt:i4>5</vt:i4>
      </vt:variant>
      <vt:variant>
        <vt:lpwstr>mailto:media@climeworks.com</vt:lpwstr>
      </vt:variant>
      <vt:variant>
        <vt:lpwstr/>
      </vt:variant>
      <vt:variant>
        <vt:i4>3211370</vt:i4>
      </vt:variant>
      <vt:variant>
        <vt:i4>7</vt:i4>
      </vt:variant>
      <vt:variant>
        <vt:i4>0</vt:i4>
      </vt:variant>
      <vt:variant>
        <vt:i4>5</vt:i4>
      </vt:variant>
      <vt:variant>
        <vt:lpwstr>https://www.climeworks.com/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Ahn</dc:creator>
  <cp:keywords/>
  <cp:lastModifiedBy>Anna Ahn</cp:lastModifiedBy>
  <cp:revision>6</cp:revision>
  <cp:lastPrinted>2021-01-21T15:16:00Z</cp:lastPrinted>
  <dcterms:created xsi:type="dcterms:W3CDTF">2022-02-07T16:55:00Z</dcterms:created>
  <dcterms:modified xsi:type="dcterms:W3CDTF">2022-02-08T07:02:00Z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0x010100201866F20DA63945AF155A7B4A85AA90</vt:lpwstr>
  </property>
  <property fmtid="{D5CDD505-2E9C-101B-9397-08002B2CF9AE}" pid="3" name="Order">
    <vt:r8>34600</vt:r8>
  </property>
  <property fmtid="{D5CDD505-2E9C-101B-9397-08002B2CF9AE}" pid="4" name="MSIP_Label_b0d5c4f4-7a29-4385-b7a5-afbe2154ae6f_Enabled">
    <vt:lpwstr>true</vt:lpwstr>
  </property>
  <property fmtid="{D5CDD505-2E9C-101B-9397-08002B2CF9AE}" pid="5" name="MSIP_Label_b0d5c4f4-7a29-4385-b7a5-afbe2154ae6f_SetDate">
    <vt:lpwstr>2021-11-10T17:42:10Z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b25e3be7-cf13-4452-87e4-9418cd057e6a</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y fmtid="{D5CDD505-2E9C-101B-9397-08002B2CF9AE}" pid="12" name="TitusGUID">
    <vt:lpwstr>4c17d53b-a738-4cf7-b1a4-d1073eb64af4</vt:lpwstr>
  </property>
  <property fmtid="{D5CDD505-2E9C-101B-9397-08002B2CF9AE}" pid="13" name="Classification">
    <vt:lpwstr>I</vt:lpwstr>
  </property>
</Properties>
</file>