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9F61" w14:textId="77777777" w:rsidR="009A233D" w:rsidRDefault="009A233D" w:rsidP="009A233D">
      <w:pPr>
        <w:spacing w:before="240" w:after="240"/>
        <w:rPr>
          <w:rFonts w:eastAsia="Times New Roman" w:cs="Calibri"/>
          <w:b/>
          <w:bCs/>
          <w:color w:val="000000"/>
          <w:sz w:val="32"/>
          <w:szCs w:val="32"/>
          <w:lang w:eastAsia="pl-PL"/>
        </w:rPr>
        <w:sectPr w:rsidR="009A233D" w:rsidSect="00F15856">
          <w:headerReference w:type="even" r:id="rId7"/>
          <w:headerReference w:type="default" r:id="rId8"/>
          <w:headerReference w:type="first" r:id="rId9"/>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val="en-US" w:eastAsia="pl-PL"/>
        </w:rPr>
        <w:drawing>
          <wp:inline distT="0" distB="0" distL="0" distR="0" wp14:anchorId="3BFDA439" wp14:editId="0C91FE78">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4F6C17C4" w14:textId="77777777" w:rsidR="009A233D" w:rsidRPr="0058076F" w:rsidRDefault="009A233D" w:rsidP="009A233D">
      <w:pPr>
        <w:spacing w:after="0" w:line="276" w:lineRule="auto"/>
        <w:rPr>
          <w:rFonts w:cs="Calibri"/>
          <w:sz w:val="24"/>
          <w:szCs w:val="24"/>
        </w:rPr>
      </w:pPr>
    </w:p>
    <w:bookmarkEnd w:id="0"/>
    <w:p w14:paraId="00D897A5" w14:textId="77777777" w:rsidR="009A233D" w:rsidRDefault="009A233D" w:rsidP="009A233D">
      <w:pPr>
        <w:spacing w:after="0" w:line="276" w:lineRule="auto"/>
        <w:rPr>
          <w:rFonts w:cs="Calibri"/>
          <w:sz w:val="24"/>
          <w:szCs w:val="24"/>
        </w:rPr>
      </w:pPr>
      <w:r>
        <w:rPr>
          <w:rFonts w:cs="Calibri"/>
          <w:sz w:val="24"/>
          <w:szCs w:val="24"/>
        </w:rPr>
        <w:t>Kontakt dla mediów:</w:t>
      </w:r>
    </w:p>
    <w:p w14:paraId="103E3577" w14:textId="77777777" w:rsidR="00F90157" w:rsidRPr="00906693" w:rsidRDefault="00F90157" w:rsidP="00F90157">
      <w:pPr>
        <w:spacing w:after="0" w:line="276" w:lineRule="auto"/>
        <w:rPr>
          <w:rFonts w:eastAsia="Times New Roman" w:cs="Calibri"/>
          <w:b/>
          <w:bCs/>
          <w:color w:val="000000"/>
          <w:sz w:val="24"/>
          <w:szCs w:val="24"/>
          <w:lang w:eastAsia="pl-PL"/>
        </w:rPr>
      </w:pPr>
      <w:r>
        <w:rPr>
          <w:rFonts w:cs="Calibri"/>
          <w:sz w:val="24"/>
          <w:szCs w:val="24"/>
        </w:rPr>
        <w:t xml:space="preserve">Luiza </w:t>
      </w:r>
      <w:r w:rsidR="00566E50">
        <w:rPr>
          <w:rFonts w:cs="Calibri"/>
          <w:sz w:val="24"/>
          <w:szCs w:val="24"/>
        </w:rPr>
        <w:t>Nowicka</w:t>
      </w:r>
      <w:r w:rsidRPr="00906693">
        <w:rPr>
          <w:rFonts w:cs="Calibri"/>
          <w:sz w:val="24"/>
          <w:szCs w:val="24"/>
        </w:rPr>
        <w:t>, PARP</w:t>
      </w:r>
    </w:p>
    <w:p w14:paraId="3D95C344" w14:textId="77777777" w:rsidR="00F90157" w:rsidRPr="00E14005" w:rsidRDefault="00F90157" w:rsidP="00F90157">
      <w:pPr>
        <w:spacing w:after="0" w:line="276" w:lineRule="auto"/>
        <w:rPr>
          <w:rFonts w:cs="Calibri"/>
          <w:sz w:val="24"/>
          <w:szCs w:val="24"/>
          <w:lang w:val="en-US"/>
        </w:rPr>
      </w:pPr>
      <w:r w:rsidRPr="00E14005">
        <w:rPr>
          <w:rFonts w:cs="Calibri"/>
          <w:sz w:val="24"/>
          <w:szCs w:val="24"/>
          <w:lang w:val="en-US"/>
        </w:rPr>
        <w:t xml:space="preserve">e-mail: </w:t>
      </w:r>
      <w:hyperlink r:id="rId11" w:history="1">
        <w:r w:rsidR="006C10D2" w:rsidRPr="006D7B62">
          <w:rPr>
            <w:rStyle w:val="Hipercze"/>
            <w:sz w:val="24"/>
            <w:szCs w:val="24"/>
            <w:lang w:val="en-US"/>
          </w:rPr>
          <w:t>luiza_nowicka@parp.gov.pl</w:t>
        </w:r>
      </w:hyperlink>
      <w:r w:rsidRPr="00E14005">
        <w:rPr>
          <w:sz w:val="24"/>
          <w:szCs w:val="24"/>
          <w:lang w:val="en-US"/>
        </w:rPr>
        <w:t xml:space="preserve"> </w:t>
      </w:r>
    </w:p>
    <w:p w14:paraId="3570CD0D" w14:textId="78DE0B8F" w:rsidR="00F90157" w:rsidRPr="00906693" w:rsidRDefault="00F90157" w:rsidP="00F90157">
      <w:pPr>
        <w:spacing w:after="0" w:line="276" w:lineRule="auto"/>
        <w:rPr>
          <w:rFonts w:cs="Calibri"/>
          <w:sz w:val="24"/>
          <w:szCs w:val="24"/>
        </w:rPr>
      </w:pPr>
      <w:r w:rsidRPr="00906693">
        <w:rPr>
          <w:rFonts w:cs="Calibri"/>
          <w:sz w:val="24"/>
          <w:szCs w:val="24"/>
        </w:rPr>
        <w:t xml:space="preserve">tel.: </w:t>
      </w:r>
      <w:r w:rsidR="008D0263">
        <w:rPr>
          <w:rFonts w:cs="Calibri"/>
          <w:sz w:val="24"/>
          <w:szCs w:val="24"/>
        </w:rPr>
        <w:t>880 524 959</w:t>
      </w:r>
    </w:p>
    <w:p w14:paraId="43773680" w14:textId="77777777" w:rsidR="009A233D" w:rsidRPr="00343AAD" w:rsidRDefault="009A233D" w:rsidP="009A233D">
      <w:pPr>
        <w:spacing w:after="0" w:line="276" w:lineRule="auto"/>
        <w:rPr>
          <w:rFonts w:cs="Calibri"/>
          <w:sz w:val="24"/>
          <w:szCs w:val="24"/>
        </w:rPr>
      </w:pPr>
    </w:p>
    <w:p w14:paraId="4F72B0FA" w14:textId="77777777" w:rsidR="009A233D" w:rsidRPr="008614C9" w:rsidRDefault="009A233D" w:rsidP="009A233D">
      <w:pPr>
        <w:spacing w:after="0" w:line="276" w:lineRule="auto"/>
        <w:jc w:val="right"/>
        <w:rPr>
          <w:rFonts w:cs="Calibri"/>
          <w:sz w:val="24"/>
          <w:szCs w:val="24"/>
        </w:rPr>
      </w:pPr>
      <w:r w:rsidRPr="008614C9">
        <w:rPr>
          <w:rFonts w:cs="Calibri"/>
          <w:sz w:val="24"/>
          <w:szCs w:val="24"/>
        </w:rPr>
        <w:t>Informacja prasowa</w:t>
      </w:r>
    </w:p>
    <w:p w14:paraId="7DFC56E9" w14:textId="7AD9F6E1" w:rsidR="009A233D" w:rsidRPr="008614C9" w:rsidRDefault="009A233D" w:rsidP="009A233D">
      <w:pPr>
        <w:spacing w:after="0" w:line="276" w:lineRule="auto"/>
        <w:jc w:val="right"/>
        <w:rPr>
          <w:rFonts w:cs="Calibri"/>
          <w:sz w:val="24"/>
          <w:szCs w:val="24"/>
        </w:rPr>
      </w:pPr>
      <w:r w:rsidRPr="008614C9">
        <w:rPr>
          <w:rFonts w:cs="Calibri"/>
          <w:sz w:val="24"/>
          <w:szCs w:val="24"/>
        </w:rPr>
        <w:t xml:space="preserve">Warszawa, </w:t>
      </w:r>
      <w:r w:rsidR="00790ABF">
        <w:rPr>
          <w:rFonts w:cs="Calibri"/>
          <w:sz w:val="24"/>
          <w:szCs w:val="24"/>
        </w:rPr>
        <w:t>2</w:t>
      </w:r>
      <w:r w:rsidR="005F4A32">
        <w:rPr>
          <w:rFonts w:cs="Calibri"/>
          <w:sz w:val="24"/>
          <w:szCs w:val="24"/>
        </w:rPr>
        <w:t>5</w:t>
      </w:r>
      <w:r w:rsidR="00790ABF">
        <w:rPr>
          <w:rFonts w:cs="Calibri"/>
          <w:sz w:val="24"/>
          <w:szCs w:val="24"/>
        </w:rPr>
        <w:t>.02</w:t>
      </w:r>
      <w:r w:rsidRPr="008614C9">
        <w:rPr>
          <w:rFonts w:cs="Calibri"/>
          <w:sz w:val="24"/>
          <w:szCs w:val="24"/>
        </w:rPr>
        <w:t>.202</w:t>
      </w:r>
      <w:r w:rsidR="00414CDC">
        <w:rPr>
          <w:rFonts w:cs="Calibri"/>
          <w:sz w:val="24"/>
          <w:szCs w:val="24"/>
        </w:rPr>
        <w:t>2</w:t>
      </w:r>
      <w:r w:rsidRPr="008614C9">
        <w:rPr>
          <w:rFonts w:cs="Calibri"/>
          <w:sz w:val="24"/>
          <w:szCs w:val="24"/>
        </w:rPr>
        <w:t xml:space="preserve"> r.</w:t>
      </w:r>
    </w:p>
    <w:p w14:paraId="549F1EA8" w14:textId="77777777" w:rsidR="009A233D" w:rsidRPr="008614C9" w:rsidRDefault="009A233D" w:rsidP="009A233D">
      <w:pPr>
        <w:spacing w:line="276" w:lineRule="auto"/>
        <w:rPr>
          <w:rFonts w:cs="Calibri"/>
          <w:sz w:val="18"/>
          <w:szCs w:val="18"/>
        </w:rPr>
      </w:pPr>
    </w:p>
    <w:p w14:paraId="7767F02A" w14:textId="77777777" w:rsidR="009A233D" w:rsidRDefault="009A233D" w:rsidP="009A233D">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14:paraId="697572FE" w14:textId="77777777" w:rsidR="00414CDC" w:rsidRDefault="00414CDC" w:rsidP="0095591D">
      <w:pPr>
        <w:spacing w:line="276" w:lineRule="auto"/>
        <w:rPr>
          <w:rFonts w:asciiTheme="majorHAnsi" w:eastAsiaTheme="majorEastAsia" w:hAnsiTheme="majorHAnsi" w:cstheme="majorBidi"/>
          <w:b/>
          <w:bCs/>
          <w:color w:val="000000" w:themeColor="text1"/>
          <w:sz w:val="32"/>
          <w:szCs w:val="32"/>
        </w:rPr>
      </w:pPr>
    </w:p>
    <w:p w14:paraId="59C95E4D" w14:textId="77777777" w:rsidR="006014BD" w:rsidRPr="00FD65B9" w:rsidRDefault="00C60F09" w:rsidP="00FD65B9">
      <w:pPr>
        <w:spacing w:before="240" w:after="120" w:line="240" w:lineRule="auto"/>
        <w:jc w:val="center"/>
        <w:rPr>
          <w:b/>
          <w:bCs/>
          <w:color w:val="000000" w:themeColor="text1"/>
          <w:sz w:val="32"/>
          <w:szCs w:val="32"/>
        </w:rPr>
      </w:pPr>
      <w:r w:rsidRPr="00FD65B9">
        <w:rPr>
          <w:b/>
          <w:bCs/>
          <w:sz w:val="32"/>
          <w:szCs w:val="32"/>
        </w:rPr>
        <w:t>Firmy stawiają na cyfryzację, nowe technologie zawsze na czasie</w:t>
      </w:r>
    </w:p>
    <w:p w14:paraId="1D339C9F" w14:textId="6011DC19" w:rsidR="00DC1DBF" w:rsidRPr="008D0263" w:rsidRDefault="00DC1DBF" w:rsidP="008D0263">
      <w:pPr>
        <w:spacing w:before="120" w:after="120" w:line="276" w:lineRule="auto"/>
        <w:rPr>
          <w:rFonts w:asciiTheme="majorHAnsi" w:hAnsiTheme="majorHAnsi" w:cs="Calibri"/>
          <w:b/>
          <w:bCs/>
          <w:sz w:val="24"/>
          <w:szCs w:val="24"/>
        </w:rPr>
      </w:pPr>
      <w:r w:rsidRPr="008D0263">
        <w:rPr>
          <w:rFonts w:asciiTheme="majorHAnsi" w:hAnsiTheme="majorHAnsi" w:cs="Calibri"/>
          <w:b/>
          <w:bCs/>
          <w:sz w:val="24"/>
          <w:szCs w:val="24"/>
        </w:rPr>
        <w:t xml:space="preserve">Polska Agencja Rozwoju Przedsiębiorczości (PARP) </w:t>
      </w:r>
      <w:r w:rsidR="008638AA" w:rsidRPr="008D0263">
        <w:rPr>
          <w:rFonts w:asciiTheme="majorHAnsi" w:hAnsiTheme="majorHAnsi" w:cs="Calibri"/>
          <w:b/>
          <w:bCs/>
          <w:sz w:val="24"/>
          <w:szCs w:val="24"/>
        </w:rPr>
        <w:t xml:space="preserve">dzięki finasowaniu z </w:t>
      </w:r>
      <w:r w:rsidR="008D0263" w:rsidRPr="008D0263">
        <w:rPr>
          <w:rFonts w:asciiTheme="majorHAnsi" w:hAnsiTheme="majorHAnsi" w:cs="Calibri"/>
          <w:b/>
          <w:bCs/>
          <w:sz w:val="24"/>
          <w:szCs w:val="24"/>
        </w:rPr>
        <w:t>F</w:t>
      </w:r>
      <w:r w:rsidR="008638AA" w:rsidRPr="008D0263">
        <w:rPr>
          <w:rFonts w:asciiTheme="majorHAnsi" w:hAnsiTheme="majorHAnsi" w:cs="Calibri"/>
          <w:b/>
          <w:bCs/>
          <w:sz w:val="24"/>
          <w:szCs w:val="24"/>
        </w:rPr>
        <w:t xml:space="preserve">unduszy </w:t>
      </w:r>
      <w:r w:rsidR="008D0263" w:rsidRPr="008D0263">
        <w:rPr>
          <w:rFonts w:asciiTheme="majorHAnsi" w:hAnsiTheme="majorHAnsi" w:cs="Calibri"/>
          <w:b/>
          <w:bCs/>
          <w:sz w:val="24"/>
          <w:szCs w:val="24"/>
        </w:rPr>
        <w:t>E</w:t>
      </w:r>
      <w:r w:rsidR="008638AA" w:rsidRPr="008D0263">
        <w:rPr>
          <w:rFonts w:asciiTheme="majorHAnsi" w:hAnsiTheme="majorHAnsi" w:cs="Calibri"/>
          <w:b/>
          <w:bCs/>
          <w:sz w:val="24"/>
          <w:szCs w:val="24"/>
        </w:rPr>
        <w:t xml:space="preserve">uropejskich od lat wspiera innowacyjne projekty. Wśród nich są także te, które postawiły na rozwiązania wykorzysujące szerokorozumianą cyfryzację. </w:t>
      </w:r>
      <w:r w:rsidRPr="008D0263">
        <w:rPr>
          <w:rFonts w:asciiTheme="majorHAnsi" w:hAnsiTheme="majorHAnsi" w:cs="Calibri"/>
          <w:b/>
          <w:bCs/>
          <w:sz w:val="24"/>
          <w:szCs w:val="24"/>
        </w:rPr>
        <w:t>Firmy</w:t>
      </w:r>
      <w:r w:rsidR="00C60F09" w:rsidRPr="008D0263">
        <w:rPr>
          <w:rFonts w:asciiTheme="majorHAnsi" w:hAnsiTheme="majorHAnsi" w:cs="Calibri"/>
          <w:b/>
          <w:bCs/>
          <w:sz w:val="24"/>
          <w:szCs w:val="24"/>
        </w:rPr>
        <w:t>, które otrzymały środki w ramach konkursu „Bony na innowacje dla MŚP” realizowanego dzięki Programowi Inteligentny Rozwój</w:t>
      </w:r>
      <w:r w:rsidR="00FD65B9" w:rsidRPr="008D0263">
        <w:rPr>
          <w:rFonts w:asciiTheme="majorHAnsi" w:hAnsiTheme="majorHAnsi" w:cs="Calibri"/>
          <w:b/>
          <w:bCs/>
          <w:sz w:val="24"/>
          <w:szCs w:val="24"/>
        </w:rPr>
        <w:t>,</w:t>
      </w:r>
      <w:r w:rsidR="00C60F09" w:rsidRPr="008D0263">
        <w:rPr>
          <w:rFonts w:asciiTheme="majorHAnsi" w:hAnsiTheme="majorHAnsi" w:cs="Calibri"/>
          <w:b/>
          <w:bCs/>
          <w:sz w:val="24"/>
          <w:szCs w:val="24"/>
        </w:rPr>
        <w:t xml:space="preserve"> </w:t>
      </w:r>
      <w:r w:rsidRPr="008D0263">
        <w:rPr>
          <w:rFonts w:asciiTheme="majorHAnsi" w:hAnsiTheme="majorHAnsi" w:cs="Calibri"/>
          <w:b/>
          <w:bCs/>
          <w:sz w:val="24"/>
          <w:szCs w:val="24"/>
        </w:rPr>
        <w:t xml:space="preserve">wykorzystały otrzymane środki </w:t>
      </w:r>
      <w:r w:rsidR="00534646" w:rsidRPr="008D0263">
        <w:rPr>
          <w:rFonts w:asciiTheme="majorHAnsi" w:hAnsiTheme="majorHAnsi" w:cs="Calibri"/>
          <w:b/>
          <w:bCs/>
          <w:sz w:val="24"/>
          <w:szCs w:val="24"/>
        </w:rPr>
        <w:t xml:space="preserve">m.in. </w:t>
      </w:r>
      <w:r w:rsidRPr="008D0263">
        <w:rPr>
          <w:rFonts w:asciiTheme="majorHAnsi" w:hAnsiTheme="majorHAnsi" w:cs="Calibri"/>
          <w:b/>
          <w:bCs/>
          <w:sz w:val="24"/>
          <w:szCs w:val="24"/>
        </w:rPr>
        <w:t>na inicjatywy związane z cyfryzacją.</w:t>
      </w:r>
    </w:p>
    <w:p w14:paraId="4CF7574B" w14:textId="18A19292" w:rsidR="008D0263" w:rsidRPr="008D0263" w:rsidRDefault="008638AA" w:rsidP="008D0263">
      <w:pPr>
        <w:spacing w:before="120" w:after="120" w:line="276" w:lineRule="auto"/>
        <w:rPr>
          <w:rFonts w:cs="Calibri"/>
          <w:sz w:val="24"/>
          <w:szCs w:val="24"/>
        </w:rPr>
      </w:pPr>
      <w:r w:rsidRPr="008D0263">
        <w:rPr>
          <w:rFonts w:cstheme="minorHAnsi"/>
          <w:color w:val="000000"/>
          <w:sz w:val="24"/>
          <w:szCs w:val="24"/>
          <w:shd w:val="clear" w:color="auto" w:fill="FFFFFF"/>
        </w:rPr>
        <w:t>Nowoczesne technologie cyfrowe w dużej mierze decydują o konkurencyjności firmy i gospodarki. Innowacje w zakresie cyfryzacji wykorzystywane są zarówno w sektorze publicznym, jak i</w:t>
      </w:r>
      <w:r w:rsidR="008D0263" w:rsidRPr="008D0263">
        <w:rPr>
          <w:rFonts w:cstheme="minorHAnsi"/>
          <w:color w:val="000000"/>
          <w:sz w:val="24"/>
          <w:szCs w:val="24"/>
          <w:shd w:val="clear" w:color="auto" w:fill="FFFFFF"/>
        </w:rPr>
        <w:t> </w:t>
      </w:r>
      <w:r w:rsidR="00FD65B9" w:rsidRPr="008D0263">
        <w:rPr>
          <w:rFonts w:cstheme="minorHAnsi"/>
          <w:color w:val="000000"/>
          <w:sz w:val="24"/>
          <w:szCs w:val="24"/>
          <w:shd w:val="clear" w:color="auto" w:fill="FFFFFF"/>
        </w:rPr>
        <w:t>w</w:t>
      </w:r>
      <w:r w:rsidR="008D0263" w:rsidRPr="008D0263">
        <w:rPr>
          <w:rFonts w:cstheme="minorHAnsi"/>
          <w:color w:val="000000"/>
          <w:sz w:val="24"/>
          <w:szCs w:val="24"/>
          <w:shd w:val="clear" w:color="auto" w:fill="FFFFFF"/>
        </w:rPr>
        <w:t> </w:t>
      </w:r>
      <w:r w:rsidRPr="008D0263">
        <w:rPr>
          <w:rFonts w:cstheme="minorHAnsi"/>
          <w:color w:val="000000"/>
          <w:sz w:val="24"/>
          <w:szCs w:val="24"/>
          <w:shd w:val="clear" w:color="auto" w:fill="FFFFFF"/>
        </w:rPr>
        <w:t xml:space="preserve">obrocie gospodarczym. Od strony obywatela możemy już od lat </w:t>
      </w:r>
      <w:r w:rsidR="004B6116" w:rsidRPr="008D0263">
        <w:rPr>
          <w:rFonts w:cstheme="minorHAnsi"/>
          <w:color w:val="000000"/>
          <w:sz w:val="24"/>
          <w:szCs w:val="24"/>
          <w:shd w:val="clear" w:color="auto" w:fill="FFFFFF"/>
        </w:rPr>
        <w:t>rozliczać</w:t>
      </w:r>
      <w:r w:rsidRPr="008D0263">
        <w:rPr>
          <w:rFonts w:cstheme="minorHAnsi"/>
          <w:color w:val="000000"/>
          <w:sz w:val="24"/>
          <w:szCs w:val="24"/>
          <w:shd w:val="clear" w:color="auto" w:fill="FFFFFF"/>
        </w:rPr>
        <w:t xml:space="preserve"> się</w:t>
      </w:r>
      <w:r w:rsidR="004B6116" w:rsidRPr="008D0263">
        <w:rPr>
          <w:rFonts w:cstheme="minorHAnsi"/>
          <w:color w:val="000000"/>
          <w:sz w:val="24"/>
          <w:szCs w:val="24"/>
          <w:shd w:val="clear" w:color="auto" w:fill="FFFFFF"/>
        </w:rPr>
        <w:t xml:space="preserve"> z fiskusem </w:t>
      </w:r>
      <w:r w:rsidRPr="008D0263">
        <w:rPr>
          <w:rFonts w:cstheme="minorHAnsi"/>
          <w:color w:val="000000"/>
          <w:sz w:val="24"/>
          <w:szCs w:val="24"/>
          <w:shd w:val="clear" w:color="auto" w:fill="FFFFFF"/>
        </w:rPr>
        <w:t>przy wykorzystaniu narzędzi dostępnych online</w:t>
      </w:r>
      <w:r w:rsidR="00534646" w:rsidRPr="008D0263">
        <w:rPr>
          <w:rFonts w:cstheme="minorHAnsi"/>
          <w:color w:val="000000"/>
          <w:sz w:val="24"/>
          <w:szCs w:val="24"/>
          <w:shd w:val="clear" w:color="auto" w:fill="FFFFFF"/>
        </w:rPr>
        <w:t xml:space="preserve">, </w:t>
      </w:r>
      <w:r w:rsidRPr="008D0263">
        <w:rPr>
          <w:rFonts w:cstheme="minorHAnsi"/>
          <w:color w:val="000000"/>
          <w:sz w:val="24"/>
          <w:szCs w:val="24"/>
          <w:shd w:val="clear" w:color="auto" w:fill="FFFFFF"/>
        </w:rPr>
        <w:t xml:space="preserve">dzięki </w:t>
      </w:r>
      <w:proofErr w:type="spellStart"/>
      <w:r w:rsidRPr="008D0263">
        <w:rPr>
          <w:rFonts w:cstheme="minorHAnsi"/>
          <w:color w:val="000000"/>
          <w:sz w:val="24"/>
          <w:szCs w:val="24"/>
          <w:shd w:val="clear" w:color="auto" w:fill="FFFFFF"/>
        </w:rPr>
        <w:t>e</w:t>
      </w:r>
      <w:r w:rsidR="008D0263" w:rsidRPr="008D0263">
        <w:rPr>
          <w:rFonts w:cstheme="minorHAnsi"/>
          <w:color w:val="000000"/>
          <w:sz w:val="24"/>
          <w:szCs w:val="24"/>
          <w:shd w:val="clear" w:color="auto" w:fill="FFFFFF"/>
        </w:rPr>
        <w:t>PUAP</w:t>
      </w:r>
      <w:proofErr w:type="spellEnd"/>
      <w:r w:rsidR="008D0263" w:rsidRPr="008D0263">
        <w:rPr>
          <w:rFonts w:cstheme="minorHAnsi"/>
          <w:color w:val="000000"/>
          <w:sz w:val="24"/>
          <w:szCs w:val="24"/>
          <w:shd w:val="clear" w:color="auto" w:fill="FFFFFF"/>
        </w:rPr>
        <w:t>-owi</w:t>
      </w:r>
      <w:r w:rsidRPr="008D0263">
        <w:rPr>
          <w:rFonts w:cstheme="minorHAnsi"/>
          <w:color w:val="000000"/>
          <w:sz w:val="24"/>
          <w:szCs w:val="24"/>
          <w:shd w:val="clear" w:color="auto" w:fill="FFFFFF"/>
        </w:rPr>
        <w:t xml:space="preserve"> załatwimy wiele spraw w urzędach, bez wychodzenia z domu. Cyfryzacja jest </w:t>
      </w:r>
      <w:r w:rsidR="004B6116" w:rsidRPr="008D0263">
        <w:rPr>
          <w:rFonts w:cstheme="minorHAnsi"/>
          <w:color w:val="000000"/>
          <w:sz w:val="24"/>
          <w:szCs w:val="24"/>
          <w:shd w:val="clear" w:color="auto" w:fill="FFFFFF"/>
        </w:rPr>
        <w:t xml:space="preserve">elementem naszego życia i stale się rozwija. </w:t>
      </w:r>
      <w:r w:rsidR="00C477BE" w:rsidRPr="008D0263">
        <w:rPr>
          <w:rFonts w:cs="Calibri"/>
          <w:sz w:val="24"/>
          <w:szCs w:val="24"/>
        </w:rPr>
        <w:t xml:space="preserve">Pandemia COVID-19, z którą świat zmaga się od dwóch lat, pokazała, jak ważna jest rola cyfryzacji w zapewnieniu stabilności działania biznesu. Cyfryzacja pozwala przedsiębiorcom przetrwać trudny okres i wzmocnić ich odporność na przyszłe kryzysy, poprzez zapewnienie większej wydajności procesów i konkurencyjności firm na rynku. </w:t>
      </w:r>
    </w:p>
    <w:p w14:paraId="600C41C6" w14:textId="5D1014B5" w:rsidR="00C477BE" w:rsidRPr="008D0263" w:rsidRDefault="00C477BE" w:rsidP="008D0263">
      <w:pPr>
        <w:spacing w:before="120" w:after="120" w:line="276" w:lineRule="auto"/>
        <w:rPr>
          <w:rFonts w:cs="Calibri"/>
          <w:sz w:val="24"/>
          <w:szCs w:val="24"/>
        </w:rPr>
      </w:pPr>
      <w:r w:rsidRPr="008D0263">
        <w:rPr>
          <w:rFonts w:cs="Calibri"/>
          <w:sz w:val="24"/>
          <w:szCs w:val="24"/>
        </w:rPr>
        <w:t>W okresie pandemii najlepiej poradziły sobie firmy, które sprawnie wykorzystywały rozwiązania cyfrowe, wprowadziły odpowiednie oprogramowania oraz usługi niezbędne do wdrożenia innowacji cyfrowych, które umożliwiają łatwiejsze nawiązywanie relacji z klientami czy zmniejszenie kosztów związanych z obiegiem dokumentów papierowych.</w:t>
      </w:r>
    </w:p>
    <w:p w14:paraId="514423BE" w14:textId="2A6CF02A" w:rsidR="00DC1DBF" w:rsidRPr="008D0263" w:rsidRDefault="00DC1DBF"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t xml:space="preserve">W przyszłości zakłada się </w:t>
      </w:r>
      <w:proofErr w:type="spellStart"/>
      <w:r w:rsidRPr="008D0263">
        <w:rPr>
          <w:rFonts w:cstheme="minorHAnsi"/>
          <w:color w:val="000000"/>
          <w:sz w:val="24"/>
          <w:szCs w:val="24"/>
          <w:shd w:val="clear" w:color="auto" w:fill="FFFFFF"/>
        </w:rPr>
        <w:t>zdigitalizowanie</w:t>
      </w:r>
      <w:proofErr w:type="spellEnd"/>
      <w:r w:rsidRPr="008D0263">
        <w:rPr>
          <w:rFonts w:cstheme="minorHAnsi"/>
          <w:color w:val="000000"/>
          <w:sz w:val="24"/>
          <w:szCs w:val="24"/>
          <w:shd w:val="clear" w:color="auto" w:fill="FFFFFF"/>
        </w:rPr>
        <w:t xml:space="preserve"> wszystkich procesów biznesowych w</w:t>
      </w:r>
      <w:r w:rsidR="008D0263" w:rsidRPr="008D0263">
        <w:rPr>
          <w:rFonts w:cstheme="minorHAnsi"/>
          <w:color w:val="000000"/>
          <w:sz w:val="24"/>
          <w:szCs w:val="24"/>
          <w:shd w:val="clear" w:color="auto" w:fill="FFFFFF"/>
        </w:rPr>
        <w:t> </w:t>
      </w:r>
      <w:r w:rsidRPr="008D0263">
        <w:rPr>
          <w:rFonts w:cstheme="minorHAnsi"/>
          <w:color w:val="000000"/>
          <w:sz w:val="24"/>
          <w:szCs w:val="24"/>
          <w:shd w:val="clear" w:color="auto" w:fill="FFFFFF"/>
        </w:rPr>
        <w:t xml:space="preserve">przedsiębiorstwach. Wiele krajów wprowadziło lub zaplanowało działania, które mają rozszerzyć zakres cyfryzacji miejsc pracy. Niektóre państwa zamierzają również wprowadzić szerszą digitalizację gospodarki. </w:t>
      </w:r>
    </w:p>
    <w:p w14:paraId="2D6A2D48" w14:textId="4EFF6154" w:rsidR="008D0263" w:rsidRPr="008D0263" w:rsidRDefault="00DC1DBF" w:rsidP="008D0263">
      <w:pPr>
        <w:spacing w:before="120" w:after="120" w:line="276" w:lineRule="auto"/>
        <w:rPr>
          <w:sz w:val="24"/>
          <w:szCs w:val="24"/>
        </w:rPr>
      </w:pPr>
      <w:r w:rsidRPr="008D0263">
        <w:rPr>
          <w:rFonts w:cstheme="minorHAnsi"/>
          <w:color w:val="000000"/>
          <w:sz w:val="24"/>
          <w:szCs w:val="24"/>
          <w:shd w:val="clear" w:color="auto" w:fill="FFFFFF"/>
        </w:rPr>
        <w:t xml:space="preserve">– Za pośrednictwem technologii cyfrowej społeczeństwo ma dostęp do wielu usług podnoszących jakość życia. Zarówno Unia Europejska, jak również podmioty polskiej administracji państwowej dokładają wszelkich starań, aby ów dostęp był możliwie jak najszerszy </w:t>
      </w:r>
      <w:r w:rsidR="008D0263" w:rsidRPr="008D0263">
        <w:rPr>
          <w:rFonts w:cstheme="minorHAnsi"/>
          <w:color w:val="000000"/>
          <w:sz w:val="24"/>
          <w:szCs w:val="24"/>
          <w:shd w:val="clear" w:color="auto" w:fill="FFFFFF"/>
        </w:rPr>
        <w:t>–</w:t>
      </w:r>
      <w:r w:rsidRPr="008D0263">
        <w:rPr>
          <w:rFonts w:cstheme="minorHAnsi"/>
          <w:color w:val="000000"/>
          <w:sz w:val="24"/>
          <w:szCs w:val="24"/>
          <w:shd w:val="clear" w:color="auto" w:fill="FFFFFF"/>
        </w:rPr>
        <w:t xml:space="preserve"> skomentował</w:t>
      </w:r>
      <w:r w:rsidR="008D0263" w:rsidRPr="008D0263">
        <w:rPr>
          <w:sz w:val="24"/>
          <w:szCs w:val="24"/>
        </w:rPr>
        <w:t xml:space="preserve"> </w:t>
      </w:r>
      <w:r w:rsidR="008D0263" w:rsidRPr="008D0263">
        <w:rPr>
          <w:b/>
          <w:sz w:val="24"/>
          <w:szCs w:val="24"/>
        </w:rPr>
        <w:t xml:space="preserve">Jacek </w:t>
      </w:r>
      <w:proofErr w:type="spellStart"/>
      <w:r w:rsidR="008D0263" w:rsidRPr="008D0263">
        <w:rPr>
          <w:b/>
          <w:sz w:val="24"/>
          <w:szCs w:val="24"/>
        </w:rPr>
        <w:t>Żalek</w:t>
      </w:r>
      <w:proofErr w:type="spellEnd"/>
      <w:r w:rsidR="008D0263" w:rsidRPr="008D0263">
        <w:rPr>
          <w:sz w:val="24"/>
          <w:szCs w:val="24"/>
        </w:rPr>
        <w:t>, wiceminister funduszy i polityki regionalnej.</w:t>
      </w:r>
    </w:p>
    <w:p w14:paraId="558DAB21" w14:textId="0C51256B" w:rsidR="00DC1DBF" w:rsidRPr="008D0263" w:rsidRDefault="00DC1DBF"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lastRenderedPageBreak/>
        <w:t>PARP w 2019 roku ogłosił</w:t>
      </w:r>
      <w:r w:rsidR="00C477BE" w:rsidRPr="008D0263">
        <w:rPr>
          <w:rFonts w:cstheme="minorHAnsi"/>
          <w:color w:val="000000"/>
          <w:sz w:val="24"/>
          <w:szCs w:val="24"/>
          <w:shd w:val="clear" w:color="auto" w:fill="FFFFFF"/>
        </w:rPr>
        <w:t>a</w:t>
      </w:r>
      <w:r w:rsidRPr="008D0263">
        <w:rPr>
          <w:rFonts w:cstheme="minorHAnsi"/>
          <w:color w:val="000000"/>
          <w:sz w:val="24"/>
          <w:szCs w:val="24"/>
          <w:shd w:val="clear" w:color="auto" w:fill="FFFFFF"/>
        </w:rPr>
        <w:t xml:space="preserve"> konkurs „Bony na innowacje dla MŚP”, którego celem było sfinansowanie zakupu usług badawczo-rozwojowych, </w:t>
      </w:r>
      <w:r w:rsidR="008D0263" w:rsidRPr="008D0263">
        <w:rPr>
          <w:rFonts w:cstheme="minorHAnsi"/>
          <w:color w:val="000000"/>
          <w:sz w:val="24"/>
          <w:szCs w:val="24"/>
          <w:shd w:val="clear" w:color="auto" w:fill="FFFFFF"/>
        </w:rPr>
        <w:t>również</w:t>
      </w:r>
      <w:r w:rsidRPr="008D0263">
        <w:rPr>
          <w:rFonts w:cstheme="minorHAnsi"/>
          <w:color w:val="000000"/>
          <w:sz w:val="24"/>
          <w:szCs w:val="24"/>
          <w:shd w:val="clear" w:color="auto" w:fill="FFFFFF"/>
        </w:rPr>
        <w:t xml:space="preserve"> w zakresie cyfryzacji. </w:t>
      </w:r>
      <w:r w:rsidR="00914137" w:rsidRPr="008D0263">
        <w:rPr>
          <w:rFonts w:cstheme="minorHAnsi"/>
          <w:color w:val="000000"/>
          <w:sz w:val="24"/>
          <w:szCs w:val="24"/>
          <w:shd w:val="clear" w:color="auto" w:fill="FFFFFF"/>
        </w:rPr>
        <w:t xml:space="preserve">Celem działania było m.in. poszerzenie </w:t>
      </w:r>
      <w:r w:rsidRPr="008D0263">
        <w:rPr>
          <w:rFonts w:cstheme="minorHAnsi"/>
          <w:color w:val="000000"/>
          <w:sz w:val="24"/>
          <w:szCs w:val="24"/>
          <w:shd w:val="clear" w:color="auto" w:fill="FFFFFF"/>
        </w:rPr>
        <w:t xml:space="preserve">współpracy przedsiębiorstw z jednostkami naukowymi. Zgłoszenia mogły składać mikro, małe i średnie firmy, prowadzące działalność na terenie Polski. Dziś możemy zobaczyć </w:t>
      </w:r>
      <w:r w:rsidR="00914137" w:rsidRPr="008D0263">
        <w:rPr>
          <w:rFonts w:cstheme="minorHAnsi"/>
          <w:color w:val="000000"/>
          <w:sz w:val="24"/>
          <w:szCs w:val="24"/>
          <w:shd w:val="clear" w:color="auto" w:fill="FFFFFF"/>
        </w:rPr>
        <w:t>efekty poszczególnych projektów</w:t>
      </w:r>
      <w:r w:rsidRPr="008D0263">
        <w:rPr>
          <w:rFonts w:cstheme="minorHAnsi"/>
          <w:color w:val="000000"/>
          <w:sz w:val="24"/>
          <w:szCs w:val="24"/>
          <w:shd w:val="clear" w:color="auto" w:fill="FFFFFF"/>
        </w:rPr>
        <w:t>.</w:t>
      </w:r>
    </w:p>
    <w:p w14:paraId="36EAE416" w14:textId="77777777" w:rsidR="00534646" w:rsidRPr="00534646" w:rsidRDefault="00534646" w:rsidP="008D0263">
      <w:pPr>
        <w:pStyle w:val="Nagwek2"/>
        <w:rPr>
          <w:b w:val="0"/>
          <w:shd w:val="clear" w:color="auto" w:fill="FFFFFF"/>
        </w:rPr>
      </w:pPr>
      <w:r w:rsidRPr="00534646">
        <w:rPr>
          <w:shd w:val="clear" w:color="auto" w:fill="FFFFFF"/>
        </w:rPr>
        <w:t>Przykłady dofinasowanych projektów</w:t>
      </w:r>
    </w:p>
    <w:p w14:paraId="6C3CE453" w14:textId="4276A575" w:rsidR="00DC1DBF" w:rsidRPr="008D0263" w:rsidRDefault="00DC1DBF" w:rsidP="008D0263">
      <w:pPr>
        <w:spacing w:before="120" w:after="120" w:line="276" w:lineRule="auto"/>
        <w:rPr>
          <w:rFonts w:asciiTheme="majorHAnsi" w:hAnsiTheme="majorHAnsi" w:cstheme="majorHAnsi"/>
          <w:sz w:val="24"/>
          <w:szCs w:val="24"/>
          <w:shd w:val="clear" w:color="auto" w:fill="FFFFFF"/>
        </w:rPr>
      </w:pPr>
      <w:r w:rsidRPr="008D0263">
        <w:rPr>
          <w:rFonts w:cstheme="minorHAnsi"/>
          <w:color w:val="000000"/>
          <w:sz w:val="24"/>
          <w:szCs w:val="24"/>
          <w:shd w:val="clear" w:color="auto" w:fill="FFFFFF"/>
        </w:rPr>
        <w:t xml:space="preserve">Jednym z beneficjentów konkursu była firma </w:t>
      </w:r>
      <w:proofErr w:type="spellStart"/>
      <w:r w:rsidRPr="008D0263">
        <w:rPr>
          <w:rFonts w:cstheme="minorHAnsi"/>
          <w:color w:val="000000"/>
          <w:sz w:val="24"/>
          <w:szCs w:val="24"/>
          <w:shd w:val="clear" w:color="auto" w:fill="FFFFFF"/>
        </w:rPr>
        <w:t>Codementors</w:t>
      </w:r>
      <w:proofErr w:type="spellEnd"/>
      <w:r w:rsidRPr="008D0263">
        <w:rPr>
          <w:rFonts w:cstheme="minorHAnsi"/>
          <w:color w:val="000000"/>
          <w:sz w:val="24"/>
          <w:szCs w:val="24"/>
          <w:shd w:val="clear" w:color="auto" w:fill="FFFFFF"/>
        </w:rPr>
        <w:t xml:space="preserve">, która otrzymała ponad </w:t>
      </w:r>
      <w:r w:rsidR="00783C2F" w:rsidRPr="008D0263">
        <w:rPr>
          <w:rFonts w:cstheme="minorHAnsi"/>
          <w:color w:val="000000"/>
          <w:sz w:val="24"/>
          <w:szCs w:val="24"/>
          <w:shd w:val="clear" w:color="auto" w:fill="FFFFFF"/>
        </w:rPr>
        <w:t xml:space="preserve">330 </w:t>
      </w:r>
      <w:r w:rsidRPr="008D0263">
        <w:rPr>
          <w:rFonts w:cstheme="minorHAnsi"/>
          <w:color w:val="000000"/>
          <w:sz w:val="24"/>
          <w:szCs w:val="24"/>
          <w:shd w:val="clear" w:color="auto" w:fill="FFFFFF"/>
        </w:rPr>
        <w:t xml:space="preserve">tys. zł dofinansowania. W ramach </w:t>
      </w:r>
      <w:r w:rsidR="009A6D72" w:rsidRPr="008D0263">
        <w:rPr>
          <w:rFonts w:cstheme="minorHAnsi"/>
          <w:color w:val="000000"/>
          <w:sz w:val="24"/>
          <w:szCs w:val="24"/>
          <w:shd w:val="clear" w:color="auto" w:fill="FFFFFF"/>
        </w:rPr>
        <w:t xml:space="preserve">dofinasowanego projektu </w:t>
      </w:r>
      <w:r w:rsidRPr="008D0263">
        <w:rPr>
          <w:rFonts w:cstheme="minorHAnsi"/>
          <w:color w:val="000000"/>
          <w:sz w:val="24"/>
          <w:szCs w:val="24"/>
          <w:shd w:val="clear" w:color="auto" w:fill="FFFFFF"/>
        </w:rPr>
        <w:t xml:space="preserve">powstała nowa, osadzona w wirtualnej rzeczywistości architektura systemu szkoleń online dla programistów, która wykorzystuje innowacyjne algorytmy wspierające procesy nauczania. </w:t>
      </w:r>
      <w:r w:rsidR="00685AA9" w:rsidRPr="008D0263">
        <w:rPr>
          <w:rFonts w:cstheme="minorHAnsi"/>
          <w:color w:val="000000"/>
          <w:sz w:val="24"/>
          <w:szCs w:val="24"/>
          <w:shd w:val="clear" w:color="auto" w:fill="FFFFFF"/>
        </w:rPr>
        <w:t xml:space="preserve">Innowacja </w:t>
      </w:r>
      <w:r w:rsidRPr="008D0263">
        <w:rPr>
          <w:rFonts w:cstheme="minorHAnsi"/>
          <w:color w:val="000000"/>
          <w:sz w:val="24"/>
          <w:szCs w:val="24"/>
          <w:shd w:val="clear" w:color="auto" w:fill="FFFFFF"/>
        </w:rPr>
        <w:t>jest odpowiedzią na problemy</w:t>
      </w:r>
      <w:r w:rsidR="008D0263" w:rsidRPr="008D0263">
        <w:rPr>
          <w:rFonts w:cstheme="minorHAnsi"/>
          <w:color w:val="000000"/>
          <w:sz w:val="24"/>
          <w:szCs w:val="24"/>
          <w:shd w:val="clear" w:color="auto" w:fill="FFFFFF"/>
        </w:rPr>
        <w:t>,</w:t>
      </w:r>
      <w:r w:rsidRPr="008D0263">
        <w:rPr>
          <w:rFonts w:cstheme="minorHAnsi"/>
          <w:color w:val="000000"/>
          <w:sz w:val="24"/>
          <w:szCs w:val="24"/>
          <w:shd w:val="clear" w:color="auto" w:fill="FFFFFF"/>
        </w:rPr>
        <w:t xml:space="preserve"> z</w:t>
      </w:r>
      <w:r w:rsidR="008D0263" w:rsidRPr="008D0263">
        <w:rPr>
          <w:rFonts w:cstheme="minorHAnsi"/>
          <w:color w:val="000000"/>
          <w:sz w:val="24"/>
          <w:szCs w:val="24"/>
          <w:shd w:val="clear" w:color="auto" w:fill="FFFFFF"/>
        </w:rPr>
        <w:t> </w:t>
      </w:r>
      <w:r w:rsidRPr="008D0263">
        <w:rPr>
          <w:rFonts w:cstheme="minorHAnsi"/>
          <w:color w:val="000000"/>
          <w:sz w:val="24"/>
          <w:szCs w:val="24"/>
          <w:shd w:val="clear" w:color="auto" w:fill="FFFFFF"/>
        </w:rPr>
        <w:t>jakimi wnioskodawca spotykał się na co dzień w swojej działalności</w:t>
      </w:r>
      <w:r w:rsidR="008D0263" w:rsidRPr="008D0263">
        <w:rPr>
          <w:rFonts w:cstheme="minorHAnsi"/>
          <w:color w:val="000000"/>
          <w:sz w:val="24"/>
          <w:szCs w:val="24"/>
          <w:shd w:val="clear" w:color="auto" w:fill="FFFFFF"/>
        </w:rPr>
        <w:t>,</w:t>
      </w:r>
      <w:r w:rsidR="00783C2F" w:rsidRPr="008D0263">
        <w:rPr>
          <w:rFonts w:cstheme="minorHAnsi"/>
          <w:color w:val="000000"/>
          <w:sz w:val="24"/>
          <w:szCs w:val="24"/>
          <w:shd w:val="clear" w:color="auto" w:fill="FFFFFF"/>
        </w:rPr>
        <w:t xml:space="preserve"> organizując szkolenia i kursy dla </w:t>
      </w:r>
      <w:r w:rsidR="00783C2F" w:rsidRPr="008D0263">
        <w:rPr>
          <w:rFonts w:asciiTheme="majorHAnsi" w:hAnsiTheme="majorHAnsi" w:cstheme="majorHAnsi"/>
          <w:sz w:val="24"/>
          <w:szCs w:val="24"/>
          <w:shd w:val="clear" w:color="auto" w:fill="FFFFFF"/>
        </w:rPr>
        <w:t>programistów</w:t>
      </w:r>
      <w:r w:rsidR="008D0263" w:rsidRPr="008D0263">
        <w:rPr>
          <w:rFonts w:asciiTheme="majorHAnsi" w:hAnsiTheme="majorHAnsi" w:cstheme="majorHAnsi"/>
          <w:sz w:val="24"/>
          <w:szCs w:val="24"/>
          <w:shd w:val="clear" w:color="auto" w:fill="FFFFFF"/>
        </w:rPr>
        <w:t>,</w:t>
      </w:r>
      <w:r w:rsidR="00783C2F" w:rsidRPr="008D0263">
        <w:rPr>
          <w:rFonts w:asciiTheme="majorHAnsi" w:hAnsiTheme="majorHAnsi" w:cstheme="majorHAnsi"/>
          <w:sz w:val="24"/>
          <w:szCs w:val="24"/>
          <w:shd w:val="clear" w:color="auto" w:fill="EEEEEE"/>
        </w:rPr>
        <w:t> </w:t>
      </w:r>
      <w:r w:rsidR="00783C2F" w:rsidRPr="008D0263">
        <w:rPr>
          <w:sz w:val="24"/>
          <w:szCs w:val="24"/>
        </w:rPr>
        <w:t>tj. z ograniczeniami związanymi n</w:t>
      </w:r>
      <w:r w:rsidR="008D0263" w:rsidRPr="008D0263">
        <w:rPr>
          <w:sz w:val="24"/>
          <w:szCs w:val="24"/>
        </w:rPr>
        <w:t>a przykład z</w:t>
      </w:r>
      <w:r w:rsidR="00783C2F" w:rsidRPr="008D0263">
        <w:rPr>
          <w:sz w:val="24"/>
          <w:szCs w:val="24"/>
        </w:rPr>
        <w:t xml:space="preserve"> dojazdami czy z dostępem do kadry szkoleniowej. Problem stanowiły również koszty stałe działalności szkoleniowej oraz złożoność utrzymania różnorodnej infrastruktury technicznej.</w:t>
      </w:r>
      <w:r w:rsidR="00783C2F" w:rsidRPr="008D0263">
        <w:rPr>
          <w:rFonts w:asciiTheme="majorHAnsi" w:hAnsiTheme="majorHAnsi" w:cstheme="majorHAnsi"/>
          <w:sz w:val="24"/>
          <w:szCs w:val="24"/>
          <w:shd w:val="clear" w:color="auto" w:fill="FFFFFF"/>
        </w:rPr>
        <w:t xml:space="preserve"> Celem projektu było maksymalnie wierne przeniesienie zalet kształcenia stacjonarnego w zakresie kompetencji cyfrowych w</w:t>
      </w:r>
      <w:r w:rsidR="008D0263" w:rsidRPr="008D0263">
        <w:rPr>
          <w:rFonts w:asciiTheme="majorHAnsi" w:hAnsiTheme="majorHAnsi" w:cstheme="majorHAnsi"/>
          <w:sz w:val="24"/>
          <w:szCs w:val="24"/>
          <w:shd w:val="clear" w:color="auto" w:fill="FFFFFF"/>
        </w:rPr>
        <w:t> </w:t>
      </w:r>
      <w:r w:rsidR="00783C2F" w:rsidRPr="008D0263">
        <w:rPr>
          <w:rFonts w:asciiTheme="majorHAnsi" w:hAnsiTheme="majorHAnsi" w:cstheme="majorHAnsi"/>
          <w:sz w:val="24"/>
          <w:szCs w:val="24"/>
          <w:shd w:val="clear" w:color="auto" w:fill="FFFFFF"/>
        </w:rPr>
        <w:t>rzeczywistość wirtualną.</w:t>
      </w:r>
    </w:p>
    <w:p w14:paraId="7710372A" w14:textId="0A764C6F" w:rsidR="004671C0" w:rsidRPr="008D0263" w:rsidRDefault="00DC1DBF"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t>Kolejną firmą, która otrzymała dofinansowanie</w:t>
      </w:r>
      <w:r w:rsidR="00876818" w:rsidRPr="008D0263">
        <w:rPr>
          <w:rFonts w:cstheme="minorHAnsi"/>
          <w:color w:val="000000"/>
          <w:sz w:val="24"/>
          <w:szCs w:val="24"/>
          <w:shd w:val="clear" w:color="auto" w:fill="FFFFFF"/>
        </w:rPr>
        <w:t>,</w:t>
      </w:r>
      <w:r w:rsidRPr="008D0263">
        <w:rPr>
          <w:rFonts w:cstheme="minorHAnsi"/>
          <w:color w:val="000000"/>
          <w:sz w:val="24"/>
          <w:szCs w:val="24"/>
          <w:shd w:val="clear" w:color="auto" w:fill="FFFFFF"/>
        </w:rPr>
        <w:t xml:space="preserve"> jest </w:t>
      </w:r>
      <w:proofErr w:type="spellStart"/>
      <w:r w:rsidRPr="008D0263">
        <w:rPr>
          <w:rFonts w:cstheme="minorHAnsi"/>
          <w:color w:val="000000"/>
          <w:sz w:val="24"/>
          <w:szCs w:val="24"/>
          <w:shd w:val="clear" w:color="auto" w:fill="FFFFFF"/>
        </w:rPr>
        <w:t>Hobo</w:t>
      </w:r>
      <w:proofErr w:type="spellEnd"/>
      <w:r w:rsidRPr="008D0263">
        <w:rPr>
          <w:rFonts w:cstheme="minorHAnsi"/>
          <w:color w:val="000000"/>
          <w:sz w:val="24"/>
          <w:szCs w:val="24"/>
          <w:shd w:val="clear" w:color="auto" w:fill="FFFFFF"/>
        </w:rPr>
        <w:t xml:space="preserve"> Systems</w:t>
      </w:r>
      <w:r w:rsidR="00D46DF8" w:rsidRPr="008D0263">
        <w:rPr>
          <w:rFonts w:cstheme="minorHAnsi"/>
          <w:color w:val="000000"/>
          <w:sz w:val="24"/>
          <w:szCs w:val="24"/>
          <w:shd w:val="clear" w:color="auto" w:fill="FFFFFF"/>
        </w:rPr>
        <w:t xml:space="preserve"> Sp. z o.o. </w:t>
      </w:r>
      <w:proofErr w:type="gramStart"/>
      <w:r w:rsidR="00D46DF8" w:rsidRPr="008D0263">
        <w:rPr>
          <w:rFonts w:cstheme="minorHAnsi"/>
          <w:color w:val="000000"/>
          <w:sz w:val="24"/>
          <w:szCs w:val="24"/>
          <w:shd w:val="clear" w:color="auto" w:fill="FFFFFF"/>
        </w:rPr>
        <w:t xml:space="preserve">dostarczająca </w:t>
      </w:r>
      <w:r w:rsidR="00D46DF8" w:rsidRPr="008D0263">
        <w:rPr>
          <w:rFonts w:eastAsia="Times New Roman" w:cs="Calibri"/>
          <w:color w:val="000000"/>
          <w:sz w:val="24"/>
          <w:szCs w:val="24"/>
          <w:lang w:eastAsia="pl-PL"/>
        </w:rPr>
        <w:t xml:space="preserve"> przedsiębiorcom</w:t>
      </w:r>
      <w:proofErr w:type="gramEnd"/>
      <w:r w:rsidR="00D46DF8" w:rsidRPr="008D0263">
        <w:rPr>
          <w:rFonts w:eastAsia="Times New Roman" w:cs="Calibri"/>
          <w:color w:val="000000"/>
          <w:sz w:val="24"/>
          <w:szCs w:val="24"/>
          <w:lang w:eastAsia="pl-PL"/>
        </w:rPr>
        <w:t xml:space="preserve"> rozwiąza</w:t>
      </w:r>
      <w:r w:rsidR="008D0263" w:rsidRPr="008D0263">
        <w:rPr>
          <w:rFonts w:eastAsia="Times New Roman" w:cs="Calibri"/>
          <w:color w:val="000000"/>
          <w:sz w:val="24"/>
          <w:szCs w:val="24"/>
          <w:lang w:eastAsia="pl-PL"/>
        </w:rPr>
        <w:t>nia</w:t>
      </w:r>
      <w:r w:rsidR="00D46DF8" w:rsidRPr="008D0263">
        <w:rPr>
          <w:rFonts w:eastAsia="Times New Roman" w:cs="Calibri"/>
          <w:color w:val="000000"/>
          <w:sz w:val="24"/>
          <w:szCs w:val="24"/>
          <w:lang w:eastAsia="pl-PL"/>
        </w:rPr>
        <w:t xml:space="preserve"> IT z zakresu zarządzania kosztami energii elektrycznej</w:t>
      </w:r>
      <w:r w:rsidRPr="008D0263">
        <w:rPr>
          <w:rFonts w:cstheme="minorHAnsi"/>
          <w:color w:val="000000"/>
          <w:sz w:val="24"/>
          <w:szCs w:val="24"/>
          <w:shd w:val="clear" w:color="auto" w:fill="FFFFFF"/>
        </w:rPr>
        <w:t>. Celem projektu było opracowanie oraz zweryfikowanie w warunkach rzeczywistych funkcjonalności analityczno-predykcyjnych narzędzia służącego do planowania zużycia ilości energii elektrycznej w</w:t>
      </w:r>
      <w:r w:rsidR="008D0263" w:rsidRPr="008D0263">
        <w:rPr>
          <w:rFonts w:cstheme="minorHAnsi"/>
          <w:color w:val="000000"/>
          <w:sz w:val="24"/>
          <w:szCs w:val="24"/>
          <w:shd w:val="clear" w:color="auto" w:fill="FFFFFF"/>
        </w:rPr>
        <w:t> </w:t>
      </w:r>
      <w:r w:rsidRPr="008D0263">
        <w:rPr>
          <w:rFonts w:cstheme="minorHAnsi"/>
          <w:color w:val="000000"/>
          <w:sz w:val="24"/>
          <w:szCs w:val="24"/>
          <w:shd w:val="clear" w:color="auto" w:fill="FFFFFF"/>
        </w:rPr>
        <w:t xml:space="preserve">przyszłości. </w:t>
      </w:r>
      <w:r w:rsidR="00D46DF8" w:rsidRPr="008D0263">
        <w:rPr>
          <w:rFonts w:cstheme="minorHAnsi"/>
          <w:color w:val="000000"/>
          <w:sz w:val="24"/>
          <w:szCs w:val="24"/>
          <w:shd w:val="clear" w:color="auto" w:fill="FFFFFF"/>
        </w:rPr>
        <w:t xml:space="preserve">Firma stworzyła </w:t>
      </w:r>
      <w:r w:rsidR="00D46DF8" w:rsidRPr="008D0263">
        <w:rPr>
          <w:rFonts w:eastAsia="Times New Roman" w:cs="Calibri"/>
          <w:color w:val="000000"/>
          <w:sz w:val="24"/>
          <w:szCs w:val="24"/>
          <w:lang w:eastAsia="pl-PL"/>
        </w:rPr>
        <w:t>system informatyczny, który pozwala monitorować zużycie energii, zarządzać kosztami tego zużycia oraz je optymalizować.</w:t>
      </w:r>
      <w:r w:rsidR="006F594C" w:rsidRPr="008D0263">
        <w:rPr>
          <w:rFonts w:eastAsia="Times New Roman" w:cs="Calibri"/>
          <w:color w:val="000000"/>
          <w:sz w:val="24"/>
          <w:szCs w:val="24"/>
          <w:lang w:eastAsia="pl-PL"/>
        </w:rPr>
        <w:t xml:space="preserve"> Dzięki</w:t>
      </w:r>
      <w:r w:rsidR="006F594C" w:rsidRPr="008D0263">
        <w:rPr>
          <w:rFonts w:cstheme="minorHAnsi"/>
          <w:color w:val="000000"/>
          <w:sz w:val="24"/>
          <w:szCs w:val="24"/>
          <w:shd w:val="clear" w:color="auto" w:fill="FFFFFF"/>
        </w:rPr>
        <w:t xml:space="preserve"> współpracy z Politechniką Lubelską udało się przeprowadzić pierwszy etap badań nad predykcją zużycia energii w przyszłości przez przedsiębiorstwo energochłonne. </w:t>
      </w:r>
      <w:r w:rsidR="00D46DF8" w:rsidRPr="008D0263">
        <w:rPr>
          <w:rFonts w:cstheme="minorHAnsi"/>
          <w:color w:val="000000"/>
          <w:sz w:val="24"/>
          <w:szCs w:val="24"/>
          <w:shd w:val="clear" w:color="auto" w:fill="FFFFFF"/>
        </w:rPr>
        <w:t xml:space="preserve">Ważnym efektem projektu było także rozwinięcie </w:t>
      </w:r>
      <w:r w:rsidRPr="008D0263">
        <w:rPr>
          <w:rFonts w:cstheme="minorHAnsi"/>
          <w:color w:val="000000"/>
          <w:sz w:val="24"/>
          <w:szCs w:val="24"/>
          <w:shd w:val="clear" w:color="auto" w:fill="FFFFFF"/>
        </w:rPr>
        <w:t>know-how w</w:t>
      </w:r>
      <w:r w:rsidR="008D0263" w:rsidRPr="008D0263">
        <w:rPr>
          <w:rFonts w:cstheme="minorHAnsi"/>
          <w:color w:val="000000"/>
          <w:sz w:val="24"/>
          <w:szCs w:val="24"/>
          <w:shd w:val="clear" w:color="auto" w:fill="FFFFFF"/>
        </w:rPr>
        <w:t> </w:t>
      </w:r>
      <w:r w:rsidRPr="008D0263">
        <w:rPr>
          <w:rFonts w:cstheme="minorHAnsi"/>
          <w:color w:val="000000"/>
          <w:sz w:val="24"/>
          <w:szCs w:val="24"/>
          <w:shd w:val="clear" w:color="auto" w:fill="FFFFFF"/>
        </w:rPr>
        <w:t xml:space="preserve">zakresie organizacji i digitalizacji procesów w obszarze zarządzania zakupami energii. Projekt otrzymał wsparcie finansowe w wysokości </w:t>
      </w:r>
      <w:r w:rsidR="00D46DF8" w:rsidRPr="008D0263">
        <w:rPr>
          <w:rFonts w:cstheme="minorHAnsi"/>
          <w:color w:val="000000"/>
          <w:sz w:val="24"/>
          <w:szCs w:val="24"/>
          <w:shd w:val="clear" w:color="auto" w:fill="FFFFFF"/>
        </w:rPr>
        <w:t xml:space="preserve">prawie </w:t>
      </w:r>
      <w:r w:rsidRPr="008D0263">
        <w:rPr>
          <w:rFonts w:cstheme="minorHAnsi"/>
          <w:color w:val="000000"/>
          <w:sz w:val="24"/>
          <w:szCs w:val="24"/>
          <w:shd w:val="clear" w:color="auto" w:fill="FFFFFF"/>
        </w:rPr>
        <w:t>286 tys. zł.</w:t>
      </w:r>
    </w:p>
    <w:p w14:paraId="44213F91" w14:textId="7A9BA1D7" w:rsidR="004671C0" w:rsidRPr="008D0263" w:rsidRDefault="004671C0"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t xml:space="preserve">Firma </w:t>
      </w:r>
      <w:proofErr w:type="spellStart"/>
      <w:r w:rsidRPr="008D0263">
        <w:rPr>
          <w:rFonts w:cstheme="minorHAnsi"/>
          <w:color w:val="000000"/>
          <w:sz w:val="24"/>
          <w:szCs w:val="24"/>
          <w:shd w:val="clear" w:color="auto" w:fill="FFFFFF"/>
        </w:rPr>
        <w:t>Abtech</w:t>
      </w:r>
      <w:proofErr w:type="spellEnd"/>
      <w:r w:rsidR="00534646" w:rsidRPr="008D0263">
        <w:rPr>
          <w:rFonts w:cstheme="minorHAnsi"/>
          <w:color w:val="000000"/>
          <w:sz w:val="24"/>
          <w:szCs w:val="24"/>
          <w:shd w:val="clear" w:color="auto" w:fill="FFFFFF"/>
        </w:rPr>
        <w:t>,</w:t>
      </w:r>
      <w:r w:rsidRPr="008D0263">
        <w:rPr>
          <w:rFonts w:cstheme="minorHAnsi"/>
          <w:color w:val="000000"/>
          <w:sz w:val="24"/>
          <w:szCs w:val="24"/>
          <w:shd w:val="clear" w:color="auto" w:fill="FFFFFF"/>
        </w:rPr>
        <w:t xml:space="preserve"> </w:t>
      </w:r>
      <w:r w:rsidR="00B81CE9" w:rsidRPr="008D0263">
        <w:rPr>
          <w:rFonts w:cstheme="minorHAnsi"/>
          <w:color w:val="000000"/>
          <w:sz w:val="24"/>
          <w:szCs w:val="24"/>
        </w:rPr>
        <w:t>zajmująca</w:t>
      </w:r>
      <w:r w:rsidRPr="008D0263">
        <w:rPr>
          <w:rFonts w:cstheme="minorHAnsi"/>
          <w:color w:val="000000"/>
          <w:sz w:val="24"/>
          <w:szCs w:val="24"/>
        </w:rPr>
        <w:t xml:space="preserve"> się </w:t>
      </w:r>
      <w:r w:rsidRPr="008D0263">
        <w:rPr>
          <w:rFonts w:cstheme="minorHAnsi"/>
          <w:sz w:val="24"/>
          <w:szCs w:val="24"/>
        </w:rPr>
        <w:t xml:space="preserve">szeroko pojętym </w:t>
      </w:r>
      <w:proofErr w:type="spellStart"/>
      <w:r w:rsidRPr="008D0263">
        <w:rPr>
          <w:rFonts w:cstheme="minorHAnsi"/>
          <w:sz w:val="24"/>
          <w:szCs w:val="24"/>
        </w:rPr>
        <w:t>internetem</w:t>
      </w:r>
      <w:proofErr w:type="spellEnd"/>
      <w:r w:rsidRPr="008D0263">
        <w:rPr>
          <w:rFonts w:cstheme="minorHAnsi"/>
          <w:sz w:val="24"/>
          <w:szCs w:val="24"/>
        </w:rPr>
        <w:t xml:space="preserve"> rzeczy oraz poszukiwaniem </w:t>
      </w:r>
      <w:r w:rsidRPr="008D0263">
        <w:rPr>
          <w:rFonts w:cstheme="minorHAnsi"/>
          <w:color w:val="000000"/>
          <w:sz w:val="24"/>
          <w:szCs w:val="24"/>
        </w:rPr>
        <w:t>jego praktycznych zastosowań</w:t>
      </w:r>
      <w:r w:rsidR="00534646" w:rsidRPr="008D0263">
        <w:rPr>
          <w:rFonts w:cstheme="minorHAnsi"/>
          <w:color w:val="000000"/>
          <w:sz w:val="24"/>
          <w:szCs w:val="24"/>
        </w:rPr>
        <w:t>,</w:t>
      </w:r>
      <w:r w:rsidR="00B81CE9" w:rsidRPr="008D0263">
        <w:rPr>
          <w:rFonts w:cstheme="minorHAnsi"/>
          <w:color w:val="000000"/>
          <w:sz w:val="24"/>
          <w:szCs w:val="24"/>
        </w:rPr>
        <w:t xml:space="preserve"> w ramach</w:t>
      </w:r>
      <w:r w:rsidR="00B81CE9" w:rsidRPr="008D0263">
        <w:rPr>
          <w:rFonts w:cstheme="minorHAnsi"/>
          <w:color w:val="000000"/>
          <w:sz w:val="24"/>
          <w:szCs w:val="24"/>
          <w:shd w:val="clear" w:color="auto" w:fill="FFFFFF"/>
        </w:rPr>
        <w:t xml:space="preserve"> dofinasowanego </w:t>
      </w:r>
      <w:r w:rsidRPr="008D0263">
        <w:rPr>
          <w:rFonts w:cstheme="minorHAnsi"/>
          <w:color w:val="000000"/>
          <w:sz w:val="24"/>
          <w:szCs w:val="24"/>
          <w:shd w:val="clear" w:color="auto" w:fill="FFFFFF"/>
        </w:rPr>
        <w:t xml:space="preserve">projektu </w:t>
      </w:r>
      <w:r w:rsidR="00B81CE9" w:rsidRPr="008D0263">
        <w:rPr>
          <w:rFonts w:cstheme="minorHAnsi"/>
          <w:color w:val="000000"/>
          <w:sz w:val="24"/>
          <w:szCs w:val="24"/>
          <w:shd w:val="clear" w:color="auto" w:fill="FFFFFF"/>
        </w:rPr>
        <w:t>opracowała</w:t>
      </w:r>
      <w:r w:rsidRPr="008D0263">
        <w:rPr>
          <w:rFonts w:cstheme="minorHAnsi"/>
          <w:color w:val="000000"/>
          <w:sz w:val="24"/>
          <w:szCs w:val="24"/>
          <w:shd w:val="clear" w:color="auto" w:fill="FFFFFF"/>
        </w:rPr>
        <w:t xml:space="preserve"> prototyp innowacyjnego systemu telemetrycznego, służącego do zarządzania dystrybucją wody pitnej. Prace badawczo-rozwojowe prowadzone były wspólnie z naukowcami z Politechniki Śląskiej. </w:t>
      </w:r>
      <w:r w:rsidR="00B81CE9" w:rsidRPr="008D0263">
        <w:rPr>
          <w:rFonts w:cstheme="minorHAnsi"/>
          <w:color w:val="000000"/>
          <w:sz w:val="24"/>
          <w:szCs w:val="24"/>
          <w:shd w:val="clear" w:color="auto" w:fill="FFFFFF"/>
        </w:rPr>
        <w:t>Stworz</w:t>
      </w:r>
      <w:r w:rsidR="008D0263" w:rsidRPr="008D0263">
        <w:rPr>
          <w:rFonts w:cstheme="minorHAnsi"/>
          <w:color w:val="000000"/>
          <w:sz w:val="24"/>
          <w:szCs w:val="24"/>
          <w:shd w:val="clear" w:color="auto" w:fill="FFFFFF"/>
        </w:rPr>
        <w:t>ono</w:t>
      </w:r>
      <w:r w:rsidRPr="008D0263">
        <w:rPr>
          <w:rFonts w:cstheme="minorHAnsi"/>
          <w:color w:val="000000"/>
          <w:sz w:val="24"/>
          <w:szCs w:val="24"/>
          <w:shd w:val="clear" w:color="auto" w:fill="FFFFFF"/>
        </w:rPr>
        <w:t xml:space="preserve"> prototyp bezprzewodowego modułu</w:t>
      </w:r>
      <w:r w:rsidR="008D0263" w:rsidRPr="008D0263">
        <w:rPr>
          <w:rFonts w:cstheme="minorHAnsi"/>
          <w:color w:val="000000"/>
          <w:sz w:val="24"/>
          <w:szCs w:val="24"/>
          <w:shd w:val="clear" w:color="auto" w:fill="FFFFFF"/>
        </w:rPr>
        <w:t>,</w:t>
      </w:r>
      <w:r w:rsidRPr="008D0263">
        <w:rPr>
          <w:rFonts w:cstheme="minorHAnsi"/>
          <w:color w:val="000000"/>
          <w:sz w:val="24"/>
          <w:szCs w:val="24"/>
          <w:shd w:val="clear" w:color="auto" w:fill="FFFFFF"/>
        </w:rPr>
        <w:t xml:space="preserve"> pozwalającego na monitorowanie i zdalne sterowanie dystrybutorami wody pitnej. Urządzenie składa się z trzech elementów: dystrybutora, modułu telemetrycznego i infrastruktury sieciowej. Komunikacja radiowa odbywa się dzięki najnowszej technologii </w:t>
      </w:r>
      <w:proofErr w:type="spellStart"/>
      <w:r w:rsidRPr="008D0263">
        <w:rPr>
          <w:rFonts w:cstheme="minorHAnsi"/>
          <w:color w:val="000000"/>
          <w:sz w:val="24"/>
          <w:szCs w:val="24"/>
          <w:shd w:val="clear" w:color="auto" w:fill="FFFFFF"/>
        </w:rPr>
        <w:t>LoRa</w:t>
      </w:r>
      <w:proofErr w:type="spellEnd"/>
      <w:r w:rsidRPr="008D0263">
        <w:rPr>
          <w:rFonts w:cstheme="minorHAnsi"/>
          <w:color w:val="000000"/>
          <w:sz w:val="24"/>
          <w:szCs w:val="24"/>
          <w:shd w:val="clear" w:color="auto" w:fill="FFFFFF"/>
        </w:rPr>
        <w:t xml:space="preserve">, dedykowanej dla </w:t>
      </w:r>
      <w:proofErr w:type="spellStart"/>
      <w:r w:rsidRPr="008D0263">
        <w:rPr>
          <w:rFonts w:cstheme="minorHAnsi"/>
          <w:color w:val="000000"/>
          <w:sz w:val="24"/>
          <w:szCs w:val="24"/>
          <w:shd w:val="clear" w:color="auto" w:fill="FFFFFF"/>
        </w:rPr>
        <w:t>internetu</w:t>
      </w:r>
      <w:proofErr w:type="spellEnd"/>
      <w:r w:rsidRPr="008D0263">
        <w:rPr>
          <w:rFonts w:cstheme="minorHAnsi"/>
          <w:color w:val="000000"/>
          <w:sz w:val="24"/>
          <w:szCs w:val="24"/>
          <w:shd w:val="clear" w:color="auto" w:fill="FFFFFF"/>
        </w:rPr>
        <w:t xml:space="preserve"> rzeczy. Urządzenie na bieżąco monitoruje czy butla jest na miejscu i ile jest w niej wody, a kiedy zapasy się kończą wysyła odpowiedni komunikat. Dzięki temu można z wyprzedzeniem zaplanować transport i zoptymalizować proces zarządzania dystrybucją. </w:t>
      </w:r>
      <w:r w:rsidR="00B81CE9" w:rsidRPr="008D0263">
        <w:rPr>
          <w:rFonts w:cstheme="minorHAnsi"/>
          <w:color w:val="000000"/>
          <w:sz w:val="24"/>
          <w:szCs w:val="24"/>
          <w:shd w:val="clear" w:color="auto" w:fill="FFFFFF"/>
        </w:rPr>
        <w:t xml:space="preserve">Opracowane rozwiązanie przynosi realne finansowe korzyści zarówno dla </w:t>
      </w:r>
      <w:r w:rsidR="00B81CE9" w:rsidRPr="008D0263">
        <w:rPr>
          <w:rFonts w:cstheme="minorHAnsi"/>
          <w:color w:val="000000"/>
          <w:sz w:val="24"/>
          <w:szCs w:val="24"/>
          <w:shd w:val="clear" w:color="auto" w:fill="FFFFFF"/>
        </w:rPr>
        <w:lastRenderedPageBreak/>
        <w:t>dystrybutorów</w:t>
      </w:r>
      <w:r w:rsidR="008D0263" w:rsidRPr="008D0263">
        <w:rPr>
          <w:rFonts w:cstheme="minorHAnsi"/>
          <w:color w:val="000000"/>
          <w:sz w:val="24"/>
          <w:szCs w:val="24"/>
          <w:shd w:val="clear" w:color="auto" w:fill="FFFFFF"/>
        </w:rPr>
        <w:t>,</w:t>
      </w:r>
      <w:r w:rsidR="00B81CE9" w:rsidRPr="008D0263">
        <w:rPr>
          <w:rFonts w:cstheme="minorHAnsi"/>
          <w:color w:val="000000"/>
          <w:sz w:val="24"/>
          <w:szCs w:val="24"/>
          <w:shd w:val="clear" w:color="auto" w:fill="FFFFFF"/>
        </w:rPr>
        <w:t xml:space="preserve"> jak i dla firm. Na realizację projektu ABTECH otrzymał dofinasowanie wynoszące 92</w:t>
      </w:r>
      <w:r w:rsidR="008D0263">
        <w:rPr>
          <w:rFonts w:cstheme="minorHAnsi"/>
          <w:color w:val="000000"/>
          <w:sz w:val="24"/>
          <w:szCs w:val="24"/>
          <w:shd w:val="clear" w:color="auto" w:fill="FFFFFF"/>
        </w:rPr>
        <w:t> </w:t>
      </w:r>
      <w:r w:rsidR="00B81CE9" w:rsidRPr="008D0263">
        <w:rPr>
          <w:rFonts w:cstheme="minorHAnsi"/>
          <w:color w:val="000000"/>
          <w:sz w:val="24"/>
          <w:szCs w:val="24"/>
          <w:shd w:val="clear" w:color="auto" w:fill="FFFFFF"/>
        </w:rPr>
        <w:t>tys. zł.</w:t>
      </w:r>
    </w:p>
    <w:p w14:paraId="4A907A83" w14:textId="2537CD41" w:rsidR="00DC1DBF" w:rsidRPr="008D0263" w:rsidRDefault="00DC1DBF"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t xml:space="preserve">Laureatem konkursu została </w:t>
      </w:r>
      <w:r w:rsidR="00B81CE9" w:rsidRPr="008D0263">
        <w:rPr>
          <w:rFonts w:cstheme="minorHAnsi"/>
          <w:color w:val="000000"/>
          <w:sz w:val="24"/>
          <w:szCs w:val="24"/>
          <w:shd w:val="clear" w:color="auto" w:fill="FFFFFF"/>
        </w:rPr>
        <w:t xml:space="preserve">także </w:t>
      </w:r>
      <w:r w:rsidRPr="008D0263">
        <w:rPr>
          <w:rFonts w:cstheme="minorHAnsi"/>
          <w:color w:val="000000"/>
          <w:sz w:val="24"/>
          <w:szCs w:val="24"/>
          <w:shd w:val="clear" w:color="auto" w:fill="FFFFFF"/>
        </w:rPr>
        <w:t xml:space="preserve">firma </w:t>
      </w:r>
      <w:proofErr w:type="spellStart"/>
      <w:r w:rsidRPr="008D0263">
        <w:rPr>
          <w:rFonts w:cstheme="minorHAnsi"/>
          <w:color w:val="000000"/>
          <w:sz w:val="24"/>
          <w:szCs w:val="24"/>
          <w:shd w:val="clear" w:color="auto" w:fill="FFFFFF"/>
        </w:rPr>
        <w:t>Reh</w:t>
      </w:r>
      <w:proofErr w:type="spellEnd"/>
      <w:r w:rsidRPr="008D0263">
        <w:rPr>
          <w:rFonts w:cstheme="minorHAnsi"/>
          <w:color w:val="000000"/>
          <w:sz w:val="24"/>
          <w:szCs w:val="24"/>
          <w:shd w:val="clear" w:color="auto" w:fill="FFFFFF"/>
        </w:rPr>
        <w:t xml:space="preserve">-as, która zajmuje się diagnostyką i leczeniem dzieci </w:t>
      </w:r>
      <w:proofErr w:type="gramStart"/>
      <w:r w:rsidRPr="008D0263">
        <w:rPr>
          <w:rFonts w:cstheme="minorHAnsi"/>
          <w:color w:val="000000"/>
          <w:sz w:val="24"/>
          <w:szCs w:val="24"/>
          <w:shd w:val="clear" w:color="auto" w:fill="FFFFFF"/>
        </w:rPr>
        <w:t xml:space="preserve">z </w:t>
      </w:r>
      <w:r w:rsidR="008D0263">
        <w:rPr>
          <w:rFonts w:cstheme="minorHAnsi"/>
          <w:color w:val="000000"/>
          <w:sz w:val="24"/>
          <w:szCs w:val="24"/>
          <w:shd w:val="clear" w:color="auto" w:fill="FFFFFF"/>
        </w:rPr>
        <w:t> </w:t>
      </w:r>
      <w:r w:rsidRPr="008D0263">
        <w:rPr>
          <w:rFonts w:cstheme="minorHAnsi"/>
          <w:color w:val="000000"/>
          <w:sz w:val="24"/>
          <w:szCs w:val="24"/>
          <w:shd w:val="clear" w:color="auto" w:fill="FFFFFF"/>
        </w:rPr>
        <w:t>wadami</w:t>
      </w:r>
      <w:proofErr w:type="gramEnd"/>
      <w:r w:rsidRPr="008D0263">
        <w:rPr>
          <w:rFonts w:cstheme="minorHAnsi"/>
          <w:color w:val="000000"/>
          <w:sz w:val="24"/>
          <w:szCs w:val="24"/>
          <w:shd w:val="clear" w:color="auto" w:fill="FFFFFF"/>
        </w:rPr>
        <w:t xml:space="preserve"> postawy oraz dorosłych z dysfunkcjami narządu ruchu. Przedsiębiorstwo otrzymało 53</w:t>
      </w:r>
      <w:r w:rsidR="008D0263">
        <w:rPr>
          <w:rFonts w:cstheme="minorHAnsi"/>
          <w:color w:val="000000"/>
          <w:sz w:val="24"/>
          <w:szCs w:val="24"/>
          <w:shd w:val="clear" w:color="auto" w:fill="FFFFFF"/>
        </w:rPr>
        <w:t> </w:t>
      </w:r>
      <w:r w:rsidRPr="008D0263">
        <w:rPr>
          <w:rFonts w:cstheme="minorHAnsi"/>
          <w:color w:val="000000"/>
          <w:sz w:val="24"/>
          <w:szCs w:val="24"/>
          <w:shd w:val="clear" w:color="auto" w:fill="FFFFFF"/>
        </w:rPr>
        <w:t xml:space="preserve">tys. zł dofinansowania, które zostało przeznaczone na opracowanie prototypu platformy do badań przesiewowych stóp z wykorzystaniem materiału termicznego oraz z możliwością przeniesienia obrazu </w:t>
      </w:r>
      <w:r w:rsidR="008D0263" w:rsidRPr="008D0263">
        <w:rPr>
          <w:rFonts w:cstheme="minorHAnsi"/>
          <w:color w:val="000000"/>
          <w:sz w:val="24"/>
          <w:szCs w:val="24"/>
          <w:shd w:val="clear" w:color="auto" w:fill="FFFFFF"/>
        </w:rPr>
        <w:t>do</w:t>
      </w:r>
      <w:r w:rsidRPr="008D0263">
        <w:rPr>
          <w:rFonts w:cstheme="minorHAnsi"/>
          <w:color w:val="000000"/>
          <w:sz w:val="24"/>
          <w:szCs w:val="24"/>
          <w:shd w:val="clear" w:color="auto" w:fill="FFFFFF"/>
        </w:rPr>
        <w:t xml:space="preserve"> posta</w:t>
      </w:r>
      <w:r w:rsidR="008D0263" w:rsidRPr="008D0263">
        <w:rPr>
          <w:rFonts w:cstheme="minorHAnsi"/>
          <w:color w:val="000000"/>
          <w:sz w:val="24"/>
          <w:szCs w:val="24"/>
          <w:shd w:val="clear" w:color="auto" w:fill="FFFFFF"/>
        </w:rPr>
        <w:t>ci</w:t>
      </w:r>
      <w:r w:rsidRPr="008D0263">
        <w:rPr>
          <w:rFonts w:cstheme="minorHAnsi"/>
          <w:color w:val="000000"/>
          <w:sz w:val="24"/>
          <w:szCs w:val="24"/>
          <w:shd w:val="clear" w:color="auto" w:fill="FFFFFF"/>
        </w:rPr>
        <w:t xml:space="preserve"> cyfrow</w:t>
      </w:r>
      <w:r w:rsidR="008D0263" w:rsidRPr="008D0263">
        <w:rPr>
          <w:rFonts w:cstheme="minorHAnsi"/>
          <w:color w:val="000000"/>
          <w:sz w:val="24"/>
          <w:szCs w:val="24"/>
          <w:shd w:val="clear" w:color="auto" w:fill="FFFFFF"/>
        </w:rPr>
        <w:t>ej</w:t>
      </w:r>
      <w:r w:rsidRPr="008D0263">
        <w:rPr>
          <w:rFonts w:cstheme="minorHAnsi"/>
          <w:color w:val="000000"/>
          <w:sz w:val="24"/>
          <w:szCs w:val="24"/>
          <w:shd w:val="clear" w:color="auto" w:fill="FFFFFF"/>
        </w:rPr>
        <w:t>. Urządzenie przetestowano w warunkach laboratoryjnych i klinicznych na stu osobach. Dodatkowo sprawdzono i potwierdzono jego skuteczność w diagnostyce.</w:t>
      </w:r>
    </w:p>
    <w:p w14:paraId="23B8CF74" w14:textId="24322C0A" w:rsidR="00DC1DBF" w:rsidRPr="008D0263" w:rsidRDefault="00876818"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t>Z kolei f</w:t>
      </w:r>
      <w:r w:rsidR="00DC1DBF" w:rsidRPr="008D0263">
        <w:rPr>
          <w:rFonts w:cstheme="minorHAnsi"/>
          <w:color w:val="000000"/>
          <w:sz w:val="24"/>
          <w:szCs w:val="24"/>
          <w:shd w:val="clear" w:color="auto" w:fill="FFFFFF"/>
        </w:rPr>
        <w:t xml:space="preserve">irma </w:t>
      </w:r>
      <w:proofErr w:type="spellStart"/>
      <w:r w:rsidR="00DC1DBF" w:rsidRPr="008D0263">
        <w:rPr>
          <w:rFonts w:cstheme="minorHAnsi"/>
          <w:color w:val="000000"/>
          <w:sz w:val="24"/>
          <w:szCs w:val="24"/>
          <w:shd w:val="clear" w:color="auto" w:fill="FFFFFF"/>
        </w:rPr>
        <w:t>Easy</w:t>
      </w:r>
      <w:proofErr w:type="spellEnd"/>
      <w:r w:rsidR="00DC1DBF" w:rsidRPr="008D0263">
        <w:rPr>
          <w:rFonts w:cstheme="minorHAnsi"/>
          <w:color w:val="000000"/>
          <w:sz w:val="24"/>
          <w:szCs w:val="24"/>
          <w:shd w:val="clear" w:color="auto" w:fill="FFFFFF"/>
        </w:rPr>
        <w:t xml:space="preserve"> Yachting otrzymała 305 tys. z</w:t>
      </w:r>
      <w:r w:rsidR="008D0263" w:rsidRPr="008D0263">
        <w:rPr>
          <w:rFonts w:cstheme="minorHAnsi"/>
          <w:color w:val="000000"/>
          <w:sz w:val="24"/>
          <w:szCs w:val="24"/>
          <w:shd w:val="clear" w:color="auto" w:fill="FFFFFF"/>
        </w:rPr>
        <w:t>ł</w:t>
      </w:r>
      <w:r w:rsidR="00DC1DBF" w:rsidRPr="008D0263">
        <w:rPr>
          <w:rFonts w:cstheme="minorHAnsi"/>
          <w:color w:val="000000"/>
          <w:sz w:val="24"/>
          <w:szCs w:val="24"/>
          <w:shd w:val="clear" w:color="auto" w:fill="FFFFFF"/>
        </w:rPr>
        <w:t xml:space="preserve"> dofinansowania na stworzenie platformy IT dla sektora turystyki. Prace skupiły się m.in. na stworzeniu architektury oprogramowania dla urządzeń działających w systemach IOS oraz Android, a także budowie rozwiązania webowego. W rezultacie powstał prototyp platformy </w:t>
      </w:r>
      <w:proofErr w:type="spellStart"/>
      <w:r w:rsidR="00DC1DBF" w:rsidRPr="008D0263">
        <w:rPr>
          <w:rFonts w:cstheme="minorHAnsi"/>
          <w:color w:val="000000"/>
          <w:sz w:val="24"/>
          <w:szCs w:val="24"/>
          <w:shd w:val="clear" w:color="auto" w:fill="FFFFFF"/>
        </w:rPr>
        <w:t>Easy</w:t>
      </w:r>
      <w:proofErr w:type="spellEnd"/>
      <w:r w:rsidR="00DC1DBF" w:rsidRPr="008D0263">
        <w:rPr>
          <w:rFonts w:cstheme="minorHAnsi"/>
          <w:color w:val="000000"/>
          <w:sz w:val="24"/>
          <w:szCs w:val="24"/>
          <w:shd w:val="clear" w:color="auto" w:fill="FFFFFF"/>
        </w:rPr>
        <w:t xml:space="preserve"> Yachting, który poddano testom z udziałem użytkowników końcowych. Potrzeby i oczekiwania użytkowników były badane i analizowane na każdym etapie rozwoju aplikacji we współpracy z renomowanymi agencjami badawczymi. </w:t>
      </w:r>
    </w:p>
    <w:p w14:paraId="03FB6325" w14:textId="4F786FC2" w:rsidR="002F3698" w:rsidRPr="008D0263" w:rsidRDefault="00DC1DBF" w:rsidP="008D0263">
      <w:pPr>
        <w:spacing w:before="120" w:after="120" w:line="276" w:lineRule="auto"/>
        <w:rPr>
          <w:rFonts w:cstheme="minorHAnsi"/>
          <w:color w:val="000000"/>
          <w:sz w:val="24"/>
          <w:szCs w:val="24"/>
          <w:shd w:val="clear" w:color="auto" w:fill="FFFFFF"/>
        </w:rPr>
      </w:pPr>
      <w:r w:rsidRPr="008D0263">
        <w:rPr>
          <w:rFonts w:cstheme="minorHAnsi"/>
          <w:color w:val="000000"/>
          <w:sz w:val="24"/>
          <w:szCs w:val="24"/>
          <w:shd w:val="clear" w:color="auto" w:fill="FFFFFF"/>
        </w:rPr>
        <w:t>–</w:t>
      </w:r>
      <w:r w:rsidR="00876818" w:rsidRPr="008D0263">
        <w:rPr>
          <w:rFonts w:cstheme="minorHAnsi"/>
          <w:color w:val="000000"/>
          <w:sz w:val="24"/>
          <w:szCs w:val="24"/>
          <w:shd w:val="clear" w:color="auto" w:fill="FFFFFF"/>
        </w:rPr>
        <w:t xml:space="preserve"> </w:t>
      </w:r>
      <w:r w:rsidRPr="008D0263">
        <w:rPr>
          <w:rFonts w:cstheme="minorHAnsi"/>
          <w:color w:val="000000"/>
          <w:sz w:val="24"/>
          <w:szCs w:val="24"/>
          <w:shd w:val="clear" w:color="auto" w:fill="FFFFFF"/>
        </w:rPr>
        <w:t xml:space="preserve">Cyfryzacja jest dziedziną, na którą kładziemy duży nacisk. </w:t>
      </w:r>
      <w:r w:rsidR="00B81CE9" w:rsidRPr="008D0263">
        <w:rPr>
          <w:rFonts w:cstheme="minorHAnsi"/>
          <w:color w:val="000000"/>
          <w:sz w:val="24"/>
          <w:szCs w:val="24"/>
          <w:shd w:val="clear" w:color="auto" w:fill="FFFFFF"/>
        </w:rPr>
        <w:t>Patrząc na trendy</w:t>
      </w:r>
      <w:r w:rsidR="008D0263" w:rsidRPr="008D0263">
        <w:rPr>
          <w:rFonts w:cstheme="minorHAnsi"/>
          <w:color w:val="000000"/>
          <w:sz w:val="24"/>
          <w:szCs w:val="24"/>
          <w:shd w:val="clear" w:color="auto" w:fill="FFFFFF"/>
        </w:rPr>
        <w:t>,</w:t>
      </w:r>
      <w:r w:rsidR="00B81CE9" w:rsidRPr="008D0263">
        <w:rPr>
          <w:rFonts w:cstheme="minorHAnsi"/>
          <w:color w:val="000000"/>
          <w:sz w:val="24"/>
          <w:szCs w:val="24"/>
          <w:shd w:val="clear" w:color="auto" w:fill="FFFFFF"/>
        </w:rPr>
        <w:t xml:space="preserve"> wiemy, że świat idzie coraz bardziej w innowacyjne rozwiązania i projekty</w:t>
      </w:r>
      <w:r w:rsidR="00685AA9" w:rsidRPr="008D0263">
        <w:rPr>
          <w:rFonts w:cstheme="minorHAnsi"/>
          <w:color w:val="000000"/>
          <w:sz w:val="24"/>
          <w:szCs w:val="24"/>
          <w:shd w:val="clear" w:color="auto" w:fill="FFFFFF"/>
        </w:rPr>
        <w:t xml:space="preserve"> oparte o technologie i rozwiązania cyfrowe</w:t>
      </w:r>
      <w:r w:rsidR="00B81CE9" w:rsidRPr="008D0263">
        <w:rPr>
          <w:rFonts w:cstheme="minorHAnsi"/>
          <w:color w:val="000000"/>
          <w:sz w:val="24"/>
          <w:szCs w:val="24"/>
          <w:shd w:val="clear" w:color="auto" w:fill="FFFFFF"/>
        </w:rPr>
        <w:t>, dlatego doceniamy tych przedsiębiorców, którzy także postawili na rozwój swoich usług i</w:t>
      </w:r>
      <w:r w:rsidR="008D0263">
        <w:rPr>
          <w:rFonts w:cstheme="minorHAnsi"/>
          <w:color w:val="000000"/>
          <w:sz w:val="24"/>
          <w:szCs w:val="24"/>
          <w:shd w:val="clear" w:color="auto" w:fill="FFFFFF"/>
        </w:rPr>
        <w:t> </w:t>
      </w:r>
      <w:r w:rsidR="00685AA9" w:rsidRPr="008D0263">
        <w:rPr>
          <w:rFonts w:cstheme="minorHAnsi"/>
          <w:color w:val="000000"/>
          <w:sz w:val="24"/>
          <w:szCs w:val="24"/>
          <w:shd w:val="clear" w:color="auto" w:fill="FFFFFF"/>
        </w:rPr>
        <w:t xml:space="preserve">wyrobów </w:t>
      </w:r>
      <w:r w:rsidR="00B81CE9" w:rsidRPr="008D0263">
        <w:rPr>
          <w:rFonts w:cstheme="minorHAnsi"/>
          <w:color w:val="000000"/>
          <w:sz w:val="24"/>
          <w:szCs w:val="24"/>
          <w:shd w:val="clear" w:color="auto" w:fill="FFFFFF"/>
        </w:rPr>
        <w:t>z zakresu cyfryzacji. Wiele z ty</w:t>
      </w:r>
      <w:r w:rsidR="00B7259B" w:rsidRPr="008D0263">
        <w:rPr>
          <w:rFonts w:cstheme="minorHAnsi"/>
          <w:color w:val="000000"/>
          <w:sz w:val="24"/>
          <w:szCs w:val="24"/>
          <w:shd w:val="clear" w:color="auto" w:fill="FFFFFF"/>
        </w:rPr>
        <w:t>ch</w:t>
      </w:r>
      <w:r w:rsidR="00B81CE9" w:rsidRPr="008D0263">
        <w:rPr>
          <w:rFonts w:cstheme="minorHAnsi"/>
          <w:color w:val="000000"/>
          <w:sz w:val="24"/>
          <w:szCs w:val="24"/>
          <w:shd w:val="clear" w:color="auto" w:fill="FFFFFF"/>
        </w:rPr>
        <w:t xml:space="preserve"> </w:t>
      </w:r>
      <w:r w:rsidR="00B7259B" w:rsidRPr="008D0263">
        <w:rPr>
          <w:rFonts w:cstheme="minorHAnsi"/>
          <w:color w:val="000000"/>
          <w:sz w:val="24"/>
          <w:szCs w:val="24"/>
          <w:shd w:val="clear" w:color="auto" w:fill="FFFFFF"/>
        </w:rPr>
        <w:t>przykładów</w:t>
      </w:r>
      <w:r w:rsidR="00B81CE9" w:rsidRPr="008D0263">
        <w:rPr>
          <w:rFonts w:cstheme="minorHAnsi"/>
          <w:color w:val="000000"/>
          <w:sz w:val="24"/>
          <w:szCs w:val="24"/>
          <w:shd w:val="clear" w:color="auto" w:fill="FFFFFF"/>
        </w:rPr>
        <w:t xml:space="preserve"> pokazuje, że były to rozwiązania stworzone na konkretne potrzeby czy to samej firmy czy </w:t>
      </w:r>
      <w:proofErr w:type="gramStart"/>
      <w:r w:rsidR="005E7DA8" w:rsidRPr="008D0263">
        <w:rPr>
          <w:rFonts w:cstheme="minorHAnsi"/>
          <w:color w:val="000000"/>
          <w:sz w:val="24"/>
          <w:szCs w:val="24"/>
          <w:shd w:val="clear" w:color="auto" w:fill="FFFFFF"/>
        </w:rPr>
        <w:t>branży</w:t>
      </w:r>
      <w:proofErr w:type="gramEnd"/>
      <w:r w:rsidR="005E7DA8" w:rsidRPr="008D0263">
        <w:rPr>
          <w:rFonts w:cstheme="minorHAnsi"/>
          <w:color w:val="000000"/>
          <w:sz w:val="24"/>
          <w:szCs w:val="24"/>
          <w:shd w:val="clear" w:color="auto" w:fill="FFFFFF"/>
        </w:rPr>
        <w:t xml:space="preserve"> w której działają </w:t>
      </w:r>
      <w:r w:rsidRPr="008D0263">
        <w:rPr>
          <w:rFonts w:cstheme="minorHAnsi"/>
          <w:color w:val="000000"/>
          <w:sz w:val="24"/>
          <w:szCs w:val="24"/>
          <w:shd w:val="clear" w:color="auto" w:fill="FFFFFF"/>
        </w:rPr>
        <w:t>– powiedział</w:t>
      </w:r>
      <w:r w:rsidR="005E7DA8" w:rsidRPr="008D0263">
        <w:rPr>
          <w:rFonts w:cstheme="minorHAnsi"/>
          <w:color w:val="000000"/>
          <w:sz w:val="24"/>
          <w:szCs w:val="24"/>
          <w:shd w:val="clear" w:color="auto" w:fill="FFFFFF"/>
        </w:rPr>
        <w:t>a</w:t>
      </w:r>
      <w:r w:rsidRPr="008D0263">
        <w:rPr>
          <w:rFonts w:cstheme="minorHAnsi"/>
          <w:color w:val="000000"/>
          <w:sz w:val="24"/>
          <w:szCs w:val="24"/>
          <w:shd w:val="clear" w:color="auto" w:fill="FFFFFF"/>
        </w:rPr>
        <w:t xml:space="preserve"> </w:t>
      </w:r>
      <w:r w:rsidR="00685AA9" w:rsidRPr="008D0263">
        <w:rPr>
          <w:rFonts w:cstheme="minorHAnsi"/>
          <w:b/>
          <w:bCs/>
          <w:color w:val="000000"/>
          <w:sz w:val="24"/>
          <w:szCs w:val="24"/>
          <w:shd w:val="clear" w:color="auto" w:fill="FFFFFF"/>
        </w:rPr>
        <w:t>Anna Forin</w:t>
      </w:r>
      <w:r w:rsidR="00685AA9" w:rsidRPr="008D0263">
        <w:rPr>
          <w:rFonts w:cstheme="minorHAnsi"/>
          <w:bCs/>
          <w:color w:val="000000"/>
          <w:sz w:val="24"/>
          <w:szCs w:val="24"/>
          <w:shd w:val="clear" w:color="auto" w:fill="FFFFFF"/>
        </w:rPr>
        <w:t xml:space="preserve">, dyrektor </w:t>
      </w:r>
      <w:r w:rsidR="008D0263" w:rsidRPr="008D0263">
        <w:rPr>
          <w:rFonts w:cstheme="minorHAnsi"/>
          <w:bCs/>
          <w:color w:val="000000"/>
          <w:sz w:val="24"/>
          <w:szCs w:val="24"/>
          <w:shd w:val="clear" w:color="auto" w:fill="FFFFFF"/>
        </w:rPr>
        <w:t>D</w:t>
      </w:r>
      <w:r w:rsidR="00685AA9" w:rsidRPr="008D0263">
        <w:rPr>
          <w:rFonts w:cstheme="minorHAnsi"/>
          <w:bCs/>
          <w:color w:val="000000"/>
          <w:sz w:val="24"/>
          <w:szCs w:val="24"/>
          <w:shd w:val="clear" w:color="auto" w:fill="FFFFFF"/>
        </w:rPr>
        <w:t xml:space="preserve">epartamentu </w:t>
      </w:r>
      <w:r w:rsidR="008D0263" w:rsidRPr="008D0263">
        <w:rPr>
          <w:rFonts w:cstheme="minorHAnsi"/>
          <w:bCs/>
          <w:color w:val="000000"/>
          <w:sz w:val="24"/>
          <w:szCs w:val="24"/>
          <w:shd w:val="clear" w:color="auto" w:fill="FFFFFF"/>
        </w:rPr>
        <w:t>U</w:t>
      </w:r>
      <w:r w:rsidR="00685AA9" w:rsidRPr="008D0263">
        <w:rPr>
          <w:rFonts w:cstheme="minorHAnsi"/>
          <w:bCs/>
          <w:color w:val="000000"/>
          <w:sz w:val="24"/>
          <w:szCs w:val="24"/>
          <w:shd w:val="clear" w:color="auto" w:fill="FFFFFF"/>
        </w:rPr>
        <w:t xml:space="preserve">sług </w:t>
      </w:r>
      <w:r w:rsidR="008D0263" w:rsidRPr="008D0263">
        <w:rPr>
          <w:rFonts w:cstheme="minorHAnsi"/>
          <w:bCs/>
          <w:color w:val="000000"/>
          <w:sz w:val="24"/>
          <w:szCs w:val="24"/>
          <w:shd w:val="clear" w:color="auto" w:fill="FFFFFF"/>
        </w:rPr>
        <w:t>P</w:t>
      </w:r>
      <w:r w:rsidR="00685AA9" w:rsidRPr="008D0263">
        <w:rPr>
          <w:rFonts w:cstheme="minorHAnsi"/>
          <w:bCs/>
          <w:color w:val="000000"/>
          <w:sz w:val="24"/>
          <w:szCs w:val="24"/>
          <w:shd w:val="clear" w:color="auto" w:fill="FFFFFF"/>
        </w:rPr>
        <w:t>roinnowacyjnych w</w:t>
      </w:r>
      <w:r w:rsidR="00685AA9" w:rsidRPr="008D0263">
        <w:rPr>
          <w:rFonts w:cstheme="minorHAnsi"/>
          <w:color w:val="000000"/>
          <w:sz w:val="24"/>
          <w:szCs w:val="24"/>
          <w:shd w:val="clear" w:color="auto" w:fill="FFFFFF"/>
        </w:rPr>
        <w:t xml:space="preserve"> </w:t>
      </w:r>
      <w:r w:rsidRPr="008D0263">
        <w:rPr>
          <w:rFonts w:cstheme="minorHAnsi"/>
          <w:color w:val="000000"/>
          <w:sz w:val="24"/>
          <w:szCs w:val="24"/>
          <w:shd w:val="clear" w:color="auto" w:fill="FFFFFF"/>
        </w:rPr>
        <w:t>PARP.</w:t>
      </w:r>
    </w:p>
    <w:p w14:paraId="5E17394A" w14:textId="77777777" w:rsidR="00DC1DBF" w:rsidRPr="0095591D" w:rsidRDefault="00DC1DBF" w:rsidP="00DC1DBF">
      <w:pPr>
        <w:spacing w:before="240" w:after="120" w:line="240" w:lineRule="auto"/>
        <w:rPr>
          <w:rFonts w:cstheme="minorHAnsi"/>
          <w:color w:val="000000"/>
          <w:sz w:val="24"/>
          <w:szCs w:val="24"/>
          <w:shd w:val="clear" w:color="auto" w:fill="FFFFFF"/>
        </w:rPr>
      </w:pPr>
      <w:r>
        <w:rPr>
          <w:rFonts w:cstheme="minorHAnsi"/>
          <w:noProof/>
          <w:color w:val="000000"/>
          <w:sz w:val="24"/>
          <w:szCs w:val="24"/>
          <w:shd w:val="clear" w:color="auto" w:fill="FFFFFF"/>
        </w:rPr>
        <w:drawing>
          <wp:inline distT="0" distB="0" distL="0" distR="0" wp14:anchorId="57DBFA50" wp14:editId="2D1EBC29">
            <wp:extent cx="6120130" cy="664210"/>
            <wp:effectExtent l="0" t="0" r="1270" b="0"/>
            <wp:docPr id="2" name="Obraz 2" descr="seria logotypów: Fundusze Europejskie Inteligentny Rozwój, Rzeczpospolita Polska, Polska Agencja Rozwoju Przedsiębiorczości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seria logotypów: Fundusze Europejskie Inteligentny Rozwój, Rzeczpospolita Polska, Polska Agencja Rozwoju Przedsiębiorczości Grupa PFR, Unia Europejska Europejski Fundusz Rozwoju Regionalnego"/>
                    <pic:cNvPicPr/>
                  </pic:nvPicPr>
                  <pic:blipFill>
                    <a:blip r:embed="rId12"/>
                    <a:stretch>
                      <a:fillRect/>
                    </a:stretch>
                  </pic:blipFill>
                  <pic:spPr>
                    <a:xfrm>
                      <a:off x="0" y="0"/>
                      <a:ext cx="6120130" cy="664210"/>
                    </a:xfrm>
                    <a:prstGeom prst="rect">
                      <a:avLst/>
                    </a:prstGeom>
                  </pic:spPr>
                </pic:pic>
              </a:graphicData>
            </a:graphic>
          </wp:inline>
        </w:drawing>
      </w:r>
    </w:p>
    <w:sectPr w:rsidR="00DC1DBF" w:rsidRPr="0095591D"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E97C" w14:textId="77777777" w:rsidR="00CF3616" w:rsidRDefault="00CF3616">
      <w:pPr>
        <w:spacing w:after="0" w:line="240" w:lineRule="auto"/>
      </w:pPr>
      <w:r>
        <w:separator/>
      </w:r>
    </w:p>
  </w:endnote>
  <w:endnote w:type="continuationSeparator" w:id="0">
    <w:p w14:paraId="7F2FCCDF" w14:textId="77777777" w:rsidR="00CF3616" w:rsidRDefault="00CF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3E87" w14:textId="77777777" w:rsidR="00CF3616" w:rsidRDefault="00CF3616">
      <w:pPr>
        <w:spacing w:after="0" w:line="240" w:lineRule="auto"/>
      </w:pPr>
      <w:r>
        <w:separator/>
      </w:r>
    </w:p>
  </w:footnote>
  <w:footnote w:type="continuationSeparator" w:id="0">
    <w:p w14:paraId="0254D16D" w14:textId="77777777" w:rsidR="00CF3616" w:rsidRDefault="00CF3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7705" w14:textId="77777777" w:rsidR="007C1744" w:rsidRDefault="002325E3">
    <w:pPr>
      <w:pStyle w:val="Nagwek"/>
    </w:pPr>
    <w:r>
      <w:rPr>
        <w:noProof/>
        <w:lang w:val="en-US" w:eastAsia="pl-PL"/>
      </w:rPr>
      <w:drawing>
        <wp:anchor distT="0" distB="0" distL="114300" distR="114300" simplePos="0" relativeHeight="251660288" behindDoc="1" locked="0" layoutInCell="1" allowOverlap="1" wp14:anchorId="2DE7C76F" wp14:editId="2FDAABBE">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2F3F" w14:textId="77777777" w:rsidR="007C1744" w:rsidRDefault="002325E3">
    <w:pPr>
      <w:pStyle w:val="Nagwek"/>
    </w:pPr>
    <w:r>
      <w:rPr>
        <w:noProof/>
        <w:lang w:val="en-US" w:eastAsia="pl-PL"/>
      </w:rPr>
      <w:drawing>
        <wp:anchor distT="0" distB="0" distL="114300" distR="114300" simplePos="0" relativeHeight="251661312" behindDoc="1" locked="0" layoutInCell="1" allowOverlap="1" wp14:anchorId="72FB5743" wp14:editId="2F4F8ADE">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3F36" w14:textId="77777777" w:rsidR="007C1744" w:rsidRDefault="002325E3">
    <w:pPr>
      <w:pStyle w:val="Nagwek"/>
    </w:pPr>
    <w:r>
      <w:rPr>
        <w:noProof/>
        <w:lang w:val="en-US" w:eastAsia="pl-PL"/>
      </w:rPr>
      <w:drawing>
        <wp:anchor distT="0" distB="0" distL="114300" distR="114300" simplePos="0" relativeHeight="251659264" behindDoc="1" locked="0" layoutInCell="1" allowOverlap="1" wp14:anchorId="198F4549" wp14:editId="2861C4CF">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010F87"/>
    <w:rsid w:val="000372AB"/>
    <w:rsid w:val="00065C21"/>
    <w:rsid w:val="00081B90"/>
    <w:rsid w:val="00081C97"/>
    <w:rsid w:val="00086540"/>
    <w:rsid w:val="00096144"/>
    <w:rsid w:val="000A368B"/>
    <w:rsid w:val="000C172A"/>
    <w:rsid w:val="000D0EEA"/>
    <w:rsid w:val="00101CB5"/>
    <w:rsid w:val="0010620A"/>
    <w:rsid w:val="00120A1B"/>
    <w:rsid w:val="0012487A"/>
    <w:rsid w:val="00135AD7"/>
    <w:rsid w:val="00155BAB"/>
    <w:rsid w:val="0016526B"/>
    <w:rsid w:val="001C3206"/>
    <w:rsid w:val="001F5834"/>
    <w:rsid w:val="002212A1"/>
    <w:rsid w:val="0023061E"/>
    <w:rsid w:val="002325E3"/>
    <w:rsid w:val="002331C4"/>
    <w:rsid w:val="00255EA1"/>
    <w:rsid w:val="00255F13"/>
    <w:rsid w:val="00270226"/>
    <w:rsid w:val="00291227"/>
    <w:rsid w:val="00291927"/>
    <w:rsid w:val="00291E8B"/>
    <w:rsid w:val="0029503E"/>
    <w:rsid w:val="002C50BD"/>
    <w:rsid w:val="002F3698"/>
    <w:rsid w:val="002F4F86"/>
    <w:rsid w:val="002F5BD2"/>
    <w:rsid w:val="002F6AFD"/>
    <w:rsid w:val="0030122E"/>
    <w:rsid w:val="0032710E"/>
    <w:rsid w:val="00336F70"/>
    <w:rsid w:val="00343AAD"/>
    <w:rsid w:val="00384B85"/>
    <w:rsid w:val="00385BED"/>
    <w:rsid w:val="003970E6"/>
    <w:rsid w:val="003A266C"/>
    <w:rsid w:val="003A40C4"/>
    <w:rsid w:val="003A43D7"/>
    <w:rsid w:val="003A65B1"/>
    <w:rsid w:val="003B24B1"/>
    <w:rsid w:val="003D0E6B"/>
    <w:rsid w:val="003F221E"/>
    <w:rsid w:val="003F55D0"/>
    <w:rsid w:val="00414CDC"/>
    <w:rsid w:val="00421D8E"/>
    <w:rsid w:val="00423A87"/>
    <w:rsid w:val="0044469C"/>
    <w:rsid w:val="004671C0"/>
    <w:rsid w:val="00484CE7"/>
    <w:rsid w:val="004850BD"/>
    <w:rsid w:val="004B6116"/>
    <w:rsid w:val="004F4A11"/>
    <w:rsid w:val="00505D1C"/>
    <w:rsid w:val="0051084E"/>
    <w:rsid w:val="00523F9C"/>
    <w:rsid w:val="00534646"/>
    <w:rsid w:val="00544A66"/>
    <w:rsid w:val="0056355B"/>
    <w:rsid w:val="00565BE4"/>
    <w:rsid w:val="00566E50"/>
    <w:rsid w:val="00571B2A"/>
    <w:rsid w:val="00571F5F"/>
    <w:rsid w:val="005872AA"/>
    <w:rsid w:val="005D0440"/>
    <w:rsid w:val="005D07D8"/>
    <w:rsid w:val="005E7DA8"/>
    <w:rsid w:val="005F1E4D"/>
    <w:rsid w:val="005F4A32"/>
    <w:rsid w:val="006014BD"/>
    <w:rsid w:val="00601D56"/>
    <w:rsid w:val="0060342B"/>
    <w:rsid w:val="00627AE2"/>
    <w:rsid w:val="00631E77"/>
    <w:rsid w:val="00633622"/>
    <w:rsid w:val="006764EB"/>
    <w:rsid w:val="006806BA"/>
    <w:rsid w:val="00685AA9"/>
    <w:rsid w:val="006B1C8F"/>
    <w:rsid w:val="006C10D2"/>
    <w:rsid w:val="006C5EE8"/>
    <w:rsid w:val="006D7547"/>
    <w:rsid w:val="006F594C"/>
    <w:rsid w:val="006F5DD3"/>
    <w:rsid w:val="00706061"/>
    <w:rsid w:val="00727F3C"/>
    <w:rsid w:val="00736FD9"/>
    <w:rsid w:val="00763430"/>
    <w:rsid w:val="0078172C"/>
    <w:rsid w:val="00783C2F"/>
    <w:rsid w:val="00790ABF"/>
    <w:rsid w:val="00793D05"/>
    <w:rsid w:val="007A4FC3"/>
    <w:rsid w:val="007D7EB1"/>
    <w:rsid w:val="007E435E"/>
    <w:rsid w:val="00802DA4"/>
    <w:rsid w:val="00805553"/>
    <w:rsid w:val="008238DF"/>
    <w:rsid w:val="008617F0"/>
    <w:rsid w:val="00861FEE"/>
    <w:rsid w:val="008638AA"/>
    <w:rsid w:val="00870DF3"/>
    <w:rsid w:val="00872E12"/>
    <w:rsid w:val="00876818"/>
    <w:rsid w:val="00897EC6"/>
    <w:rsid w:val="008A3370"/>
    <w:rsid w:val="008A4AF3"/>
    <w:rsid w:val="008B7C27"/>
    <w:rsid w:val="008C289F"/>
    <w:rsid w:val="008C3396"/>
    <w:rsid w:val="008C5978"/>
    <w:rsid w:val="008D0263"/>
    <w:rsid w:val="008D0D4B"/>
    <w:rsid w:val="008F174A"/>
    <w:rsid w:val="008F6A46"/>
    <w:rsid w:val="0091262D"/>
    <w:rsid w:val="00914137"/>
    <w:rsid w:val="00915325"/>
    <w:rsid w:val="00925945"/>
    <w:rsid w:val="0095591D"/>
    <w:rsid w:val="009620CF"/>
    <w:rsid w:val="00984E32"/>
    <w:rsid w:val="00990716"/>
    <w:rsid w:val="009968B5"/>
    <w:rsid w:val="009A233D"/>
    <w:rsid w:val="009A6D72"/>
    <w:rsid w:val="009B4776"/>
    <w:rsid w:val="009C16E2"/>
    <w:rsid w:val="009F1027"/>
    <w:rsid w:val="00A03989"/>
    <w:rsid w:val="00A235C7"/>
    <w:rsid w:val="00A56A2D"/>
    <w:rsid w:val="00A62B86"/>
    <w:rsid w:val="00A72962"/>
    <w:rsid w:val="00A80513"/>
    <w:rsid w:val="00AB1BAF"/>
    <w:rsid w:val="00AC65CF"/>
    <w:rsid w:val="00AD0158"/>
    <w:rsid w:val="00AF09BE"/>
    <w:rsid w:val="00B50B4D"/>
    <w:rsid w:val="00B66DD4"/>
    <w:rsid w:val="00B717D1"/>
    <w:rsid w:val="00B7259B"/>
    <w:rsid w:val="00B77154"/>
    <w:rsid w:val="00B81044"/>
    <w:rsid w:val="00B81CE9"/>
    <w:rsid w:val="00BA5175"/>
    <w:rsid w:val="00BD2580"/>
    <w:rsid w:val="00C038F8"/>
    <w:rsid w:val="00C47474"/>
    <w:rsid w:val="00C477BE"/>
    <w:rsid w:val="00C5226B"/>
    <w:rsid w:val="00C60F09"/>
    <w:rsid w:val="00C614DF"/>
    <w:rsid w:val="00C92DFF"/>
    <w:rsid w:val="00C97ECF"/>
    <w:rsid w:val="00CA0AB8"/>
    <w:rsid w:val="00CF3616"/>
    <w:rsid w:val="00D0763E"/>
    <w:rsid w:val="00D12941"/>
    <w:rsid w:val="00D45B46"/>
    <w:rsid w:val="00D46DF8"/>
    <w:rsid w:val="00D60851"/>
    <w:rsid w:val="00D612C4"/>
    <w:rsid w:val="00D80723"/>
    <w:rsid w:val="00D96232"/>
    <w:rsid w:val="00DA1BDD"/>
    <w:rsid w:val="00DA7D79"/>
    <w:rsid w:val="00DC1DBF"/>
    <w:rsid w:val="00DD5041"/>
    <w:rsid w:val="00DD6C1B"/>
    <w:rsid w:val="00E07B16"/>
    <w:rsid w:val="00E1453A"/>
    <w:rsid w:val="00E1790B"/>
    <w:rsid w:val="00E25978"/>
    <w:rsid w:val="00E33B09"/>
    <w:rsid w:val="00E50DA2"/>
    <w:rsid w:val="00EA41BD"/>
    <w:rsid w:val="00EB6F65"/>
    <w:rsid w:val="00EC3FFB"/>
    <w:rsid w:val="00EC5AF8"/>
    <w:rsid w:val="00F21983"/>
    <w:rsid w:val="00F26BF1"/>
    <w:rsid w:val="00F37FE3"/>
    <w:rsid w:val="00F76A54"/>
    <w:rsid w:val="00F80351"/>
    <w:rsid w:val="00F90157"/>
    <w:rsid w:val="00F96772"/>
    <w:rsid w:val="00FA55BE"/>
    <w:rsid w:val="00FA69F0"/>
    <w:rsid w:val="00FB2C51"/>
    <w:rsid w:val="00FD65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63305"/>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9559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8D0263"/>
    <w:pPr>
      <w:keepNext/>
      <w:keepLines/>
      <w:spacing w:before="40" w:after="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styleId="Nierozpoznanawzmianka">
    <w:name w:val="Unresolved Mention"/>
    <w:basedOn w:val="Domylnaczcionkaakapitu"/>
    <w:uiPriority w:val="99"/>
    <w:semiHidden/>
    <w:unhideWhenUsed/>
    <w:rsid w:val="0095591D"/>
    <w:rPr>
      <w:color w:val="605E5C"/>
      <w:shd w:val="clear" w:color="auto" w:fill="E1DFDD"/>
    </w:rPr>
  </w:style>
  <w:style w:type="character" w:customStyle="1" w:styleId="Nagwek1Znak">
    <w:name w:val="Nagłówek 1 Znak"/>
    <w:basedOn w:val="Domylnaczcionkaakapitu"/>
    <w:link w:val="Nagwek1"/>
    <w:uiPriority w:val="9"/>
    <w:rsid w:val="0095591D"/>
    <w:rPr>
      <w:rFonts w:asciiTheme="majorHAnsi" w:eastAsiaTheme="majorEastAsia" w:hAnsiTheme="majorHAnsi" w:cstheme="majorBidi"/>
      <w:color w:val="365F91" w:themeColor="accent1" w:themeShade="BF"/>
      <w:sz w:val="32"/>
      <w:szCs w:val="32"/>
      <w:lang w:val="pl-PL" w:eastAsia="en-US"/>
    </w:rPr>
  </w:style>
  <w:style w:type="character" w:customStyle="1" w:styleId="Nagwek2Znak">
    <w:name w:val="Nagłówek 2 Znak"/>
    <w:basedOn w:val="Domylnaczcionkaakapitu"/>
    <w:link w:val="Nagwek2"/>
    <w:uiPriority w:val="9"/>
    <w:rsid w:val="008D0263"/>
    <w:rPr>
      <w:rFonts w:ascii="Calibri" w:eastAsiaTheme="majorEastAsia" w:hAnsi="Calibri" w:cstheme="majorBidi"/>
      <w:b/>
      <w:sz w:val="26"/>
      <w:szCs w:val="26"/>
      <w:lang w:val="pl-PL" w:eastAsia="en-US"/>
    </w:rPr>
  </w:style>
  <w:style w:type="paragraph" w:styleId="Poprawka">
    <w:name w:val="Revision"/>
    <w:hidden/>
    <w:uiPriority w:val="99"/>
    <w:semiHidden/>
    <w:rsid w:val="0051084E"/>
    <w:rPr>
      <w:rFonts w:ascii="Calibri" w:eastAsia="Calibri" w:hAnsi="Calibri" w:cs="Times New Roman"/>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1141">
      <w:bodyDiv w:val="1"/>
      <w:marLeft w:val="0"/>
      <w:marRight w:val="0"/>
      <w:marTop w:val="0"/>
      <w:marBottom w:val="0"/>
      <w:divBdr>
        <w:top w:val="none" w:sz="0" w:space="0" w:color="auto"/>
        <w:left w:val="none" w:sz="0" w:space="0" w:color="auto"/>
        <w:bottom w:val="none" w:sz="0" w:space="0" w:color="auto"/>
        <w:right w:val="none" w:sz="0" w:space="0" w:color="auto"/>
      </w:divBdr>
    </w:div>
    <w:div w:id="301811575">
      <w:bodyDiv w:val="1"/>
      <w:marLeft w:val="0"/>
      <w:marRight w:val="0"/>
      <w:marTop w:val="0"/>
      <w:marBottom w:val="0"/>
      <w:divBdr>
        <w:top w:val="none" w:sz="0" w:space="0" w:color="auto"/>
        <w:left w:val="none" w:sz="0" w:space="0" w:color="auto"/>
        <w:bottom w:val="none" w:sz="0" w:space="0" w:color="auto"/>
        <w:right w:val="none" w:sz="0" w:space="0" w:color="auto"/>
      </w:divBdr>
    </w:div>
    <w:div w:id="1207916554">
      <w:bodyDiv w:val="1"/>
      <w:marLeft w:val="0"/>
      <w:marRight w:val="0"/>
      <w:marTop w:val="0"/>
      <w:marBottom w:val="0"/>
      <w:divBdr>
        <w:top w:val="none" w:sz="0" w:space="0" w:color="auto"/>
        <w:left w:val="none" w:sz="0" w:space="0" w:color="auto"/>
        <w:bottom w:val="none" w:sz="0" w:space="0" w:color="auto"/>
        <w:right w:val="none" w:sz="0" w:space="0" w:color="auto"/>
      </w:divBdr>
    </w:div>
    <w:div w:id="1864515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za_nowicka@parp.gov.p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Cyfryzacja zawsze na czasie. Przedstawiamy ciekawe inwestycje</vt:lpstr>
    </vt:vector>
  </TitlesOfParts>
  <Manager/>
  <Company/>
  <LinksUpToDate>false</LinksUpToDate>
  <CharactersWithSpaces>7291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Cyfryzacja zawsze na czasie. Przedstawiamy ciekawe inwestycje</dc:title>
  <dc:subject>Cyfryzacja zawsze na czasie. Przedstawiamy ciekawe inwestycje</dc:subject>
  <dc:creator>Magdalena Mikulska</dc:creator>
  <cp:keywords/>
  <dc:description/>
  <cp:lastModifiedBy>Urszula Kostrzewa</cp:lastModifiedBy>
  <cp:revision>3</cp:revision>
  <cp:lastPrinted>2021-09-21T10:31:00Z</cp:lastPrinted>
  <dcterms:created xsi:type="dcterms:W3CDTF">2022-02-24T14:31:00Z</dcterms:created>
  <dcterms:modified xsi:type="dcterms:W3CDTF">2022-02-24T14:44:00Z</dcterms:modified>
  <cp:category/>
</cp:coreProperties>
</file>