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74" w:rsidRPr="00D3721A" w:rsidRDefault="00D3721A" w:rsidP="00D3721A">
      <w:pPr>
        <w:jc w:val="center"/>
        <w:rPr>
          <w:rFonts w:ascii="Tahoma" w:hAnsi="Tahoma" w:cs="Tahoma"/>
          <w:b/>
          <w:sz w:val="24"/>
          <w:szCs w:val="24"/>
        </w:rPr>
      </w:pPr>
      <w:r w:rsidRPr="00D3721A">
        <w:rPr>
          <w:rFonts w:ascii="Tahoma" w:hAnsi="Tahoma" w:cs="Tahoma"/>
          <w:b/>
          <w:sz w:val="24"/>
          <w:szCs w:val="24"/>
        </w:rPr>
        <w:t>MODNA NA ZIMĘ</w:t>
      </w:r>
    </w:p>
    <w:p w:rsidR="00D3721A" w:rsidRDefault="00D3721A" w:rsidP="00D3721A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3721A">
        <w:rPr>
          <w:rFonts w:ascii="Tahoma" w:hAnsi="Tahoma" w:cs="Tahoma"/>
          <w:b/>
          <w:sz w:val="24"/>
          <w:szCs w:val="24"/>
        </w:rPr>
        <w:t xml:space="preserve">Zima </w:t>
      </w:r>
      <w:r>
        <w:rPr>
          <w:rFonts w:ascii="Tahoma" w:hAnsi="Tahoma" w:cs="Tahoma"/>
          <w:b/>
          <w:sz w:val="24"/>
          <w:szCs w:val="24"/>
        </w:rPr>
        <w:t xml:space="preserve">już nigdy nie pokrzyżuje twoich modowych planów! Nawet, gdy za oknem pogoda wcale nas nie rozpieszcza, nie musisz rezygnować ze stylu, wybierając ciężkie, niefektowne ubrania. Kurtki i płaszcze puchowe to hit </w:t>
      </w:r>
      <w:r w:rsidR="003B676D">
        <w:rPr>
          <w:rFonts w:ascii="Tahoma" w:hAnsi="Tahoma" w:cs="Tahoma"/>
          <w:b/>
          <w:sz w:val="24"/>
          <w:szCs w:val="24"/>
        </w:rPr>
        <w:t>jesienno-zimowych</w:t>
      </w:r>
      <w:r>
        <w:rPr>
          <w:rFonts w:ascii="Tahoma" w:hAnsi="Tahoma" w:cs="Tahoma"/>
          <w:b/>
          <w:sz w:val="24"/>
          <w:szCs w:val="24"/>
        </w:rPr>
        <w:t xml:space="preserve"> sezonów i nic nie wskazuje na to, by miało się to zmienić!</w:t>
      </w:r>
    </w:p>
    <w:p w:rsidR="008F41A4" w:rsidRDefault="003B676D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Krótkie, długie, oversizowe czy dopasowane – wybór okryć wierzchnich jest niezwykle szeroki. Dawniej puchówki kojarzone były głównie ze stylem sportowym, jednak od kilku sezonów projektanci lansują ich wybór niezależnie od okazji. B</w:t>
      </w:r>
      <w:r w:rsidRPr="003B676D">
        <w:rPr>
          <w:rFonts w:ascii="Tahoma" w:hAnsi="Tahoma" w:cs="Tahoma"/>
          <w:sz w:val="24"/>
          <w:szCs w:val="24"/>
        </w:rPr>
        <w:t>ardziej kobiece, stanowią podstawę każdej zimowej stylizacji.</w:t>
      </w:r>
    </w:p>
    <w:p w:rsidR="006058B0" w:rsidRDefault="006058B0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Kurtka Andrzej Jedynak:</w:t>
      </w:r>
    </w:p>
    <w:p w:rsidR="006058B0" w:rsidRDefault="006058B0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Płaszcz LIU JO: </w:t>
      </w:r>
      <w:r w:rsidR="001F7D66">
        <w:rPr>
          <w:rFonts w:ascii="Tahoma" w:hAnsi="Tahoma" w:cs="Tahoma"/>
          <w:sz w:val="24"/>
          <w:szCs w:val="24"/>
        </w:rPr>
        <w:t>2489</w:t>
      </w:r>
      <w:r>
        <w:rPr>
          <w:rFonts w:ascii="Tahoma" w:hAnsi="Tahoma" w:cs="Tahoma"/>
          <w:sz w:val="24"/>
          <w:szCs w:val="24"/>
        </w:rPr>
        <w:t xml:space="preserve"> PLN</w:t>
      </w:r>
    </w:p>
    <w:p w:rsidR="003B676D" w:rsidRDefault="006058B0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Kurtka Puma:</w:t>
      </w:r>
    </w:p>
    <w:p w:rsidR="006058B0" w:rsidRDefault="006058B0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Kurtka Puma: 1299 PLN</w:t>
      </w:r>
    </w:p>
    <w:p w:rsidR="006058B0" w:rsidRDefault="006058B0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Płaszcz Solar:</w:t>
      </w:r>
      <w:r w:rsidR="0072403F">
        <w:rPr>
          <w:rFonts w:ascii="Tahoma" w:hAnsi="Tahoma" w:cs="Tahoma"/>
          <w:sz w:val="24"/>
          <w:szCs w:val="24"/>
        </w:rPr>
        <w:t xml:space="preserve"> 699 PLN</w:t>
      </w:r>
    </w:p>
    <w:p w:rsidR="006058B0" w:rsidRDefault="006058B0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Płaszcz Solar:</w:t>
      </w:r>
    </w:p>
    <w:p w:rsidR="006058B0" w:rsidRPr="006058B0" w:rsidRDefault="006058B0" w:rsidP="00D3721A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6058B0">
        <w:rPr>
          <w:rFonts w:ascii="Tahoma" w:hAnsi="Tahoma" w:cs="Tahoma"/>
          <w:sz w:val="24"/>
          <w:szCs w:val="24"/>
          <w:lang w:val="en-US"/>
        </w:rPr>
        <w:t>Płaszcz</w:t>
      </w:r>
      <w:proofErr w:type="spellEnd"/>
      <w:r w:rsidRPr="006058B0">
        <w:rPr>
          <w:rFonts w:ascii="Tahoma" w:hAnsi="Tahoma" w:cs="Tahoma"/>
          <w:sz w:val="24"/>
          <w:szCs w:val="24"/>
          <w:lang w:val="en-US"/>
        </w:rPr>
        <w:t xml:space="preserve"> New Look:</w:t>
      </w:r>
      <w:r>
        <w:rPr>
          <w:rFonts w:ascii="Tahoma" w:hAnsi="Tahoma" w:cs="Tahoma"/>
          <w:sz w:val="24"/>
          <w:szCs w:val="24"/>
          <w:lang w:val="en-US"/>
        </w:rPr>
        <w:t xml:space="preserve"> 249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,99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PLN</w:t>
      </w:r>
    </w:p>
    <w:p w:rsidR="006058B0" w:rsidRPr="006058B0" w:rsidRDefault="006058B0" w:rsidP="00D3721A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6058B0">
        <w:rPr>
          <w:rFonts w:ascii="Tahoma" w:hAnsi="Tahoma" w:cs="Tahoma"/>
          <w:sz w:val="24"/>
          <w:szCs w:val="24"/>
          <w:lang w:val="en-US"/>
        </w:rPr>
        <w:t>Kurtka</w:t>
      </w:r>
      <w:proofErr w:type="spellEnd"/>
      <w:r w:rsidRPr="006058B0">
        <w:rPr>
          <w:rFonts w:ascii="Tahoma" w:hAnsi="Tahoma" w:cs="Tahoma"/>
          <w:sz w:val="24"/>
          <w:szCs w:val="24"/>
          <w:lang w:val="en-US"/>
        </w:rPr>
        <w:t xml:space="preserve"> New Look:</w:t>
      </w:r>
      <w:r>
        <w:rPr>
          <w:rFonts w:ascii="Tahoma" w:hAnsi="Tahoma" w:cs="Tahoma"/>
          <w:sz w:val="24"/>
          <w:szCs w:val="24"/>
          <w:lang w:val="en-US"/>
        </w:rPr>
        <w:t xml:space="preserve"> 249 PLN</w:t>
      </w:r>
    </w:p>
    <w:p w:rsidR="00D3721A" w:rsidRDefault="002B2162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Ciepłe kurtki i płaszcze m</w:t>
      </w:r>
      <w:r w:rsidRPr="002B2162">
        <w:rPr>
          <w:rFonts w:ascii="Tahoma" w:hAnsi="Tahoma" w:cs="Tahoma"/>
          <w:sz w:val="24"/>
          <w:szCs w:val="24"/>
        </w:rPr>
        <w:t xml:space="preserve">ożemy </w:t>
      </w:r>
      <w:r>
        <w:rPr>
          <w:rFonts w:ascii="Tahoma" w:hAnsi="Tahoma" w:cs="Tahoma"/>
          <w:sz w:val="24"/>
          <w:szCs w:val="24"/>
        </w:rPr>
        <w:t xml:space="preserve">nosić nie tylko w casualowej odsłonie, ale także z bardziej eleganckimi sukienkami, a nawet szpilkami. </w:t>
      </w:r>
      <w:r w:rsidR="008F41A4">
        <w:rPr>
          <w:rFonts w:ascii="Tahoma" w:hAnsi="Tahoma" w:cs="Tahoma"/>
          <w:sz w:val="24"/>
          <w:szCs w:val="24"/>
        </w:rPr>
        <w:t>Dopasowane do figury w</w:t>
      </w:r>
      <w:r w:rsidRPr="002B2162">
        <w:rPr>
          <w:rFonts w:ascii="Tahoma" w:hAnsi="Tahoma" w:cs="Tahoma"/>
          <w:sz w:val="24"/>
          <w:szCs w:val="24"/>
        </w:rPr>
        <w:t xml:space="preserve"> zestawieniu z delikatnymi materiałami czy kobiecymi sukienkami nabierają </w:t>
      </w:r>
      <w:r>
        <w:rPr>
          <w:rFonts w:ascii="Tahoma" w:hAnsi="Tahoma" w:cs="Tahoma"/>
          <w:sz w:val="24"/>
          <w:szCs w:val="24"/>
        </w:rPr>
        <w:t>niebanalnego</w:t>
      </w:r>
      <w:r w:rsidRPr="002B2162">
        <w:rPr>
          <w:rFonts w:ascii="Tahoma" w:hAnsi="Tahoma" w:cs="Tahoma"/>
          <w:sz w:val="24"/>
          <w:szCs w:val="24"/>
        </w:rPr>
        <w:t xml:space="preserve"> charakteru</w:t>
      </w:r>
      <w:r>
        <w:rPr>
          <w:rFonts w:ascii="Tahoma" w:hAnsi="Tahoma" w:cs="Tahoma"/>
          <w:sz w:val="24"/>
          <w:szCs w:val="24"/>
        </w:rPr>
        <w:t>, tworząc stylizację rodem ze światowych wybiegów.</w:t>
      </w:r>
    </w:p>
    <w:p w:rsidR="001F7D66" w:rsidRPr="007C1A71" w:rsidRDefault="007C1A71" w:rsidP="00D3721A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7C1A71">
        <w:rPr>
          <w:rFonts w:ascii="Tahoma" w:hAnsi="Tahoma" w:cs="Tahoma"/>
          <w:sz w:val="24"/>
          <w:szCs w:val="24"/>
          <w:lang w:val="en-US"/>
        </w:rPr>
        <w:t>Kurtka</w:t>
      </w:r>
      <w:proofErr w:type="spellEnd"/>
      <w:r w:rsidRPr="007C1A71">
        <w:rPr>
          <w:rFonts w:ascii="Tahoma" w:hAnsi="Tahoma" w:cs="Tahoma"/>
          <w:sz w:val="24"/>
          <w:szCs w:val="24"/>
          <w:lang w:val="en-US"/>
        </w:rPr>
        <w:t xml:space="preserve"> Solar:</w:t>
      </w:r>
      <w:r w:rsidR="0072403F">
        <w:rPr>
          <w:rFonts w:ascii="Tahoma" w:hAnsi="Tahoma" w:cs="Tahoma"/>
          <w:sz w:val="24"/>
          <w:szCs w:val="24"/>
          <w:lang w:val="en-US"/>
        </w:rPr>
        <w:t xml:space="preserve"> 569 PLN</w:t>
      </w:r>
    </w:p>
    <w:p w:rsidR="007C1A71" w:rsidRPr="007C1A71" w:rsidRDefault="007C1A71" w:rsidP="00D3721A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7C1A71">
        <w:rPr>
          <w:rFonts w:ascii="Tahoma" w:hAnsi="Tahoma" w:cs="Tahoma"/>
          <w:sz w:val="24"/>
          <w:szCs w:val="24"/>
          <w:lang w:val="en-US"/>
        </w:rPr>
        <w:t>Sukienka</w:t>
      </w:r>
      <w:proofErr w:type="spellEnd"/>
      <w:r w:rsidRPr="007C1A7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F3BE3">
        <w:rPr>
          <w:rFonts w:ascii="Tahoma" w:hAnsi="Tahoma" w:cs="Tahoma"/>
          <w:sz w:val="24"/>
          <w:szCs w:val="24"/>
          <w:lang w:val="en-US"/>
        </w:rPr>
        <w:t>byCabo</w:t>
      </w:r>
      <w:proofErr w:type="spellEnd"/>
      <w:r w:rsidR="00CF3BE3">
        <w:rPr>
          <w:rFonts w:ascii="Tahoma" w:hAnsi="Tahoma" w:cs="Tahoma"/>
          <w:sz w:val="24"/>
          <w:szCs w:val="24"/>
          <w:lang w:val="en-US"/>
        </w:rPr>
        <w:t>: 580</w:t>
      </w:r>
      <w:r w:rsidRPr="007C1A71">
        <w:rPr>
          <w:rFonts w:ascii="Tahoma" w:hAnsi="Tahoma" w:cs="Tahoma"/>
          <w:sz w:val="24"/>
          <w:szCs w:val="24"/>
          <w:lang w:val="en-US"/>
        </w:rPr>
        <w:t xml:space="preserve"> PLN</w:t>
      </w:r>
    </w:p>
    <w:p w:rsidR="007C1A71" w:rsidRDefault="007C1A71" w:rsidP="00D3721A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Rajstopy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Calzedonia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: </w:t>
      </w:r>
    </w:p>
    <w:p w:rsidR="007C1A71" w:rsidRPr="007C1A71" w:rsidRDefault="007C1A71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C1A71">
        <w:rPr>
          <w:rFonts w:ascii="Tahoma" w:hAnsi="Tahoma" w:cs="Tahoma"/>
          <w:sz w:val="24"/>
          <w:szCs w:val="24"/>
        </w:rPr>
        <w:lastRenderedPageBreak/>
        <w:t>Buty Gino Rossi: 599,90 PLN</w:t>
      </w:r>
    </w:p>
    <w:p w:rsidR="007C1A71" w:rsidRPr="007C1A71" w:rsidRDefault="007C1A71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C1A71">
        <w:rPr>
          <w:rFonts w:ascii="Tahoma" w:hAnsi="Tahoma" w:cs="Tahoma"/>
          <w:sz w:val="24"/>
          <w:szCs w:val="24"/>
        </w:rPr>
        <w:t>Torebka ECCO:</w:t>
      </w:r>
      <w:r>
        <w:rPr>
          <w:rFonts w:ascii="Tahoma" w:hAnsi="Tahoma" w:cs="Tahoma"/>
          <w:sz w:val="24"/>
          <w:szCs w:val="24"/>
        </w:rPr>
        <w:t xml:space="preserve"> 879,90 PLN</w:t>
      </w:r>
    </w:p>
    <w:p w:rsidR="00D024E7" w:rsidRPr="007C1A71" w:rsidRDefault="007C1A71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Naszyjnik Venis: 149 PLN</w:t>
      </w:r>
      <w:bookmarkStart w:id="0" w:name="_GoBack"/>
      <w:bookmarkEnd w:id="0"/>
    </w:p>
    <w:p w:rsidR="008F41A4" w:rsidRDefault="008F41A4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F41A4">
        <w:rPr>
          <w:rFonts w:ascii="Tahoma" w:hAnsi="Tahoma" w:cs="Tahoma"/>
          <w:sz w:val="24"/>
          <w:szCs w:val="24"/>
        </w:rPr>
        <w:t xml:space="preserve">Lekkie, </w:t>
      </w:r>
      <w:r>
        <w:rPr>
          <w:rFonts w:ascii="Tahoma" w:hAnsi="Tahoma" w:cs="Tahoma"/>
          <w:sz w:val="24"/>
          <w:szCs w:val="24"/>
        </w:rPr>
        <w:t>oversizowe</w:t>
      </w:r>
      <w:r w:rsidRPr="008F41A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okrycia wierzchnie</w:t>
      </w:r>
      <w:r w:rsidRPr="008F41A4">
        <w:rPr>
          <w:rFonts w:ascii="Tahoma" w:hAnsi="Tahoma" w:cs="Tahoma"/>
          <w:sz w:val="24"/>
          <w:szCs w:val="24"/>
        </w:rPr>
        <w:t xml:space="preserve"> to z kolei propozycja</w:t>
      </w:r>
      <w:r>
        <w:rPr>
          <w:rFonts w:ascii="Tahoma" w:hAnsi="Tahoma" w:cs="Tahoma"/>
          <w:sz w:val="24"/>
          <w:szCs w:val="24"/>
        </w:rPr>
        <w:t xml:space="preserve"> na typową zimę w mieście. Nosimy</w:t>
      </w:r>
      <w:r w:rsidRPr="008F41A4">
        <w:rPr>
          <w:rFonts w:ascii="Tahoma" w:hAnsi="Tahoma" w:cs="Tahoma"/>
          <w:sz w:val="24"/>
          <w:szCs w:val="24"/>
        </w:rPr>
        <w:t xml:space="preserve"> je warstwo, na co dzień zestawiając z grubymi swetrami i jeansami, </w:t>
      </w:r>
      <w:r>
        <w:rPr>
          <w:rFonts w:ascii="Tahoma" w:hAnsi="Tahoma" w:cs="Tahoma"/>
          <w:sz w:val="24"/>
          <w:szCs w:val="24"/>
        </w:rPr>
        <w:t>dopełniając cięższymi butami</w:t>
      </w:r>
      <w:r w:rsidR="0036020E">
        <w:rPr>
          <w:rFonts w:ascii="Tahoma" w:hAnsi="Tahoma" w:cs="Tahoma"/>
          <w:sz w:val="24"/>
          <w:szCs w:val="24"/>
        </w:rPr>
        <w:t xml:space="preserve"> oraz obszerną torebką</w:t>
      </w:r>
      <w:r>
        <w:rPr>
          <w:rFonts w:ascii="Tahoma" w:hAnsi="Tahoma" w:cs="Tahoma"/>
          <w:sz w:val="24"/>
          <w:szCs w:val="24"/>
        </w:rPr>
        <w:t xml:space="preserve">. </w:t>
      </w:r>
      <w:r w:rsidR="00E70ABB">
        <w:rPr>
          <w:rFonts w:ascii="Tahoma" w:hAnsi="Tahoma" w:cs="Tahoma"/>
          <w:sz w:val="24"/>
          <w:szCs w:val="24"/>
        </w:rPr>
        <w:t>Ponadczasowa kolorystyka pozwoli na swobodne łączenie elementów niezależnie od okazji.</w:t>
      </w:r>
    </w:p>
    <w:p w:rsidR="00CF3BE3" w:rsidRDefault="00CF3BE3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Kurtka Andrzej Jedynak:</w:t>
      </w:r>
    </w:p>
    <w:p w:rsidR="00CF3BE3" w:rsidRDefault="00CF3BE3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Sweter New Look:</w:t>
      </w:r>
      <w:r w:rsidR="00CA191D">
        <w:rPr>
          <w:rFonts w:ascii="Tahoma" w:hAnsi="Tahoma" w:cs="Tahoma"/>
          <w:sz w:val="24"/>
          <w:szCs w:val="24"/>
        </w:rPr>
        <w:t xml:space="preserve"> 139 PLN</w:t>
      </w:r>
    </w:p>
    <w:p w:rsidR="00CF3BE3" w:rsidRPr="00CA191D" w:rsidRDefault="00CF3BE3" w:rsidP="00D3721A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CA191D">
        <w:rPr>
          <w:rFonts w:ascii="Tahoma" w:hAnsi="Tahoma" w:cs="Tahoma"/>
          <w:sz w:val="24"/>
          <w:szCs w:val="24"/>
          <w:lang w:val="en-US"/>
        </w:rPr>
        <w:t>Spodnie</w:t>
      </w:r>
      <w:proofErr w:type="spellEnd"/>
      <w:r w:rsidRPr="00CA191D">
        <w:rPr>
          <w:rFonts w:ascii="Tahoma" w:hAnsi="Tahoma" w:cs="Tahoma"/>
          <w:sz w:val="24"/>
          <w:szCs w:val="24"/>
          <w:lang w:val="en-US"/>
        </w:rPr>
        <w:t xml:space="preserve"> Levi’s</w:t>
      </w:r>
      <w:r w:rsidR="00CA191D" w:rsidRPr="00CA191D">
        <w:rPr>
          <w:rFonts w:ascii="Tahoma" w:hAnsi="Tahoma" w:cs="Tahoma"/>
          <w:sz w:val="24"/>
          <w:szCs w:val="24"/>
          <w:vertAlign w:val="superscript"/>
          <w:lang w:val="en-US"/>
        </w:rPr>
        <w:t>®</w:t>
      </w:r>
      <w:r w:rsidR="00CA191D" w:rsidRPr="00CA191D">
        <w:rPr>
          <w:rFonts w:ascii="Tahoma" w:hAnsi="Tahoma" w:cs="Tahoma"/>
          <w:sz w:val="24"/>
          <w:szCs w:val="24"/>
          <w:lang w:val="en-US"/>
        </w:rPr>
        <w:t>: 369 PLN</w:t>
      </w:r>
    </w:p>
    <w:p w:rsidR="00CA191D" w:rsidRDefault="00CA191D" w:rsidP="00D3721A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CA191D">
        <w:rPr>
          <w:rFonts w:ascii="Tahoma" w:hAnsi="Tahoma" w:cs="Tahoma"/>
          <w:sz w:val="24"/>
          <w:szCs w:val="24"/>
          <w:lang w:val="en-US"/>
        </w:rPr>
        <w:t>Buty</w:t>
      </w:r>
      <w:proofErr w:type="spellEnd"/>
      <w:r w:rsidRPr="00CA191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A191D">
        <w:rPr>
          <w:rFonts w:ascii="Tahoma" w:hAnsi="Tahoma" w:cs="Tahoma"/>
          <w:sz w:val="24"/>
          <w:szCs w:val="24"/>
          <w:lang w:val="en-US"/>
        </w:rPr>
        <w:t>Skechers</w:t>
      </w:r>
      <w:proofErr w:type="spellEnd"/>
      <w:r w:rsidRPr="00CA191D">
        <w:rPr>
          <w:rFonts w:ascii="Tahoma" w:hAnsi="Tahoma" w:cs="Tahoma"/>
          <w:sz w:val="24"/>
          <w:szCs w:val="24"/>
          <w:lang w:val="en-US"/>
        </w:rPr>
        <w:t>: 379</w:t>
      </w:r>
      <w:proofErr w:type="gramStart"/>
      <w:r w:rsidRPr="00CA191D">
        <w:rPr>
          <w:rFonts w:ascii="Tahoma" w:hAnsi="Tahoma" w:cs="Tahoma"/>
          <w:sz w:val="24"/>
          <w:szCs w:val="24"/>
          <w:lang w:val="en-US"/>
        </w:rPr>
        <w:t>,99</w:t>
      </w:r>
      <w:proofErr w:type="gramEnd"/>
      <w:r w:rsidRPr="00CA191D">
        <w:rPr>
          <w:rFonts w:ascii="Tahoma" w:hAnsi="Tahoma" w:cs="Tahoma"/>
          <w:sz w:val="24"/>
          <w:szCs w:val="24"/>
          <w:lang w:val="en-US"/>
        </w:rPr>
        <w:t xml:space="preserve"> PLN</w:t>
      </w:r>
    </w:p>
    <w:p w:rsidR="00CA191D" w:rsidRPr="00CA191D" w:rsidRDefault="00CA191D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A191D">
        <w:rPr>
          <w:rFonts w:ascii="Tahoma" w:hAnsi="Tahoma" w:cs="Tahoma"/>
          <w:sz w:val="24"/>
          <w:szCs w:val="24"/>
        </w:rPr>
        <w:t>Torebka Gino Rossi: 699,90 PLN</w:t>
      </w:r>
    </w:p>
    <w:p w:rsidR="00CA191D" w:rsidRPr="00CA191D" w:rsidRDefault="00CA191D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A191D">
        <w:rPr>
          <w:rFonts w:ascii="Tahoma" w:hAnsi="Tahoma" w:cs="Tahoma"/>
          <w:sz w:val="24"/>
          <w:szCs w:val="24"/>
        </w:rPr>
        <w:t>Naszyjnik YES: 449 PLN</w:t>
      </w:r>
    </w:p>
    <w:p w:rsidR="00D024E7" w:rsidRPr="00CA191D" w:rsidRDefault="00D024E7" w:rsidP="00D372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D024E7" w:rsidRPr="00CA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1A"/>
    <w:rsid w:val="001F7D66"/>
    <w:rsid w:val="00243674"/>
    <w:rsid w:val="002B2162"/>
    <w:rsid w:val="0036020E"/>
    <w:rsid w:val="003B676D"/>
    <w:rsid w:val="006058B0"/>
    <w:rsid w:val="0072403F"/>
    <w:rsid w:val="007C1A71"/>
    <w:rsid w:val="008F41A4"/>
    <w:rsid w:val="00CA191D"/>
    <w:rsid w:val="00CF3BE3"/>
    <w:rsid w:val="00D024E7"/>
    <w:rsid w:val="00D3721A"/>
    <w:rsid w:val="00E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Gołaszewska</dc:creator>
  <cp:lastModifiedBy>Ewa Gołaszewska</cp:lastModifiedBy>
  <cp:revision>10</cp:revision>
  <dcterms:created xsi:type="dcterms:W3CDTF">2016-10-11T10:17:00Z</dcterms:created>
  <dcterms:modified xsi:type="dcterms:W3CDTF">2016-10-11T12:16:00Z</dcterms:modified>
</cp:coreProperties>
</file>