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9EF3" w14:textId="30190F72" w:rsidR="001E7EED" w:rsidRDefault="00C76AF8">
      <w:r>
        <w:t xml:space="preserve">Zurich, </w:t>
      </w:r>
      <w:r w:rsidR="00523292">
        <w:t>3</w:t>
      </w:r>
      <w:r w:rsidR="00523292" w:rsidRPr="00523292">
        <w:rPr>
          <w:vertAlign w:val="superscript"/>
        </w:rPr>
        <w:t>rd</w:t>
      </w:r>
      <w:r w:rsidR="00523292">
        <w:t xml:space="preserve"> March </w:t>
      </w:r>
      <w:r>
        <w:t>2022</w:t>
      </w:r>
      <w:r>
        <w:br/>
      </w:r>
    </w:p>
    <w:p w14:paraId="5CF09EF4" w14:textId="4EF2B601" w:rsidR="001E7EED" w:rsidRDefault="00C76AF8">
      <w:pPr>
        <w:pStyle w:val="Heading1"/>
      </w:pPr>
      <w:r>
        <w:t>Zendesk supports Climeworks</w:t>
      </w:r>
      <w:r w:rsidR="000948A4">
        <w:t>’ technology and signs carbon removal agreement</w:t>
      </w:r>
    </w:p>
    <w:p w14:paraId="5CF09EF5" w14:textId="77777777" w:rsidR="001E7EED" w:rsidRDefault="001E7EED"/>
    <w:p w14:paraId="5CF09EF6" w14:textId="77777777" w:rsidR="001E7EED" w:rsidRDefault="00C76AF8">
      <w:pPr>
        <w:numPr>
          <w:ilvl w:val="0"/>
          <w:numId w:val="1"/>
        </w:numPr>
        <w:pBdr>
          <w:top w:val="nil"/>
          <w:left w:val="nil"/>
          <w:bottom w:val="nil"/>
          <w:right w:val="nil"/>
          <w:between w:val="nil"/>
        </w:pBdr>
        <w:spacing w:line="259" w:lineRule="auto"/>
        <w:rPr>
          <w:color w:val="000000"/>
        </w:rPr>
      </w:pPr>
      <w:r>
        <w:t>Customer service and sales</w:t>
      </w:r>
      <w:r>
        <w:rPr>
          <w:color w:val="000000"/>
        </w:rPr>
        <w:t xml:space="preserve"> software company Zendesk signs an agreement with Climeworks to permanently remove part of its unavoidable emissions via direct air capture and storage.</w:t>
      </w:r>
    </w:p>
    <w:p w14:paraId="5CF09EF7" w14:textId="288A8267" w:rsidR="001E7EED" w:rsidRDefault="00C76AF8">
      <w:pPr>
        <w:numPr>
          <w:ilvl w:val="0"/>
          <w:numId w:val="1"/>
        </w:numPr>
        <w:pBdr>
          <w:top w:val="nil"/>
          <w:left w:val="nil"/>
          <w:bottom w:val="nil"/>
          <w:right w:val="nil"/>
          <w:between w:val="nil"/>
        </w:pBdr>
        <w:spacing w:line="259" w:lineRule="auto"/>
        <w:rPr>
          <w:color w:val="000000"/>
        </w:rPr>
      </w:pPr>
      <w:r>
        <w:rPr>
          <w:color w:val="000000"/>
        </w:rPr>
        <w:t xml:space="preserve">With this agreement, Zendesk </w:t>
      </w:r>
      <w:r w:rsidR="005E040A">
        <w:rPr>
          <w:color w:val="000000"/>
        </w:rPr>
        <w:t>sends an important signal for the much-needed</w:t>
      </w:r>
      <w:r>
        <w:rPr>
          <w:color w:val="000000"/>
        </w:rPr>
        <w:t xml:space="preserve"> scale-up of direct air capture as an innovative climate tech solution.</w:t>
      </w:r>
    </w:p>
    <w:p w14:paraId="5CF09EF8" w14:textId="77777777" w:rsidR="001E7EED" w:rsidRDefault="00C76AF8">
      <w:pPr>
        <w:numPr>
          <w:ilvl w:val="0"/>
          <w:numId w:val="1"/>
        </w:numPr>
        <w:pBdr>
          <w:top w:val="nil"/>
          <w:left w:val="nil"/>
          <w:bottom w:val="nil"/>
          <w:right w:val="nil"/>
          <w:between w:val="nil"/>
        </w:pBdr>
        <w:spacing w:line="259" w:lineRule="auto"/>
        <w:rPr>
          <w:color w:val="000000"/>
        </w:rPr>
      </w:pPr>
      <w:r>
        <w:rPr>
          <w:color w:val="000000"/>
        </w:rPr>
        <w:t>Today’s supply of high-quality carbon removal is limited and early adopters like Zendesk not only gain access, they also help to scale the carbon removal market through such agreements.</w:t>
      </w:r>
    </w:p>
    <w:p w14:paraId="5CF09EF9" w14:textId="77777777" w:rsidR="001E7EED" w:rsidRDefault="001E7EED">
      <w:pPr>
        <w:rPr>
          <w:b/>
          <w:sz w:val="20"/>
          <w:szCs w:val="20"/>
        </w:rPr>
      </w:pPr>
    </w:p>
    <w:p w14:paraId="5CF09EFA" w14:textId="77777777" w:rsidR="001E7EED" w:rsidRDefault="00C76AF8">
      <w:r>
        <w:t>In order to limit global warming to 1.5°C, the world needs to reach net-zero emissions by mid-century, and net-negative emissions after that. To achieve this, global CO</w:t>
      </w:r>
      <w:r>
        <w:rPr>
          <w:vertAlign w:val="subscript"/>
        </w:rPr>
        <w:t>2</w:t>
      </w:r>
      <w:r>
        <w:t xml:space="preserve"> emissions must be drastically reduced as much as possible and on top of that, any residual and historic emissions need to be actively removed from the atmosphere.</w:t>
      </w:r>
    </w:p>
    <w:p w14:paraId="5CF09EFB" w14:textId="77777777" w:rsidR="001E7EED" w:rsidRDefault="00C76AF8">
      <w:r>
        <w:t>Several carbon dioxide removal solutions exist, among them technological solutions like Climeworks’ direct air capture and storage. These innovative climate tech solutions come with a number of benefits and provide the highest-quality carbon removal currently available on the market: they are highly effective and thus scalable, provide fully measurable carbon removal, and ensure the permanent storage of the removed CO</w:t>
      </w:r>
      <w:r>
        <w:rPr>
          <w:vertAlign w:val="subscript"/>
        </w:rPr>
        <w:t>2</w:t>
      </w:r>
      <w:r>
        <w:t xml:space="preserve">. Yet, their availability is limited, resulting in a gap between demand and supply. </w:t>
      </w:r>
    </w:p>
    <w:p w14:paraId="5CF09EFC" w14:textId="77777777" w:rsidR="001E7EED" w:rsidRDefault="00C76AF8">
      <w:r>
        <w:t xml:space="preserve">Early adopters like </w:t>
      </w:r>
      <w:hyperlink r:id="rId11">
        <w:r>
          <w:rPr>
            <w:color w:val="1155CC"/>
            <w:u w:val="single"/>
          </w:rPr>
          <w:t>Zendesk</w:t>
        </w:r>
      </w:hyperlink>
      <w:r>
        <w:t xml:space="preserve"> help to close this gap. The company, which delivers support and sales products to improve customer relationships, is convinced of the potential of Climeworks’ direct air capture technology, and by purchasing Climeworks’ carbon removal service, Zendesk not only gets to remove part of its unavoidable emissions, it also contributes to accelerating the scale-up of this important climate tech solution. Selecting Climeworks was a cross-departmental decision at Zendesk: a team of engineers partnered with the sustainability team to evaluate the best carbon removal strategies available, which led them to Climeworks.</w:t>
      </w:r>
    </w:p>
    <w:p w14:paraId="5CF09EFD" w14:textId="77777777" w:rsidR="001E7EED" w:rsidRDefault="00C76AF8">
      <w:r>
        <w:t>“At Zendesk, we recognize the risk that climate change poses on our society. Mitigating our impact through carbon offsets and removals is a key component of our sustainability program and a crucial step toward reversing the effects of climate change,” said Todd Lienart, director of sustainability at Zendesk. “We are excited to support Climeworks in its journey as we believe technology will play a critical role in addressing the reduction of CO</w:t>
      </w:r>
      <w:r>
        <w:rPr>
          <w:vertAlign w:val="subscript"/>
        </w:rPr>
        <w:t>2</w:t>
      </w:r>
      <w:r>
        <w:t xml:space="preserve"> in our atmosphere.”</w:t>
      </w:r>
    </w:p>
    <w:p w14:paraId="5CF09EFE" w14:textId="77777777" w:rsidR="001E7EED" w:rsidRDefault="001E7EED">
      <w:pPr>
        <w:spacing w:before="0" w:after="60"/>
        <w:rPr>
          <w:b/>
          <w:sz w:val="20"/>
          <w:szCs w:val="20"/>
        </w:rPr>
      </w:pPr>
    </w:p>
    <w:p w14:paraId="5CF09EFF" w14:textId="77777777" w:rsidR="001E7EED" w:rsidRDefault="00C76AF8">
      <w:pPr>
        <w:pStyle w:val="Heading3"/>
        <w:ind w:left="0" w:firstLine="0"/>
      </w:pPr>
      <w:bookmarkStart w:id="0" w:name="_heading=h.gjdgxs" w:colFirst="0" w:colLast="0"/>
      <w:bookmarkEnd w:id="0"/>
      <w:r>
        <w:t>Editor’s Notes</w:t>
      </w:r>
    </w:p>
    <w:p w14:paraId="5CF09F00" w14:textId="216D7782" w:rsidR="001E7EED" w:rsidRDefault="00C76AF8">
      <w:pPr>
        <w:numPr>
          <w:ilvl w:val="0"/>
          <w:numId w:val="1"/>
        </w:numPr>
        <w:pBdr>
          <w:top w:val="nil"/>
          <w:left w:val="nil"/>
          <w:bottom w:val="nil"/>
          <w:right w:val="nil"/>
          <w:between w:val="nil"/>
        </w:pBdr>
        <w:spacing w:after="0"/>
        <w:rPr>
          <w:color w:val="000000"/>
        </w:rPr>
      </w:pPr>
      <w:r>
        <w:rPr>
          <w:color w:val="000000"/>
        </w:rPr>
        <w:t>Images of Climeworks’ technology are available</w:t>
      </w:r>
      <w:r w:rsidR="005E040A">
        <w:rPr>
          <w:color w:val="000000"/>
        </w:rPr>
        <w:t xml:space="preserve"> in our </w:t>
      </w:r>
      <w:hyperlink r:id="rId12" w:history="1">
        <w:r w:rsidR="005E040A" w:rsidRPr="009257B1">
          <w:rPr>
            <w:rStyle w:val="Hyperlink"/>
          </w:rPr>
          <w:t>newsroom</w:t>
        </w:r>
      </w:hyperlink>
      <w:r w:rsidR="005E040A">
        <w:rPr>
          <w:color w:val="000000"/>
        </w:rPr>
        <w:t>.</w:t>
      </w:r>
    </w:p>
    <w:p w14:paraId="5CF09F01" w14:textId="77777777" w:rsidR="001E7EED" w:rsidRDefault="00C76AF8">
      <w:pPr>
        <w:numPr>
          <w:ilvl w:val="0"/>
          <w:numId w:val="1"/>
        </w:numPr>
        <w:pBdr>
          <w:top w:val="nil"/>
          <w:left w:val="nil"/>
          <w:bottom w:val="nil"/>
          <w:right w:val="nil"/>
          <w:between w:val="nil"/>
        </w:pBdr>
        <w:spacing w:after="0"/>
        <w:rPr>
          <w:color w:val="000000"/>
        </w:rPr>
      </w:pPr>
      <w:r>
        <w:rPr>
          <w:color w:val="000000"/>
        </w:rPr>
        <w:t xml:space="preserve">For media enquiries, please contact </w:t>
      </w:r>
      <w:hyperlink r:id="rId13">
        <w:r>
          <w:rPr>
            <w:color w:val="3391D8"/>
            <w:u w:val="single"/>
          </w:rPr>
          <w:t>media@climeworks.com</w:t>
        </w:r>
      </w:hyperlink>
      <w:r>
        <w:rPr>
          <w:color w:val="000000"/>
        </w:rPr>
        <w:t xml:space="preserve"> </w:t>
      </w:r>
    </w:p>
    <w:p w14:paraId="5CF09F02" w14:textId="77777777" w:rsidR="001E7EED" w:rsidRDefault="001E7EED">
      <w:pPr>
        <w:rPr>
          <w:color w:val="000000"/>
        </w:rPr>
      </w:pPr>
    </w:p>
    <w:p w14:paraId="5CF09F03" w14:textId="77777777" w:rsidR="001E7EED" w:rsidRDefault="00C76AF8">
      <w:pPr>
        <w:rPr>
          <w:b/>
          <w:sz w:val="20"/>
          <w:szCs w:val="20"/>
        </w:rPr>
      </w:pPr>
      <w:r>
        <w:rPr>
          <w:b/>
          <w:sz w:val="20"/>
          <w:szCs w:val="20"/>
        </w:rPr>
        <w:t>About Climeworks</w:t>
      </w:r>
    </w:p>
    <w:p w14:paraId="5CF09F04" w14:textId="77777777" w:rsidR="001E7EED" w:rsidRDefault="00C76AF8">
      <w:r>
        <w:t>Climeworks empowers people to reverse climate change by permanently removing carbon dioxide from the air.</w:t>
      </w:r>
    </w:p>
    <w:p w14:paraId="5CF09F05" w14:textId="77777777" w:rsidR="001E7EED" w:rsidRDefault="00C76AF8">
      <w:r>
        <w:t>One of two things happens to the Climeworks air-captured carbon dioxide: either it is returned to earth, stored safely and permanently away for millions of years, or it is upcycled into climate-friendly products such as carbon-neutral fuels and materials. The Climeworks direct air capture technology runs exclusively on clean energy, and the modular CO</w:t>
      </w:r>
      <w:r>
        <w:rPr>
          <w:vertAlign w:val="subscript"/>
        </w:rPr>
        <w:t>2</w:t>
      </w:r>
      <w:r>
        <w:t xml:space="preserve"> collectors can be stacked to build machines of any size. </w:t>
      </w:r>
    </w:p>
    <w:p w14:paraId="5CF09F06" w14:textId="77777777" w:rsidR="001E7EED" w:rsidRDefault="00C76AF8">
      <w:r>
        <w:t>Founded by engineers Christoph Gebald and Jan Wurzbacher, Climeworks strives to inspire 1 billion people to act now and remove carbon dioxide from the air.</w:t>
      </w:r>
    </w:p>
    <w:p w14:paraId="5CF09F07" w14:textId="77777777" w:rsidR="001E7EED" w:rsidRDefault="00C76AF8">
      <w:r>
        <w:t>Together we can build a climate-positive world. Join us!</w:t>
      </w:r>
    </w:p>
    <w:p w14:paraId="5CF09F08" w14:textId="77777777" w:rsidR="001E7EED" w:rsidRDefault="00C76AF8">
      <w:r>
        <w:t xml:space="preserve">Web: </w:t>
      </w:r>
      <w:hyperlink r:id="rId14">
        <w:r>
          <w:rPr>
            <w:color w:val="3391D8"/>
            <w:u w:val="single"/>
          </w:rPr>
          <w:t>https://www.climeworks.com</w:t>
        </w:r>
      </w:hyperlink>
      <w:r>
        <w:t xml:space="preserve">  </w:t>
      </w:r>
    </w:p>
    <w:p w14:paraId="5CF09F09" w14:textId="286DFD7B" w:rsidR="001E7EED" w:rsidRDefault="00C76AF8">
      <w:r>
        <w:t xml:space="preserve">Twitter: </w:t>
      </w:r>
      <w:hyperlink r:id="rId15">
        <w:r>
          <w:rPr>
            <w:color w:val="3391D8"/>
            <w:u w:val="single"/>
          </w:rPr>
          <w:t>twitter.com/Climeworks</w:t>
        </w:r>
      </w:hyperlink>
      <w:r>
        <w:t xml:space="preserve">   </w:t>
      </w:r>
    </w:p>
    <w:p w14:paraId="5CF09F0A" w14:textId="1EA22756" w:rsidR="001E7EED" w:rsidRDefault="00C76AF8">
      <w:r>
        <w:t xml:space="preserve">Facebook: </w:t>
      </w:r>
      <w:hyperlink r:id="rId16" w:history="1">
        <w:r w:rsidR="007C3A35" w:rsidRPr="00371304">
          <w:rPr>
            <w:rStyle w:val="Hyperlink"/>
          </w:rPr>
          <w:t>facebook.com/climeworks</w:t>
        </w:r>
      </w:hyperlink>
      <w:r>
        <w:t xml:space="preserve">  </w:t>
      </w:r>
    </w:p>
    <w:p w14:paraId="5CF09F0B" w14:textId="4DCBC4F0" w:rsidR="001E7EED" w:rsidRPr="004C0808" w:rsidRDefault="00C76AF8">
      <w:pPr>
        <w:rPr>
          <w:lang w:val="de-CH"/>
        </w:rPr>
      </w:pPr>
      <w:r w:rsidRPr="004C0808">
        <w:rPr>
          <w:lang w:val="de-CH"/>
        </w:rPr>
        <w:t xml:space="preserve">Instagram: </w:t>
      </w:r>
      <w:hyperlink r:id="rId17" w:history="1">
        <w:r w:rsidR="007C3A35" w:rsidRPr="00371304">
          <w:rPr>
            <w:rStyle w:val="Hyperlink"/>
            <w:lang w:val="de-CH"/>
          </w:rPr>
          <w:t>instagram.com/climeworks</w:t>
        </w:r>
      </w:hyperlink>
    </w:p>
    <w:p w14:paraId="5CF09F0C" w14:textId="443ABDA8" w:rsidR="001E7EED" w:rsidRPr="004C0808" w:rsidRDefault="00C76AF8">
      <w:pPr>
        <w:rPr>
          <w:lang w:val="de-CH"/>
        </w:rPr>
      </w:pPr>
      <w:r w:rsidRPr="004C0808">
        <w:rPr>
          <w:lang w:val="de-CH"/>
        </w:rPr>
        <w:t xml:space="preserve">LinkedIn: </w:t>
      </w:r>
      <w:hyperlink r:id="rId18">
        <w:r w:rsidRPr="004C0808">
          <w:rPr>
            <w:color w:val="3391D8"/>
            <w:u w:val="single"/>
            <w:lang w:val="de-CH"/>
          </w:rPr>
          <w:t>linkedin.com/company/climeworks</w:t>
        </w:r>
      </w:hyperlink>
      <w:r w:rsidRPr="004C0808">
        <w:rPr>
          <w:lang w:val="de-CH"/>
        </w:rPr>
        <w:t xml:space="preserve"> </w:t>
      </w:r>
    </w:p>
    <w:sectPr w:rsidR="001E7EED" w:rsidRPr="004C0808">
      <w:headerReference w:type="default" r:id="rId19"/>
      <w:footerReference w:type="even" r:id="rId20"/>
      <w:footerReference w:type="default" r:id="rId21"/>
      <w:headerReference w:type="first" r:id="rId22"/>
      <w:pgSz w:w="11906" w:h="16838"/>
      <w:pgMar w:top="1701" w:right="1080" w:bottom="1440" w:left="1080" w:header="90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B8D4" w14:textId="77777777" w:rsidR="00DF7E02" w:rsidRDefault="00DF7E02">
      <w:pPr>
        <w:spacing w:before="0" w:after="0"/>
      </w:pPr>
      <w:r>
        <w:separator/>
      </w:r>
    </w:p>
  </w:endnote>
  <w:endnote w:type="continuationSeparator" w:id="0">
    <w:p w14:paraId="1B2800A9" w14:textId="77777777" w:rsidR="00DF7E02" w:rsidRDefault="00DF7E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9F0E" w14:textId="77777777" w:rsidR="001E7EED" w:rsidRDefault="00C76AF8">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sidR="008A10D9">
      <w:rPr>
        <w:color w:val="000000"/>
      </w:rPr>
      <w:fldChar w:fldCharType="separate"/>
    </w:r>
    <w:r>
      <w:rPr>
        <w:color w:val="000000"/>
      </w:rPr>
      <w:fldChar w:fldCharType="end"/>
    </w:r>
  </w:p>
  <w:p w14:paraId="5CF09F0F" w14:textId="77777777" w:rsidR="001E7EED" w:rsidRDefault="001E7EED">
    <w:pPr>
      <w:pBdr>
        <w:top w:val="nil"/>
        <w:left w:val="nil"/>
        <w:bottom w:val="nil"/>
        <w:right w:val="nil"/>
        <w:between w:val="nil"/>
      </w:pBdr>
      <w:tabs>
        <w:tab w:val="center" w:pos="4513"/>
        <w:tab w:val="right" w:pos="9026"/>
      </w:tabs>
      <w:ind w:right="360"/>
    </w:pPr>
  </w:p>
  <w:p w14:paraId="5CF09F10" w14:textId="77777777" w:rsidR="001E7EED" w:rsidRDefault="00C76AF8">
    <w:pPr>
      <w:pBdr>
        <w:top w:val="nil"/>
        <w:left w:val="nil"/>
        <w:bottom w:val="nil"/>
        <w:right w:val="nil"/>
        <w:between w:val="nil"/>
      </w:pBdr>
      <w:tabs>
        <w:tab w:val="center" w:pos="4513"/>
        <w:tab w:val="right" w:pos="9026"/>
      </w:tabs>
    </w:pPr>
    <w:r>
      <w:fldChar w:fldCharType="begin"/>
    </w:r>
    <w:r>
      <w:instrText>PAGE</w:instrText>
    </w:r>
    <w:r w:rsidR="008A10D9">
      <w:fldChar w:fldCharType="separate"/>
    </w:r>
    <w:r>
      <w:fldChar w:fldCharType="end"/>
    </w:r>
  </w:p>
  <w:p w14:paraId="5CF09F11" w14:textId="77777777" w:rsidR="001E7EED" w:rsidRDefault="001E7EED">
    <w:pPr>
      <w:pBdr>
        <w:top w:val="nil"/>
        <w:left w:val="nil"/>
        <w:bottom w:val="nil"/>
        <w:right w:val="nil"/>
        <w:between w:val="nil"/>
      </w:pBdr>
      <w:tabs>
        <w:tab w:val="center" w:pos="4513"/>
        <w:tab w:val="right" w:pos="9026"/>
      </w:tabs>
    </w:pPr>
  </w:p>
  <w:p w14:paraId="5CF09F12" w14:textId="77777777" w:rsidR="001E7EED" w:rsidRDefault="001E7E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9F13" w14:textId="77777777" w:rsidR="001E7EED" w:rsidRDefault="001E7EED">
    <w:pPr>
      <w:spacing w:after="0" w:line="360" w:lineRule="auto"/>
      <w:ind w:right="360"/>
      <w:rPr>
        <w:color w:val="1A1919"/>
      </w:rPr>
    </w:pPr>
  </w:p>
  <w:p w14:paraId="5CF09F14" w14:textId="3A008925" w:rsidR="001E7EED" w:rsidRDefault="00C76AF8">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sidR="004C0808">
      <w:rPr>
        <w:noProof/>
        <w:color w:val="000000"/>
      </w:rPr>
      <w:t>2</w:t>
    </w:r>
    <w:r>
      <w:rPr>
        <w:color w:val="000000"/>
      </w:rPr>
      <w:fldChar w:fldCharType="end"/>
    </w:r>
  </w:p>
  <w:tbl>
    <w:tblPr>
      <w:tblStyle w:val="a"/>
      <w:tblW w:w="164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49"/>
      <w:gridCol w:w="10495"/>
    </w:tblGrid>
    <w:tr w:rsidR="001E7EED" w:rsidRPr="00113FCE" w14:paraId="5CF09F17" w14:textId="77777777">
      <w:tc>
        <w:tcPr>
          <w:tcW w:w="5949" w:type="dxa"/>
        </w:tcPr>
        <w:p w14:paraId="5CF09F15" w14:textId="77777777" w:rsidR="001E7EED" w:rsidRPr="004C0808" w:rsidRDefault="00C76AF8">
          <w:pPr>
            <w:spacing w:line="360" w:lineRule="auto"/>
            <w:ind w:right="5"/>
            <w:rPr>
              <w:color w:val="3391D8"/>
              <w:u w:val="single"/>
              <w:lang w:val="de-CH"/>
            </w:rPr>
          </w:pPr>
          <w:r w:rsidRPr="004C0808">
            <w:rPr>
              <w:color w:val="000000"/>
              <w:lang w:val="de-CH"/>
            </w:rPr>
            <w:t>Climeworks AG, Birchstrasse 155, 8050 Zurich, Switzerland</w:t>
          </w:r>
          <w:r w:rsidRPr="004C0808">
            <w:rPr>
              <w:color w:val="000000"/>
              <w:lang w:val="de-CH"/>
            </w:rPr>
            <w:tab/>
          </w:r>
          <w:r w:rsidRPr="004C0808">
            <w:rPr>
              <w:color w:val="000000"/>
              <w:lang w:val="de-CH"/>
            </w:rPr>
            <w:br/>
          </w:r>
          <w:hyperlink r:id="rId1">
            <w:r w:rsidRPr="004C0808">
              <w:rPr>
                <w:color w:val="3391D8"/>
                <w:u w:val="single"/>
                <w:lang w:val="de-CH"/>
              </w:rPr>
              <w:t>www.climeworks.com</w:t>
            </w:r>
          </w:hyperlink>
          <w:r w:rsidRPr="004C0808">
            <w:rPr>
              <w:lang w:val="de-CH"/>
            </w:rPr>
            <w:t xml:space="preserve">                    </w:t>
          </w:r>
          <w:hyperlink r:id="rId2">
            <w:r w:rsidRPr="004C0808">
              <w:rPr>
                <w:color w:val="3391D8"/>
                <w:u w:val="single"/>
                <w:lang w:val="de-CH"/>
              </w:rPr>
              <w:t>media@climeworks.com</w:t>
            </w:r>
          </w:hyperlink>
          <w:r w:rsidRPr="004C0808">
            <w:rPr>
              <w:lang w:val="de-CH"/>
            </w:rPr>
            <w:t xml:space="preserve"> </w:t>
          </w:r>
        </w:p>
      </w:tc>
      <w:tc>
        <w:tcPr>
          <w:tcW w:w="10495" w:type="dxa"/>
        </w:tcPr>
        <w:p w14:paraId="5CF09F16" w14:textId="77777777" w:rsidR="001E7EED" w:rsidRPr="004C0808" w:rsidRDefault="001E7EED">
          <w:pPr>
            <w:spacing w:line="360" w:lineRule="auto"/>
            <w:ind w:right="5"/>
            <w:jc w:val="center"/>
            <w:rPr>
              <w:b/>
              <w:color w:val="000000"/>
              <w:lang w:val="de-CH"/>
            </w:rPr>
          </w:pPr>
        </w:p>
      </w:tc>
    </w:tr>
  </w:tbl>
  <w:p w14:paraId="5CF09F18" w14:textId="77777777" w:rsidR="001E7EED" w:rsidRPr="004C0808" w:rsidRDefault="001E7EED">
    <w:pPr>
      <w:pBdr>
        <w:top w:val="nil"/>
        <w:left w:val="nil"/>
        <w:bottom w:val="nil"/>
        <w:right w:val="nil"/>
        <w:between w:val="nil"/>
      </w:pBdr>
      <w:tabs>
        <w:tab w:val="center" w:pos="4513"/>
        <w:tab w:val="right" w:pos="9026"/>
        <w:tab w:val="right" w:pos="9746"/>
      </w:tabs>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702F" w14:textId="77777777" w:rsidR="00DF7E02" w:rsidRDefault="00DF7E02">
      <w:pPr>
        <w:spacing w:before="0" w:after="0"/>
      </w:pPr>
      <w:r>
        <w:separator/>
      </w:r>
    </w:p>
  </w:footnote>
  <w:footnote w:type="continuationSeparator" w:id="0">
    <w:p w14:paraId="5D2815AF" w14:textId="77777777" w:rsidR="00DF7E02" w:rsidRDefault="00DF7E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9F0D" w14:textId="77777777" w:rsidR="001E7EED" w:rsidRDefault="00C76AF8">
    <w:pPr>
      <w:pBdr>
        <w:top w:val="nil"/>
        <w:left w:val="nil"/>
        <w:bottom w:val="nil"/>
        <w:right w:val="nil"/>
        <w:between w:val="nil"/>
      </w:pBdr>
      <w:tabs>
        <w:tab w:val="center" w:pos="4513"/>
        <w:tab w:val="right" w:pos="9026"/>
      </w:tabs>
    </w:pPr>
    <w:r>
      <w:rPr>
        <w:noProof/>
      </w:rPr>
      <w:drawing>
        <wp:anchor distT="0" distB="0" distL="0" distR="0" simplePos="0" relativeHeight="251658240" behindDoc="0" locked="0" layoutInCell="1" hidden="0" allowOverlap="1" wp14:anchorId="5CF09F1B" wp14:editId="5CF09F1C">
          <wp:simplePos x="0" y="0"/>
          <wp:positionH relativeFrom="column">
            <wp:posOffset>22225</wp:posOffset>
          </wp:positionH>
          <wp:positionV relativeFrom="paragraph">
            <wp:posOffset>-183188</wp:posOffset>
          </wp:positionV>
          <wp:extent cx="2160000" cy="34229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0000" cy="34229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9F19" w14:textId="77777777" w:rsidR="001E7EED" w:rsidRDefault="00C76AF8">
    <w:pPr>
      <w:pBdr>
        <w:top w:val="nil"/>
        <w:left w:val="nil"/>
        <w:bottom w:val="nil"/>
        <w:right w:val="nil"/>
        <w:between w:val="nil"/>
      </w:pBdr>
      <w:tabs>
        <w:tab w:val="center" w:pos="4513"/>
        <w:tab w:val="right" w:pos="9026"/>
      </w:tabs>
    </w:pPr>
    <w:r>
      <w:rPr>
        <w:noProof/>
      </w:rPr>
      <w:drawing>
        <wp:anchor distT="0" distB="0" distL="0" distR="0" simplePos="0" relativeHeight="251659264" behindDoc="0" locked="0" layoutInCell="1" hidden="0" allowOverlap="1" wp14:anchorId="5CF09F1D" wp14:editId="5CF09F1E">
          <wp:simplePos x="0" y="0"/>
          <wp:positionH relativeFrom="column">
            <wp:posOffset>22225</wp:posOffset>
          </wp:positionH>
          <wp:positionV relativeFrom="paragraph">
            <wp:posOffset>-183188</wp:posOffset>
          </wp:positionV>
          <wp:extent cx="2160000" cy="342295"/>
          <wp:effectExtent l="0" t="0" r="0" b="0"/>
          <wp:wrapSquare wrapText="bothSides" distT="0" distB="0" distL="0" distR="0"/>
          <wp:docPr id="38"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60000" cy="342295"/>
                  </a:xfrm>
                  <a:prstGeom prst="rect">
                    <a:avLst/>
                  </a:prstGeom>
                  <a:ln/>
                </pic:spPr>
              </pic:pic>
            </a:graphicData>
          </a:graphic>
        </wp:anchor>
      </w:drawing>
    </w:r>
  </w:p>
  <w:p w14:paraId="5CF09F1A" w14:textId="77777777" w:rsidR="001E7EED" w:rsidRDefault="001E7EED">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4E2C"/>
    <w:multiLevelType w:val="multilevel"/>
    <w:tmpl w:val="8B828984"/>
    <w:lvl w:ilvl="0">
      <w:start w:val="1"/>
      <w:numFmt w:val="bullet"/>
      <w:pStyle w:val="CW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ED"/>
    <w:rsid w:val="000948A4"/>
    <w:rsid w:val="00113FCE"/>
    <w:rsid w:val="0019566D"/>
    <w:rsid w:val="001E7EED"/>
    <w:rsid w:val="00306D32"/>
    <w:rsid w:val="00385F56"/>
    <w:rsid w:val="004C0808"/>
    <w:rsid w:val="005206E7"/>
    <w:rsid w:val="00523292"/>
    <w:rsid w:val="005B59A0"/>
    <w:rsid w:val="005E040A"/>
    <w:rsid w:val="0075616B"/>
    <w:rsid w:val="007C3A35"/>
    <w:rsid w:val="008A10D9"/>
    <w:rsid w:val="009257B1"/>
    <w:rsid w:val="00A21181"/>
    <w:rsid w:val="00A9244A"/>
    <w:rsid w:val="00C76AF8"/>
    <w:rsid w:val="00DF7E02"/>
    <w:rsid w:val="00E452EA"/>
    <w:rsid w:val="00F53E9A"/>
    <w:rsid w:val="00F63EDD"/>
    <w:rsid w:val="00FC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9EF3"/>
  <w15:docId w15:val="{5E4F2FA0-A419-44EE-BDBE-168C8BBD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6"/>
        <w:szCs w:val="16"/>
        <w:highlight w:val="white"/>
        <w:lang w:val="en-US" w:eastAsia="en-US" w:bidi="ar-SA"/>
      </w:rPr>
    </w:rPrDefault>
    <w:pPrDefault>
      <w:pPr>
        <w:spacing w:before="120"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6A"/>
    <w:rPr>
      <w:color w:val="000000" w:themeColor="text1"/>
    </w:rPr>
  </w:style>
  <w:style w:type="paragraph" w:styleId="Heading1">
    <w:name w:val="heading 1"/>
    <w:basedOn w:val="Normal"/>
    <w:next w:val="Normal"/>
    <w:uiPriority w:val="9"/>
    <w:qFormat/>
    <w:rsid w:val="00BB21C9"/>
    <w:pPr>
      <w:outlineLvl w:val="0"/>
    </w:pPr>
    <w:rPr>
      <w:rFonts w:eastAsiaTheme="majorEastAsia" w:cstheme="majorBidi"/>
      <w:b/>
      <w:bCs/>
      <w:sz w:val="40"/>
      <w:szCs w:val="40"/>
      <w:highlight w:val="none"/>
    </w:rPr>
  </w:style>
  <w:style w:type="paragraph" w:styleId="Heading2">
    <w:name w:val="heading 2"/>
    <w:basedOn w:val="Normal"/>
    <w:next w:val="Normal"/>
    <w:uiPriority w:val="9"/>
    <w:unhideWhenUsed/>
    <w:qFormat/>
    <w:rsid w:val="0035212E"/>
    <w:pPr>
      <w:keepNext/>
      <w:keepLines/>
      <w:spacing w:after="80"/>
      <w:ind w:left="851" w:hanging="851"/>
      <w:outlineLvl w:val="1"/>
    </w:pPr>
    <w:rPr>
      <w:b/>
      <w:sz w:val="28"/>
      <w:szCs w:val="32"/>
    </w:rPr>
  </w:style>
  <w:style w:type="paragraph" w:styleId="Heading3">
    <w:name w:val="heading 3"/>
    <w:basedOn w:val="Normal"/>
    <w:next w:val="Normal"/>
    <w:uiPriority w:val="9"/>
    <w:unhideWhenUsed/>
    <w:qFormat/>
    <w:rsid w:val="00BD5D6A"/>
    <w:pPr>
      <w:keepNext/>
      <w:keepLines/>
      <w:ind w:left="720" w:hanging="720"/>
      <w:outlineLvl w:val="2"/>
    </w:pPr>
    <w:rPr>
      <w:b/>
      <w:sz w:val="20"/>
      <w:szCs w:val="28"/>
    </w:rPr>
  </w:style>
  <w:style w:type="paragraph" w:styleId="Heading4">
    <w:name w:val="heading 4"/>
    <w:basedOn w:val="Normal"/>
    <w:next w:val="Normal"/>
    <w:uiPriority w:val="9"/>
    <w:semiHidden/>
    <w:unhideWhenUsed/>
    <w:qFormat/>
    <w:pPr>
      <w:keepNext/>
      <w:keepLines/>
      <w:spacing w:before="40"/>
      <w:ind w:left="864" w:hanging="864"/>
      <w:outlineLvl w:val="3"/>
    </w:pPr>
    <w:rPr>
      <w:i/>
      <w:color w:val="FFFFFF"/>
    </w:rPr>
  </w:style>
  <w:style w:type="paragraph" w:styleId="Heading5">
    <w:name w:val="heading 5"/>
    <w:basedOn w:val="Normal"/>
    <w:next w:val="Normal"/>
    <w:uiPriority w:val="9"/>
    <w:semiHidden/>
    <w:unhideWhenUsed/>
    <w:qFormat/>
    <w:pPr>
      <w:keepNext/>
      <w:keepLines/>
      <w:spacing w:before="40"/>
      <w:ind w:left="1008" w:hanging="1008"/>
      <w:outlineLvl w:val="4"/>
    </w:pPr>
    <w:rPr>
      <w:color w:val="FFFFFF"/>
    </w:rPr>
  </w:style>
  <w:style w:type="paragraph" w:styleId="Heading6">
    <w:name w:val="heading 6"/>
    <w:basedOn w:val="Normal"/>
    <w:next w:val="Normal"/>
    <w:uiPriority w:val="9"/>
    <w:semiHidden/>
    <w:unhideWhenUsed/>
    <w:qFormat/>
    <w:pPr>
      <w:keepNext/>
      <w:keepLines/>
      <w:spacing w:before="40"/>
      <w:ind w:left="1152" w:hanging="1152"/>
      <w:outlineLvl w:val="5"/>
    </w:pPr>
    <w:rPr>
      <w:rFonts w:ascii="Calibri" w:eastAsia="Calibri" w:hAnsi="Calibri" w:cs="Calibri"/>
      <w:color w:val="1212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360"/>
    </w:pPr>
    <w:rPr>
      <w:rFonts w:ascii="Georgia" w:eastAsia="Georgia" w:hAnsi="Georgia" w:cs="Georgia"/>
      <w:b/>
      <w:sz w:val="48"/>
      <w:szCs w:val="48"/>
    </w:r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17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17B6"/>
    <w:rPr>
      <w:b/>
      <w:bCs/>
    </w:rPr>
  </w:style>
  <w:style w:type="character" w:customStyle="1" w:styleId="CommentSubjectChar">
    <w:name w:val="Comment Subject Char"/>
    <w:basedOn w:val="CommentTextChar"/>
    <w:link w:val="CommentSubject"/>
    <w:uiPriority w:val="99"/>
    <w:semiHidden/>
    <w:rsid w:val="00C417B6"/>
    <w:rPr>
      <w:b/>
      <w:bCs/>
    </w:rPr>
  </w:style>
  <w:style w:type="character" w:styleId="Hyperlink">
    <w:name w:val="Hyperlink"/>
    <w:basedOn w:val="DefaultParagraphFont"/>
    <w:unhideWhenUsed/>
    <w:rsid w:val="005268D1"/>
    <w:rPr>
      <w:color w:val="3391D8"/>
      <w:u w:val="single"/>
    </w:rPr>
  </w:style>
  <w:style w:type="character" w:customStyle="1" w:styleId="NichtaufgelsteErwhnung1">
    <w:name w:val="Nicht aufgelöste Erwähnung1"/>
    <w:basedOn w:val="DefaultParagraphFont"/>
    <w:uiPriority w:val="99"/>
    <w:semiHidden/>
    <w:unhideWhenUsed/>
    <w:rsid w:val="009B7061"/>
    <w:rPr>
      <w:color w:val="605E5C"/>
      <w:shd w:val="clear" w:color="auto" w:fill="E1DFDD"/>
    </w:rPr>
  </w:style>
  <w:style w:type="paragraph" w:styleId="Header">
    <w:name w:val="header"/>
    <w:basedOn w:val="Normal"/>
    <w:link w:val="HeaderChar"/>
    <w:uiPriority w:val="99"/>
    <w:unhideWhenUsed/>
    <w:rsid w:val="00217B6E"/>
    <w:pPr>
      <w:tabs>
        <w:tab w:val="center" w:pos="4513"/>
        <w:tab w:val="right" w:pos="9026"/>
      </w:tabs>
      <w:spacing w:after="0"/>
    </w:pPr>
  </w:style>
  <w:style w:type="character" w:customStyle="1" w:styleId="HeaderChar">
    <w:name w:val="Header Char"/>
    <w:basedOn w:val="DefaultParagraphFont"/>
    <w:link w:val="Header"/>
    <w:uiPriority w:val="99"/>
    <w:rsid w:val="00217B6E"/>
  </w:style>
  <w:style w:type="paragraph" w:styleId="Footer">
    <w:name w:val="footer"/>
    <w:basedOn w:val="Normal"/>
    <w:link w:val="FooterChar"/>
    <w:uiPriority w:val="99"/>
    <w:unhideWhenUsed/>
    <w:rsid w:val="00217B6E"/>
    <w:pPr>
      <w:tabs>
        <w:tab w:val="center" w:pos="4513"/>
        <w:tab w:val="right" w:pos="9026"/>
      </w:tabs>
      <w:spacing w:after="0"/>
    </w:pPr>
  </w:style>
  <w:style w:type="character" w:customStyle="1" w:styleId="FooterChar">
    <w:name w:val="Footer Char"/>
    <w:basedOn w:val="DefaultParagraphFont"/>
    <w:link w:val="Footer"/>
    <w:uiPriority w:val="99"/>
    <w:rsid w:val="00217B6E"/>
  </w:style>
  <w:style w:type="paragraph" w:styleId="ListParagraph">
    <w:name w:val="List Paragraph"/>
    <w:basedOn w:val="Normal"/>
    <w:uiPriority w:val="34"/>
    <w:qFormat/>
    <w:rsid w:val="00BB21C9"/>
    <w:pPr>
      <w:ind w:left="720"/>
      <w:contextualSpacing/>
    </w:pPr>
  </w:style>
  <w:style w:type="character" w:styleId="IntenseEmphasis">
    <w:name w:val="Intense Emphasis"/>
    <w:basedOn w:val="DefaultParagraphFont"/>
    <w:uiPriority w:val="21"/>
    <w:qFormat/>
    <w:rsid w:val="00BB21C9"/>
    <w:rPr>
      <w:i/>
      <w:iCs/>
      <w:color w:val="4F81BD" w:themeColor="accent1"/>
    </w:rPr>
  </w:style>
  <w:style w:type="paragraph" w:customStyle="1" w:styleId="CWlist">
    <w:name w:val="CW list"/>
    <w:basedOn w:val="Normal"/>
    <w:qFormat/>
    <w:rsid w:val="007F4342"/>
    <w:pPr>
      <w:numPr>
        <w:numId w:val="1"/>
      </w:numPr>
      <w:spacing w:line="259" w:lineRule="auto"/>
    </w:pPr>
    <w:rPr>
      <w:rFonts w:eastAsiaTheme="majorEastAsia" w:cstheme="majorBidi"/>
      <w:highlight w:val="none"/>
    </w:rPr>
  </w:style>
  <w:style w:type="paragraph" w:styleId="Quote">
    <w:name w:val="Quote"/>
    <w:basedOn w:val="Normal"/>
    <w:next w:val="Normal"/>
    <w:link w:val="QuoteChar"/>
    <w:uiPriority w:val="29"/>
    <w:qFormat/>
    <w:rsid w:val="007F43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4342"/>
    <w:rPr>
      <w:i/>
      <w:iCs/>
      <w:color w:val="404040" w:themeColor="text1" w:themeTint="BF"/>
    </w:rPr>
  </w:style>
  <w:style w:type="character" w:styleId="UnresolvedMention">
    <w:name w:val="Unresolved Mention"/>
    <w:basedOn w:val="DefaultParagraphFont"/>
    <w:uiPriority w:val="99"/>
    <w:semiHidden/>
    <w:unhideWhenUsed/>
    <w:rsid w:val="007F4342"/>
    <w:rPr>
      <w:color w:val="605E5C"/>
      <w:shd w:val="clear" w:color="auto" w:fill="E1DFDD"/>
    </w:rPr>
  </w:style>
  <w:style w:type="character" w:styleId="FollowedHyperlink">
    <w:name w:val="FollowedHyperlink"/>
    <w:basedOn w:val="DefaultParagraphFont"/>
    <w:uiPriority w:val="99"/>
    <w:semiHidden/>
    <w:unhideWhenUsed/>
    <w:rsid w:val="007F4342"/>
    <w:rPr>
      <w:color w:val="800080" w:themeColor="followedHyperlink"/>
      <w:u w:val="single"/>
    </w:rPr>
  </w:style>
  <w:style w:type="paragraph" w:styleId="NoSpacing">
    <w:name w:val="No Spacing"/>
    <w:uiPriority w:val="1"/>
    <w:qFormat/>
    <w:rsid w:val="005268D1"/>
    <w:pPr>
      <w:spacing w:after="0"/>
    </w:pPr>
  </w:style>
  <w:style w:type="table" w:styleId="TableGrid">
    <w:name w:val="Table Grid"/>
    <w:basedOn w:val="TableNormal"/>
    <w:uiPriority w:val="39"/>
    <w:rsid w:val="003667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D2CA0"/>
    <w:pPr>
      <w:spacing w:after="100"/>
    </w:pPr>
  </w:style>
  <w:style w:type="paragraph" w:styleId="TOC3">
    <w:name w:val="toc 3"/>
    <w:basedOn w:val="Normal"/>
    <w:next w:val="Normal"/>
    <w:autoRedefine/>
    <w:uiPriority w:val="39"/>
    <w:unhideWhenUsed/>
    <w:rsid w:val="007D2CA0"/>
    <w:pPr>
      <w:spacing w:after="100"/>
      <w:ind w:left="400"/>
    </w:pPr>
  </w:style>
  <w:style w:type="character" w:styleId="PageNumber">
    <w:name w:val="page number"/>
    <w:basedOn w:val="DefaultParagraphFont"/>
    <w:uiPriority w:val="99"/>
    <w:semiHidden/>
    <w:unhideWhenUsed/>
    <w:rsid w:val="0055230B"/>
  </w:style>
  <w:style w:type="paragraph" w:styleId="Revision">
    <w:name w:val="Revision"/>
    <w:hidden/>
    <w:uiPriority w:val="99"/>
    <w:semiHidden/>
    <w:rsid w:val="00876D9B"/>
    <w:pPr>
      <w:spacing w:after="0"/>
    </w:pPr>
    <w:rPr>
      <w:color w:val="000000" w:themeColor="text1"/>
    </w:rPr>
  </w:style>
  <w:style w:type="table" w:customStyle="1" w:styleId="a">
    <w:basedOn w:val="TableNormal1"/>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climeworks.com" TargetMode="External"/><Relationship Id="rId18" Type="http://schemas.openxmlformats.org/officeDocument/2006/relationships/hyperlink" Target="https://www.linkedin.com/company/climeworksh"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limeworks.us15.list-manage.com/subscribe?u=ba386e9daacf29dd2eba16c43&amp;id=71fce06234" TargetMode="External"/><Relationship Id="rId17" Type="http://schemas.openxmlformats.org/officeDocument/2006/relationships/hyperlink" Target="http://www.instagram.com/climeworks" TargetMode="External"/><Relationship Id="rId2" Type="http://schemas.openxmlformats.org/officeDocument/2006/relationships/customXml" Target="../customXml/item2.xml"/><Relationship Id="rId16" Type="http://schemas.openxmlformats.org/officeDocument/2006/relationships/hyperlink" Target="http://www.facebook.com/climework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endesk.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Climework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eworks.com"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media@climeworks.com" TargetMode="External"/><Relationship Id="rId1" Type="http://schemas.openxmlformats.org/officeDocument/2006/relationships/hyperlink" Target="https://www.clime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a25viGT48kZFKqWvvrO3a/VNQ==">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201866F20DA63945AF155A7B4A85AA90" ma:contentTypeVersion="13" ma:contentTypeDescription="Ein neues Dokument erstellen." ma:contentTypeScope="" ma:versionID="fbee8018084e5ec84c9d62f87a762a66">
  <xsd:schema xmlns:xsd="http://www.w3.org/2001/XMLSchema" xmlns:xs="http://www.w3.org/2001/XMLSchema" xmlns:p="http://schemas.microsoft.com/office/2006/metadata/properties" xmlns:ns2="3092c749-c06c-48a8-85e2-3158fb8c82f4" xmlns:ns3="bcb2a871-4949-40ca-abc4-cba51c4067a5" targetNamespace="http://schemas.microsoft.com/office/2006/metadata/properties" ma:root="true" ma:fieldsID="c5c602cb3b2ce0bd792ddb4d3e4d5a94" ns2:_="" ns3:_="">
    <xsd:import namespace="3092c749-c06c-48a8-85e2-3158fb8c82f4"/>
    <xsd:import namespace="bcb2a871-4949-40ca-abc4-cba51c406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2c749-c06c-48a8-85e2-3158fb8c8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2a871-4949-40ca-abc4-cba51c4067a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190476-B4D3-4591-875F-4DB348F1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2c749-c06c-48a8-85e2-3158fb8c82f4"/>
    <ds:schemaRef ds:uri="bcb2a871-4949-40ca-abc4-cba51c406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8EFD6-5F2F-4189-980F-DCE04358CCF2}">
  <ds:schemaRefs>
    <ds:schemaRef ds:uri="http://schemas.microsoft.com/sharepoint/v3/contenttype/forms"/>
  </ds:schemaRefs>
</ds:datastoreItem>
</file>

<file path=customXml/itemProps4.xml><?xml version="1.0" encoding="utf-8"?>
<ds:datastoreItem xmlns:ds="http://schemas.openxmlformats.org/officeDocument/2006/customXml" ds:itemID="{05635A45-D187-4BF2-84F8-09916C9C048C}">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bcb2a871-4949-40ca-abc4-cba51c4067a5"/>
    <ds:schemaRef ds:uri="3092c749-c06c-48a8-85e2-3158fb8c82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Ahn</dc:creator>
  <cp:lastModifiedBy>Charlie Bonnet Des Tuves</cp:lastModifiedBy>
  <cp:revision>21</cp:revision>
  <cp:lastPrinted>2022-03-03T08:48:00Z</cp:lastPrinted>
  <dcterms:created xsi:type="dcterms:W3CDTF">2021-11-11T16:47:00Z</dcterms:created>
  <dcterms:modified xsi:type="dcterms:W3CDTF">2022-03-03T08:53:00Z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0x010100201866F20DA63945AF155A7B4A85AA90</vt:lpwstr>
  </property>
  <property fmtid="{D5CDD505-2E9C-101B-9397-08002B2CF9AE}" pid="3" name="Order">
    <vt:r8>34600</vt:r8>
  </property>
  <property fmtid="{D5CDD505-2E9C-101B-9397-08002B2CF9AE}" pid="4" name="MSIP_Label_b0d5c4f4-7a29-4385-b7a5-afbe2154ae6f_Enabled">
    <vt:lpwstr>true</vt:lpwstr>
  </property>
  <property fmtid="{D5CDD505-2E9C-101B-9397-08002B2CF9AE}" pid="5" name="MSIP_Label_b0d5c4f4-7a29-4385-b7a5-afbe2154ae6f_SetDate">
    <vt:lpwstr>2021-11-10T17:42:10Z</vt:lpwstr>
  </property>
  <property fmtid="{D5CDD505-2E9C-101B-9397-08002B2CF9AE}" pid="6" name="MSIP_Label_b0d5c4f4-7a29-4385-b7a5-afbe2154ae6f_Method">
    <vt:lpwstr>Standard</vt:lpwstr>
  </property>
  <property fmtid="{D5CDD505-2E9C-101B-9397-08002B2CF9AE}" pid="7" name="MSIP_Label_b0d5c4f4-7a29-4385-b7a5-afbe2154ae6f_Name">
    <vt:lpwstr>Confidential</vt:lpwstr>
  </property>
  <property fmtid="{D5CDD505-2E9C-101B-9397-08002B2CF9AE}" pid="8" name="MSIP_Label_b0d5c4f4-7a29-4385-b7a5-afbe2154ae6f_SiteId">
    <vt:lpwstr>2dfb2f0b-4d21-4268-9559-72926144c918</vt:lpwstr>
  </property>
  <property fmtid="{D5CDD505-2E9C-101B-9397-08002B2CF9AE}" pid="9" name="MSIP_Label_b0d5c4f4-7a29-4385-b7a5-afbe2154ae6f_ActionId">
    <vt:lpwstr>b25e3be7-cf13-4452-87e4-9418cd057e6a</vt:lpwstr>
  </property>
  <property fmtid="{D5CDD505-2E9C-101B-9397-08002B2CF9AE}" pid="10" name="MSIP_Label_b0d5c4f4-7a29-4385-b7a5-afbe2154ae6f_ContentBits">
    <vt:lpwstr>0</vt:lpwstr>
  </property>
  <property fmtid="{D5CDD505-2E9C-101B-9397-08002B2CF9AE}" pid="11" name="bcgClassification">
    <vt:lpwstr>bcgConfidential</vt:lpwstr>
  </property>
</Properties>
</file>