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8164" w14:textId="77777777" w:rsidR="0050572D" w:rsidRPr="000B3584" w:rsidRDefault="000F0A7A" w:rsidP="006C3457">
      <w:pPr>
        <w:pStyle w:val="PRtitle"/>
        <w:rPr>
          <w:lang w:val="pt-PT"/>
        </w:rPr>
      </w:pPr>
      <w:proofErr w:type="spellStart"/>
      <w:r w:rsidRPr="000B3584">
        <w:rPr>
          <w:lang w:val="pt-PT"/>
        </w:rPr>
        <w:t>Press</w:t>
      </w:r>
      <w:proofErr w:type="spellEnd"/>
      <w:r w:rsidRPr="000B3584">
        <w:rPr>
          <w:lang w:val="pt-PT"/>
        </w:rPr>
        <w:t xml:space="preserve"> </w:t>
      </w:r>
      <w:proofErr w:type="spellStart"/>
      <w:r w:rsidRPr="000B3584">
        <w:rPr>
          <w:lang w:val="pt-PT"/>
        </w:rPr>
        <w:t>Release</w:t>
      </w:r>
      <w:proofErr w:type="spellEnd"/>
    </w:p>
    <w:p w14:paraId="4D7CA05C" w14:textId="042FD825" w:rsidR="00E84FFA" w:rsidRPr="00C313C7" w:rsidRDefault="00C313C7" w:rsidP="002836C1">
      <w:pPr>
        <w:pStyle w:val="PRtextwhite"/>
        <w:tabs>
          <w:tab w:val="right" w:pos="8789"/>
        </w:tabs>
        <w:rPr>
          <w:lang w:val="pt-PT"/>
        </w:rPr>
      </w:pPr>
      <w:r w:rsidRPr="00C313C7">
        <w:rPr>
          <w:lang w:val="pt-PT"/>
        </w:rPr>
        <w:t>Linda-a-Velha</w:t>
      </w:r>
      <w:r w:rsidR="00846869" w:rsidRPr="00C313C7">
        <w:rPr>
          <w:lang w:val="pt-PT"/>
        </w:rPr>
        <w:t>,</w:t>
      </w:r>
      <w:r w:rsidRPr="00C313C7">
        <w:rPr>
          <w:lang w:val="pt-PT"/>
        </w:rPr>
        <w:t xml:space="preserve"> </w:t>
      </w:r>
      <w:r w:rsidR="00BD6C4A">
        <w:rPr>
          <w:lang w:val="pt-PT"/>
        </w:rPr>
        <w:t>10</w:t>
      </w:r>
      <w:r>
        <w:rPr>
          <w:lang w:val="pt-PT"/>
        </w:rPr>
        <w:t xml:space="preserve"> de </w:t>
      </w:r>
      <w:r w:rsidR="00E16B4E">
        <w:rPr>
          <w:lang w:val="pt-PT"/>
        </w:rPr>
        <w:t>março</w:t>
      </w:r>
      <w:r>
        <w:rPr>
          <w:lang w:val="pt-PT"/>
        </w:rPr>
        <w:t xml:space="preserve"> de 202</w:t>
      </w:r>
      <w:r w:rsidR="00E16B4E">
        <w:rPr>
          <w:lang w:val="pt-PT"/>
        </w:rPr>
        <w:t>2</w:t>
      </w:r>
      <w:r w:rsidR="00ED2D9D" w:rsidRPr="00C313C7">
        <w:rPr>
          <w:lang w:val="pt-PT"/>
        </w:rPr>
        <w:tab/>
      </w:r>
    </w:p>
    <w:p w14:paraId="2DD7B370" w14:textId="1BEB32EA" w:rsidR="000B3584" w:rsidRPr="00144D05" w:rsidRDefault="000B3584" w:rsidP="000B3584">
      <w:pPr>
        <w:pStyle w:val="PRtopic"/>
        <w:jc w:val="center"/>
        <w:rPr>
          <w:i/>
          <w:iCs/>
          <w:sz w:val="34"/>
          <w:szCs w:val="28"/>
          <w:lang w:val="pt-PT"/>
        </w:rPr>
      </w:pPr>
      <w:r w:rsidRPr="00144D05">
        <w:rPr>
          <w:sz w:val="34"/>
          <w:szCs w:val="28"/>
          <w:lang w:val="pt-PT"/>
        </w:rPr>
        <w:t>Nestlé</w:t>
      </w:r>
      <w:r w:rsidR="00E16B4E" w:rsidRPr="00144D05">
        <w:rPr>
          <w:sz w:val="34"/>
          <w:szCs w:val="28"/>
          <w:lang w:val="pt-PT"/>
        </w:rPr>
        <w:t xml:space="preserve"> </w:t>
      </w:r>
      <w:r w:rsidRPr="00144D05">
        <w:rPr>
          <w:sz w:val="34"/>
          <w:szCs w:val="28"/>
          <w:lang w:val="pt-PT"/>
        </w:rPr>
        <w:t xml:space="preserve">e </w:t>
      </w:r>
      <w:r w:rsidR="00240525" w:rsidRPr="00144D05">
        <w:rPr>
          <w:sz w:val="34"/>
          <w:szCs w:val="28"/>
          <w:lang w:val="pt-PT"/>
        </w:rPr>
        <w:t>Nova</w:t>
      </w:r>
      <w:r w:rsidRPr="00144D05">
        <w:rPr>
          <w:sz w:val="34"/>
          <w:szCs w:val="28"/>
          <w:lang w:val="pt-PT"/>
        </w:rPr>
        <w:t xml:space="preserve"> SBE lançam </w:t>
      </w:r>
      <w:r w:rsidR="00E16B4E" w:rsidRPr="00144D05">
        <w:rPr>
          <w:sz w:val="34"/>
          <w:szCs w:val="28"/>
          <w:lang w:val="pt-PT"/>
        </w:rPr>
        <w:t xml:space="preserve">a 4ª edição do programa de </w:t>
      </w:r>
      <w:r w:rsidR="00E16B4E" w:rsidRPr="00144D05">
        <w:rPr>
          <w:i/>
          <w:iCs/>
          <w:sz w:val="34"/>
          <w:szCs w:val="28"/>
          <w:lang w:val="pt-PT"/>
        </w:rPr>
        <w:t>Open Innovation</w:t>
      </w:r>
      <w:r w:rsidR="00897109" w:rsidRPr="00144D05">
        <w:rPr>
          <w:i/>
          <w:iCs/>
          <w:sz w:val="34"/>
          <w:szCs w:val="28"/>
          <w:lang w:val="pt-PT"/>
        </w:rPr>
        <w:t xml:space="preserve"> </w:t>
      </w:r>
      <w:r w:rsidR="0025584E" w:rsidRPr="00144D05">
        <w:rPr>
          <w:sz w:val="34"/>
          <w:lang w:val="pt-BR"/>
        </w:rPr>
        <w:t>START and CO. 2022</w:t>
      </w:r>
    </w:p>
    <w:p w14:paraId="1BFD3973" w14:textId="6ED987AF" w:rsidR="0040003E" w:rsidRDefault="000B3584" w:rsidP="0040003E">
      <w:pPr>
        <w:pStyle w:val="PRpriorities"/>
        <w:rPr>
          <w:sz w:val="24"/>
          <w:szCs w:val="22"/>
          <w:lang w:val="pt-PT"/>
        </w:rPr>
      </w:pPr>
      <w:r w:rsidRPr="00E16B4E">
        <w:rPr>
          <w:sz w:val="24"/>
          <w:szCs w:val="22"/>
          <w:lang w:val="pt-PT"/>
        </w:rPr>
        <w:t>De</w:t>
      </w:r>
      <w:r w:rsidR="00E16B4E">
        <w:rPr>
          <w:sz w:val="24"/>
          <w:szCs w:val="22"/>
          <w:lang w:val="pt-PT"/>
        </w:rPr>
        <w:t>s</w:t>
      </w:r>
      <w:r w:rsidR="006C4841">
        <w:rPr>
          <w:sz w:val="24"/>
          <w:szCs w:val="22"/>
          <w:lang w:val="pt-PT"/>
        </w:rPr>
        <w:t>d</w:t>
      </w:r>
      <w:r w:rsidR="00E16B4E">
        <w:rPr>
          <w:sz w:val="24"/>
          <w:szCs w:val="22"/>
          <w:lang w:val="pt-PT"/>
        </w:rPr>
        <w:t xml:space="preserve">e </w:t>
      </w:r>
      <w:r w:rsidR="0025584E">
        <w:rPr>
          <w:sz w:val="24"/>
          <w:szCs w:val="22"/>
          <w:lang w:val="pt-PT"/>
        </w:rPr>
        <w:t>a sua primeira edição</w:t>
      </w:r>
      <w:r w:rsidR="00CE455B">
        <w:rPr>
          <w:sz w:val="24"/>
          <w:szCs w:val="22"/>
          <w:lang w:val="pt-PT"/>
        </w:rPr>
        <w:t>,</w:t>
      </w:r>
      <w:r w:rsidR="0025584E">
        <w:rPr>
          <w:sz w:val="24"/>
          <w:szCs w:val="22"/>
          <w:lang w:val="pt-PT"/>
        </w:rPr>
        <w:t xml:space="preserve"> em </w:t>
      </w:r>
      <w:r w:rsidR="00E16B4E">
        <w:rPr>
          <w:sz w:val="24"/>
          <w:szCs w:val="22"/>
          <w:lang w:val="pt-PT"/>
        </w:rPr>
        <w:t>2017</w:t>
      </w:r>
      <w:r w:rsidR="0025584E">
        <w:rPr>
          <w:sz w:val="24"/>
          <w:szCs w:val="22"/>
          <w:lang w:val="pt-PT"/>
        </w:rPr>
        <w:t xml:space="preserve">, o programa já contou com </w:t>
      </w:r>
      <w:r w:rsidR="0038583E">
        <w:rPr>
          <w:sz w:val="24"/>
          <w:szCs w:val="22"/>
          <w:lang w:val="pt-PT"/>
        </w:rPr>
        <w:t>194</w:t>
      </w:r>
      <w:r w:rsidR="0025584E">
        <w:rPr>
          <w:sz w:val="24"/>
          <w:szCs w:val="22"/>
          <w:lang w:val="pt-PT"/>
        </w:rPr>
        <w:t xml:space="preserve"> candidaturas e </w:t>
      </w:r>
      <w:r w:rsidR="00920CB1">
        <w:rPr>
          <w:sz w:val="24"/>
          <w:szCs w:val="22"/>
          <w:lang w:val="pt-PT"/>
        </w:rPr>
        <w:t>82</w:t>
      </w:r>
      <w:r w:rsidR="0025584E">
        <w:rPr>
          <w:sz w:val="24"/>
          <w:szCs w:val="22"/>
          <w:lang w:val="pt-PT"/>
        </w:rPr>
        <w:t xml:space="preserve"> </w:t>
      </w:r>
      <w:proofErr w:type="spellStart"/>
      <w:r w:rsidR="0025584E" w:rsidRPr="00A309C9">
        <w:rPr>
          <w:i/>
          <w:iCs/>
          <w:sz w:val="24"/>
          <w:szCs w:val="22"/>
          <w:lang w:val="pt-PT"/>
        </w:rPr>
        <w:t>startups</w:t>
      </w:r>
      <w:proofErr w:type="spellEnd"/>
      <w:r w:rsidR="0025584E">
        <w:rPr>
          <w:sz w:val="24"/>
          <w:szCs w:val="22"/>
          <w:lang w:val="pt-PT"/>
        </w:rPr>
        <w:t xml:space="preserve"> finalistas.</w:t>
      </w:r>
      <w:r w:rsidR="00E16B4E">
        <w:rPr>
          <w:sz w:val="24"/>
          <w:szCs w:val="22"/>
          <w:lang w:val="pt-PT"/>
        </w:rPr>
        <w:t xml:space="preserve"> </w:t>
      </w:r>
      <w:r w:rsidRPr="00E16B4E">
        <w:rPr>
          <w:sz w:val="24"/>
          <w:szCs w:val="22"/>
          <w:lang w:val="pt-PT"/>
        </w:rPr>
        <w:t xml:space="preserve"> </w:t>
      </w:r>
    </w:p>
    <w:p w14:paraId="3A34B08C" w14:textId="24174652" w:rsidR="004E5391" w:rsidRPr="0040003E" w:rsidRDefault="00897109" w:rsidP="0040003E">
      <w:pPr>
        <w:pStyle w:val="PRpriorities"/>
        <w:rPr>
          <w:sz w:val="24"/>
          <w:szCs w:val="22"/>
          <w:lang w:val="pt-PT"/>
        </w:rPr>
      </w:pPr>
      <w:r>
        <w:rPr>
          <w:sz w:val="24"/>
          <w:szCs w:val="22"/>
          <w:lang w:val="pt-PT"/>
        </w:rPr>
        <w:t xml:space="preserve">A nova </w:t>
      </w:r>
      <w:r w:rsidR="00E16B4E" w:rsidRPr="0040003E">
        <w:rPr>
          <w:sz w:val="24"/>
          <w:szCs w:val="22"/>
          <w:lang w:val="pt-PT"/>
        </w:rPr>
        <w:t xml:space="preserve">edição procura </w:t>
      </w:r>
      <w:proofErr w:type="spellStart"/>
      <w:r w:rsidR="002840C8" w:rsidRPr="002840C8">
        <w:rPr>
          <w:i/>
          <w:iCs/>
          <w:sz w:val="24"/>
          <w:szCs w:val="22"/>
          <w:lang w:val="pt-PT"/>
        </w:rPr>
        <w:t>s</w:t>
      </w:r>
      <w:r w:rsidR="0040003E" w:rsidRPr="002840C8">
        <w:rPr>
          <w:i/>
          <w:iCs/>
          <w:sz w:val="24"/>
          <w:szCs w:val="22"/>
          <w:lang w:val="pt-PT"/>
        </w:rPr>
        <w:t>tartups</w:t>
      </w:r>
      <w:proofErr w:type="spellEnd"/>
      <w:r w:rsidR="0040003E" w:rsidRPr="0040003E">
        <w:rPr>
          <w:sz w:val="24"/>
          <w:szCs w:val="22"/>
          <w:lang w:val="pt-PT"/>
        </w:rPr>
        <w:t xml:space="preserve"> prontas </w:t>
      </w:r>
      <w:r w:rsidR="00A97056">
        <w:rPr>
          <w:sz w:val="24"/>
          <w:szCs w:val="22"/>
          <w:lang w:val="pt-PT"/>
        </w:rPr>
        <w:t>a</w:t>
      </w:r>
      <w:r w:rsidR="0040003E" w:rsidRPr="0040003E">
        <w:rPr>
          <w:sz w:val="24"/>
          <w:szCs w:val="22"/>
          <w:lang w:val="pt-PT"/>
        </w:rPr>
        <w:t xml:space="preserve"> inovar </w:t>
      </w:r>
      <w:r w:rsidR="002840C8">
        <w:rPr>
          <w:sz w:val="24"/>
          <w:szCs w:val="22"/>
          <w:lang w:val="pt-PT"/>
        </w:rPr>
        <w:t xml:space="preserve">e </w:t>
      </w:r>
      <w:r w:rsidR="00A97056">
        <w:rPr>
          <w:sz w:val="24"/>
          <w:szCs w:val="22"/>
          <w:lang w:val="pt-PT"/>
        </w:rPr>
        <w:t xml:space="preserve">a </w:t>
      </w:r>
      <w:r w:rsidR="0040003E" w:rsidRPr="0040003E">
        <w:rPr>
          <w:sz w:val="24"/>
          <w:szCs w:val="22"/>
          <w:lang w:val="pt-PT"/>
        </w:rPr>
        <w:t>testar um piloto no</w:t>
      </w:r>
      <w:r w:rsidR="00CE455B">
        <w:rPr>
          <w:sz w:val="24"/>
          <w:szCs w:val="22"/>
          <w:lang w:val="pt-PT"/>
        </w:rPr>
        <w:t>s</w:t>
      </w:r>
      <w:r w:rsidR="0040003E" w:rsidRPr="0040003E">
        <w:rPr>
          <w:sz w:val="24"/>
          <w:szCs w:val="22"/>
          <w:lang w:val="pt-PT"/>
        </w:rPr>
        <w:t xml:space="preserve"> mercado</w:t>
      </w:r>
      <w:r w:rsidR="00CE455B">
        <w:rPr>
          <w:sz w:val="24"/>
          <w:szCs w:val="22"/>
          <w:lang w:val="pt-PT"/>
        </w:rPr>
        <w:t>s</w:t>
      </w:r>
      <w:r w:rsidR="0040003E" w:rsidRPr="0040003E">
        <w:rPr>
          <w:sz w:val="24"/>
          <w:szCs w:val="22"/>
          <w:lang w:val="pt-PT"/>
        </w:rPr>
        <w:t xml:space="preserve"> português e espanhol.</w:t>
      </w:r>
    </w:p>
    <w:p w14:paraId="78F22128" w14:textId="183875E8" w:rsidR="009D699A" w:rsidRDefault="00C313C7" w:rsidP="00C313C7">
      <w:pPr>
        <w:pStyle w:val="PRbasic"/>
        <w:jc w:val="both"/>
        <w:rPr>
          <w:bCs/>
          <w:szCs w:val="22"/>
          <w:lang w:val="pt-BR"/>
        </w:rPr>
      </w:pPr>
      <w:r w:rsidRPr="00C313C7">
        <w:rPr>
          <w:bCs/>
          <w:szCs w:val="22"/>
          <w:lang w:val="pt-BR"/>
        </w:rPr>
        <w:t xml:space="preserve">A </w:t>
      </w:r>
      <w:r w:rsidRPr="00C313C7">
        <w:rPr>
          <w:b/>
          <w:szCs w:val="22"/>
          <w:lang w:val="pt-BR"/>
        </w:rPr>
        <w:t xml:space="preserve">Nestlé </w:t>
      </w:r>
      <w:r w:rsidR="00212809">
        <w:rPr>
          <w:b/>
          <w:szCs w:val="22"/>
          <w:lang w:val="pt-BR"/>
        </w:rPr>
        <w:t>Portugal</w:t>
      </w:r>
      <w:r w:rsidRPr="00C313C7">
        <w:rPr>
          <w:bCs/>
          <w:szCs w:val="22"/>
          <w:lang w:val="pt-BR"/>
        </w:rPr>
        <w:t xml:space="preserve"> e a </w:t>
      </w:r>
      <w:r w:rsidRPr="00C313C7">
        <w:rPr>
          <w:b/>
          <w:szCs w:val="22"/>
          <w:lang w:val="pt-BR"/>
        </w:rPr>
        <w:t>N</w:t>
      </w:r>
      <w:r w:rsidR="00A309C9">
        <w:rPr>
          <w:b/>
          <w:szCs w:val="22"/>
          <w:lang w:val="pt-BR"/>
        </w:rPr>
        <w:t>ova</w:t>
      </w:r>
      <w:r w:rsidRPr="00C313C7">
        <w:rPr>
          <w:b/>
          <w:szCs w:val="22"/>
          <w:lang w:val="pt-BR"/>
        </w:rPr>
        <w:t xml:space="preserve"> School of Business </w:t>
      </w:r>
      <w:r w:rsidR="00A309C9">
        <w:rPr>
          <w:b/>
          <w:szCs w:val="22"/>
          <w:lang w:val="pt-BR"/>
        </w:rPr>
        <w:t>&amp;</w:t>
      </w:r>
      <w:r w:rsidRPr="00C313C7">
        <w:rPr>
          <w:b/>
          <w:szCs w:val="22"/>
          <w:lang w:val="pt-BR"/>
        </w:rPr>
        <w:t xml:space="preserve"> Economics</w:t>
      </w:r>
      <w:r w:rsidRPr="00C313C7">
        <w:rPr>
          <w:bCs/>
          <w:szCs w:val="22"/>
          <w:lang w:val="pt-BR"/>
        </w:rPr>
        <w:t xml:space="preserve"> </w:t>
      </w:r>
      <w:r w:rsidR="00002B1C">
        <w:rPr>
          <w:bCs/>
          <w:szCs w:val="22"/>
          <w:lang w:val="pt-BR"/>
        </w:rPr>
        <w:t>(</w:t>
      </w:r>
      <w:r w:rsidR="002D0280">
        <w:rPr>
          <w:bCs/>
          <w:szCs w:val="22"/>
          <w:lang w:val="pt-BR"/>
        </w:rPr>
        <w:t xml:space="preserve">Nova SBE) </w:t>
      </w:r>
      <w:r w:rsidR="009D699A">
        <w:rPr>
          <w:bCs/>
          <w:szCs w:val="22"/>
          <w:lang w:val="pt-BR"/>
        </w:rPr>
        <w:t>lançam mais uma edição do seu programa de</w:t>
      </w:r>
      <w:r w:rsidR="009D699A" w:rsidRPr="00897109">
        <w:rPr>
          <w:bCs/>
          <w:i/>
          <w:iCs/>
          <w:szCs w:val="22"/>
          <w:lang w:val="pt-BR"/>
        </w:rPr>
        <w:t xml:space="preserve"> Open Innovation</w:t>
      </w:r>
      <w:r w:rsidR="009D699A" w:rsidRPr="00E16B4E">
        <w:rPr>
          <w:bCs/>
          <w:szCs w:val="22"/>
          <w:lang w:val="pt-BR"/>
        </w:rPr>
        <w:t xml:space="preserve">, </w:t>
      </w:r>
      <w:r w:rsidR="002840C8" w:rsidRPr="00E16B4E">
        <w:rPr>
          <w:bCs/>
          <w:szCs w:val="22"/>
          <w:lang w:val="pt-BR"/>
        </w:rPr>
        <w:t xml:space="preserve">START </w:t>
      </w:r>
      <w:r w:rsidR="00145C9F" w:rsidRPr="00E16B4E">
        <w:rPr>
          <w:bCs/>
          <w:szCs w:val="22"/>
          <w:lang w:val="pt-BR"/>
        </w:rPr>
        <w:t xml:space="preserve">and </w:t>
      </w:r>
      <w:r w:rsidR="002840C8" w:rsidRPr="00E16B4E">
        <w:rPr>
          <w:bCs/>
          <w:szCs w:val="22"/>
          <w:lang w:val="pt-BR"/>
        </w:rPr>
        <w:t>CO</w:t>
      </w:r>
      <w:r w:rsidR="00145C9F" w:rsidRPr="00E16B4E">
        <w:rPr>
          <w:bCs/>
          <w:szCs w:val="22"/>
          <w:lang w:val="pt-BR"/>
        </w:rPr>
        <w:t>.</w:t>
      </w:r>
      <w:r w:rsidR="00240525" w:rsidRPr="00E16B4E">
        <w:rPr>
          <w:bCs/>
          <w:szCs w:val="22"/>
          <w:lang w:val="pt-BR"/>
        </w:rPr>
        <w:t xml:space="preserve"> </w:t>
      </w:r>
      <w:r w:rsidR="009D699A" w:rsidRPr="00E16B4E">
        <w:rPr>
          <w:bCs/>
          <w:szCs w:val="22"/>
          <w:lang w:val="pt-BR"/>
        </w:rPr>
        <w:t>202</w:t>
      </w:r>
      <w:r w:rsidR="00E16B4E" w:rsidRPr="00E16B4E">
        <w:rPr>
          <w:bCs/>
          <w:szCs w:val="22"/>
          <w:lang w:val="pt-BR"/>
        </w:rPr>
        <w:t>2</w:t>
      </w:r>
      <w:r w:rsidR="009D699A">
        <w:rPr>
          <w:bCs/>
          <w:szCs w:val="22"/>
          <w:lang w:val="pt-BR"/>
        </w:rPr>
        <w:t xml:space="preserve"> </w:t>
      </w:r>
      <w:r w:rsidR="0040003E">
        <w:rPr>
          <w:bCs/>
          <w:szCs w:val="22"/>
          <w:lang w:val="pt-BR"/>
        </w:rPr>
        <w:t>e</w:t>
      </w:r>
      <w:r w:rsidR="009D699A">
        <w:rPr>
          <w:bCs/>
          <w:szCs w:val="22"/>
          <w:lang w:val="pt-BR"/>
        </w:rPr>
        <w:t xml:space="preserve"> procura</w:t>
      </w:r>
      <w:r w:rsidR="0040003E">
        <w:rPr>
          <w:bCs/>
          <w:szCs w:val="22"/>
          <w:lang w:val="pt-BR"/>
        </w:rPr>
        <w:t>m</w:t>
      </w:r>
      <w:r w:rsidR="009D699A">
        <w:rPr>
          <w:bCs/>
          <w:szCs w:val="22"/>
          <w:lang w:val="pt-BR"/>
        </w:rPr>
        <w:t xml:space="preserve"> talento </w:t>
      </w:r>
      <w:r w:rsidR="0040003E">
        <w:rPr>
          <w:bCs/>
          <w:szCs w:val="22"/>
          <w:lang w:val="pt-BR"/>
        </w:rPr>
        <w:t>internacional</w:t>
      </w:r>
      <w:r w:rsidR="009D699A">
        <w:rPr>
          <w:bCs/>
          <w:szCs w:val="22"/>
          <w:lang w:val="pt-BR"/>
        </w:rPr>
        <w:t xml:space="preserve"> de </w:t>
      </w:r>
      <w:r w:rsidR="009D699A" w:rsidRPr="00240525">
        <w:rPr>
          <w:bCs/>
          <w:i/>
          <w:iCs/>
          <w:szCs w:val="22"/>
          <w:lang w:val="pt-BR"/>
        </w:rPr>
        <w:t>startups</w:t>
      </w:r>
      <w:r w:rsidR="009D699A">
        <w:rPr>
          <w:bCs/>
          <w:szCs w:val="22"/>
          <w:lang w:val="pt-BR"/>
        </w:rPr>
        <w:t xml:space="preserve"> para </w:t>
      </w:r>
      <w:r w:rsidR="00240525">
        <w:rPr>
          <w:bCs/>
          <w:szCs w:val="22"/>
          <w:lang w:val="pt-BR"/>
        </w:rPr>
        <w:t>co-criar</w:t>
      </w:r>
      <w:r w:rsidR="009D699A">
        <w:rPr>
          <w:bCs/>
          <w:szCs w:val="22"/>
          <w:lang w:val="pt-BR"/>
        </w:rPr>
        <w:t xml:space="preserve"> o futuro da </w:t>
      </w:r>
      <w:r w:rsidR="00E33A08" w:rsidRPr="00E33A08">
        <w:rPr>
          <w:bCs/>
          <w:szCs w:val="22"/>
          <w:lang w:val="pt-BR"/>
        </w:rPr>
        <w:t>Alimentação</w:t>
      </w:r>
      <w:r w:rsidR="009D699A" w:rsidRPr="00E33A08">
        <w:rPr>
          <w:bCs/>
          <w:szCs w:val="22"/>
          <w:lang w:val="pt-BR"/>
        </w:rPr>
        <w:t xml:space="preserve">, </w:t>
      </w:r>
      <w:r w:rsidR="00E33A08" w:rsidRPr="00E33A08">
        <w:rPr>
          <w:bCs/>
          <w:szCs w:val="22"/>
          <w:lang w:val="pt-BR"/>
        </w:rPr>
        <w:t>Nutrição</w:t>
      </w:r>
      <w:r w:rsidR="009D699A" w:rsidRPr="00E33A08">
        <w:rPr>
          <w:bCs/>
          <w:szCs w:val="22"/>
          <w:lang w:val="pt-BR"/>
        </w:rPr>
        <w:t xml:space="preserve"> e Bem-Estar.</w:t>
      </w:r>
      <w:r w:rsidRPr="00C313C7">
        <w:rPr>
          <w:bCs/>
          <w:szCs w:val="22"/>
          <w:lang w:val="pt-BR"/>
        </w:rPr>
        <w:t xml:space="preserve"> </w:t>
      </w:r>
      <w:r w:rsidR="00212809">
        <w:rPr>
          <w:bCs/>
          <w:szCs w:val="22"/>
          <w:lang w:val="pt-BR"/>
        </w:rPr>
        <w:t>A novidade desta edição é a sua abrangência ibérica, uma vez que o programa será também estendido à Nestlé Espanha.</w:t>
      </w:r>
    </w:p>
    <w:p w14:paraId="1B0843F0" w14:textId="77777777" w:rsidR="009D699A" w:rsidRDefault="009D699A" w:rsidP="00C313C7">
      <w:pPr>
        <w:pStyle w:val="PRbasic"/>
        <w:jc w:val="both"/>
        <w:rPr>
          <w:bCs/>
          <w:szCs w:val="22"/>
          <w:lang w:val="pt-BR"/>
        </w:rPr>
      </w:pPr>
    </w:p>
    <w:p w14:paraId="62F2213F" w14:textId="09599F01" w:rsidR="00C313C7" w:rsidRDefault="009D699A" w:rsidP="00C313C7">
      <w:pPr>
        <w:pStyle w:val="PRbasic"/>
        <w:jc w:val="both"/>
        <w:rPr>
          <w:bCs/>
          <w:szCs w:val="22"/>
          <w:lang w:val="pt-BR"/>
        </w:rPr>
      </w:pPr>
      <w:r>
        <w:rPr>
          <w:bCs/>
          <w:szCs w:val="22"/>
          <w:lang w:val="pt-BR"/>
        </w:rPr>
        <w:t>As</w:t>
      </w:r>
      <w:r w:rsidR="00C313C7" w:rsidRPr="00C313C7">
        <w:rPr>
          <w:bCs/>
          <w:szCs w:val="22"/>
          <w:lang w:val="pt-BR"/>
        </w:rPr>
        <w:t xml:space="preserve"> candidaturas para o </w:t>
      </w:r>
      <w:r w:rsidR="004C65B9">
        <w:rPr>
          <w:bCs/>
          <w:szCs w:val="22"/>
          <w:lang w:val="pt-BR"/>
        </w:rPr>
        <w:t>p</w:t>
      </w:r>
      <w:r w:rsidR="00C313C7" w:rsidRPr="00C313C7">
        <w:rPr>
          <w:bCs/>
          <w:szCs w:val="22"/>
          <w:lang w:val="pt-BR"/>
        </w:rPr>
        <w:t xml:space="preserve">rograma de </w:t>
      </w:r>
      <w:r w:rsidR="004C65B9">
        <w:rPr>
          <w:bCs/>
          <w:szCs w:val="22"/>
          <w:lang w:val="pt-BR"/>
        </w:rPr>
        <w:t>i</w:t>
      </w:r>
      <w:r w:rsidR="00C313C7" w:rsidRPr="00C313C7">
        <w:rPr>
          <w:bCs/>
          <w:szCs w:val="22"/>
          <w:lang w:val="pt-BR"/>
        </w:rPr>
        <w:t xml:space="preserve">novação e </w:t>
      </w:r>
      <w:r w:rsidR="004C65B9">
        <w:rPr>
          <w:bCs/>
          <w:szCs w:val="22"/>
          <w:lang w:val="pt-BR"/>
        </w:rPr>
        <w:t>e</w:t>
      </w:r>
      <w:r w:rsidR="00C313C7" w:rsidRPr="002840C8">
        <w:rPr>
          <w:bCs/>
          <w:szCs w:val="22"/>
          <w:lang w:val="pt-BR"/>
        </w:rPr>
        <w:t xml:space="preserve">mpreendedorismo </w:t>
      </w:r>
      <w:r w:rsidR="00C313C7" w:rsidRPr="00212809">
        <w:rPr>
          <w:b/>
          <w:i/>
          <w:iCs/>
          <w:szCs w:val="22"/>
          <w:lang w:val="pt-BR"/>
        </w:rPr>
        <w:t>START</w:t>
      </w:r>
      <w:r w:rsidR="00145C9F" w:rsidRPr="00212809">
        <w:rPr>
          <w:b/>
          <w:i/>
          <w:iCs/>
          <w:szCs w:val="22"/>
          <w:lang w:val="pt-BR"/>
        </w:rPr>
        <w:t xml:space="preserve"> and </w:t>
      </w:r>
      <w:r w:rsidR="00C313C7" w:rsidRPr="00212809">
        <w:rPr>
          <w:b/>
          <w:i/>
          <w:iCs/>
          <w:szCs w:val="22"/>
          <w:lang w:val="pt-BR"/>
        </w:rPr>
        <w:t>CO</w:t>
      </w:r>
      <w:r w:rsidR="00145C9F" w:rsidRPr="00212809">
        <w:rPr>
          <w:b/>
          <w:i/>
          <w:iCs/>
          <w:szCs w:val="22"/>
          <w:lang w:val="pt-BR"/>
        </w:rPr>
        <w:t>.</w:t>
      </w:r>
      <w:r w:rsidRPr="002840C8">
        <w:rPr>
          <w:b/>
          <w:szCs w:val="22"/>
          <w:lang w:val="pt-BR"/>
        </w:rPr>
        <w:t xml:space="preserve"> abr</w:t>
      </w:r>
      <w:r w:rsidR="005172D6">
        <w:rPr>
          <w:b/>
          <w:szCs w:val="22"/>
          <w:lang w:val="pt-BR"/>
        </w:rPr>
        <w:t>em</w:t>
      </w:r>
      <w:r>
        <w:rPr>
          <w:b/>
          <w:szCs w:val="22"/>
          <w:lang w:val="pt-BR"/>
        </w:rPr>
        <w:t xml:space="preserve"> </w:t>
      </w:r>
      <w:r w:rsidR="00212809">
        <w:rPr>
          <w:b/>
          <w:szCs w:val="22"/>
          <w:lang w:val="pt-BR"/>
        </w:rPr>
        <w:t>hoje</w:t>
      </w:r>
      <w:r w:rsidR="00212809" w:rsidRPr="00302738">
        <w:rPr>
          <w:bCs/>
          <w:szCs w:val="22"/>
          <w:lang w:val="pt-BR"/>
        </w:rPr>
        <w:t xml:space="preserve"> </w:t>
      </w:r>
      <w:r w:rsidR="00302738" w:rsidRPr="00302738">
        <w:rPr>
          <w:bCs/>
          <w:szCs w:val="22"/>
          <w:lang w:val="pt-BR"/>
        </w:rPr>
        <w:t>p</w:t>
      </w:r>
      <w:r w:rsidR="00177DCC">
        <w:rPr>
          <w:bCs/>
          <w:szCs w:val="22"/>
          <w:lang w:val="pt-BR"/>
        </w:rPr>
        <w:t xml:space="preserve">ara </w:t>
      </w:r>
      <w:r w:rsidR="00C313C7" w:rsidRPr="00C313C7">
        <w:rPr>
          <w:bCs/>
          <w:i/>
          <w:iCs/>
          <w:szCs w:val="22"/>
          <w:lang w:val="pt-BR"/>
        </w:rPr>
        <w:t>startups</w:t>
      </w:r>
      <w:r w:rsidR="00C313C7" w:rsidRPr="00C313C7">
        <w:rPr>
          <w:bCs/>
          <w:szCs w:val="22"/>
          <w:lang w:val="pt-BR"/>
        </w:rPr>
        <w:t xml:space="preserve"> </w:t>
      </w:r>
      <w:r w:rsidR="00177DCC">
        <w:rPr>
          <w:bCs/>
          <w:szCs w:val="22"/>
          <w:lang w:val="pt-BR"/>
        </w:rPr>
        <w:t>que queiram</w:t>
      </w:r>
      <w:r w:rsidR="00C313C7" w:rsidRPr="00C313C7">
        <w:rPr>
          <w:bCs/>
          <w:szCs w:val="22"/>
          <w:lang w:val="pt-BR"/>
        </w:rPr>
        <w:t xml:space="preserve"> desenvolver e implementar projetos </w:t>
      </w:r>
      <w:r w:rsidR="00080A57">
        <w:rPr>
          <w:bCs/>
          <w:szCs w:val="22"/>
          <w:lang w:val="pt-BR"/>
        </w:rPr>
        <w:t>com impacto n</w:t>
      </w:r>
      <w:r w:rsidR="002840C8">
        <w:rPr>
          <w:bCs/>
          <w:szCs w:val="22"/>
          <w:lang w:val="pt-BR"/>
        </w:rPr>
        <w:t>a</w:t>
      </w:r>
      <w:r w:rsidR="00C313C7" w:rsidRPr="00C313C7">
        <w:rPr>
          <w:bCs/>
          <w:szCs w:val="22"/>
          <w:lang w:val="pt-BR"/>
        </w:rPr>
        <w:t xml:space="preserve"> vida das pessoas, </w:t>
      </w:r>
      <w:r w:rsidR="00212809">
        <w:rPr>
          <w:bCs/>
          <w:szCs w:val="22"/>
          <w:lang w:val="pt-BR"/>
        </w:rPr>
        <w:t xml:space="preserve">das suas </w:t>
      </w:r>
      <w:r w:rsidR="00C313C7" w:rsidRPr="00C313C7">
        <w:rPr>
          <w:bCs/>
          <w:szCs w:val="22"/>
          <w:lang w:val="pt-BR"/>
        </w:rPr>
        <w:t xml:space="preserve">comunidades e </w:t>
      </w:r>
      <w:r w:rsidR="00212809">
        <w:rPr>
          <w:bCs/>
          <w:szCs w:val="22"/>
          <w:lang w:val="pt-BR"/>
        </w:rPr>
        <w:t>no ambiente</w:t>
      </w:r>
      <w:r w:rsidR="00C313C7" w:rsidRPr="00C313C7">
        <w:rPr>
          <w:bCs/>
          <w:szCs w:val="22"/>
          <w:lang w:val="pt-BR"/>
        </w:rPr>
        <w:t xml:space="preserve">. </w:t>
      </w:r>
      <w:r w:rsidR="00212809">
        <w:rPr>
          <w:bCs/>
          <w:szCs w:val="22"/>
          <w:lang w:val="pt-BR"/>
        </w:rPr>
        <w:t>Nesta quarta edição pede-se aos candidatos que apresentem projetos em resposta a oito desafios que constituem, eles próprios, oito territórios nos quais a Nestlé trabalha e para os quais tem compromissos assumidos e já comunicados.</w:t>
      </w:r>
    </w:p>
    <w:p w14:paraId="2905002C" w14:textId="3FE45606" w:rsidR="00212809" w:rsidRDefault="00212809" w:rsidP="00212809">
      <w:pPr>
        <w:rPr>
          <w:lang w:val="pt-BR"/>
        </w:rPr>
      </w:pPr>
    </w:p>
    <w:p w14:paraId="19A6AD53" w14:textId="0EC945AD" w:rsidR="00CE5B82" w:rsidRPr="00412AE4" w:rsidRDefault="00212809" w:rsidP="009B21E3">
      <w:pPr>
        <w:pStyle w:val="ListParagraph"/>
        <w:numPr>
          <w:ilvl w:val="0"/>
          <w:numId w:val="4"/>
        </w:numPr>
        <w:rPr>
          <w:rFonts w:ascii="Nestle Text TF Book" w:hAnsi="Nestle Text TF Book"/>
          <w:bCs/>
          <w:sz w:val="22"/>
          <w:szCs w:val="22"/>
          <w:lang w:val="pt-BR"/>
        </w:rPr>
      </w:pPr>
      <w:r w:rsidRPr="00412AE4">
        <w:rPr>
          <w:rFonts w:ascii="Nestle Text TF Book" w:hAnsi="Nestle Text TF Book"/>
          <w:b/>
          <w:sz w:val="22"/>
          <w:szCs w:val="22"/>
          <w:lang w:val="pt-BR"/>
        </w:rPr>
        <w:t>Generation/Regeneration</w:t>
      </w:r>
      <w:r w:rsidRPr="00412AE4">
        <w:rPr>
          <w:rFonts w:ascii="Nestle Text TF Book" w:hAnsi="Nestle Text TF Book"/>
          <w:bCs/>
          <w:sz w:val="22"/>
          <w:szCs w:val="22"/>
          <w:lang w:val="pt-BR"/>
        </w:rPr>
        <w:t xml:space="preserve"> - Como podemos moldar o ciclo de vida do produto com o objetivo de renovar e restaurar o ambiente, </w:t>
      </w:r>
      <w:r w:rsidR="00772500">
        <w:rPr>
          <w:rFonts w:ascii="Nestle Text TF Book" w:hAnsi="Nestle Text TF Book"/>
          <w:bCs/>
          <w:sz w:val="22"/>
          <w:szCs w:val="22"/>
          <w:lang w:val="pt-BR"/>
        </w:rPr>
        <w:t xml:space="preserve">promovendo o avanço de </w:t>
      </w:r>
      <w:r w:rsidRPr="00412AE4">
        <w:rPr>
          <w:rFonts w:ascii="Nestle Text TF Book" w:hAnsi="Nestle Text TF Book"/>
          <w:bCs/>
          <w:sz w:val="22"/>
          <w:szCs w:val="22"/>
          <w:lang w:val="pt-BR"/>
        </w:rPr>
        <w:t>sistemas alimentares regenerativos e</w:t>
      </w:r>
      <w:r w:rsidR="00772500">
        <w:rPr>
          <w:rFonts w:ascii="Nestle Text TF Book" w:hAnsi="Nestle Text TF Book"/>
          <w:bCs/>
          <w:sz w:val="22"/>
          <w:szCs w:val="22"/>
          <w:lang w:val="pt-BR"/>
        </w:rPr>
        <w:t xml:space="preserve"> propiciadores de </w:t>
      </w:r>
      <w:r w:rsidRPr="00412AE4">
        <w:rPr>
          <w:rFonts w:ascii="Nestle Text TF Book" w:hAnsi="Nestle Text TF Book"/>
          <w:bCs/>
          <w:sz w:val="22"/>
          <w:szCs w:val="22"/>
          <w:lang w:val="pt-BR"/>
        </w:rPr>
        <w:t>melhoria d</w:t>
      </w:r>
      <w:r w:rsidR="00772500">
        <w:rPr>
          <w:rFonts w:ascii="Nestle Text TF Book" w:hAnsi="Nestle Text TF Book"/>
          <w:bCs/>
          <w:sz w:val="22"/>
          <w:szCs w:val="22"/>
          <w:lang w:val="pt-BR"/>
        </w:rPr>
        <w:t>e</w:t>
      </w:r>
      <w:r w:rsidRPr="00412AE4">
        <w:rPr>
          <w:rFonts w:ascii="Nestle Text TF Book" w:hAnsi="Nestle Text TF Book"/>
          <w:bCs/>
          <w:sz w:val="22"/>
          <w:szCs w:val="22"/>
          <w:lang w:val="pt-BR"/>
        </w:rPr>
        <w:t xml:space="preserve"> bem-estar da</w:t>
      </w:r>
      <w:r w:rsidR="00772500">
        <w:rPr>
          <w:rFonts w:ascii="Nestle Text TF Book" w:hAnsi="Nestle Text TF Book"/>
          <w:bCs/>
          <w:sz w:val="22"/>
          <w:szCs w:val="22"/>
          <w:lang w:val="pt-BR"/>
        </w:rPr>
        <w:t>s</w:t>
      </w:r>
      <w:r w:rsidRPr="00412AE4">
        <w:rPr>
          <w:rFonts w:ascii="Nestle Text TF Book" w:hAnsi="Nestle Text TF Book"/>
          <w:bCs/>
          <w:sz w:val="22"/>
          <w:szCs w:val="22"/>
          <w:lang w:val="pt-BR"/>
        </w:rPr>
        <w:t xml:space="preserve"> comunidade</w:t>
      </w:r>
      <w:r w:rsidR="00772500">
        <w:rPr>
          <w:rFonts w:ascii="Nestle Text TF Book" w:hAnsi="Nestle Text TF Book"/>
          <w:bCs/>
          <w:sz w:val="22"/>
          <w:szCs w:val="22"/>
          <w:lang w:val="pt-BR"/>
        </w:rPr>
        <w:t>s</w:t>
      </w:r>
      <w:r w:rsidRPr="00412AE4">
        <w:rPr>
          <w:rFonts w:ascii="Nestle Text TF Book" w:hAnsi="Nestle Text TF Book"/>
          <w:bCs/>
          <w:sz w:val="22"/>
          <w:szCs w:val="22"/>
          <w:lang w:val="pt-BR"/>
        </w:rPr>
        <w:t>?</w:t>
      </w:r>
    </w:p>
    <w:p w14:paraId="2ECA2C48" w14:textId="0B71D917" w:rsidR="00CE5B82" w:rsidRPr="00412AE4" w:rsidRDefault="00CE5B82" w:rsidP="009B21E3">
      <w:pPr>
        <w:pStyle w:val="ListParagraph"/>
        <w:numPr>
          <w:ilvl w:val="0"/>
          <w:numId w:val="4"/>
        </w:numPr>
        <w:rPr>
          <w:rFonts w:ascii="Nestle Text TF Book" w:hAnsi="Nestle Text TF Book"/>
          <w:bCs/>
          <w:sz w:val="22"/>
          <w:szCs w:val="22"/>
          <w:lang w:val="pt-BR"/>
        </w:rPr>
      </w:pPr>
      <w:r w:rsidRPr="00412AE4">
        <w:rPr>
          <w:rFonts w:ascii="Nestle Text TF Book" w:hAnsi="Nestle Text TF Book"/>
          <w:b/>
          <w:sz w:val="22"/>
          <w:szCs w:val="22"/>
          <w:lang w:val="pt-BR"/>
        </w:rPr>
        <w:t xml:space="preserve">A prioridade do desenvolvimento de um </w:t>
      </w:r>
      <w:r w:rsidR="00AE5856">
        <w:rPr>
          <w:rFonts w:ascii="Nestle Text TF Book" w:hAnsi="Nestle Text TF Book"/>
          <w:b/>
          <w:sz w:val="22"/>
          <w:szCs w:val="22"/>
          <w:lang w:val="pt-BR"/>
        </w:rPr>
        <w:t>p</w:t>
      </w:r>
      <w:r w:rsidRPr="00412AE4">
        <w:rPr>
          <w:rFonts w:ascii="Nestle Text TF Book" w:hAnsi="Nestle Text TF Book"/>
          <w:b/>
          <w:sz w:val="22"/>
          <w:szCs w:val="22"/>
          <w:lang w:val="pt-BR"/>
        </w:rPr>
        <w:t>ortefólio saudável</w:t>
      </w:r>
      <w:r w:rsidRPr="00412AE4">
        <w:rPr>
          <w:rFonts w:ascii="Nestle Text TF Book" w:hAnsi="Nestle Text TF Book"/>
          <w:bCs/>
          <w:sz w:val="22"/>
          <w:szCs w:val="22"/>
          <w:lang w:val="pt-BR"/>
        </w:rPr>
        <w:t xml:space="preserve"> </w:t>
      </w:r>
      <w:r w:rsidR="00212809" w:rsidRPr="00412AE4">
        <w:rPr>
          <w:rFonts w:ascii="Nestle Text TF Book" w:hAnsi="Nestle Text TF Book"/>
          <w:bCs/>
          <w:sz w:val="22"/>
          <w:szCs w:val="22"/>
          <w:lang w:val="pt-BR"/>
        </w:rPr>
        <w:t>- Como podemos encontrar soluções alternativas</w:t>
      </w:r>
      <w:r w:rsidRPr="00412AE4">
        <w:rPr>
          <w:rFonts w:ascii="Nestle Text TF Book" w:hAnsi="Nestle Text TF Book"/>
          <w:bCs/>
          <w:sz w:val="22"/>
          <w:szCs w:val="22"/>
          <w:lang w:val="pt-BR"/>
        </w:rPr>
        <w:t>,</w:t>
      </w:r>
      <w:r w:rsidR="00212809" w:rsidRPr="00412AE4">
        <w:rPr>
          <w:rFonts w:ascii="Nestle Text TF Book" w:hAnsi="Nestle Text TF Book"/>
          <w:bCs/>
          <w:sz w:val="22"/>
          <w:szCs w:val="22"/>
          <w:lang w:val="pt-BR"/>
        </w:rPr>
        <w:t xml:space="preserve"> saudáveis e redefinir o futuro dos alimentos e da nutrição</w:t>
      </w:r>
      <w:r w:rsidRPr="00412AE4">
        <w:rPr>
          <w:rFonts w:ascii="Nestle Text TF Book" w:hAnsi="Nestle Text TF Book"/>
          <w:bCs/>
          <w:sz w:val="22"/>
          <w:szCs w:val="22"/>
          <w:lang w:val="pt-BR"/>
        </w:rPr>
        <w:t xml:space="preserve">, </w:t>
      </w:r>
      <w:r w:rsidR="00212809" w:rsidRPr="00412AE4">
        <w:rPr>
          <w:rFonts w:ascii="Nestle Text TF Book" w:hAnsi="Nestle Text TF Book"/>
          <w:bCs/>
          <w:sz w:val="22"/>
          <w:szCs w:val="22"/>
          <w:lang w:val="pt-BR"/>
        </w:rPr>
        <w:t>acrescenta</w:t>
      </w:r>
      <w:r w:rsidRPr="00412AE4">
        <w:rPr>
          <w:rFonts w:ascii="Nestle Text TF Book" w:hAnsi="Nestle Text TF Book"/>
          <w:bCs/>
          <w:sz w:val="22"/>
          <w:szCs w:val="22"/>
          <w:lang w:val="pt-BR"/>
        </w:rPr>
        <w:t>ndo</w:t>
      </w:r>
      <w:r w:rsidR="00212809" w:rsidRPr="00412AE4">
        <w:rPr>
          <w:rFonts w:ascii="Nestle Text TF Book" w:hAnsi="Nestle Text TF Book"/>
          <w:bCs/>
          <w:sz w:val="22"/>
          <w:szCs w:val="22"/>
          <w:lang w:val="pt-BR"/>
        </w:rPr>
        <w:t xml:space="preserve"> valor </w:t>
      </w:r>
      <w:r w:rsidRPr="00412AE4">
        <w:rPr>
          <w:rFonts w:ascii="Nestle Text TF Book" w:hAnsi="Nestle Text TF Book"/>
          <w:bCs/>
          <w:sz w:val="22"/>
          <w:szCs w:val="22"/>
          <w:lang w:val="pt-BR"/>
        </w:rPr>
        <w:t>para os</w:t>
      </w:r>
      <w:r w:rsidR="00212809" w:rsidRPr="00412AE4">
        <w:rPr>
          <w:rFonts w:ascii="Nestle Text TF Book" w:hAnsi="Nestle Text TF Book"/>
          <w:bCs/>
          <w:sz w:val="22"/>
          <w:szCs w:val="22"/>
          <w:lang w:val="pt-BR"/>
        </w:rPr>
        <w:t xml:space="preserve"> consumidores?</w:t>
      </w:r>
    </w:p>
    <w:p w14:paraId="41677D71" w14:textId="1FE627E3" w:rsidR="00DE3D52" w:rsidRPr="00412AE4" w:rsidRDefault="00CE5B82" w:rsidP="009B21E3">
      <w:pPr>
        <w:pStyle w:val="ListParagraph"/>
        <w:numPr>
          <w:ilvl w:val="0"/>
          <w:numId w:val="4"/>
        </w:numPr>
        <w:rPr>
          <w:rFonts w:ascii="Nestle Text TF Book" w:hAnsi="Nestle Text TF Book"/>
          <w:bCs/>
          <w:sz w:val="22"/>
          <w:szCs w:val="22"/>
          <w:lang w:val="pt-BR"/>
        </w:rPr>
      </w:pPr>
      <w:r w:rsidRPr="00412AE4">
        <w:rPr>
          <w:rFonts w:ascii="Nestle Text TF Book" w:hAnsi="Nestle Text TF Book"/>
          <w:b/>
          <w:sz w:val="22"/>
          <w:szCs w:val="22"/>
          <w:lang w:val="pt-BR"/>
        </w:rPr>
        <w:t>Potenciar os sentidos</w:t>
      </w:r>
      <w:r w:rsidR="00212809" w:rsidRPr="00412AE4">
        <w:rPr>
          <w:rFonts w:ascii="Nestle Text TF Book" w:hAnsi="Nestle Text TF Book"/>
          <w:bCs/>
          <w:sz w:val="22"/>
          <w:szCs w:val="22"/>
          <w:lang w:val="pt-BR"/>
        </w:rPr>
        <w:t xml:space="preserve"> - Como podemos </w:t>
      </w:r>
      <w:r w:rsidRPr="00412AE4">
        <w:rPr>
          <w:rFonts w:ascii="Nestle Text TF Book" w:hAnsi="Nestle Text TF Book"/>
          <w:bCs/>
          <w:sz w:val="22"/>
          <w:szCs w:val="22"/>
          <w:lang w:val="pt-BR"/>
        </w:rPr>
        <w:t xml:space="preserve">ser disruptivos </w:t>
      </w:r>
      <w:r w:rsidR="00212809" w:rsidRPr="00412AE4">
        <w:rPr>
          <w:rFonts w:ascii="Nestle Text TF Book" w:hAnsi="Nestle Text TF Book"/>
          <w:bCs/>
          <w:sz w:val="22"/>
          <w:szCs w:val="22"/>
          <w:lang w:val="pt-BR"/>
        </w:rPr>
        <w:t>no espaço alimentar</w:t>
      </w:r>
      <w:r w:rsidR="00772500">
        <w:rPr>
          <w:rFonts w:ascii="Nestle Text TF Book" w:hAnsi="Nestle Text TF Book"/>
          <w:bCs/>
          <w:sz w:val="22"/>
          <w:szCs w:val="22"/>
          <w:lang w:val="pt-BR"/>
        </w:rPr>
        <w:t>,</w:t>
      </w:r>
      <w:r w:rsidR="00212809" w:rsidRPr="00412AE4">
        <w:rPr>
          <w:rFonts w:ascii="Nestle Text TF Book" w:hAnsi="Nestle Text TF Book"/>
          <w:bCs/>
          <w:sz w:val="22"/>
          <w:szCs w:val="22"/>
          <w:lang w:val="pt-BR"/>
        </w:rPr>
        <w:t xml:space="preserve"> através de experiências de produtos multissensoriais e</w:t>
      </w:r>
      <w:r w:rsidR="00E438A2">
        <w:rPr>
          <w:rFonts w:ascii="Nestle Text TF Book" w:hAnsi="Nestle Text TF Book"/>
          <w:bCs/>
          <w:sz w:val="22"/>
          <w:szCs w:val="22"/>
          <w:lang w:val="pt-BR"/>
        </w:rPr>
        <w:t>,</w:t>
      </w:r>
      <w:r w:rsidR="00212809" w:rsidRPr="00412AE4">
        <w:rPr>
          <w:rFonts w:ascii="Nestle Text TF Book" w:hAnsi="Nestle Text TF Book"/>
          <w:bCs/>
          <w:sz w:val="22"/>
          <w:szCs w:val="22"/>
          <w:lang w:val="pt-BR"/>
        </w:rPr>
        <w:t xml:space="preserve"> com isso</w:t>
      </w:r>
      <w:r w:rsidR="00E438A2">
        <w:rPr>
          <w:rFonts w:ascii="Nestle Text TF Book" w:hAnsi="Nestle Text TF Book"/>
          <w:bCs/>
          <w:sz w:val="22"/>
          <w:szCs w:val="22"/>
          <w:lang w:val="pt-BR"/>
        </w:rPr>
        <w:t>,</w:t>
      </w:r>
      <w:r w:rsidR="00212809" w:rsidRPr="00412AE4">
        <w:rPr>
          <w:rFonts w:ascii="Nestle Text TF Book" w:hAnsi="Nestle Text TF Book"/>
          <w:bCs/>
          <w:sz w:val="22"/>
          <w:szCs w:val="22"/>
          <w:lang w:val="pt-BR"/>
        </w:rPr>
        <w:t xml:space="preserve"> aumentar a ligação emocional com os consumidores?</w:t>
      </w:r>
    </w:p>
    <w:p w14:paraId="5D9507B0" w14:textId="1C184675" w:rsidR="00DE3D52" w:rsidRPr="00412AE4" w:rsidRDefault="00107323" w:rsidP="009B21E3">
      <w:pPr>
        <w:pStyle w:val="ListParagraph"/>
        <w:numPr>
          <w:ilvl w:val="0"/>
          <w:numId w:val="4"/>
        </w:numPr>
        <w:rPr>
          <w:rFonts w:ascii="Nestle Text TF Book" w:hAnsi="Nestle Text TF Book"/>
          <w:bCs/>
          <w:sz w:val="22"/>
          <w:szCs w:val="22"/>
          <w:lang w:val="pt-BR"/>
        </w:rPr>
      </w:pPr>
      <w:r w:rsidRPr="00412AE4">
        <w:rPr>
          <w:rFonts w:ascii="Nestle Text TF Book" w:hAnsi="Nestle Text TF Book"/>
          <w:b/>
          <w:sz w:val="22"/>
          <w:szCs w:val="22"/>
          <w:lang w:val="pt-BR"/>
        </w:rPr>
        <w:t>A ascensão do novo retalho</w:t>
      </w:r>
      <w:r w:rsidR="00212809" w:rsidRPr="00412AE4">
        <w:rPr>
          <w:rFonts w:ascii="Nestle Text TF Book" w:hAnsi="Nestle Text TF Book"/>
          <w:bCs/>
          <w:sz w:val="22"/>
          <w:szCs w:val="22"/>
          <w:lang w:val="pt-BR"/>
        </w:rPr>
        <w:t xml:space="preserve"> </w:t>
      </w:r>
      <w:r w:rsidR="00772500">
        <w:rPr>
          <w:rFonts w:ascii="Nestle Text TF Book" w:hAnsi="Nestle Text TF Book"/>
          <w:bCs/>
          <w:sz w:val="22"/>
          <w:szCs w:val="22"/>
          <w:lang w:val="pt-BR"/>
        </w:rPr>
        <w:t>–</w:t>
      </w:r>
      <w:r w:rsidR="00212809" w:rsidRPr="00412AE4">
        <w:rPr>
          <w:rFonts w:ascii="Nestle Text TF Book" w:hAnsi="Nestle Text TF Book"/>
          <w:bCs/>
          <w:sz w:val="22"/>
          <w:szCs w:val="22"/>
          <w:lang w:val="pt-BR"/>
        </w:rPr>
        <w:t xml:space="preserve"> </w:t>
      </w:r>
      <w:r w:rsidR="00772500">
        <w:rPr>
          <w:rFonts w:ascii="Nestle Text TF Book" w:hAnsi="Nestle Text TF Book"/>
          <w:bCs/>
          <w:sz w:val="22"/>
          <w:szCs w:val="22"/>
          <w:lang w:val="pt-BR"/>
        </w:rPr>
        <w:t xml:space="preserve">Respostas </w:t>
      </w:r>
      <w:r w:rsidR="00212809" w:rsidRPr="00412AE4">
        <w:rPr>
          <w:rFonts w:ascii="Nestle Text TF Book" w:hAnsi="Nestle Text TF Book"/>
          <w:bCs/>
          <w:sz w:val="22"/>
          <w:szCs w:val="22"/>
          <w:lang w:val="pt-BR"/>
        </w:rPr>
        <w:t>às novas tendências no retalho do futuro?</w:t>
      </w:r>
    </w:p>
    <w:p w14:paraId="4E5F6C86" w14:textId="6F0EED95" w:rsidR="00DE3D52" w:rsidRPr="00412AE4" w:rsidRDefault="00107323" w:rsidP="009B21E3">
      <w:pPr>
        <w:pStyle w:val="ListParagraph"/>
        <w:numPr>
          <w:ilvl w:val="0"/>
          <w:numId w:val="4"/>
        </w:numPr>
        <w:rPr>
          <w:rFonts w:ascii="Nestle Text TF Book" w:hAnsi="Nestle Text TF Book"/>
          <w:bCs/>
          <w:sz w:val="22"/>
          <w:szCs w:val="22"/>
          <w:lang w:val="pt-BR"/>
        </w:rPr>
      </w:pPr>
      <w:r w:rsidRPr="00412AE4">
        <w:rPr>
          <w:rFonts w:ascii="Nestle Text TF Book" w:hAnsi="Nestle Text TF Book"/>
          <w:b/>
          <w:sz w:val="22"/>
          <w:szCs w:val="22"/>
          <w:lang w:val="pt-BR"/>
        </w:rPr>
        <w:t xml:space="preserve">O renascimento do canal Fora do Lar </w:t>
      </w:r>
      <w:r w:rsidR="00212809" w:rsidRPr="00412AE4">
        <w:rPr>
          <w:rFonts w:ascii="Nestle Text TF Book" w:hAnsi="Nestle Text TF Book"/>
          <w:b/>
          <w:sz w:val="22"/>
          <w:szCs w:val="22"/>
          <w:lang w:val="pt-BR"/>
        </w:rPr>
        <w:t>3.0</w:t>
      </w:r>
      <w:r w:rsidR="00212809" w:rsidRPr="00412AE4">
        <w:rPr>
          <w:rFonts w:ascii="Nestle Text TF Book" w:hAnsi="Nestle Text TF Book"/>
          <w:bCs/>
          <w:sz w:val="22"/>
          <w:szCs w:val="22"/>
          <w:lang w:val="pt-BR"/>
        </w:rPr>
        <w:t xml:space="preserve"> - Como </w:t>
      </w:r>
      <w:r w:rsidR="00772500">
        <w:rPr>
          <w:rFonts w:ascii="Nestle Text TF Book" w:hAnsi="Nestle Text TF Book"/>
          <w:bCs/>
          <w:sz w:val="22"/>
          <w:szCs w:val="22"/>
          <w:lang w:val="pt-BR"/>
        </w:rPr>
        <w:t xml:space="preserve">diferenciar a </w:t>
      </w:r>
      <w:r w:rsidR="00212809" w:rsidRPr="00412AE4">
        <w:rPr>
          <w:rFonts w:ascii="Nestle Text TF Book" w:hAnsi="Nestle Text TF Book"/>
          <w:bCs/>
          <w:sz w:val="22"/>
          <w:szCs w:val="22"/>
          <w:lang w:val="pt-BR"/>
        </w:rPr>
        <w:t xml:space="preserve">oferta </w:t>
      </w:r>
      <w:r w:rsidR="00772500">
        <w:rPr>
          <w:rFonts w:ascii="Nestle Text TF Book" w:hAnsi="Nestle Text TF Book"/>
          <w:bCs/>
          <w:sz w:val="22"/>
          <w:szCs w:val="22"/>
          <w:lang w:val="pt-BR"/>
        </w:rPr>
        <w:t xml:space="preserve">no canal </w:t>
      </w:r>
      <w:r w:rsidR="00212809" w:rsidRPr="00772500">
        <w:rPr>
          <w:rFonts w:ascii="Nestle Text TF Book" w:hAnsi="Nestle Text TF Book"/>
          <w:bCs/>
          <w:i/>
          <w:iCs/>
          <w:sz w:val="22"/>
          <w:szCs w:val="22"/>
          <w:lang w:val="pt-BR"/>
        </w:rPr>
        <w:t>Fora d</w:t>
      </w:r>
      <w:r w:rsidR="00772500" w:rsidRPr="00772500">
        <w:rPr>
          <w:rFonts w:ascii="Nestle Text TF Book" w:hAnsi="Nestle Text TF Book"/>
          <w:bCs/>
          <w:i/>
          <w:iCs/>
          <w:sz w:val="22"/>
          <w:szCs w:val="22"/>
          <w:lang w:val="pt-BR"/>
        </w:rPr>
        <w:t>o Lar</w:t>
      </w:r>
      <w:r w:rsidR="00772500">
        <w:rPr>
          <w:rFonts w:ascii="Nestle Text TF Book" w:hAnsi="Nestle Text TF Book"/>
          <w:bCs/>
          <w:sz w:val="22"/>
          <w:szCs w:val="22"/>
          <w:lang w:val="pt-BR"/>
        </w:rPr>
        <w:t xml:space="preserve"> </w:t>
      </w:r>
      <w:r w:rsidR="00212809" w:rsidRPr="00412AE4">
        <w:rPr>
          <w:rFonts w:ascii="Nestle Text TF Book" w:hAnsi="Nestle Text TF Book"/>
          <w:bCs/>
          <w:sz w:val="22"/>
          <w:szCs w:val="22"/>
          <w:lang w:val="pt-BR"/>
        </w:rPr>
        <w:t xml:space="preserve">e proporcionar </w:t>
      </w:r>
      <w:r w:rsidR="00772500">
        <w:rPr>
          <w:rFonts w:ascii="Nestle Text TF Book" w:hAnsi="Nestle Text TF Book"/>
          <w:bCs/>
          <w:sz w:val="22"/>
          <w:szCs w:val="22"/>
          <w:lang w:val="pt-BR"/>
        </w:rPr>
        <w:t xml:space="preserve">novas </w:t>
      </w:r>
      <w:r w:rsidR="00212809" w:rsidRPr="00412AE4">
        <w:rPr>
          <w:rFonts w:ascii="Nestle Text TF Book" w:hAnsi="Nestle Text TF Book"/>
          <w:bCs/>
          <w:sz w:val="22"/>
          <w:szCs w:val="22"/>
          <w:lang w:val="pt-BR"/>
        </w:rPr>
        <w:t>experiências aos consumidores</w:t>
      </w:r>
      <w:r w:rsidRPr="00412AE4">
        <w:rPr>
          <w:rFonts w:ascii="Nestle Text TF Book" w:hAnsi="Nestle Text TF Book"/>
          <w:bCs/>
          <w:sz w:val="22"/>
          <w:szCs w:val="22"/>
          <w:lang w:val="pt-BR"/>
        </w:rPr>
        <w:t>?</w:t>
      </w:r>
    </w:p>
    <w:p w14:paraId="608495F6" w14:textId="565980B4" w:rsidR="00DE3D52" w:rsidRPr="00412AE4" w:rsidRDefault="00107323" w:rsidP="009B21E3">
      <w:pPr>
        <w:pStyle w:val="ListParagraph"/>
        <w:numPr>
          <w:ilvl w:val="0"/>
          <w:numId w:val="4"/>
        </w:numPr>
        <w:rPr>
          <w:rFonts w:ascii="Nestle Text TF Book" w:hAnsi="Nestle Text TF Book"/>
          <w:bCs/>
          <w:sz w:val="22"/>
          <w:szCs w:val="22"/>
          <w:lang w:val="pt-BR"/>
        </w:rPr>
      </w:pPr>
      <w:r w:rsidRPr="00412AE4">
        <w:rPr>
          <w:rFonts w:ascii="Nestle Text TF Book" w:hAnsi="Nestle Text TF Book"/>
          <w:b/>
          <w:sz w:val="22"/>
          <w:szCs w:val="22"/>
          <w:lang w:val="pt-BR"/>
        </w:rPr>
        <w:t>O lar como o espaço de consumo</w:t>
      </w:r>
      <w:r w:rsidR="00212809" w:rsidRPr="00412AE4">
        <w:rPr>
          <w:rFonts w:ascii="Nestle Text TF Book" w:hAnsi="Nestle Text TF Book"/>
          <w:bCs/>
          <w:sz w:val="22"/>
          <w:szCs w:val="22"/>
          <w:lang w:val="pt-BR"/>
        </w:rPr>
        <w:t xml:space="preserve"> - Como podemos criar espaços para os nossos produtos e serviços no ecossistema do lar, onde eles desempenham um papel </w:t>
      </w:r>
      <w:r w:rsidR="00772500">
        <w:rPr>
          <w:rFonts w:ascii="Nestle Text TF Book" w:hAnsi="Nestle Text TF Book"/>
          <w:bCs/>
          <w:sz w:val="22"/>
          <w:szCs w:val="22"/>
          <w:lang w:val="pt-BR"/>
        </w:rPr>
        <w:t xml:space="preserve">fundamental </w:t>
      </w:r>
      <w:r w:rsidR="00212809" w:rsidRPr="00412AE4">
        <w:rPr>
          <w:rFonts w:ascii="Nestle Text TF Book" w:hAnsi="Nestle Text TF Book"/>
          <w:bCs/>
          <w:sz w:val="22"/>
          <w:szCs w:val="22"/>
          <w:lang w:val="pt-BR"/>
        </w:rPr>
        <w:t>na vida das pessoas?</w:t>
      </w:r>
    </w:p>
    <w:p w14:paraId="0908038E" w14:textId="379E3BE1" w:rsidR="00DE3D52" w:rsidRPr="00412AE4" w:rsidRDefault="00107323" w:rsidP="009B21E3">
      <w:pPr>
        <w:pStyle w:val="ListParagraph"/>
        <w:numPr>
          <w:ilvl w:val="0"/>
          <w:numId w:val="4"/>
        </w:numPr>
        <w:rPr>
          <w:rFonts w:ascii="Nestle Text TF Book" w:hAnsi="Nestle Text TF Book"/>
          <w:bCs/>
          <w:sz w:val="22"/>
          <w:szCs w:val="22"/>
          <w:lang w:val="pt-BR"/>
        </w:rPr>
      </w:pPr>
      <w:r w:rsidRPr="00412AE4">
        <w:rPr>
          <w:rFonts w:ascii="Nestle Text TF Book" w:hAnsi="Nestle Text TF Book"/>
          <w:b/>
          <w:sz w:val="22"/>
          <w:szCs w:val="22"/>
          <w:lang w:val="pt-BR"/>
        </w:rPr>
        <w:t>Interfaces digitais do futuro</w:t>
      </w:r>
      <w:r w:rsidR="00212809" w:rsidRPr="00412AE4">
        <w:rPr>
          <w:rFonts w:ascii="Nestle Text TF Book" w:hAnsi="Nestle Text TF Book"/>
          <w:bCs/>
          <w:sz w:val="22"/>
          <w:szCs w:val="22"/>
          <w:lang w:val="pt-BR"/>
        </w:rPr>
        <w:t xml:space="preserve"> - Como </w:t>
      </w:r>
      <w:r w:rsidRPr="00412AE4">
        <w:rPr>
          <w:rFonts w:ascii="Nestle Text TF Book" w:hAnsi="Nestle Text TF Book"/>
          <w:bCs/>
          <w:sz w:val="22"/>
          <w:szCs w:val="22"/>
          <w:lang w:val="pt-BR"/>
        </w:rPr>
        <w:t xml:space="preserve">podem os </w:t>
      </w:r>
      <w:r w:rsidR="00212809" w:rsidRPr="00412AE4">
        <w:rPr>
          <w:rFonts w:ascii="Nestle Text TF Book" w:hAnsi="Nestle Text TF Book"/>
          <w:bCs/>
          <w:sz w:val="22"/>
          <w:szCs w:val="22"/>
          <w:lang w:val="pt-BR"/>
        </w:rPr>
        <w:t>sistemas</w:t>
      </w:r>
      <w:r w:rsidRPr="00412AE4">
        <w:rPr>
          <w:rFonts w:ascii="Nestle Text TF Book" w:hAnsi="Nestle Text TF Book"/>
          <w:bCs/>
          <w:sz w:val="22"/>
          <w:szCs w:val="22"/>
          <w:lang w:val="pt-BR"/>
        </w:rPr>
        <w:t xml:space="preserve"> interagir </w:t>
      </w:r>
      <w:r w:rsidR="00212809" w:rsidRPr="00412AE4">
        <w:rPr>
          <w:rFonts w:ascii="Nestle Text TF Book" w:hAnsi="Nestle Text TF Book"/>
          <w:bCs/>
          <w:sz w:val="22"/>
          <w:szCs w:val="22"/>
          <w:lang w:val="pt-BR"/>
        </w:rPr>
        <w:t xml:space="preserve">sem descontinuidades </w:t>
      </w:r>
      <w:r w:rsidR="00772500">
        <w:rPr>
          <w:rFonts w:ascii="Nestle Text TF Book" w:hAnsi="Nestle Text TF Book"/>
          <w:bCs/>
          <w:sz w:val="22"/>
          <w:szCs w:val="22"/>
          <w:lang w:val="pt-BR"/>
        </w:rPr>
        <w:t>com os consumidores, estando</w:t>
      </w:r>
      <w:r w:rsidR="00212809" w:rsidRPr="00412AE4">
        <w:rPr>
          <w:rFonts w:ascii="Nestle Text TF Book" w:hAnsi="Nestle Text TF Book"/>
          <w:bCs/>
          <w:sz w:val="22"/>
          <w:szCs w:val="22"/>
          <w:lang w:val="pt-BR"/>
        </w:rPr>
        <w:t xml:space="preserve"> plenamente integrados com </w:t>
      </w:r>
      <w:r w:rsidR="00772500">
        <w:rPr>
          <w:rFonts w:ascii="Nestle Text TF Book" w:hAnsi="Nestle Text TF Book"/>
          <w:bCs/>
          <w:sz w:val="22"/>
          <w:szCs w:val="22"/>
          <w:lang w:val="pt-BR"/>
        </w:rPr>
        <w:t xml:space="preserve">os seus </w:t>
      </w:r>
      <w:r w:rsidR="00212809" w:rsidRPr="00412AE4">
        <w:rPr>
          <w:rFonts w:ascii="Nestle Text TF Book" w:hAnsi="Nestle Text TF Book"/>
          <w:bCs/>
          <w:sz w:val="22"/>
          <w:szCs w:val="22"/>
          <w:lang w:val="pt-BR"/>
        </w:rPr>
        <w:t>hábitos</w:t>
      </w:r>
      <w:r w:rsidR="00772500">
        <w:rPr>
          <w:rFonts w:ascii="Nestle Text TF Book" w:hAnsi="Nestle Text TF Book"/>
          <w:bCs/>
          <w:sz w:val="22"/>
          <w:szCs w:val="22"/>
          <w:lang w:val="pt-BR"/>
        </w:rPr>
        <w:t xml:space="preserve"> de vida</w:t>
      </w:r>
      <w:r w:rsidR="00212809" w:rsidRPr="00412AE4">
        <w:rPr>
          <w:rFonts w:ascii="Nestle Text TF Book" w:hAnsi="Nestle Text TF Book"/>
          <w:bCs/>
          <w:sz w:val="22"/>
          <w:szCs w:val="22"/>
          <w:lang w:val="pt-BR"/>
        </w:rPr>
        <w:t>?</w:t>
      </w:r>
    </w:p>
    <w:p w14:paraId="3E9D23D3" w14:textId="760C3270" w:rsidR="00DE3D52" w:rsidRPr="00412AE4" w:rsidRDefault="00107323" w:rsidP="009B21E3">
      <w:pPr>
        <w:pStyle w:val="ListParagraph"/>
        <w:numPr>
          <w:ilvl w:val="0"/>
          <w:numId w:val="4"/>
        </w:numPr>
        <w:rPr>
          <w:rFonts w:ascii="Nestle Text TF Book" w:hAnsi="Nestle Text TF Book"/>
          <w:bCs/>
          <w:sz w:val="22"/>
          <w:szCs w:val="22"/>
          <w:lang w:val="pt-BR"/>
        </w:rPr>
      </w:pPr>
      <w:r w:rsidRPr="00412AE4">
        <w:rPr>
          <w:rFonts w:ascii="Nestle Text TF Book" w:hAnsi="Nestle Text TF Book"/>
          <w:b/>
          <w:sz w:val="22"/>
          <w:szCs w:val="22"/>
          <w:lang w:val="pt-BR"/>
        </w:rPr>
        <w:t>Novos canais (digitais)</w:t>
      </w:r>
      <w:r w:rsidR="00212809" w:rsidRPr="00412AE4">
        <w:rPr>
          <w:rFonts w:ascii="Nestle Text TF Book" w:hAnsi="Nestle Text TF Book"/>
          <w:bCs/>
          <w:sz w:val="22"/>
          <w:szCs w:val="22"/>
          <w:lang w:val="pt-BR"/>
        </w:rPr>
        <w:t xml:space="preserve"> - </w:t>
      </w:r>
      <w:r w:rsidR="00772500">
        <w:rPr>
          <w:rFonts w:ascii="Nestle Text TF Book" w:hAnsi="Nestle Text TF Book"/>
          <w:bCs/>
          <w:sz w:val="22"/>
          <w:szCs w:val="22"/>
          <w:lang w:val="pt-BR"/>
        </w:rPr>
        <w:t xml:space="preserve"> Que </w:t>
      </w:r>
      <w:r w:rsidR="00212809" w:rsidRPr="00412AE4">
        <w:rPr>
          <w:rFonts w:ascii="Nestle Text TF Book" w:hAnsi="Nestle Text TF Book"/>
          <w:bCs/>
          <w:sz w:val="22"/>
          <w:szCs w:val="22"/>
          <w:lang w:val="pt-BR"/>
        </w:rPr>
        <w:t xml:space="preserve">novas formas </w:t>
      </w:r>
      <w:r w:rsidR="00772500">
        <w:rPr>
          <w:rFonts w:ascii="Nestle Text TF Book" w:hAnsi="Nestle Text TF Book"/>
          <w:bCs/>
          <w:sz w:val="22"/>
          <w:szCs w:val="22"/>
          <w:lang w:val="pt-BR"/>
        </w:rPr>
        <w:t>chegar a todos os co</w:t>
      </w:r>
      <w:r w:rsidR="00212809" w:rsidRPr="00412AE4">
        <w:rPr>
          <w:rFonts w:ascii="Nestle Text TF Book" w:hAnsi="Nestle Text TF Book"/>
          <w:bCs/>
          <w:sz w:val="22"/>
          <w:szCs w:val="22"/>
          <w:lang w:val="pt-BR"/>
        </w:rPr>
        <w:t xml:space="preserve">nsumidores? </w:t>
      </w:r>
    </w:p>
    <w:p w14:paraId="6DE8C6FE" w14:textId="5539ECD1" w:rsidR="00212809" w:rsidRPr="00412AE4" w:rsidRDefault="00212809" w:rsidP="009B21E3">
      <w:pPr>
        <w:pStyle w:val="ListParagraph"/>
        <w:numPr>
          <w:ilvl w:val="0"/>
          <w:numId w:val="4"/>
        </w:numPr>
        <w:rPr>
          <w:rFonts w:ascii="Nestle Text TF Book" w:hAnsi="Nestle Text TF Book"/>
          <w:bCs/>
          <w:sz w:val="22"/>
          <w:szCs w:val="22"/>
          <w:lang w:val="pt-BR"/>
        </w:rPr>
      </w:pPr>
      <w:r w:rsidRPr="00412AE4">
        <w:rPr>
          <w:rFonts w:ascii="Nestle Text TF Book" w:hAnsi="Nestle Text TF Book"/>
          <w:b/>
          <w:sz w:val="22"/>
          <w:szCs w:val="22"/>
          <w:lang w:val="pt-BR"/>
        </w:rPr>
        <w:t>W</w:t>
      </w:r>
      <w:r w:rsidR="00107323" w:rsidRPr="00412AE4">
        <w:rPr>
          <w:rFonts w:ascii="Nestle Text TF Book" w:hAnsi="Nestle Text TF Book"/>
          <w:b/>
          <w:sz w:val="22"/>
          <w:szCs w:val="22"/>
          <w:lang w:val="pt-BR"/>
        </w:rPr>
        <w:t>ildcards</w:t>
      </w:r>
      <w:r w:rsidRPr="00412AE4">
        <w:rPr>
          <w:rFonts w:ascii="Nestle Text TF Book" w:hAnsi="Nestle Text TF Book"/>
          <w:b/>
          <w:sz w:val="22"/>
          <w:szCs w:val="22"/>
          <w:lang w:val="pt-BR"/>
        </w:rPr>
        <w:t xml:space="preserve"> </w:t>
      </w:r>
      <w:r w:rsidRPr="00412AE4">
        <w:rPr>
          <w:rFonts w:ascii="Nestle Text TF Book" w:hAnsi="Nestle Text TF Book"/>
          <w:bCs/>
          <w:sz w:val="22"/>
          <w:szCs w:val="22"/>
          <w:lang w:val="pt-BR"/>
        </w:rPr>
        <w:t>- Quer provocar a Nestlé a co-inovar consigo</w:t>
      </w:r>
      <w:r w:rsidR="00772500">
        <w:rPr>
          <w:rFonts w:ascii="Nestle Text TF Book" w:hAnsi="Nestle Text TF Book"/>
          <w:bCs/>
          <w:sz w:val="22"/>
          <w:szCs w:val="22"/>
          <w:lang w:val="pt-BR"/>
        </w:rPr>
        <w:t xml:space="preserve"> e desenvolver </w:t>
      </w:r>
      <w:r w:rsidRPr="00412AE4">
        <w:rPr>
          <w:rFonts w:ascii="Nestle Text TF Book" w:hAnsi="Nestle Text TF Book"/>
          <w:bCs/>
          <w:sz w:val="22"/>
          <w:szCs w:val="22"/>
          <w:lang w:val="pt-BR"/>
        </w:rPr>
        <w:t>uma nova oportunidade de negócio complementar ou antecipar um futuro desafio inovador?</w:t>
      </w:r>
    </w:p>
    <w:p w14:paraId="7DF254C3" w14:textId="522927E7" w:rsidR="00C313C7" w:rsidRPr="00412AE4" w:rsidRDefault="00C313C7" w:rsidP="00C313C7">
      <w:pPr>
        <w:pStyle w:val="PRbasic"/>
        <w:jc w:val="both"/>
        <w:rPr>
          <w:bCs/>
          <w:szCs w:val="22"/>
          <w:lang w:val="pt-BR"/>
        </w:rPr>
      </w:pPr>
    </w:p>
    <w:p w14:paraId="1069C8FF" w14:textId="77777777" w:rsidR="00EF6CA8" w:rsidRDefault="00EF191C" w:rsidP="00EF191C">
      <w:pPr>
        <w:rPr>
          <w:rFonts w:ascii="Nestle Text TF Book" w:hAnsi="Nestle Text TF Book"/>
          <w:bCs/>
          <w:sz w:val="22"/>
          <w:szCs w:val="22"/>
          <w:lang w:val="pt-BR"/>
        </w:rPr>
      </w:pPr>
      <w:r w:rsidRPr="00412AE4">
        <w:rPr>
          <w:rFonts w:ascii="Nestle Text TF Book" w:hAnsi="Nestle Text TF Book"/>
          <w:bCs/>
          <w:sz w:val="22"/>
          <w:szCs w:val="22"/>
          <w:lang w:val="pt-BR"/>
        </w:rPr>
        <w:t xml:space="preserve">As candidaturas de resposta a estes desafios devem agora ser </w:t>
      </w:r>
      <w:r w:rsidR="00412AE4">
        <w:rPr>
          <w:rFonts w:ascii="Nestle Text TF Book" w:hAnsi="Nestle Text TF Book"/>
          <w:bCs/>
          <w:sz w:val="22"/>
          <w:szCs w:val="22"/>
          <w:lang w:val="pt-BR"/>
        </w:rPr>
        <w:t>submetidas</w:t>
      </w:r>
      <w:r w:rsidR="00412AE4" w:rsidRPr="00412AE4">
        <w:rPr>
          <w:rFonts w:ascii="Nestle Text TF Book" w:hAnsi="Nestle Text TF Book"/>
          <w:bCs/>
          <w:sz w:val="22"/>
          <w:szCs w:val="22"/>
          <w:lang w:val="pt-BR"/>
        </w:rPr>
        <w:t xml:space="preserve"> </w:t>
      </w:r>
      <w:r w:rsidR="00EB7939" w:rsidRPr="00412AE4">
        <w:rPr>
          <w:rFonts w:ascii="Nestle Text TF Book" w:hAnsi="Nestle Text TF Book"/>
          <w:bCs/>
          <w:sz w:val="22"/>
          <w:szCs w:val="22"/>
          <w:lang w:val="pt-BR"/>
        </w:rPr>
        <w:t xml:space="preserve">ao programa </w:t>
      </w:r>
      <w:r w:rsidR="00EB7939" w:rsidRPr="00412AE4">
        <w:rPr>
          <w:rFonts w:ascii="Nestle Text TF Book" w:hAnsi="Nestle Text TF Book"/>
          <w:b/>
          <w:i/>
          <w:iCs/>
          <w:sz w:val="22"/>
          <w:szCs w:val="22"/>
          <w:lang w:val="pt-BR"/>
        </w:rPr>
        <w:t>Start an</w:t>
      </w:r>
      <w:r w:rsidRPr="00412AE4">
        <w:rPr>
          <w:rFonts w:ascii="Nestle Text TF Book" w:hAnsi="Nestle Text TF Book"/>
          <w:b/>
          <w:i/>
          <w:iCs/>
          <w:sz w:val="22"/>
          <w:szCs w:val="22"/>
          <w:lang w:val="pt-BR"/>
        </w:rPr>
        <w:t>d CO.</w:t>
      </w:r>
      <w:r w:rsidRPr="00412AE4">
        <w:rPr>
          <w:rFonts w:ascii="Nestle Text TF Book" w:hAnsi="Nestle Text TF Book"/>
          <w:bCs/>
          <w:sz w:val="22"/>
          <w:szCs w:val="22"/>
          <w:lang w:val="pt-BR"/>
        </w:rPr>
        <w:t xml:space="preserve"> até </w:t>
      </w:r>
      <w:r w:rsidR="00EB7939" w:rsidRPr="00412AE4">
        <w:rPr>
          <w:rFonts w:ascii="Nestle Text TF Book" w:hAnsi="Nestle Text TF Book"/>
          <w:bCs/>
          <w:sz w:val="22"/>
          <w:szCs w:val="22"/>
          <w:lang w:val="pt-BR"/>
        </w:rPr>
        <w:t xml:space="preserve">ao próximo dia </w:t>
      </w:r>
      <w:r w:rsidRPr="00412AE4">
        <w:rPr>
          <w:rFonts w:ascii="Nestle Text TF Book" w:hAnsi="Nestle Text TF Book"/>
          <w:bCs/>
          <w:sz w:val="22"/>
          <w:szCs w:val="22"/>
          <w:lang w:val="pt-BR"/>
        </w:rPr>
        <w:t>22 de abril</w:t>
      </w:r>
      <w:r w:rsidR="00EB7939" w:rsidRPr="00412AE4">
        <w:rPr>
          <w:rFonts w:ascii="Nestle Text TF Book" w:hAnsi="Nestle Text TF Book"/>
          <w:bCs/>
          <w:sz w:val="22"/>
          <w:szCs w:val="22"/>
          <w:lang w:val="pt-BR"/>
        </w:rPr>
        <w:t>,</w:t>
      </w:r>
      <w:r w:rsidRPr="00412AE4">
        <w:rPr>
          <w:rFonts w:ascii="Nestle Text TF Book" w:hAnsi="Nestle Text TF Book"/>
          <w:bCs/>
          <w:sz w:val="22"/>
          <w:szCs w:val="22"/>
          <w:lang w:val="pt-BR"/>
        </w:rPr>
        <w:t xml:space="preserve"> através do site </w:t>
      </w:r>
      <w:r w:rsidR="00496D13">
        <w:fldChar w:fldCharType="begin"/>
      </w:r>
      <w:r w:rsidR="00496D13">
        <w:instrText xml:space="preserve"> HYPERLINK "http://www.startandco.pt" \h </w:instrText>
      </w:r>
      <w:r w:rsidR="00496D13">
        <w:fldChar w:fldCharType="separate"/>
      </w:r>
      <w:r w:rsidRPr="00412AE4">
        <w:rPr>
          <w:rFonts w:ascii="Nestle Text TF Book" w:hAnsi="Nestle Text TF Book"/>
          <w:bCs/>
          <w:sz w:val="22"/>
          <w:szCs w:val="22"/>
          <w:lang w:val="pt-BR"/>
        </w:rPr>
        <w:t>www.startandco.pt</w:t>
      </w:r>
      <w:r w:rsidR="00496D13">
        <w:rPr>
          <w:rFonts w:ascii="Nestle Text TF Book" w:hAnsi="Nestle Text TF Book"/>
          <w:bCs/>
          <w:sz w:val="22"/>
          <w:szCs w:val="22"/>
          <w:lang w:val="pt-BR"/>
        </w:rPr>
        <w:fldChar w:fldCharType="end"/>
      </w:r>
    </w:p>
    <w:p w14:paraId="2D39B457" w14:textId="1C7B8CC3" w:rsidR="00EB7939" w:rsidRPr="002D3BC8" w:rsidRDefault="00EF191C" w:rsidP="00EF191C">
      <w:pPr>
        <w:rPr>
          <w:rFonts w:ascii="Nestle Text TF Book" w:hAnsi="Nestle Text TF Book"/>
          <w:sz w:val="22"/>
          <w:szCs w:val="22"/>
          <w:lang w:val="pt-BR"/>
        </w:rPr>
      </w:pPr>
      <w:r w:rsidRPr="00412AE4">
        <w:rPr>
          <w:rFonts w:ascii="Nestle Text TF Book" w:hAnsi="Nestle Text TF Book"/>
          <w:bCs/>
          <w:sz w:val="22"/>
          <w:szCs w:val="22"/>
          <w:lang w:val="pt-BR"/>
        </w:rPr>
        <w:t xml:space="preserve"> </w:t>
      </w:r>
    </w:p>
    <w:p w14:paraId="54AAA5BD" w14:textId="5B5B45DC" w:rsidR="00C313C7" w:rsidRPr="00C313C7" w:rsidRDefault="00C313C7" w:rsidP="00C313C7">
      <w:pPr>
        <w:pStyle w:val="PRbasic"/>
        <w:jc w:val="both"/>
        <w:rPr>
          <w:bCs/>
          <w:szCs w:val="22"/>
          <w:lang w:val="pt-PT"/>
        </w:rPr>
      </w:pPr>
      <w:r w:rsidRPr="00C313C7">
        <w:rPr>
          <w:bCs/>
          <w:szCs w:val="22"/>
          <w:lang w:val="pt-PT"/>
        </w:rPr>
        <w:t xml:space="preserve">O </w:t>
      </w:r>
      <w:r w:rsidRPr="002840C8">
        <w:rPr>
          <w:b/>
          <w:szCs w:val="22"/>
          <w:lang w:val="pt-BR"/>
        </w:rPr>
        <w:t>START</w:t>
      </w:r>
      <w:r w:rsidR="00145C9F" w:rsidRPr="002840C8">
        <w:rPr>
          <w:b/>
          <w:szCs w:val="22"/>
          <w:lang w:val="pt-BR"/>
        </w:rPr>
        <w:t xml:space="preserve"> and </w:t>
      </w:r>
      <w:r w:rsidRPr="002840C8">
        <w:rPr>
          <w:b/>
          <w:szCs w:val="22"/>
          <w:lang w:val="pt-BR"/>
        </w:rPr>
        <w:t>CO</w:t>
      </w:r>
      <w:r w:rsidR="00145C9F" w:rsidRPr="002840C8">
        <w:rPr>
          <w:b/>
          <w:szCs w:val="22"/>
          <w:lang w:val="pt-BR"/>
        </w:rPr>
        <w:t>.</w:t>
      </w:r>
      <w:r w:rsidR="00240525">
        <w:rPr>
          <w:b/>
          <w:szCs w:val="22"/>
          <w:lang w:val="pt-BR"/>
        </w:rPr>
        <w:t xml:space="preserve"> 202</w:t>
      </w:r>
      <w:r w:rsidR="002840C8">
        <w:rPr>
          <w:b/>
          <w:szCs w:val="22"/>
          <w:lang w:val="pt-BR"/>
        </w:rPr>
        <w:t>2</w:t>
      </w:r>
      <w:r w:rsidR="009D699A">
        <w:rPr>
          <w:b/>
          <w:szCs w:val="22"/>
          <w:lang w:val="pt-BR"/>
        </w:rPr>
        <w:t xml:space="preserve"> </w:t>
      </w:r>
      <w:r w:rsidRPr="00C313C7">
        <w:rPr>
          <w:bCs/>
          <w:szCs w:val="22"/>
          <w:lang w:val="pt-PT"/>
        </w:rPr>
        <w:t xml:space="preserve">é a </w:t>
      </w:r>
      <w:r w:rsidR="002840C8">
        <w:rPr>
          <w:bCs/>
          <w:szCs w:val="22"/>
          <w:lang w:val="pt-PT"/>
        </w:rPr>
        <w:t>4</w:t>
      </w:r>
      <w:r w:rsidRPr="00C313C7">
        <w:rPr>
          <w:bCs/>
          <w:szCs w:val="22"/>
          <w:lang w:val="pt-PT"/>
        </w:rPr>
        <w:t xml:space="preserve">ª edição de </w:t>
      </w:r>
      <w:r w:rsidRPr="00C313C7">
        <w:rPr>
          <w:bCs/>
          <w:szCs w:val="22"/>
          <w:lang w:val="pt-BR"/>
        </w:rPr>
        <w:t xml:space="preserve">uma iniciativa que resulta de uma parceria entre </w:t>
      </w:r>
      <w:r w:rsidR="00A309C9">
        <w:rPr>
          <w:bCs/>
          <w:szCs w:val="22"/>
          <w:lang w:val="pt-BR"/>
        </w:rPr>
        <w:t xml:space="preserve">a Nestlé e a Nova SBE </w:t>
      </w:r>
      <w:r w:rsidRPr="00C313C7">
        <w:rPr>
          <w:bCs/>
          <w:szCs w:val="22"/>
          <w:lang w:val="pt-BR"/>
        </w:rPr>
        <w:t xml:space="preserve">e </w:t>
      </w:r>
      <w:r w:rsidR="002840C8">
        <w:rPr>
          <w:bCs/>
          <w:szCs w:val="22"/>
          <w:lang w:val="pt-BR"/>
        </w:rPr>
        <w:t>o</w:t>
      </w:r>
      <w:r w:rsidRPr="00C313C7">
        <w:rPr>
          <w:bCs/>
          <w:szCs w:val="22"/>
          <w:lang w:val="pt-PT"/>
        </w:rPr>
        <w:t xml:space="preserve"> objetivo</w:t>
      </w:r>
      <w:r w:rsidR="002840C8">
        <w:rPr>
          <w:bCs/>
          <w:szCs w:val="22"/>
          <w:lang w:val="pt-PT"/>
        </w:rPr>
        <w:t xml:space="preserve"> é</w:t>
      </w:r>
      <w:r w:rsidRPr="00C313C7">
        <w:rPr>
          <w:bCs/>
          <w:szCs w:val="22"/>
          <w:lang w:val="pt-PT"/>
        </w:rPr>
        <w:t xml:space="preserve"> identificar e selecionar </w:t>
      </w:r>
      <w:proofErr w:type="spellStart"/>
      <w:r w:rsidRPr="00C313C7">
        <w:rPr>
          <w:bCs/>
          <w:i/>
          <w:iCs/>
          <w:szCs w:val="22"/>
          <w:lang w:val="pt-PT"/>
        </w:rPr>
        <w:t>startups</w:t>
      </w:r>
      <w:proofErr w:type="spellEnd"/>
      <w:r w:rsidRPr="00C313C7">
        <w:rPr>
          <w:bCs/>
          <w:szCs w:val="22"/>
          <w:lang w:val="pt-PT"/>
        </w:rPr>
        <w:t xml:space="preserve"> que queiram crescer através da exploração de sinergias e, assim, criar novos caminhos e futuros negócios em parceria com a Nestlé. </w:t>
      </w:r>
    </w:p>
    <w:p w14:paraId="37E5F1A4" w14:textId="77777777" w:rsidR="00814A0C" w:rsidRDefault="00814A0C" w:rsidP="009D699A">
      <w:pPr>
        <w:pStyle w:val="PRbasic"/>
        <w:jc w:val="both"/>
        <w:rPr>
          <w:bCs/>
          <w:szCs w:val="22"/>
          <w:lang w:val="pt-PT"/>
        </w:rPr>
      </w:pPr>
    </w:p>
    <w:p w14:paraId="5CEFD644" w14:textId="43208A21" w:rsidR="009D699A" w:rsidRPr="00814A0C" w:rsidRDefault="00C313C7" w:rsidP="009D699A">
      <w:pPr>
        <w:pStyle w:val="PRbasic"/>
        <w:jc w:val="both"/>
        <w:rPr>
          <w:b/>
          <w:bCs/>
          <w:i/>
          <w:iCs/>
          <w:szCs w:val="22"/>
          <w:lang w:val="pt-PT"/>
        </w:rPr>
      </w:pPr>
      <w:r w:rsidRPr="00814A0C">
        <w:rPr>
          <w:bCs/>
          <w:szCs w:val="22"/>
          <w:lang w:val="pt-PT"/>
        </w:rPr>
        <w:t xml:space="preserve">Andreia Vaz, </w:t>
      </w:r>
      <w:proofErr w:type="spellStart"/>
      <w:r w:rsidR="009D699A" w:rsidRPr="00814A0C">
        <w:rPr>
          <w:bCs/>
          <w:i/>
          <w:iCs/>
          <w:szCs w:val="22"/>
          <w:lang w:val="pt-PT"/>
        </w:rPr>
        <w:t>Head</w:t>
      </w:r>
      <w:proofErr w:type="spellEnd"/>
      <w:r w:rsidR="009D699A" w:rsidRPr="00814A0C">
        <w:rPr>
          <w:bCs/>
          <w:i/>
          <w:iCs/>
          <w:szCs w:val="22"/>
          <w:lang w:val="pt-PT"/>
        </w:rPr>
        <w:t xml:space="preserve"> of </w:t>
      </w:r>
      <w:proofErr w:type="spellStart"/>
      <w:r w:rsidR="009D699A" w:rsidRPr="00814A0C">
        <w:rPr>
          <w:bCs/>
          <w:i/>
          <w:iCs/>
          <w:szCs w:val="22"/>
          <w:lang w:val="pt-PT"/>
        </w:rPr>
        <w:t>Strategy</w:t>
      </w:r>
      <w:proofErr w:type="spellEnd"/>
      <w:r w:rsidR="009D699A" w:rsidRPr="00814A0C">
        <w:rPr>
          <w:bCs/>
          <w:i/>
          <w:iCs/>
          <w:szCs w:val="22"/>
          <w:lang w:val="pt-PT"/>
        </w:rPr>
        <w:t xml:space="preserve"> &amp; Innovation</w:t>
      </w:r>
      <w:r w:rsidRPr="00814A0C">
        <w:rPr>
          <w:bCs/>
          <w:szCs w:val="22"/>
          <w:lang w:val="pt-PT"/>
        </w:rPr>
        <w:t xml:space="preserve"> da Nestlé Portugal, sublinhou que </w:t>
      </w:r>
      <w:r w:rsidRPr="00814A0C">
        <w:rPr>
          <w:b/>
          <w:i/>
          <w:iCs/>
          <w:szCs w:val="22"/>
          <w:lang w:val="pt-PT"/>
        </w:rPr>
        <w:t>“</w:t>
      </w:r>
      <w:r w:rsidR="00814A0C" w:rsidRPr="00814A0C">
        <w:rPr>
          <w:b/>
          <w:i/>
          <w:iCs/>
          <w:szCs w:val="22"/>
          <w:lang w:val="pt-PT"/>
        </w:rPr>
        <w:t xml:space="preserve">Ao partilharmos </w:t>
      </w:r>
      <w:r w:rsidRPr="00814A0C">
        <w:rPr>
          <w:b/>
          <w:i/>
          <w:iCs/>
          <w:szCs w:val="22"/>
          <w:lang w:val="pt-PT"/>
        </w:rPr>
        <w:t>o</w:t>
      </w:r>
      <w:r w:rsidR="000B3584" w:rsidRPr="00814A0C">
        <w:rPr>
          <w:b/>
          <w:i/>
          <w:iCs/>
          <w:szCs w:val="22"/>
          <w:lang w:val="pt-PT"/>
        </w:rPr>
        <w:t>s</w:t>
      </w:r>
      <w:r w:rsidRPr="00814A0C">
        <w:rPr>
          <w:b/>
          <w:i/>
          <w:iCs/>
          <w:szCs w:val="22"/>
          <w:lang w:val="pt-PT"/>
        </w:rPr>
        <w:t xml:space="preserve"> </w:t>
      </w:r>
      <w:r w:rsidR="000B3584" w:rsidRPr="00814A0C">
        <w:rPr>
          <w:b/>
          <w:i/>
          <w:iCs/>
          <w:szCs w:val="22"/>
          <w:lang w:val="pt-PT"/>
        </w:rPr>
        <w:t xml:space="preserve">nossos </w:t>
      </w:r>
      <w:r w:rsidRPr="00814A0C">
        <w:rPr>
          <w:b/>
          <w:i/>
          <w:iCs/>
          <w:szCs w:val="22"/>
          <w:lang w:val="pt-PT"/>
        </w:rPr>
        <w:t>desafio</w:t>
      </w:r>
      <w:r w:rsidR="000B3584" w:rsidRPr="00814A0C">
        <w:rPr>
          <w:b/>
          <w:i/>
          <w:iCs/>
          <w:szCs w:val="22"/>
          <w:lang w:val="pt-PT"/>
        </w:rPr>
        <w:t>s</w:t>
      </w:r>
      <w:r w:rsidRPr="00814A0C">
        <w:rPr>
          <w:b/>
          <w:i/>
          <w:iCs/>
          <w:szCs w:val="22"/>
          <w:lang w:val="pt-PT"/>
        </w:rPr>
        <w:t xml:space="preserve"> </w:t>
      </w:r>
      <w:r w:rsidR="000B3584" w:rsidRPr="00814A0C">
        <w:rPr>
          <w:b/>
          <w:i/>
          <w:iCs/>
          <w:szCs w:val="22"/>
          <w:lang w:val="pt-PT"/>
        </w:rPr>
        <w:t>com</w:t>
      </w:r>
      <w:r w:rsidRPr="00814A0C">
        <w:rPr>
          <w:b/>
          <w:i/>
          <w:iCs/>
          <w:szCs w:val="22"/>
          <w:lang w:val="pt-PT"/>
        </w:rPr>
        <w:t xml:space="preserve"> toda a comunidade empreendedora</w:t>
      </w:r>
      <w:r w:rsidR="000B3584" w:rsidRPr="00814A0C">
        <w:rPr>
          <w:b/>
          <w:i/>
          <w:iCs/>
          <w:szCs w:val="22"/>
          <w:lang w:val="pt-PT"/>
        </w:rPr>
        <w:t xml:space="preserve"> para que </w:t>
      </w:r>
      <w:r w:rsidR="00897109" w:rsidRPr="00814A0C">
        <w:rPr>
          <w:b/>
          <w:i/>
          <w:iCs/>
          <w:szCs w:val="22"/>
          <w:lang w:val="pt-PT"/>
        </w:rPr>
        <w:t>cocriem</w:t>
      </w:r>
      <w:r w:rsidR="000B3584" w:rsidRPr="00814A0C">
        <w:rPr>
          <w:b/>
          <w:i/>
          <w:iCs/>
          <w:szCs w:val="22"/>
          <w:lang w:val="pt-PT"/>
        </w:rPr>
        <w:t xml:space="preserve"> connosco soluções</w:t>
      </w:r>
      <w:r w:rsidRPr="00814A0C">
        <w:rPr>
          <w:b/>
          <w:i/>
          <w:iCs/>
          <w:szCs w:val="22"/>
          <w:lang w:val="pt-PT"/>
        </w:rPr>
        <w:t xml:space="preserve"> </w:t>
      </w:r>
      <w:r w:rsidR="000B3584" w:rsidRPr="00814A0C">
        <w:rPr>
          <w:b/>
          <w:i/>
          <w:iCs/>
          <w:szCs w:val="22"/>
          <w:lang w:val="pt-PT"/>
        </w:rPr>
        <w:t xml:space="preserve">que suportem os nossos valores </w:t>
      </w:r>
      <w:r w:rsidRPr="00814A0C">
        <w:rPr>
          <w:b/>
          <w:i/>
          <w:iCs/>
          <w:szCs w:val="22"/>
          <w:lang w:val="pt-PT"/>
        </w:rPr>
        <w:t xml:space="preserve">de </w:t>
      </w:r>
      <w:r w:rsidR="00240525" w:rsidRPr="00814A0C">
        <w:rPr>
          <w:b/>
          <w:i/>
          <w:iCs/>
          <w:szCs w:val="22"/>
          <w:lang w:val="pt-PT"/>
        </w:rPr>
        <w:t xml:space="preserve">inovação e </w:t>
      </w:r>
      <w:r w:rsidRPr="00814A0C">
        <w:rPr>
          <w:b/>
          <w:i/>
          <w:iCs/>
          <w:szCs w:val="22"/>
          <w:lang w:val="pt-PT"/>
        </w:rPr>
        <w:t>sustentabilidade</w:t>
      </w:r>
      <w:r w:rsidR="000B3584" w:rsidRPr="00814A0C">
        <w:rPr>
          <w:b/>
          <w:i/>
          <w:iCs/>
          <w:szCs w:val="22"/>
          <w:lang w:val="pt-PT"/>
        </w:rPr>
        <w:t>,</w:t>
      </w:r>
      <w:r w:rsidRPr="00814A0C">
        <w:rPr>
          <w:b/>
          <w:i/>
          <w:iCs/>
          <w:szCs w:val="22"/>
          <w:lang w:val="pt-PT"/>
        </w:rPr>
        <w:t xml:space="preserve"> </w:t>
      </w:r>
      <w:r w:rsidR="00814A0C" w:rsidRPr="00814A0C">
        <w:rPr>
          <w:b/>
          <w:i/>
          <w:iCs/>
          <w:szCs w:val="22"/>
          <w:lang w:val="pt-PT"/>
        </w:rPr>
        <w:t xml:space="preserve">estamos a </w:t>
      </w:r>
      <w:r w:rsidR="00814A0C" w:rsidRPr="00814A0C">
        <w:rPr>
          <w:b/>
          <w:bCs/>
          <w:i/>
          <w:iCs/>
          <w:szCs w:val="22"/>
          <w:lang w:val="pt-PT"/>
        </w:rPr>
        <w:t>adicionar valor à forma como podemos abordar o nosso papel na sociedade. O</w:t>
      </w:r>
      <w:r w:rsidR="000B3584" w:rsidRPr="00814A0C">
        <w:rPr>
          <w:b/>
          <w:i/>
          <w:iCs/>
          <w:szCs w:val="22"/>
          <w:lang w:val="pt-PT"/>
        </w:rPr>
        <w:t xml:space="preserve">s resultados </w:t>
      </w:r>
      <w:r w:rsidR="00814A0C" w:rsidRPr="00814A0C">
        <w:rPr>
          <w:b/>
          <w:i/>
          <w:iCs/>
          <w:szCs w:val="22"/>
          <w:lang w:val="pt-PT"/>
        </w:rPr>
        <w:t xml:space="preserve">deste desafio </w:t>
      </w:r>
      <w:r w:rsidR="000B3584" w:rsidRPr="00814A0C">
        <w:rPr>
          <w:b/>
          <w:i/>
          <w:iCs/>
          <w:szCs w:val="22"/>
          <w:lang w:val="pt-PT"/>
        </w:rPr>
        <w:t>têm sido consistentes ano após ano</w:t>
      </w:r>
      <w:r w:rsidR="00814A0C" w:rsidRPr="00814A0C">
        <w:rPr>
          <w:b/>
          <w:i/>
          <w:iCs/>
          <w:szCs w:val="22"/>
          <w:lang w:val="pt-PT"/>
        </w:rPr>
        <w:t xml:space="preserve">, e falam por si, em três edições tivemos 194 candidaturas, 82 delas atingiram a fase de </w:t>
      </w:r>
      <w:proofErr w:type="spellStart"/>
      <w:r w:rsidR="00814A0C" w:rsidRPr="00814A0C">
        <w:rPr>
          <w:b/>
          <w:i/>
          <w:iCs/>
          <w:szCs w:val="22"/>
          <w:lang w:val="pt-PT"/>
        </w:rPr>
        <w:t>pitch</w:t>
      </w:r>
      <w:proofErr w:type="spellEnd"/>
      <w:r w:rsidR="00814A0C" w:rsidRPr="00814A0C">
        <w:rPr>
          <w:b/>
          <w:i/>
          <w:iCs/>
          <w:szCs w:val="22"/>
          <w:lang w:val="pt-PT"/>
        </w:rPr>
        <w:t xml:space="preserve"> e 31 desenvolveram projetos connosco, alguns deles estão já disponíveis no mercado”.</w:t>
      </w:r>
    </w:p>
    <w:p w14:paraId="6E22E1B6" w14:textId="77777777" w:rsidR="009D699A" w:rsidRPr="00C313C7" w:rsidRDefault="009D699A" w:rsidP="009D699A">
      <w:pPr>
        <w:rPr>
          <w:lang w:val="pt-PT"/>
        </w:rPr>
      </w:pPr>
    </w:p>
    <w:p w14:paraId="767FC448" w14:textId="642D1461" w:rsidR="00C313C7" w:rsidRPr="00556E93" w:rsidRDefault="00A309C9" w:rsidP="00C313C7">
      <w:pPr>
        <w:pStyle w:val="PRbasic"/>
        <w:jc w:val="both"/>
        <w:rPr>
          <w:b/>
          <w:i/>
          <w:iCs/>
          <w:szCs w:val="22"/>
          <w:highlight w:val="yellow"/>
          <w:lang w:val="pt-PT"/>
        </w:rPr>
      </w:pPr>
      <w:bookmarkStart w:id="0" w:name="_Hlk97311065"/>
      <w:r w:rsidRPr="003B3ADF">
        <w:rPr>
          <w:bCs/>
          <w:szCs w:val="22"/>
          <w:lang w:val="pt-PT"/>
        </w:rPr>
        <w:t xml:space="preserve">Para </w:t>
      </w:r>
      <w:r>
        <w:rPr>
          <w:bCs/>
          <w:szCs w:val="22"/>
          <w:lang w:val="pt-PT"/>
        </w:rPr>
        <w:t>Rui Coutinho</w:t>
      </w:r>
      <w:r w:rsidRPr="003B3ADF">
        <w:rPr>
          <w:bCs/>
          <w:szCs w:val="22"/>
          <w:lang w:val="pt-PT"/>
        </w:rPr>
        <w:t xml:space="preserve">, </w:t>
      </w:r>
      <w:proofErr w:type="spellStart"/>
      <w:r w:rsidRPr="00D529F1">
        <w:rPr>
          <w:bCs/>
          <w:i/>
          <w:iCs/>
          <w:szCs w:val="22"/>
          <w:lang w:val="pt-PT"/>
        </w:rPr>
        <w:t>Executive</w:t>
      </w:r>
      <w:proofErr w:type="spellEnd"/>
      <w:r w:rsidRPr="00D529F1">
        <w:rPr>
          <w:bCs/>
          <w:i/>
          <w:iCs/>
          <w:szCs w:val="22"/>
          <w:lang w:val="pt-PT"/>
        </w:rPr>
        <w:t xml:space="preserve"> Director </w:t>
      </w:r>
      <w:r w:rsidRPr="008D1B15">
        <w:rPr>
          <w:bCs/>
          <w:szCs w:val="22"/>
          <w:lang w:val="pt-PT"/>
        </w:rPr>
        <w:t>do</w:t>
      </w:r>
      <w:r w:rsidRPr="00D529F1">
        <w:rPr>
          <w:bCs/>
          <w:i/>
          <w:iCs/>
          <w:szCs w:val="22"/>
          <w:lang w:val="pt-PT"/>
        </w:rPr>
        <w:t xml:space="preserve"> Innovation </w:t>
      </w:r>
      <w:proofErr w:type="spellStart"/>
      <w:r w:rsidRPr="00D529F1">
        <w:rPr>
          <w:bCs/>
          <w:i/>
          <w:iCs/>
          <w:szCs w:val="22"/>
          <w:lang w:val="pt-PT"/>
        </w:rPr>
        <w:t>Ecosystem</w:t>
      </w:r>
      <w:proofErr w:type="spellEnd"/>
      <w:r w:rsidRPr="00D529F1">
        <w:rPr>
          <w:bCs/>
          <w:i/>
          <w:iCs/>
          <w:szCs w:val="22"/>
          <w:lang w:val="pt-PT"/>
        </w:rPr>
        <w:t xml:space="preserve"> </w:t>
      </w:r>
      <w:r w:rsidRPr="008D1B15">
        <w:rPr>
          <w:bCs/>
          <w:szCs w:val="22"/>
          <w:lang w:val="pt-PT"/>
        </w:rPr>
        <w:t>da Nova SBE</w:t>
      </w:r>
      <w:r>
        <w:rPr>
          <w:bCs/>
          <w:i/>
          <w:iCs/>
          <w:szCs w:val="22"/>
          <w:lang w:val="pt-PT"/>
        </w:rPr>
        <w:t xml:space="preserve">, </w:t>
      </w:r>
      <w:r w:rsidR="00854B21" w:rsidRPr="00854B21">
        <w:rPr>
          <w:b/>
          <w:i/>
          <w:iCs/>
          <w:szCs w:val="22"/>
          <w:lang w:val="pt-PT"/>
        </w:rPr>
        <w:t>“</w:t>
      </w:r>
      <w:r w:rsidR="00692D6A" w:rsidRPr="00692D6A">
        <w:rPr>
          <w:b/>
          <w:i/>
          <w:iCs/>
          <w:szCs w:val="22"/>
          <w:lang w:val="pt-PT"/>
        </w:rPr>
        <w:t xml:space="preserve">a parceria com a Nestlé é um belo exemplo do tipo de inovação aberta e colaborativa que estamos a promover no Nova SBE Innovation </w:t>
      </w:r>
      <w:proofErr w:type="spellStart"/>
      <w:r w:rsidR="00692D6A" w:rsidRPr="00692D6A">
        <w:rPr>
          <w:b/>
          <w:i/>
          <w:iCs/>
          <w:szCs w:val="22"/>
          <w:lang w:val="pt-PT"/>
        </w:rPr>
        <w:t>Ecosystem</w:t>
      </w:r>
      <w:proofErr w:type="spellEnd"/>
      <w:r w:rsidR="00692D6A" w:rsidRPr="00692D6A">
        <w:rPr>
          <w:b/>
          <w:i/>
          <w:iCs/>
          <w:szCs w:val="22"/>
          <w:lang w:val="pt-PT"/>
        </w:rPr>
        <w:t xml:space="preserve"> através do </w:t>
      </w:r>
      <w:proofErr w:type="spellStart"/>
      <w:proofErr w:type="gramStart"/>
      <w:r w:rsidR="00692D6A" w:rsidRPr="00692D6A">
        <w:rPr>
          <w:b/>
          <w:i/>
          <w:iCs/>
          <w:szCs w:val="22"/>
          <w:lang w:val="pt-PT"/>
        </w:rPr>
        <w:t>Co.Innovation</w:t>
      </w:r>
      <w:proofErr w:type="spellEnd"/>
      <w:proofErr w:type="gramEnd"/>
      <w:r w:rsidR="00692D6A" w:rsidRPr="00692D6A">
        <w:rPr>
          <w:b/>
          <w:i/>
          <w:iCs/>
          <w:szCs w:val="22"/>
          <w:lang w:val="pt-PT"/>
        </w:rPr>
        <w:t xml:space="preserve"> </w:t>
      </w:r>
      <w:proofErr w:type="spellStart"/>
      <w:r w:rsidR="00692D6A" w:rsidRPr="00692D6A">
        <w:rPr>
          <w:b/>
          <w:i/>
          <w:iCs/>
          <w:szCs w:val="22"/>
          <w:lang w:val="pt-PT"/>
        </w:rPr>
        <w:t>Lab</w:t>
      </w:r>
      <w:proofErr w:type="spellEnd"/>
      <w:r w:rsidR="00692D6A" w:rsidRPr="00692D6A">
        <w:rPr>
          <w:b/>
          <w:i/>
          <w:iCs/>
          <w:szCs w:val="22"/>
          <w:lang w:val="pt-PT"/>
        </w:rPr>
        <w:t xml:space="preserve">. O modelo de </w:t>
      </w:r>
      <w:proofErr w:type="spellStart"/>
      <w:r w:rsidR="00692D6A" w:rsidRPr="00692D6A">
        <w:rPr>
          <w:b/>
          <w:i/>
          <w:iCs/>
          <w:szCs w:val="22"/>
          <w:lang w:val="pt-PT"/>
        </w:rPr>
        <w:t>co-criação</w:t>
      </w:r>
      <w:proofErr w:type="spellEnd"/>
      <w:r w:rsidR="00692D6A" w:rsidRPr="00692D6A">
        <w:rPr>
          <w:b/>
          <w:i/>
          <w:iCs/>
          <w:szCs w:val="22"/>
          <w:lang w:val="pt-PT"/>
        </w:rPr>
        <w:t xml:space="preserve"> e de cross-innovation que aplicamos visa alcançar um impacto tangível e substancial na Nestlé, a partir de uma abordagem experimental e exploratória com </w:t>
      </w:r>
      <w:proofErr w:type="spellStart"/>
      <w:r w:rsidR="00692D6A" w:rsidRPr="00692D6A">
        <w:rPr>
          <w:b/>
          <w:i/>
          <w:iCs/>
          <w:szCs w:val="22"/>
          <w:lang w:val="pt-PT"/>
        </w:rPr>
        <w:t>startups</w:t>
      </w:r>
      <w:proofErr w:type="spellEnd"/>
      <w:r w:rsidR="00692D6A" w:rsidRPr="00692D6A">
        <w:rPr>
          <w:b/>
          <w:i/>
          <w:iCs/>
          <w:szCs w:val="22"/>
          <w:lang w:val="pt-PT"/>
        </w:rPr>
        <w:t xml:space="preserve"> que respondem a desafios concretos de inovação</w:t>
      </w:r>
      <w:r w:rsidR="003E76B6">
        <w:rPr>
          <w:b/>
          <w:i/>
          <w:iCs/>
          <w:szCs w:val="22"/>
          <w:lang w:val="pt-PT"/>
        </w:rPr>
        <w:t>,</w:t>
      </w:r>
      <w:r w:rsidR="00692D6A" w:rsidRPr="00692D6A">
        <w:rPr>
          <w:b/>
          <w:i/>
          <w:iCs/>
          <w:szCs w:val="22"/>
          <w:lang w:val="pt-PT"/>
        </w:rPr>
        <w:t xml:space="preserve"> estratégicos para a Nestlé Ibéria. O programa visa descobrir conexões, trazer estímulos externos para potenciar a exploração e transformação através de soluções inovadoras de </w:t>
      </w:r>
      <w:proofErr w:type="spellStart"/>
      <w:r w:rsidR="00692D6A" w:rsidRPr="00692D6A">
        <w:rPr>
          <w:b/>
          <w:i/>
          <w:iCs/>
          <w:szCs w:val="22"/>
          <w:lang w:val="pt-PT"/>
        </w:rPr>
        <w:t>startups</w:t>
      </w:r>
      <w:proofErr w:type="spellEnd"/>
      <w:r w:rsidR="00692D6A" w:rsidRPr="00692D6A">
        <w:rPr>
          <w:b/>
          <w:i/>
          <w:iCs/>
          <w:szCs w:val="22"/>
          <w:lang w:val="pt-PT"/>
        </w:rPr>
        <w:t xml:space="preserve"> que possam concretizar </w:t>
      </w:r>
      <w:r w:rsidR="00692D6A">
        <w:rPr>
          <w:b/>
          <w:i/>
          <w:iCs/>
          <w:szCs w:val="22"/>
          <w:lang w:val="pt-PT"/>
        </w:rPr>
        <w:t xml:space="preserve">a </w:t>
      </w:r>
      <w:r w:rsidR="00692D6A" w:rsidRPr="00692D6A">
        <w:rPr>
          <w:b/>
          <w:i/>
          <w:iCs/>
          <w:szCs w:val="22"/>
          <w:lang w:val="pt-PT"/>
        </w:rPr>
        <w:t xml:space="preserve">sua ideia, desenvolver ainda mais a oportunidade diretamente com a Nestlé e implementar um teste piloto no mercado até o final de 2022, através de uma parceria viável e concreta, com valor comercial para ambas as entidades. O Nestlé </w:t>
      </w:r>
      <w:proofErr w:type="spellStart"/>
      <w:r w:rsidR="00692D6A" w:rsidRPr="00692D6A">
        <w:rPr>
          <w:b/>
          <w:i/>
          <w:iCs/>
          <w:szCs w:val="22"/>
          <w:lang w:val="pt-PT"/>
        </w:rPr>
        <w:t>Start</w:t>
      </w:r>
      <w:proofErr w:type="spellEnd"/>
      <w:r w:rsidR="00692D6A" w:rsidRPr="00692D6A">
        <w:rPr>
          <w:b/>
          <w:i/>
          <w:iCs/>
          <w:szCs w:val="22"/>
          <w:lang w:val="pt-PT"/>
        </w:rPr>
        <w:t xml:space="preserve"> and C</w:t>
      </w:r>
      <w:r w:rsidR="00814A0C">
        <w:rPr>
          <w:b/>
          <w:i/>
          <w:iCs/>
          <w:szCs w:val="22"/>
          <w:lang w:val="pt-PT"/>
        </w:rPr>
        <w:t>O</w:t>
      </w:r>
      <w:r w:rsidR="00692D6A" w:rsidRPr="00692D6A">
        <w:rPr>
          <w:b/>
          <w:i/>
          <w:iCs/>
          <w:szCs w:val="22"/>
          <w:lang w:val="pt-PT"/>
        </w:rPr>
        <w:t xml:space="preserve"> 2022 representa muito bem aquilo em que acreditamos no Innovation </w:t>
      </w:r>
      <w:proofErr w:type="spellStart"/>
      <w:r w:rsidR="00692D6A" w:rsidRPr="00692D6A">
        <w:rPr>
          <w:b/>
          <w:i/>
          <w:iCs/>
          <w:szCs w:val="22"/>
          <w:lang w:val="pt-PT"/>
        </w:rPr>
        <w:t>Ecosystem</w:t>
      </w:r>
      <w:proofErr w:type="spellEnd"/>
      <w:r w:rsidR="00692D6A" w:rsidRPr="00692D6A">
        <w:rPr>
          <w:b/>
          <w:i/>
          <w:iCs/>
          <w:szCs w:val="22"/>
          <w:lang w:val="pt-PT"/>
        </w:rPr>
        <w:t xml:space="preserve"> da Nova SBE</w:t>
      </w:r>
      <w:r w:rsidR="00854B21" w:rsidRPr="00854B21">
        <w:rPr>
          <w:b/>
          <w:i/>
          <w:iCs/>
          <w:szCs w:val="22"/>
          <w:lang w:val="pt-PT"/>
        </w:rPr>
        <w:t>.</w:t>
      </w:r>
      <w:r w:rsidR="00854B21">
        <w:rPr>
          <w:b/>
          <w:i/>
          <w:iCs/>
          <w:szCs w:val="22"/>
          <w:lang w:val="pt-PT"/>
        </w:rPr>
        <w:t>”</w:t>
      </w:r>
    </w:p>
    <w:bookmarkEnd w:id="0"/>
    <w:p w14:paraId="2C91D3BA" w14:textId="77777777" w:rsidR="00A309C9" w:rsidRPr="00A309C9" w:rsidRDefault="00A309C9" w:rsidP="00A309C9">
      <w:pPr>
        <w:rPr>
          <w:lang w:val="pt-PT"/>
        </w:rPr>
      </w:pPr>
    </w:p>
    <w:p w14:paraId="31EA84F6" w14:textId="353F1FFB" w:rsidR="00C313C7" w:rsidRPr="00C313C7" w:rsidRDefault="00C313C7" w:rsidP="00C313C7">
      <w:pPr>
        <w:pStyle w:val="PRbasic"/>
        <w:jc w:val="both"/>
        <w:rPr>
          <w:bCs/>
          <w:szCs w:val="22"/>
          <w:lang w:val="pt-PT"/>
        </w:rPr>
      </w:pPr>
      <w:r w:rsidRPr="00C313C7">
        <w:rPr>
          <w:bCs/>
          <w:szCs w:val="22"/>
          <w:lang w:val="pt-PT"/>
        </w:rPr>
        <w:t xml:space="preserve">A decorrer até </w:t>
      </w:r>
      <w:r w:rsidR="00D529F1">
        <w:rPr>
          <w:bCs/>
          <w:szCs w:val="22"/>
          <w:lang w:val="pt-PT"/>
        </w:rPr>
        <w:t>ao final do ano</w:t>
      </w:r>
      <w:r w:rsidRPr="00C313C7">
        <w:rPr>
          <w:bCs/>
          <w:szCs w:val="22"/>
          <w:lang w:val="pt-PT"/>
        </w:rPr>
        <w:t>, o programa</w:t>
      </w:r>
      <w:r w:rsidRPr="00C313C7">
        <w:rPr>
          <w:b/>
          <w:szCs w:val="22"/>
          <w:lang w:val="pt-BR"/>
        </w:rPr>
        <w:t xml:space="preserve"> </w:t>
      </w:r>
      <w:r w:rsidRPr="00D529F1">
        <w:rPr>
          <w:b/>
          <w:szCs w:val="22"/>
          <w:lang w:val="pt-BR"/>
        </w:rPr>
        <w:t>START</w:t>
      </w:r>
      <w:r w:rsidR="00145C9F" w:rsidRPr="00D529F1">
        <w:rPr>
          <w:b/>
          <w:szCs w:val="22"/>
          <w:lang w:val="pt-BR"/>
        </w:rPr>
        <w:t xml:space="preserve"> and </w:t>
      </w:r>
      <w:r w:rsidRPr="00D529F1">
        <w:rPr>
          <w:b/>
          <w:szCs w:val="22"/>
          <w:lang w:val="pt-BR"/>
        </w:rPr>
        <w:t>CO</w:t>
      </w:r>
      <w:r w:rsidR="00145C9F" w:rsidRPr="00D529F1">
        <w:rPr>
          <w:b/>
          <w:szCs w:val="22"/>
          <w:lang w:val="pt-BR"/>
        </w:rPr>
        <w:t>.</w:t>
      </w:r>
      <w:r w:rsidR="00D529F1">
        <w:rPr>
          <w:b/>
          <w:szCs w:val="22"/>
          <w:lang w:val="pt-BR"/>
        </w:rPr>
        <w:t xml:space="preserve"> 2022</w:t>
      </w:r>
      <w:r w:rsidRPr="00C313C7">
        <w:rPr>
          <w:bCs/>
          <w:szCs w:val="22"/>
          <w:lang w:val="pt-PT"/>
        </w:rPr>
        <w:t xml:space="preserve"> compreende 3 fases (Candidaturas, Seleção e </w:t>
      </w:r>
      <w:proofErr w:type="spellStart"/>
      <w:r w:rsidRPr="00C313C7">
        <w:rPr>
          <w:bCs/>
          <w:szCs w:val="22"/>
          <w:lang w:val="pt-PT"/>
        </w:rPr>
        <w:t>Co</w:t>
      </w:r>
      <w:r w:rsidR="00F02057">
        <w:rPr>
          <w:bCs/>
          <w:szCs w:val="22"/>
          <w:lang w:val="pt-PT"/>
        </w:rPr>
        <w:t>-</w:t>
      </w:r>
      <w:r w:rsidR="0079701A">
        <w:rPr>
          <w:bCs/>
          <w:szCs w:val="22"/>
          <w:lang w:val="pt-PT"/>
        </w:rPr>
        <w:t>D</w:t>
      </w:r>
      <w:r w:rsidRPr="00C313C7">
        <w:rPr>
          <w:bCs/>
          <w:szCs w:val="22"/>
          <w:lang w:val="pt-PT"/>
        </w:rPr>
        <w:t>esenvolvimento</w:t>
      </w:r>
      <w:proofErr w:type="spellEnd"/>
      <w:r w:rsidRPr="00C313C7">
        <w:rPr>
          <w:bCs/>
          <w:szCs w:val="22"/>
          <w:lang w:val="pt-PT"/>
        </w:rPr>
        <w:t xml:space="preserve">), durante as quais serão realizadas um conjunto de atividades que </w:t>
      </w:r>
      <w:r w:rsidR="004450CF">
        <w:rPr>
          <w:bCs/>
          <w:szCs w:val="22"/>
          <w:lang w:val="pt-PT"/>
        </w:rPr>
        <w:t>pretendem</w:t>
      </w:r>
      <w:r w:rsidRPr="00C313C7">
        <w:rPr>
          <w:bCs/>
          <w:szCs w:val="22"/>
          <w:lang w:val="pt-PT"/>
        </w:rPr>
        <w:t xml:space="preserve"> identificar </w:t>
      </w:r>
      <w:r w:rsidR="00F02057">
        <w:rPr>
          <w:bCs/>
          <w:szCs w:val="22"/>
          <w:lang w:val="pt-PT"/>
        </w:rPr>
        <w:t xml:space="preserve">os melhores </w:t>
      </w:r>
      <w:r w:rsidRPr="00C313C7">
        <w:rPr>
          <w:bCs/>
          <w:szCs w:val="22"/>
          <w:lang w:val="pt-PT"/>
        </w:rPr>
        <w:t>projetos.</w:t>
      </w:r>
    </w:p>
    <w:p w14:paraId="0CFB96FB" w14:textId="77777777" w:rsidR="00C313C7" w:rsidRPr="00C313C7" w:rsidRDefault="00C313C7" w:rsidP="00C313C7">
      <w:pPr>
        <w:pStyle w:val="PRbasic"/>
        <w:jc w:val="both"/>
        <w:rPr>
          <w:bCs/>
          <w:szCs w:val="22"/>
          <w:lang w:val="pt-PT"/>
        </w:rPr>
      </w:pPr>
    </w:p>
    <w:p w14:paraId="30DDBD32" w14:textId="7F1F6816" w:rsidR="00C313C7" w:rsidRPr="00C313C7" w:rsidRDefault="00C313C7" w:rsidP="00C313C7">
      <w:pPr>
        <w:pStyle w:val="PRbasic"/>
        <w:jc w:val="both"/>
        <w:rPr>
          <w:bCs/>
          <w:szCs w:val="22"/>
          <w:lang w:val="pt-PT"/>
        </w:rPr>
      </w:pPr>
      <w:r w:rsidRPr="00C313C7">
        <w:rPr>
          <w:bCs/>
          <w:szCs w:val="22"/>
          <w:lang w:val="pt-PT"/>
        </w:rPr>
        <w:t>À semelhança das edições</w:t>
      </w:r>
      <w:r w:rsidR="00160F8F">
        <w:rPr>
          <w:bCs/>
          <w:szCs w:val="22"/>
          <w:lang w:val="pt-PT"/>
        </w:rPr>
        <w:t xml:space="preserve"> anteriores</w:t>
      </w:r>
      <w:r w:rsidRPr="00C313C7">
        <w:rPr>
          <w:bCs/>
          <w:szCs w:val="22"/>
          <w:lang w:val="pt-PT"/>
        </w:rPr>
        <w:t xml:space="preserve">, </w:t>
      </w:r>
      <w:r w:rsidR="00A11953">
        <w:rPr>
          <w:bCs/>
          <w:szCs w:val="22"/>
          <w:lang w:val="pt-PT"/>
        </w:rPr>
        <w:t xml:space="preserve">os projetos </w:t>
      </w:r>
      <w:r w:rsidRPr="00C313C7">
        <w:rPr>
          <w:bCs/>
          <w:szCs w:val="22"/>
          <w:lang w:val="pt-PT"/>
        </w:rPr>
        <w:t>selecionad</w:t>
      </w:r>
      <w:r w:rsidR="00A11953">
        <w:rPr>
          <w:bCs/>
          <w:szCs w:val="22"/>
          <w:lang w:val="pt-PT"/>
        </w:rPr>
        <w:t>o</w:t>
      </w:r>
      <w:r w:rsidRPr="00C313C7">
        <w:rPr>
          <w:bCs/>
          <w:szCs w:val="22"/>
          <w:lang w:val="pt-PT"/>
        </w:rPr>
        <w:t>s terão a oportunidade de desenvolver a sua ideia em ambiente real</w:t>
      </w:r>
      <w:r w:rsidR="00F02057">
        <w:rPr>
          <w:bCs/>
          <w:szCs w:val="22"/>
          <w:lang w:val="pt-PT"/>
        </w:rPr>
        <w:t xml:space="preserve"> de mercado</w:t>
      </w:r>
      <w:r w:rsidR="009D699A">
        <w:rPr>
          <w:bCs/>
          <w:szCs w:val="22"/>
          <w:lang w:val="pt-PT"/>
        </w:rPr>
        <w:t>,</w:t>
      </w:r>
      <w:r w:rsidRPr="00C313C7">
        <w:rPr>
          <w:bCs/>
          <w:szCs w:val="22"/>
          <w:lang w:val="pt-PT"/>
        </w:rPr>
        <w:t xml:space="preserve"> onde poderão contar </w:t>
      </w:r>
      <w:r w:rsidR="00D22CB8">
        <w:rPr>
          <w:bCs/>
          <w:szCs w:val="22"/>
          <w:lang w:val="pt-PT"/>
        </w:rPr>
        <w:t xml:space="preserve">com </w:t>
      </w:r>
      <w:r w:rsidRPr="00C313C7">
        <w:rPr>
          <w:bCs/>
          <w:szCs w:val="22"/>
          <w:lang w:val="pt-PT"/>
        </w:rPr>
        <w:t xml:space="preserve">mentoria e formação para a </w:t>
      </w:r>
      <w:r w:rsidR="00CB31CC" w:rsidRPr="00C313C7">
        <w:rPr>
          <w:bCs/>
          <w:szCs w:val="22"/>
          <w:lang w:val="pt-PT"/>
        </w:rPr>
        <w:t>conce</w:t>
      </w:r>
      <w:r w:rsidR="00CB31CC">
        <w:rPr>
          <w:bCs/>
          <w:szCs w:val="22"/>
          <w:lang w:val="pt-PT"/>
        </w:rPr>
        <w:t>ç</w:t>
      </w:r>
      <w:r w:rsidR="00CB31CC" w:rsidRPr="00C313C7">
        <w:rPr>
          <w:bCs/>
          <w:szCs w:val="22"/>
          <w:lang w:val="pt-PT"/>
        </w:rPr>
        <w:t>ão</w:t>
      </w:r>
      <w:r w:rsidRPr="00C313C7">
        <w:rPr>
          <w:bCs/>
          <w:szCs w:val="22"/>
          <w:lang w:val="pt-PT"/>
        </w:rPr>
        <w:t xml:space="preserve"> e desenvolvimento dos seus projetos.</w:t>
      </w:r>
    </w:p>
    <w:p w14:paraId="3C8725B8" w14:textId="77777777" w:rsidR="00F02057" w:rsidRPr="00F02057" w:rsidRDefault="00F02057" w:rsidP="00F02057">
      <w:pPr>
        <w:rPr>
          <w:lang w:val="pt-PT"/>
        </w:rPr>
      </w:pPr>
    </w:p>
    <w:p w14:paraId="0BC02980" w14:textId="1C94CC9A" w:rsidR="00C313C7" w:rsidRPr="00C313C7" w:rsidRDefault="00C313C7" w:rsidP="00C313C7">
      <w:pPr>
        <w:pStyle w:val="PRbasic"/>
        <w:jc w:val="both"/>
        <w:rPr>
          <w:bCs/>
          <w:szCs w:val="22"/>
          <w:lang w:val="pt-PT"/>
        </w:rPr>
      </w:pPr>
      <w:r w:rsidRPr="00C313C7">
        <w:rPr>
          <w:bCs/>
          <w:szCs w:val="22"/>
          <w:lang w:val="pt-PT"/>
        </w:rPr>
        <w:t xml:space="preserve">Das anteriores edições desta parceria entre a </w:t>
      </w:r>
      <w:r w:rsidRPr="00C313C7">
        <w:rPr>
          <w:b/>
          <w:szCs w:val="22"/>
          <w:lang w:val="pt-PT"/>
        </w:rPr>
        <w:t xml:space="preserve">Nestlé Portugal </w:t>
      </w:r>
      <w:r w:rsidRPr="00C313C7">
        <w:rPr>
          <w:bCs/>
          <w:szCs w:val="22"/>
          <w:lang w:val="pt-PT"/>
        </w:rPr>
        <w:t xml:space="preserve">e a </w:t>
      </w:r>
      <w:r w:rsidRPr="00C313C7">
        <w:rPr>
          <w:b/>
          <w:szCs w:val="22"/>
          <w:lang w:val="pt-PT"/>
        </w:rPr>
        <w:t>Nova SBE</w:t>
      </w:r>
      <w:r w:rsidRPr="00C313C7">
        <w:rPr>
          <w:bCs/>
          <w:szCs w:val="22"/>
          <w:lang w:val="pt-PT"/>
        </w:rPr>
        <w:t xml:space="preserve"> já resultaram</w:t>
      </w:r>
      <w:r w:rsidR="00920CB1">
        <w:rPr>
          <w:bCs/>
          <w:szCs w:val="22"/>
          <w:lang w:val="pt-PT"/>
        </w:rPr>
        <w:t xml:space="preserve"> 31</w:t>
      </w:r>
      <w:r w:rsidRPr="00C313C7">
        <w:rPr>
          <w:bCs/>
          <w:szCs w:val="22"/>
          <w:lang w:val="pt-PT"/>
        </w:rPr>
        <w:t xml:space="preserve"> projetos pioneiros </w:t>
      </w:r>
      <w:r w:rsidR="00145C9F" w:rsidRPr="00C2535F">
        <w:rPr>
          <w:bCs/>
          <w:szCs w:val="22"/>
          <w:lang w:val="pt-PT"/>
        </w:rPr>
        <w:t>com</w:t>
      </w:r>
      <w:r w:rsidR="00D529F1" w:rsidRPr="00C2535F">
        <w:rPr>
          <w:bCs/>
          <w:szCs w:val="22"/>
          <w:lang w:val="pt-PT"/>
        </w:rPr>
        <w:t>o a</w:t>
      </w:r>
      <w:r w:rsidR="00F02057" w:rsidRPr="00C2535F">
        <w:rPr>
          <w:bCs/>
          <w:szCs w:val="22"/>
          <w:lang w:val="pt-PT"/>
        </w:rPr>
        <w:t xml:space="preserve"> </w:t>
      </w:r>
      <w:proofErr w:type="spellStart"/>
      <w:r w:rsidR="00F02057" w:rsidRPr="00C2535F">
        <w:rPr>
          <w:bCs/>
          <w:szCs w:val="22"/>
          <w:lang w:val="pt-PT"/>
        </w:rPr>
        <w:t>Buggle</w:t>
      </w:r>
      <w:proofErr w:type="spellEnd"/>
      <w:r w:rsidR="00F02057" w:rsidRPr="00C2535F">
        <w:rPr>
          <w:bCs/>
          <w:szCs w:val="22"/>
          <w:lang w:val="pt-PT"/>
        </w:rPr>
        <w:t xml:space="preserve">, </w:t>
      </w:r>
      <w:r w:rsidR="00496D13">
        <w:rPr>
          <w:bCs/>
          <w:szCs w:val="22"/>
          <w:lang w:val="pt-PT"/>
        </w:rPr>
        <w:t xml:space="preserve">a </w:t>
      </w:r>
      <w:r w:rsidR="00897109" w:rsidRPr="00C2535F">
        <w:rPr>
          <w:bCs/>
          <w:szCs w:val="22"/>
          <w:lang w:val="pt-PT"/>
        </w:rPr>
        <w:t xml:space="preserve">Fidufoods, </w:t>
      </w:r>
      <w:r w:rsidR="00496D13">
        <w:rPr>
          <w:bCs/>
          <w:szCs w:val="22"/>
          <w:lang w:val="pt-PT"/>
        </w:rPr>
        <w:t xml:space="preserve">a </w:t>
      </w:r>
      <w:proofErr w:type="spellStart"/>
      <w:r w:rsidR="00897109" w:rsidRPr="00C2535F">
        <w:rPr>
          <w:bCs/>
          <w:szCs w:val="22"/>
          <w:lang w:val="pt-PT"/>
        </w:rPr>
        <w:t>Goodbag</w:t>
      </w:r>
      <w:proofErr w:type="spellEnd"/>
      <w:r w:rsidR="00F02057" w:rsidRPr="00C2535F">
        <w:rPr>
          <w:bCs/>
          <w:szCs w:val="22"/>
          <w:lang w:val="pt-PT"/>
        </w:rPr>
        <w:t xml:space="preserve">, </w:t>
      </w:r>
      <w:r w:rsidR="00496D13">
        <w:rPr>
          <w:bCs/>
          <w:szCs w:val="22"/>
          <w:lang w:val="pt-PT"/>
        </w:rPr>
        <w:t xml:space="preserve">a </w:t>
      </w:r>
      <w:proofErr w:type="spellStart"/>
      <w:r w:rsidR="00897109" w:rsidRPr="00C2535F">
        <w:rPr>
          <w:bCs/>
          <w:szCs w:val="22"/>
          <w:lang w:val="pt-PT"/>
        </w:rPr>
        <w:t>Macco</w:t>
      </w:r>
      <w:proofErr w:type="spellEnd"/>
      <w:r w:rsidR="00897109" w:rsidRPr="00C2535F">
        <w:rPr>
          <w:bCs/>
          <w:szCs w:val="22"/>
          <w:lang w:val="pt-PT"/>
        </w:rPr>
        <w:t xml:space="preserve"> </w:t>
      </w:r>
      <w:proofErr w:type="spellStart"/>
      <w:r w:rsidR="00897109" w:rsidRPr="00C2535F">
        <w:rPr>
          <w:bCs/>
          <w:szCs w:val="22"/>
          <w:lang w:val="pt-PT"/>
        </w:rPr>
        <w:t>Robotics</w:t>
      </w:r>
      <w:proofErr w:type="spellEnd"/>
      <w:r w:rsidR="00E93D27" w:rsidRPr="00C2535F">
        <w:rPr>
          <w:bCs/>
          <w:szCs w:val="22"/>
          <w:lang w:val="pt-PT"/>
        </w:rPr>
        <w:t>,</w:t>
      </w:r>
      <w:r w:rsidR="00496D13">
        <w:rPr>
          <w:bCs/>
          <w:szCs w:val="22"/>
          <w:lang w:val="pt-PT"/>
        </w:rPr>
        <w:t xml:space="preserve"> a</w:t>
      </w:r>
      <w:r w:rsidR="00E93D27" w:rsidRPr="00C2535F">
        <w:rPr>
          <w:bCs/>
          <w:szCs w:val="22"/>
          <w:lang w:val="pt-PT"/>
        </w:rPr>
        <w:t xml:space="preserve"> </w:t>
      </w:r>
      <w:proofErr w:type="spellStart"/>
      <w:r w:rsidR="00F02057" w:rsidRPr="00C2535F">
        <w:rPr>
          <w:bCs/>
          <w:szCs w:val="22"/>
          <w:lang w:val="pt-PT"/>
        </w:rPr>
        <w:t>Petable</w:t>
      </w:r>
      <w:proofErr w:type="spellEnd"/>
      <w:r w:rsidR="00F02057" w:rsidRPr="00C2535F">
        <w:rPr>
          <w:bCs/>
          <w:szCs w:val="22"/>
          <w:lang w:val="pt-PT"/>
        </w:rPr>
        <w:t>,</w:t>
      </w:r>
      <w:r w:rsidRPr="00C2535F">
        <w:rPr>
          <w:bCs/>
          <w:szCs w:val="22"/>
          <w:lang w:val="pt-PT"/>
        </w:rPr>
        <w:t xml:space="preserve"> </w:t>
      </w:r>
      <w:r w:rsidR="00496D13">
        <w:rPr>
          <w:bCs/>
          <w:szCs w:val="22"/>
          <w:lang w:val="pt-PT"/>
        </w:rPr>
        <w:t xml:space="preserve">a </w:t>
      </w:r>
      <w:proofErr w:type="spellStart"/>
      <w:r w:rsidR="00897109" w:rsidRPr="00C2535F">
        <w:rPr>
          <w:bCs/>
          <w:szCs w:val="22"/>
          <w:lang w:val="pt-PT"/>
        </w:rPr>
        <w:t>Phamo</w:t>
      </w:r>
      <w:proofErr w:type="spellEnd"/>
      <w:r w:rsidR="00496D13">
        <w:rPr>
          <w:bCs/>
          <w:szCs w:val="22"/>
          <w:lang w:val="pt-PT"/>
        </w:rPr>
        <w:t xml:space="preserve"> e a </w:t>
      </w:r>
      <w:proofErr w:type="spellStart"/>
      <w:r w:rsidRPr="00C2535F">
        <w:rPr>
          <w:bCs/>
          <w:szCs w:val="22"/>
          <w:lang w:val="pt-PT"/>
        </w:rPr>
        <w:t>Progrow</w:t>
      </w:r>
      <w:proofErr w:type="spellEnd"/>
      <w:r w:rsidR="009D699A" w:rsidRPr="00C2535F">
        <w:rPr>
          <w:bCs/>
          <w:szCs w:val="22"/>
          <w:lang w:val="pt-PT"/>
        </w:rPr>
        <w:t>,</w:t>
      </w:r>
      <w:r w:rsidR="00760B4B">
        <w:rPr>
          <w:bCs/>
          <w:szCs w:val="22"/>
          <w:lang w:val="pt-PT"/>
        </w:rPr>
        <w:t xml:space="preserve"> </w:t>
      </w:r>
      <w:r w:rsidR="00496D13">
        <w:rPr>
          <w:bCs/>
          <w:szCs w:val="22"/>
          <w:lang w:val="pt-PT"/>
        </w:rPr>
        <w:t xml:space="preserve">entre outras, </w:t>
      </w:r>
      <w:r w:rsidR="00412AE4" w:rsidRPr="00C2535F">
        <w:rPr>
          <w:bCs/>
          <w:szCs w:val="22"/>
          <w:lang w:val="pt-PT"/>
        </w:rPr>
        <w:t xml:space="preserve">que continuam </w:t>
      </w:r>
      <w:r w:rsidR="00F02057" w:rsidRPr="00C2535F">
        <w:rPr>
          <w:bCs/>
          <w:szCs w:val="22"/>
          <w:lang w:val="pt-PT"/>
        </w:rPr>
        <w:t xml:space="preserve">em aceleração e a </w:t>
      </w:r>
      <w:r w:rsidR="009D699A" w:rsidRPr="00C2535F">
        <w:rPr>
          <w:bCs/>
          <w:szCs w:val="22"/>
          <w:lang w:val="pt-PT"/>
        </w:rPr>
        <w:t>colabora</w:t>
      </w:r>
      <w:r w:rsidR="00F02057" w:rsidRPr="00C2535F">
        <w:rPr>
          <w:bCs/>
          <w:szCs w:val="22"/>
          <w:lang w:val="pt-PT"/>
        </w:rPr>
        <w:t xml:space="preserve">r </w:t>
      </w:r>
      <w:r w:rsidR="009D699A" w:rsidRPr="00C2535F">
        <w:rPr>
          <w:bCs/>
          <w:szCs w:val="22"/>
          <w:lang w:val="pt-PT"/>
        </w:rPr>
        <w:t xml:space="preserve">com a Nestlé </w:t>
      </w:r>
      <w:r w:rsidR="00133ED6" w:rsidRPr="00C2535F">
        <w:rPr>
          <w:bCs/>
          <w:szCs w:val="22"/>
          <w:lang w:val="pt-PT"/>
        </w:rPr>
        <w:t>em</w:t>
      </w:r>
      <w:r w:rsidR="00CD4C48" w:rsidRPr="00C2535F">
        <w:rPr>
          <w:bCs/>
          <w:szCs w:val="22"/>
          <w:lang w:val="pt-PT"/>
        </w:rPr>
        <w:t xml:space="preserve"> </w:t>
      </w:r>
      <w:r w:rsidR="009D699A" w:rsidRPr="00C2535F">
        <w:rPr>
          <w:bCs/>
          <w:szCs w:val="22"/>
          <w:lang w:val="pt-PT"/>
        </w:rPr>
        <w:t>novos modelos de negócio, digitalização de</w:t>
      </w:r>
      <w:r w:rsidR="009D699A" w:rsidRPr="00F02057">
        <w:rPr>
          <w:bCs/>
          <w:szCs w:val="22"/>
          <w:lang w:val="pt-PT"/>
        </w:rPr>
        <w:t xml:space="preserve"> sistemas</w:t>
      </w:r>
      <w:r w:rsidR="00496D13">
        <w:rPr>
          <w:bCs/>
          <w:szCs w:val="22"/>
          <w:lang w:val="pt-PT"/>
        </w:rPr>
        <w:t xml:space="preserve"> e</w:t>
      </w:r>
      <w:r w:rsidR="009D699A" w:rsidRPr="00F02057">
        <w:rPr>
          <w:bCs/>
          <w:szCs w:val="22"/>
          <w:lang w:val="pt-PT"/>
        </w:rPr>
        <w:t xml:space="preserve"> academias de aprendizagem online, </w:t>
      </w:r>
      <w:r w:rsidR="00CD4C48">
        <w:rPr>
          <w:bCs/>
          <w:szCs w:val="22"/>
          <w:lang w:val="pt-PT"/>
        </w:rPr>
        <w:t>tanto</w:t>
      </w:r>
      <w:r w:rsidR="00F02057">
        <w:rPr>
          <w:bCs/>
          <w:szCs w:val="22"/>
          <w:lang w:val="pt-PT"/>
        </w:rPr>
        <w:t xml:space="preserve"> a nível Ibérico, </w:t>
      </w:r>
      <w:r w:rsidR="00CD4C48">
        <w:rPr>
          <w:bCs/>
          <w:szCs w:val="22"/>
          <w:lang w:val="pt-PT"/>
        </w:rPr>
        <w:t>como</w:t>
      </w:r>
      <w:r w:rsidR="00F02057">
        <w:rPr>
          <w:bCs/>
          <w:szCs w:val="22"/>
          <w:lang w:val="pt-PT"/>
        </w:rPr>
        <w:t xml:space="preserve"> Europeu. </w:t>
      </w:r>
    </w:p>
    <w:p w14:paraId="6604CE64" w14:textId="77777777" w:rsidR="00C313C7" w:rsidRPr="00C313C7" w:rsidRDefault="00C313C7" w:rsidP="00C313C7">
      <w:pPr>
        <w:pStyle w:val="PRbasic"/>
        <w:jc w:val="both"/>
        <w:rPr>
          <w:bCs/>
          <w:szCs w:val="22"/>
          <w:lang w:val="pt-PT"/>
        </w:rPr>
      </w:pPr>
    </w:p>
    <w:p w14:paraId="616EC9B0" w14:textId="74795812" w:rsidR="00C313C7" w:rsidRPr="00C313C7" w:rsidRDefault="00C313C7" w:rsidP="00C313C7">
      <w:pPr>
        <w:pStyle w:val="PRbasic"/>
        <w:jc w:val="both"/>
        <w:rPr>
          <w:szCs w:val="22"/>
          <w:lang w:val="pt-PT"/>
        </w:rPr>
      </w:pPr>
      <w:r w:rsidRPr="00C313C7">
        <w:rPr>
          <w:bCs/>
          <w:szCs w:val="22"/>
          <w:lang w:val="pt-PT"/>
        </w:rPr>
        <w:t xml:space="preserve">Mais informações e regulamento em </w:t>
      </w:r>
      <w:hyperlink r:id="rId11" w:history="1">
        <w:r w:rsidR="00D529F1" w:rsidRPr="00F83965">
          <w:rPr>
            <w:rStyle w:val="Hyperlink"/>
            <w:lang w:val="pt-PT"/>
          </w:rPr>
          <w:t>www.startandco.pt</w:t>
        </w:r>
      </w:hyperlink>
    </w:p>
    <w:p w14:paraId="1265B830" w14:textId="77777777" w:rsidR="004E5391" w:rsidRPr="00C313C7" w:rsidRDefault="004E5391" w:rsidP="00C313C7">
      <w:pPr>
        <w:pStyle w:val="PRbasic"/>
        <w:jc w:val="both"/>
        <w:rPr>
          <w:sz w:val="24"/>
          <w:szCs w:val="22"/>
          <w:lang w:val="pt-PT"/>
        </w:rPr>
      </w:pPr>
    </w:p>
    <w:p w14:paraId="6357CE4B" w14:textId="77777777" w:rsidR="004E5391" w:rsidRPr="004E5391" w:rsidRDefault="004E5391" w:rsidP="00C313C7">
      <w:pPr>
        <w:jc w:val="both"/>
        <w:rPr>
          <w:lang w:val="de-CH"/>
        </w:rPr>
      </w:pPr>
    </w:p>
    <w:p w14:paraId="7DABFBB7" w14:textId="77777777" w:rsidR="00412AE4" w:rsidRPr="00412AE4" w:rsidRDefault="00412AE4" w:rsidP="00412AE4">
      <w:pPr>
        <w:rPr>
          <w:rFonts w:ascii="Nestle Text TF Book" w:eastAsia="Times New Roman" w:hAnsi="Nestle Text TF Book" w:cs="Times New Roman"/>
          <w:b/>
          <w:bCs/>
          <w:sz w:val="18"/>
          <w:szCs w:val="18"/>
          <w:u w:val="single"/>
          <w:lang w:val="pt-PT"/>
        </w:rPr>
      </w:pPr>
      <w:r w:rsidRPr="00412AE4">
        <w:rPr>
          <w:rFonts w:ascii="Nestle Text TF Book" w:eastAsia="Times New Roman" w:hAnsi="Nestle Text TF Book" w:cs="Times New Roman"/>
          <w:b/>
          <w:bCs/>
          <w:sz w:val="18"/>
          <w:szCs w:val="18"/>
          <w:u w:val="single"/>
          <w:lang w:val="pt-PT"/>
        </w:rPr>
        <w:t>Sobre a Nestlé</w:t>
      </w:r>
    </w:p>
    <w:p w14:paraId="49E494A4" w14:textId="77777777" w:rsidR="00412AE4" w:rsidRPr="00412AE4" w:rsidRDefault="00412AE4" w:rsidP="00412AE4">
      <w:pPr>
        <w:jc w:val="both"/>
        <w:rPr>
          <w:rFonts w:ascii="Nestle Text TF Book" w:eastAsia="Times New Roman" w:hAnsi="Nestle Text TF Book" w:cs="Times New Roman"/>
          <w:sz w:val="18"/>
          <w:szCs w:val="18"/>
          <w:lang w:val="pt-PT"/>
        </w:rPr>
      </w:pPr>
      <w:r w:rsidRPr="00412AE4">
        <w:rPr>
          <w:rFonts w:ascii="Nestle Text TF Book" w:eastAsia="Times New Roman" w:hAnsi="Nestle Text TF Book" w:cs="Times New Roman"/>
          <w:sz w:val="18"/>
          <w:szCs w:val="18"/>
          <w:lang w:val="pt-PT"/>
        </w:rPr>
        <w:t xml:space="preserve">A Nestlé é a maior empresa de alimentos e bebidas do mundo. Está presente em 187 países em todo o mundo e os seus 291.000 colaboradores estão comprometidos com o propósito da Nestlé de </w:t>
      </w:r>
      <w:r w:rsidRPr="00412AE4">
        <w:rPr>
          <w:rFonts w:ascii="Nestle Text TF Book" w:eastAsia="Times New Roman" w:hAnsi="Nestle Text TF Book" w:cs="Times New Roman"/>
          <w:b/>
          <w:bCs/>
          <w:sz w:val="18"/>
          <w:szCs w:val="18"/>
          <w:lang w:val="pt-PT"/>
        </w:rPr>
        <w:t>desenvolver o poder da alimentação para melhorar a qualidade de vida de todos, hoje e para as gerações futuras</w:t>
      </w:r>
      <w:r w:rsidRPr="00412AE4">
        <w:rPr>
          <w:rFonts w:ascii="Nestle Text TF Book" w:eastAsia="Times New Roman" w:hAnsi="Nestle Text TF Book" w:cs="Times New Roman"/>
          <w:sz w:val="18"/>
          <w:szCs w:val="18"/>
          <w:lang w:val="pt-PT"/>
        </w:rPr>
        <w:t xml:space="preserve">. A Nestlé oferece um vasto portefólio de produtos e serviços para as pessoas e para os seus animais de companhia ao longo das suas vidas. As suas mais de 2000 marcas variam de ícones globais como NESCAFÉ ou NESPRESSO, até marcas de fabrico local amplamente reconhecidas como CERELAC, NESTUM e SICAL, entre muitas outras. A performance da Companhia é orientada pela sua estratégia de Nutrição, Saúde e Bem-estar e alicerçada em fortes compromissos com a sustentabilidade ambiental de todas as suas operações, cujo objetivo máximo é atingir a neutralidade carbónica em 2050. A Nestlé está sediada na vila suíça de </w:t>
      </w:r>
      <w:proofErr w:type="spellStart"/>
      <w:r w:rsidRPr="00412AE4">
        <w:rPr>
          <w:rFonts w:ascii="Nestle Text TF Book" w:eastAsia="Times New Roman" w:hAnsi="Nestle Text TF Book" w:cs="Times New Roman"/>
          <w:sz w:val="18"/>
          <w:szCs w:val="18"/>
          <w:lang w:val="pt-PT"/>
        </w:rPr>
        <w:t>Vevey</w:t>
      </w:r>
      <w:proofErr w:type="spellEnd"/>
      <w:r w:rsidRPr="00412AE4">
        <w:rPr>
          <w:rFonts w:ascii="Nestle Text TF Book" w:eastAsia="Times New Roman" w:hAnsi="Nestle Text TF Book" w:cs="Times New Roman"/>
          <w:sz w:val="18"/>
          <w:szCs w:val="18"/>
          <w:lang w:val="pt-PT"/>
        </w:rPr>
        <w:t>, onde foi fundada há mais de 150 anos.</w:t>
      </w:r>
    </w:p>
    <w:p w14:paraId="6127267A" w14:textId="77777777" w:rsidR="00412AE4" w:rsidRPr="00412AE4" w:rsidRDefault="00412AE4" w:rsidP="00412AE4">
      <w:pPr>
        <w:jc w:val="both"/>
        <w:rPr>
          <w:rFonts w:ascii="Nestle Text TF Book" w:eastAsia="Times New Roman" w:hAnsi="Nestle Text TF Book" w:cs="Times New Roman"/>
          <w:sz w:val="18"/>
          <w:szCs w:val="18"/>
          <w:lang w:val="pt-PT"/>
        </w:rPr>
      </w:pPr>
      <w:r w:rsidRPr="00412AE4">
        <w:rPr>
          <w:rFonts w:ascii="Nestle Text TF Book" w:eastAsia="Times New Roman" w:hAnsi="Nestle Text TF Book" w:cs="Times New Roman"/>
          <w:sz w:val="18"/>
          <w:szCs w:val="18"/>
          <w:lang w:val="pt-PT"/>
        </w:rPr>
        <w:t>Em Portugal, a Nestlé está presente desde 1923 e tem atualmente 2311 Colaboradores, tendo gerado em 2020 um volume de negócios de 565 milhões de euros. Conta atualmente com duas fábricas (Porto e Avanca), um centro de distribuição (Avanca) e cinco delegações comerciais espalhadas pelo Continente e pelas ilhas.</w:t>
      </w:r>
    </w:p>
    <w:p w14:paraId="35FBFA6D" w14:textId="77777777" w:rsidR="00412AE4" w:rsidRPr="00412AE4" w:rsidRDefault="00412AE4" w:rsidP="00412AE4">
      <w:pPr>
        <w:jc w:val="both"/>
        <w:rPr>
          <w:rFonts w:ascii="Nestle Text TF Book" w:eastAsia="Times New Roman" w:hAnsi="Nestle Text TF Book" w:cs="Times New Roman"/>
          <w:sz w:val="18"/>
          <w:szCs w:val="18"/>
          <w:lang w:val="pt-PT"/>
        </w:rPr>
      </w:pPr>
    </w:p>
    <w:p w14:paraId="1EC2F4DA" w14:textId="77777777" w:rsidR="00412AE4" w:rsidRPr="00412AE4" w:rsidRDefault="00412AE4" w:rsidP="00412AE4">
      <w:pPr>
        <w:jc w:val="both"/>
        <w:rPr>
          <w:rFonts w:ascii="Nestle Text TF Book" w:eastAsia="Times New Roman" w:hAnsi="Nestle Text TF Book" w:cs="Times New Roman"/>
          <w:sz w:val="18"/>
          <w:szCs w:val="18"/>
          <w:lang w:val="pt-PT"/>
        </w:rPr>
      </w:pPr>
      <w:r w:rsidRPr="00412AE4">
        <w:rPr>
          <w:rFonts w:ascii="Nestle Text TF Book" w:eastAsia="Times New Roman" w:hAnsi="Nestle Text TF Book" w:cs="Times New Roman"/>
          <w:sz w:val="18"/>
          <w:szCs w:val="18"/>
          <w:lang w:val="pt-PT"/>
        </w:rPr>
        <w:t xml:space="preserve">Para mais informações, consulte: </w:t>
      </w:r>
      <w:hyperlink r:id="rId12" w:history="1">
        <w:r w:rsidRPr="00412AE4">
          <w:rPr>
            <w:rFonts w:ascii="Nestle Text TF Book" w:eastAsia="Times New Roman" w:hAnsi="Nestle Text TF Book" w:cs="Times New Roman"/>
            <w:color w:val="0563C1"/>
            <w:sz w:val="18"/>
            <w:szCs w:val="18"/>
            <w:u w:val="single"/>
            <w:lang w:val="pt-PT"/>
          </w:rPr>
          <w:t>www.nestle.pt</w:t>
        </w:r>
      </w:hyperlink>
    </w:p>
    <w:p w14:paraId="38380D16" w14:textId="77777777" w:rsidR="00412AE4" w:rsidRPr="00412AE4" w:rsidRDefault="00412AE4" w:rsidP="00412AE4">
      <w:pPr>
        <w:rPr>
          <w:rFonts w:ascii="Calibri" w:eastAsia="Times New Roman" w:hAnsi="Calibri" w:cs="Times New Roman"/>
          <w:lang w:val="pt-PT"/>
        </w:rPr>
      </w:pPr>
    </w:p>
    <w:p w14:paraId="56AD8446" w14:textId="77777777" w:rsidR="00C313C7" w:rsidRPr="00C313C7" w:rsidRDefault="00C313C7" w:rsidP="00842238">
      <w:pPr>
        <w:pStyle w:val="PRbasic"/>
        <w:spacing w:line="240" w:lineRule="auto"/>
        <w:rPr>
          <w:b/>
          <w:sz w:val="18"/>
          <w:szCs w:val="18"/>
          <w:u w:val="single"/>
          <w:lang w:val="pt-PT"/>
        </w:rPr>
      </w:pPr>
      <w:r w:rsidRPr="00C313C7">
        <w:rPr>
          <w:b/>
          <w:sz w:val="18"/>
          <w:szCs w:val="18"/>
          <w:u w:val="single"/>
          <w:lang w:val="pt-PT"/>
        </w:rPr>
        <w:t xml:space="preserve">Sobre a Nova SBE </w:t>
      </w:r>
    </w:p>
    <w:p w14:paraId="006271A3" w14:textId="674342A7" w:rsidR="002D4C5C" w:rsidRPr="00A90495" w:rsidRDefault="0025375F" w:rsidP="00A90495">
      <w:pPr>
        <w:rPr>
          <w:rFonts w:ascii="Nestle Text TF Book" w:hAnsi="Nestle Text TF Book"/>
          <w:bCs/>
          <w:sz w:val="18"/>
          <w:szCs w:val="18"/>
          <w:lang w:val="pt-PT"/>
        </w:rPr>
      </w:pPr>
      <w:r w:rsidRPr="00AC07F3">
        <w:rPr>
          <w:rFonts w:ascii="Nestle Text TF Book" w:hAnsi="Nestle Text TF Book"/>
          <w:bCs/>
          <w:sz w:val="18"/>
          <w:szCs w:val="18"/>
          <w:lang w:val="pt-PT"/>
        </w:rPr>
        <w:t xml:space="preserve">A Nova SBE é a mais prestigiada escola de “Business &amp; </w:t>
      </w:r>
      <w:proofErr w:type="spellStart"/>
      <w:r w:rsidRPr="00AC07F3">
        <w:rPr>
          <w:rFonts w:ascii="Nestle Text TF Book" w:hAnsi="Nestle Text TF Book"/>
          <w:bCs/>
          <w:sz w:val="18"/>
          <w:szCs w:val="18"/>
          <w:lang w:val="pt-PT"/>
        </w:rPr>
        <w:t>Economics</w:t>
      </w:r>
      <w:proofErr w:type="spellEnd"/>
      <w:r w:rsidRPr="00AC07F3">
        <w:rPr>
          <w:rFonts w:ascii="Nestle Text TF Book" w:hAnsi="Nestle Text TF Book"/>
          <w:bCs/>
          <w:sz w:val="18"/>
          <w:szCs w:val="18"/>
          <w:lang w:val="pt-PT"/>
        </w:rPr>
        <w:t xml:space="preserve">” em Portugal e uma das principais escolas de Business da Europa. É a faculdade de ciências económicas, financeiras e de gestão da Universidade NOVA de Lisboa. O atual Dean é o Prof. Dr. Daniel Traça (PhD, Columbia </w:t>
      </w:r>
      <w:proofErr w:type="spellStart"/>
      <w:r w:rsidRPr="00AC07F3">
        <w:rPr>
          <w:rFonts w:ascii="Nestle Text TF Book" w:hAnsi="Nestle Text TF Book"/>
          <w:bCs/>
          <w:sz w:val="18"/>
          <w:szCs w:val="18"/>
          <w:lang w:val="pt-PT"/>
        </w:rPr>
        <w:t>University</w:t>
      </w:r>
      <w:proofErr w:type="spellEnd"/>
      <w:r w:rsidRPr="00AC07F3">
        <w:rPr>
          <w:rFonts w:ascii="Nestle Text TF Book" w:hAnsi="Nestle Text TF Book"/>
          <w:bCs/>
          <w:sz w:val="18"/>
          <w:szCs w:val="18"/>
          <w:lang w:val="pt-PT"/>
        </w:rPr>
        <w:t xml:space="preserve">). A Nova SBE é membro do CEMS desde dezembro de 2007. É uma das 77 escolas de Business com a atribuição de ser uma instituição Triple </w:t>
      </w:r>
      <w:proofErr w:type="spellStart"/>
      <w:r w:rsidRPr="00AC07F3">
        <w:rPr>
          <w:rFonts w:ascii="Nestle Text TF Book" w:hAnsi="Nestle Text TF Book"/>
          <w:bCs/>
          <w:sz w:val="18"/>
          <w:szCs w:val="18"/>
          <w:lang w:val="pt-PT"/>
        </w:rPr>
        <w:t>Crown</w:t>
      </w:r>
      <w:proofErr w:type="spellEnd"/>
      <w:r w:rsidRPr="00AC07F3">
        <w:rPr>
          <w:rFonts w:ascii="Nestle Text TF Book" w:hAnsi="Nestle Text TF Book"/>
          <w:bCs/>
          <w:sz w:val="18"/>
          <w:szCs w:val="18"/>
          <w:lang w:val="pt-PT"/>
        </w:rPr>
        <w:t xml:space="preserve"> em todo o mundo, o que implica a acreditação pela EQUIS, AMBA e AACSB. Foi a primeira escola de Business portuguesa a adquirir acreditações internacionais e reconhecimento de renome mundial no ensino superior. A visão internacional da Nova SBE também se reflete na adoção do inglês como o principal idioma de ensino. Mais da metade dos cursos de graduação e todos os programas de mestrado, MBA e PhD são lecionados em inglês.</w:t>
      </w:r>
    </w:p>
    <w:sectPr w:rsidR="002D4C5C" w:rsidRPr="00A90495" w:rsidSect="000B3584">
      <w:headerReference w:type="first" r:id="rId13"/>
      <w:pgSz w:w="11900" w:h="16840" w:code="9"/>
      <w:pgMar w:top="1134" w:right="126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000B" w14:textId="77777777" w:rsidR="001D64BB" w:rsidRDefault="001D64BB" w:rsidP="00E84FFA">
      <w:r>
        <w:separator/>
      </w:r>
    </w:p>
  </w:endnote>
  <w:endnote w:type="continuationSeparator" w:id="0">
    <w:p w14:paraId="141C5347" w14:textId="77777777" w:rsidR="001D64BB" w:rsidRDefault="001D64BB" w:rsidP="00E84FFA">
      <w:r>
        <w:continuationSeparator/>
      </w:r>
    </w:p>
  </w:endnote>
  <w:endnote w:type="continuationNotice" w:id="1">
    <w:p w14:paraId="0DA064F8" w14:textId="77777777" w:rsidR="001D64BB" w:rsidRDefault="001D6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stle Text TF Book">
    <w:altName w:val="Sylfaen"/>
    <w:panose1 w:val="00000500000000000000"/>
    <w:charset w:val="00"/>
    <w:family w:val="auto"/>
    <w:pitch w:val="variable"/>
    <w:sig w:usb0="A00006FF" w:usb1="4000205B" w:usb2="00000000" w:usb3="00000000" w:csb0="0000009F" w:csb1="00000000"/>
  </w:font>
  <w:font w:name="Nestle Text Book">
    <w:charset w:val="00"/>
    <w:family w:val="auto"/>
    <w:pitch w:val="variable"/>
    <w:sig w:usb0="A00006FF" w:usb1="4000205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58381" w14:textId="77777777" w:rsidR="001D64BB" w:rsidRDefault="001D64BB" w:rsidP="00E84FFA">
      <w:r>
        <w:separator/>
      </w:r>
    </w:p>
  </w:footnote>
  <w:footnote w:type="continuationSeparator" w:id="0">
    <w:p w14:paraId="59DE0A28" w14:textId="77777777" w:rsidR="001D64BB" w:rsidRDefault="001D64BB" w:rsidP="00E84FFA">
      <w:r>
        <w:continuationSeparator/>
      </w:r>
    </w:p>
  </w:footnote>
  <w:footnote w:type="continuationNotice" w:id="1">
    <w:p w14:paraId="33C071E3" w14:textId="77777777" w:rsidR="001D64BB" w:rsidRDefault="001D64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1558" w14:textId="1C6E7F0F" w:rsidR="002D4C5C" w:rsidRDefault="00C313C7">
    <w:pPr>
      <w:pStyle w:val="Header"/>
    </w:pPr>
    <w:r>
      <w:rPr>
        <w:noProof/>
      </w:rPr>
      <w:drawing>
        <wp:anchor distT="0" distB="0" distL="114300" distR="114300" simplePos="0" relativeHeight="251658241" behindDoc="1" locked="0" layoutInCell="1" allowOverlap="1" wp14:anchorId="560D1998" wp14:editId="5D06AFC9">
          <wp:simplePos x="0" y="0"/>
          <wp:positionH relativeFrom="column">
            <wp:posOffset>4111625</wp:posOffset>
          </wp:positionH>
          <wp:positionV relativeFrom="paragraph">
            <wp:posOffset>-88265</wp:posOffset>
          </wp:positionV>
          <wp:extent cx="1475740" cy="699135"/>
          <wp:effectExtent l="19050" t="0" r="0" b="0"/>
          <wp:wrapTight wrapText="bothSides">
            <wp:wrapPolygon edited="0">
              <wp:start x="7528" y="0"/>
              <wp:lineTo x="836" y="2943"/>
              <wp:lineTo x="-279" y="4120"/>
              <wp:lineTo x="-279" y="13537"/>
              <wp:lineTo x="3346" y="18834"/>
              <wp:lineTo x="4740" y="21188"/>
              <wp:lineTo x="21470" y="21188"/>
              <wp:lineTo x="21470" y="19422"/>
              <wp:lineTo x="17845" y="18834"/>
              <wp:lineTo x="21191" y="14125"/>
              <wp:lineTo x="21470" y="12948"/>
              <wp:lineTo x="21191" y="9417"/>
              <wp:lineTo x="21470" y="5297"/>
              <wp:lineTo x="19518" y="3531"/>
              <wp:lineTo x="10596" y="0"/>
              <wp:lineTo x="7528" y="0"/>
            </wp:wrapPolygon>
          </wp:wrapTight>
          <wp:docPr id="17" name="Imagem 1" descr="\\srv010\DavWWWRoot\clientes\m-r\nestlee\gc\Accoes\2018\CORPORATE\03 - FORA DA CASCA\NovaPrincipal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010\DavWWWRoot\clientes\m-r\nestlee\gc\Accoes\2018\CORPORATE\03 - FORA DA CASCA\NovaPrincipalV1.png"/>
                  <pic:cNvPicPr>
                    <a:picLocks noChangeAspect="1" noChangeArrowheads="1"/>
                  </pic:cNvPicPr>
                </pic:nvPicPr>
                <pic:blipFill>
                  <a:blip r:embed="rId1"/>
                  <a:srcRect/>
                  <a:stretch>
                    <a:fillRect/>
                  </a:stretch>
                </pic:blipFill>
                <pic:spPr bwMode="auto">
                  <a:xfrm>
                    <a:off x="0" y="0"/>
                    <a:ext cx="1475740" cy="699135"/>
                  </a:xfrm>
                  <a:prstGeom prst="rect">
                    <a:avLst/>
                  </a:prstGeom>
                  <a:noFill/>
                  <a:ln w="9525">
                    <a:noFill/>
                    <a:miter lim="800000"/>
                    <a:headEnd/>
                    <a:tailEnd/>
                  </a:ln>
                </pic:spPr>
              </pic:pic>
            </a:graphicData>
          </a:graphic>
        </wp:anchor>
      </w:drawing>
    </w:r>
    <w:r w:rsidR="000B2A3B">
      <w:rPr>
        <w:noProof/>
      </w:rPr>
      <w:drawing>
        <wp:anchor distT="0" distB="0" distL="114300" distR="114300" simplePos="0" relativeHeight="251658240" behindDoc="0" locked="0" layoutInCell="1" allowOverlap="1" wp14:anchorId="69E3F8DC" wp14:editId="69CF0196">
          <wp:simplePos x="0" y="0"/>
          <wp:positionH relativeFrom="page">
            <wp:posOffset>0</wp:posOffset>
          </wp:positionH>
          <wp:positionV relativeFrom="page">
            <wp:posOffset>624</wp:posOffset>
          </wp:positionV>
          <wp:extent cx="7560000" cy="2075951"/>
          <wp:effectExtent l="0" t="0" r="3175" b="635"/>
          <wp:wrapNone/>
          <wp:docPr id="1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_haut.png"/>
                  <pic:cNvPicPr/>
                </pic:nvPicPr>
                <pic:blipFill>
                  <a:blip r:embed="rId2"/>
                  <a:stretch>
                    <a:fillRect/>
                  </a:stretch>
                </pic:blipFill>
                <pic:spPr>
                  <a:xfrm>
                    <a:off x="0" y="0"/>
                    <a:ext cx="7560000" cy="20759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E7C02"/>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7506B49"/>
    <w:multiLevelType w:val="hybridMultilevel"/>
    <w:tmpl w:val="DA02260E"/>
    <w:lvl w:ilvl="0" w:tplc="6EC4B5BC">
      <w:start w:val="1"/>
      <w:numFmt w:val="bullet"/>
      <w:pStyle w:val="PRpriorities"/>
      <w:lvlText w:val=""/>
      <w:lvlJc w:val="left"/>
      <w:pPr>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ED68AD"/>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2CF338F"/>
    <w:multiLevelType w:val="hybridMultilevel"/>
    <w:tmpl w:val="63D0A08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C7"/>
    <w:rsid w:val="000026D2"/>
    <w:rsid w:val="00002B1C"/>
    <w:rsid w:val="000053D5"/>
    <w:rsid w:val="00010864"/>
    <w:rsid w:val="000137F0"/>
    <w:rsid w:val="00072043"/>
    <w:rsid w:val="0007603E"/>
    <w:rsid w:val="00080A57"/>
    <w:rsid w:val="000A25D4"/>
    <w:rsid w:val="000B2A3B"/>
    <w:rsid w:val="000B3584"/>
    <w:rsid w:val="000C548F"/>
    <w:rsid w:val="000F0A7A"/>
    <w:rsid w:val="000F133E"/>
    <w:rsid w:val="00107323"/>
    <w:rsid w:val="00130230"/>
    <w:rsid w:val="00133ED6"/>
    <w:rsid w:val="00144D05"/>
    <w:rsid w:val="00145C9F"/>
    <w:rsid w:val="00160F8F"/>
    <w:rsid w:val="00177DCC"/>
    <w:rsid w:val="00184F9B"/>
    <w:rsid w:val="00197814"/>
    <w:rsid w:val="001C1EF4"/>
    <w:rsid w:val="001D64BB"/>
    <w:rsid w:val="00212809"/>
    <w:rsid w:val="00216379"/>
    <w:rsid w:val="00240525"/>
    <w:rsid w:val="00243199"/>
    <w:rsid w:val="0025375F"/>
    <w:rsid w:val="0025584E"/>
    <w:rsid w:val="00276188"/>
    <w:rsid w:val="002836C1"/>
    <w:rsid w:val="002840C8"/>
    <w:rsid w:val="00285C47"/>
    <w:rsid w:val="002B14E3"/>
    <w:rsid w:val="002C7227"/>
    <w:rsid w:val="002D0280"/>
    <w:rsid w:val="002D3BC8"/>
    <w:rsid w:val="002D4C5C"/>
    <w:rsid w:val="002F045A"/>
    <w:rsid w:val="002F0C67"/>
    <w:rsid w:val="00302738"/>
    <w:rsid w:val="003632C4"/>
    <w:rsid w:val="00374F3F"/>
    <w:rsid w:val="0038583E"/>
    <w:rsid w:val="00386CFA"/>
    <w:rsid w:val="00390C35"/>
    <w:rsid w:val="003A6D35"/>
    <w:rsid w:val="003B3ADF"/>
    <w:rsid w:val="003D1BB4"/>
    <w:rsid w:val="003E0EB2"/>
    <w:rsid w:val="003E76B6"/>
    <w:rsid w:val="0040003E"/>
    <w:rsid w:val="004007D2"/>
    <w:rsid w:val="00412AE4"/>
    <w:rsid w:val="00414B36"/>
    <w:rsid w:val="004450CF"/>
    <w:rsid w:val="004712AE"/>
    <w:rsid w:val="004719E4"/>
    <w:rsid w:val="00495408"/>
    <w:rsid w:val="00496D13"/>
    <w:rsid w:val="004C65B9"/>
    <w:rsid w:val="004D7819"/>
    <w:rsid w:val="004E1E01"/>
    <w:rsid w:val="004E5391"/>
    <w:rsid w:val="0050572D"/>
    <w:rsid w:val="005172D6"/>
    <w:rsid w:val="005258F4"/>
    <w:rsid w:val="005471F9"/>
    <w:rsid w:val="00556E93"/>
    <w:rsid w:val="005746A6"/>
    <w:rsid w:val="00596F11"/>
    <w:rsid w:val="005A61F5"/>
    <w:rsid w:val="005D2464"/>
    <w:rsid w:val="005E481A"/>
    <w:rsid w:val="006108EC"/>
    <w:rsid w:val="00617C50"/>
    <w:rsid w:val="0064678F"/>
    <w:rsid w:val="00674F77"/>
    <w:rsid w:val="00692D6A"/>
    <w:rsid w:val="006C3457"/>
    <w:rsid w:val="006C4841"/>
    <w:rsid w:val="007522D3"/>
    <w:rsid w:val="00760B4B"/>
    <w:rsid w:val="00771EE9"/>
    <w:rsid w:val="00772500"/>
    <w:rsid w:val="00791625"/>
    <w:rsid w:val="0079701A"/>
    <w:rsid w:val="007C744B"/>
    <w:rsid w:val="007E36FF"/>
    <w:rsid w:val="007F086B"/>
    <w:rsid w:val="007F6385"/>
    <w:rsid w:val="00805F51"/>
    <w:rsid w:val="00814A0C"/>
    <w:rsid w:val="00842238"/>
    <w:rsid w:val="00843066"/>
    <w:rsid w:val="00846869"/>
    <w:rsid w:val="00854B21"/>
    <w:rsid w:val="0088652B"/>
    <w:rsid w:val="00897109"/>
    <w:rsid w:val="008C4425"/>
    <w:rsid w:val="008D1B15"/>
    <w:rsid w:val="009043DE"/>
    <w:rsid w:val="00905D26"/>
    <w:rsid w:val="00920CB1"/>
    <w:rsid w:val="009461F7"/>
    <w:rsid w:val="009552A3"/>
    <w:rsid w:val="00966821"/>
    <w:rsid w:val="00971BCD"/>
    <w:rsid w:val="00981900"/>
    <w:rsid w:val="009842F6"/>
    <w:rsid w:val="00996651"/>
    <w:rsid w:val="00996A3B"/>
    <w:rsid w:val="009B21E3"/>
    <w:rsid w:val="009C0524"/>
    <w:rsid w:val="009D699A"/>
    <w:rsid w:val="009E1D1C"/>
    <w:rsid w:val="009F2C14"/>
    <w:rsid w:val="00A11953"/>
    <w:rsid w:val="00A309C9"/>
    <w:rsid w:val="00A358A3"/>
    <w:rsid w:val="00A864AD"/>
    <w:rsid w:val="00A90495"/>
    <w:rsid w:val="00A97056"/>
    <w:rsid w:val="00AB5287"/>
    <w:rsid w:val="00AB7783"/>
    <w:rsid w:val="00AC07F3"/>
    <w:rsid w:val="00AE5856"/>
    <w:rsid w:val="00AE79B5"/>
    <w:rsid w:val="00AF0B5B"/>
    <w:rsid w:val="00B00E3F"/>
    <w:rsid w:val="00B32FC0"/>
    <w:rsid w:val="00B668F4"/>
    <w:rsid w:val="00B94868"/>
    <w:rsid w:val="00BD0CF2"/>
    <w:rsid w:val="00BD6C4A"/>
    <w:rsid w:val="00BD7F23"/>
    <w:rsid w:val="00BE3648"/>
    <w:rsid w:val="00C00335"/>
    <w:rsid w:val="00C06042"/>
    <w:rsid w:val="00C2535F"/>
    <w:rsid w:val="00C313C7"/>
    <w:rsid w:val="00C3194C"/>
    <w:rsid w:val="00C514FB"/>
    <w:rsid w:val="00C552AD"/>
    <w:rsid w:val="00CB31CC"/>
    <w:rsid w:val="00CD4C48"/>
    <w:rsid w:val="00CE1B03"/>
    <w:rsid w:val="00CE455B"/>
    <w:rsid w:val="00CE5B82"/>
    <w:rsid w:val="00CE7644"/>
    <w:rsid w:val="00D22CB8"/>
    <w:rsid w:val="00D329E9"/>
    <w:rsid w:val="00D36511"/>
    <w:rsid w:val="00D529F1"/>
    <w:rsid w:val="00D95D00"/>
    <w:rsid w:val="00DB1215"/>
    <w:rsid w:val="00DE3D52"/>
    <w:rsid w:val="00E16B4E"/>
    <w:rsid w:val="00E228CB"/>
    <w:rsid w:val="00E33A08"/>
    <w:rsid w:val="00E438A2"/>
    <w:rsid w:val="00E808A0"/>
    <w:rsid w:val="00E84FFA"/>
    <w:rsid w:val="00E867FC"/>
    <w:rsid w:val="00E878D0"/>
    <w:rsid w:val="00E9048D"/>
    <w:rsid w:val="00E93D27"/>
    <w:rsid w:val="00EB7939"/>
    <w:rsid w:val="00ED2D9D"/>
    <w:rsid w:val="00ED6FA2"/>
    <w:rsid w:val="00EE18D1"/>
    <w:rsid w:val="00EF191C"/>
    <w:rsid w:val="00EF4539"/>
    <w:rsid w:val="00EF6CA8"/>
    <w:rsid w:val="00F02057"/>
    <w:rsid w:val="00F14B57"/>
    <w:rsid w:val="00F47F2E"/>
    <w:rsid w:val="00F74B29"/>
    <w:rsid w:val="00F76714"/>
    <w:rsid w:val="00F80E99"/>
    <w:rsid w:val="00F82466"/>
    <w:rsid w:val="00F8386F"/>
    <w:rsid w:val="00F86E8D"/>
    <w:rsid w:val="00FE043D"/>
    <w:rsid w:val="00FE7310"/>
    <w:rsid w:val="342A357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D39735"/>
  <w15:chartTrackingRefBased/>
  <w15:docId w15:val="{1665C522-B52F-47FE-8136-FAC589B1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itle">
    <w:name w:val="PR title"/>
    <w:basedOn w:val="Normal"/>
    <w:qFormat/>
    <w:rsid w:val="003A6D35"/>
    <w:pPr>
      <w:spacing w:before="1100" w:after="120" w:line="480" w:lineRule="exact"/>
    </w:pPr>
    <w:rPr>
      <w:rFonts w:ascii="Nestle Text TF Book" w:hAnsi="Nestle Text TF Book"/>
      <w:b/>
      <w:color w:val="FFFFFF" w:themeColor="background1"/>
      <w:sz w:val="48"/>
    </w:rPr>
  </w:style>
  <w:style w:type="paragraph" w:customStyle="1" w:styleId="PRtextwhite">
    <w:name w:val="PR text white"/>
    <w:basedOn w:val="PRtitle"/>
    <w:qFormat/>
    <w:rsid w:val="003A6D35"/>
    <w:pPr>
      <w:spacing w:before="0" w:after="0" w:line="280" w:lineRule="exact"/>
    </w:pPr>
    <w:rPr>
      <w:b w:val="0"/>
      <w:sz w:val="22"/>
    </w:rPr>
  </w:style>
  <w:style w:type="paragraph" w:customStyle="1" w:styleId="PRtopic">
    <w:name w:val="PR topic"/>
    <w:basedOn w:val="PRtextwhite"/>
    <w:qFormat/>
    <w:rsid w:val="002F0C67"/>
    <w:pPr>
      <w:spacing w:before="480" w:after="240" w:line="400" w:lineRule="exact"/>
    </w:pPr>
    <w:rPr>
      <w:b/>
      <w:color w:val="auto"/>
      <w:sz w:val="32"/>
    </w:rPr>
  </w:style>
  <w:style w:type="paragraph" w:customStyle="1" w:styleId="Default">
    <w:name w:val="Default"/>
    <w:rsid w:val="00E84FFA"/>
    <w:pPr>
      <w:autoSpaceDE w:val="0"/>
      <w:autoSpaceDN w:val="0"/>
      <w:adjustRightInd w:val="0"/>
    </w:pPr>
    <w:rPr>
      <w:rFonts w:ascii="Nestle Text Book" w:hAnsi="Nestle Text Book" w:cs="Nestle Text Book"/>
      <w:color w:val="000000"/>
      <w:lang w:val="fr-FR"/>
    </w:rPr>
  </w:style>
  <w:style w:type="paragraph" w:customStyle="1" w:styleId="PRpriorities">
    <w:name w:val="PR priorities"/>
    <w:basedOn w:val="PRtopic"/>
    <w:qFormat/>
    <w:rsid w:val="004E5391"/>
    <w:pPr>
      <w:numPr>
        <w:numId w:val="1"/>
      </w:numPr>
      <w:snapToGrid w:val="0"/>
      <w:spacing w:before="240" w:line="360" w:lineRule="exact"/>
      <w:contextualSpacing/>
    </w:pPr>
    <w:rPr>
      <w:b w:val="0"/>
      <w:sz w:val="28"/>
      <w:lang w:val="en-US"/>
    </w:rPr>
  </w:style>
  <w:style w:type="paragraph" w:customStyle="1" w:styleId="PRbasic">
    <w:name w:val="PR basic"/>
    <w:basedOn w:val="PRpriorities"/>
    <w:next w:val="Normal"/>
    <w:qFormat/>
    <w:rsid w:val="00E84FFA"/>
    <w:pPr>
      <w:numPr>
        <w:numId w:val="0"/>
      </w:numPr>
      <w:spacing w:before="0" w:after="0" w:line="280" w:lineRule="exact"/>
    </w:pPr>
    <w:rPr>
      <w:sz w:val="22"/>
    </w:rPr>
  </w:style>
  <w:style w:type="paragraph" w:customStyle="1" w:styleId="Introparagraph">
    <w:name w:val="Intro paragraph"/>
    <w:basedOn w:val="Normal"/>
    <w:uiPriority w:val="99"/>
    <w:rsid w:val="00E84FFA"/>
    <w:pPr>
      <w:tabs>
        <w:tab w:val="left" w:pos="277"/>
      </w:tabs>
      <w:suppressAutoHyphens/>
      <w:autoSpaceDE w:val="0"/>
      <w:autoSpaceDN w:val="0"/>
      <w:adjustRightInd w:val="0"/>
      <w:spacing w:line="320" w:lineRule="atLeast"/>
      <w:textAlignment w:val="center"/>
    </w:pPr>
    <w:rPr>
      <w:rFonts w:ascii="Nestle Text Book" w:hAnsi="Nestle Text Book" w:cs="Nestle Text Book"/>
      <w:color w:val="000000"/>
      <w:spacing w:val="-1"/>
      <w:sz w:val="28"/>
      <w:szCs w:val="28"/>
      <w:lang w:val="en-US"/>
    </w:rPr>
  </w:style>
  <w:style w:type="paragraph" w:customStyle="1" w:styleId="Paragraphestandard">
    <w:name w:val="[Paragraphe standard]"/>
    <w:basedOn w:val="Normal"/>
    <w:uiPriority w:val="99"/>
    <w:rsid w:val="00E84FFA"/>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BodyText">
    <w:name w:val="Body Text"/>
    <w:basedOn w:val="Normal"/>
    <w:link w:val="BodyTextChar"/>
    <w:uiPriority w:val="99"/>
    <w:rsid w:val="00E84FFA"/>
    <w:pPr>
      <w:tabs>
        <w:tab w:val="left" w:pos="277"/>
      </w:tabs>
      <w:autoSpaceDE w:val="0"/>
      <w:autoSpaceDN w:val="0"/>
      <w:adjustRightInd w:val="0"/>
      <w:spacing w:line="280" w:lineRule="atLeast"/>
      <w:textAlignment w:val="center"/>
    </w:pPr>
    <w:rPr>
      <w:rFonts w:ascii="Nestle Text Book" w:hAnsi="Nestle Text Book" w:cs="Nestle Text Book"/>
      <w:color w:val="000000"/>
      <w:spacing w:val="-1"/>
      <w:sz w:val="22"/>
      <w:szCs w:val="22"/>
      <w:lang w:val="en-US"/>
    </w:rPr>
  </w:style>
  <w:style w:type="character" w:customStyle="1" w:styleId="BodyTextChar">
    <w:name w:val="Body Text Char"/>
    <w:basedOn w:val="DefaultParagraphFont"/>
    <w:link w:val="BodyText"/>
    <w:uiPriority w:val="99"/>
    <w:rsid w:val="00E84FFA"/>
    <w:rPr>
      <w:rFonts w:ascii="Nestle Text Book" w:hAnsi="Nestle Text Book" w:cs="Nestle Text Book"/>
      <w:color w:val="000000"/>
      <w:spacing w:val="-1"/>
      <w:sz w:val="22"/>
      <w:szCs w:val="22"/>
      <w:lang w:val="en-US"/>
    </w:rPr>
  </w:style>
  <w:style w:type="paragraph" w:customStyle="1" w:styleId="Subtitles">
    <w:name w:val="Subtitles"/>
    <w:basedOn w:val="BodyText"/>
    <w:uiPriority w:val="99"/>
    <w:rsid w:val="00E84FFA"/>
    <w:rPr>
      <w:b/>
      <w:bCs/>
    </w:rPr>
  </w:style>
  <w:style w:type="paragraph" w:customStyle="1" w:styleId="Subtitle-lineabove">
    <w:name w:val="Subtitle - line above"/>
    <w:basedOn w:val="Subtitles"/>
    <w:uiPriority w:val="99"/>
    <w:rsid w:val="00E84FFA"/>
    <w:pPr>
      <w:pBdr>
        <w:top w:val="single" w:sz="4" w:space="19" w:color="auto"/>
      </w:pBdr>
    </w:pPr>
  </w:style>
  <w:style w:type="paragraph" w:customStyle="1" w:styleId="Contacts">
    <w:name w:val="Contacts"/>
    <w:basedOn w:val="BodyText"/>
    <w:uiPriority w:val="99"/>
    <w:rsid w:val="00E84FFA"/>
    <w:pPr>
      <w:tabs>
        <w:tab w:val="left" w:pos="1417"/>
        <w:tab w:val="left" w:pos="3402"/>
      </w:tabs>
    </w:pPr>
  </w:style>
  <w:style w:type="paragraph" w:styleId="Header">
    <w:name w:val="header"/>
    <w:basedOn w:val="Normal"/>
    <w:link w:val="HeaderChar"/>
    <w:uiPriority w:val="99"/>
    <w:unhideWhenUsed/>
    <w:rsid w:val="00E84FFA"/>
    <w:pPr>
      <w:tabs>
        <w:tab w:val="center" w:pos="4536"/>
        <w:tab w:val="right" w:pos="9072"/>
      </w:tabs>
    </w:pPr>
  </w:style>
  <w:style w:type="character" w:customStyle="1" w:styleId="HeaderChar">
    <w:name w:val="Header Char"/>
    <w:basedOn w:val="DefaultParagraphFont"/>
    <w:link w:val="Header"/>
    <w:uiPriority w:val="99"/>
    <w:rsid w:val="00E84FFA"/>
  </w:style>
  <w:style w:type="paragraph" w:styleId="Footer">
    <w:name w:val="footer"/>
    <w:basedOn w:val="Normal"/>
    <w:link w:val="FooterChar"/>
    <w:uiPriority w:val="99"/>
    <w:unhideWhenUsed/>
    <w:rsid w:val="00E84FFA"/>
    <w:pPr>
      <w:tabs>
        <w:tab w:val="center" w:pos="4536"/>
        <w:tab w:val="right" w:pos="9072"/>
      </w:tabs>
    </w:pPr>
  </w:style>
  <w:style w:type="character" w:customStyle="1" w:styleId="FooterChar">
    <w:name w:val="Footer Char"/>
    <w:basedOn w:val="DefaultParagraphFont"/>
    <w:link w:val="Footer"/>
    <w:uiPriority w:val="99"/>
    <w:rsid w:val="00E84FFA"/>
  </w:style>
  <w:style w:type="character" w:styleId="PageNumber">
    <w:name w:val="page number"/>
    <w:basedOn w:val="DefaultParagraphFont"/>
    <w:uiPriority w:val="99"/>
    <w:semiHidden/>
    <w:unhideWhenUsed/>
    <w:rsid w:val="007E36FF"/>
  </w:style>
  <w:style w:type="table" w:styleId="TableGrid">
    <w:name w:val="Table Grid"/>
    <w:basedOn w:val="TableNormal"/>
    <w:uiPriority w:val="39"/>
    <w:rsid w:val="007E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6C3457"/>
  </w:style>
  <w:style w:type="character" w:styleId="Hyperlink">
    <w:name w:val="Hyperlink"/>
    <w:basedOn w:val="DefaultParagraphFont"/>
    <w:uiPriority w:val="99"/>
    <w:unhideWhenUsed/>
    <w:rsid w:val="00C313C7"/>
    <w:rPr>
      <w:color w:val="0563C1" w:themeColor="hyperlink"/>
      <w:u w:val="single"/>
    </w:rPr>
  </w:style>
  <w:style w:type="character" w:styleId="UnresolvedMention">
    <w:name w:val="Unresolved Mention"/>
    <w:basedOn w:val="DefaultParagraphFont"/>
    <w:uiPriority w:val="99"/>
    <w:semiHidden/>
    <w:unhideWhenUsed/>
    <w:rsid w:val="00C313C7"/>
    <w:rPr>
      <w:color w:val="605E5C"/>
      <w:shd w:val="clear" w:color="auto" w:fill="E1DFDD"/>
    </w:rPr>
  </w:style>
  <w:style w:type="character" w:styleId="FollowedHyperlink">
    <w:name w:val="FollowedHyperlink"/>
    <w:basedOn w:val="DefaultParagraphFont"/>
    <w:uiPriority w:val="99"/>
    <w:semiHidden/>
    <w:unhideWhenUsed/>
    <w:rsid w:val="00145C9F"/>
    <w:rPr>
      <w:color w:val="954F72" w:themeColor="followedHyperlink"/>
      <w:u w:val="single"/>
    </w:rPr>
  </w:style>
  <w:style w:type="character" w:styleId="CommentReference">
    <w:name w:val="annotation reference"/>
    <w:basedOn w:val="DefaultParagraphFont"/>
    <w:uiPriority w:val="99"/>
    <w:semiHidden/>
    <w:unhideWhenUsed/>
    <w:rsid w:val="000137F0"/>
    <w:rPr>
      <w:sz w:val="16"/>
      <w:szCs w:val="16"/>
    </w:rPr>
  </w:style>
  <w:style w:type="paragraph" w:styleId="CommentText">
    <w:name w:val="annotation text"/>
    <w:basedOn w:val="Normal"/>
    <w:link w:val="CommentTextChar"/>
    <w:uiPriority w:val="99"/>
    <w:unhideWhenUsed/>
    <w:rsid w:val="000137F0"/>
    <w:rPr>
      <w:sz w:val="20"/>
      <w:szCs w:val="20"/>
    </w:rPr>
  </w:style>
  <w:style w:type="character" w:customStyle="1" w:styleId="CommentTextChar">
    <w:name w:val="Comment Text Char"/>
    <w:basedOn w:val="DefaultParagraphFont"/>
    <w:link w:val="CommentText"/>
    <w:uiPriority w:val="99"/>
    <w:rsid w:val="000137F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137F0"/>
    <w:rPr>
      <w:b/>
      <w:bCs/>
    </w:rPr>
  </w:style>
  <w:style w:type="character" w:customStyle="1" w:styleId="CommentSubjectChar">
    <w:name w:val="Comment Subject Char"/>
    <w:basedOn w:val="CommentTextChar"/>
    <w:link w:val="CommentSubject"/>
    <w:uiPriority w:val="99"/>
    <w:semiHidden/>
    <w:rsid w:val="000137F0"/>
    <w:rPr>
      <w:rFonts w:eastAsiaTheme="minorEastAsia"/>
      <w:b/>
      <w:bCs/>
      <w:sz w:val="20"/>
      <w:szCs w:val="20"/>
    </w:rPr>
  </w:style>
  <w:style w:type="paragraph" w:styleId="ListParagraph">
    <w:name w:val="List Paragraph"/>
    <w:basedOn w:val="Normal"/>
    <w:uiPriority w:val="34"/>
    <w:rsid w:val="00212809"/>
    <w:pPr>
      <w:ind w:left="720"/>
      <w:contextualSpacing/>
    </w:pPr>
  </w:style>
  <w:style w:type="paragraph" w:styleId="NormalWeb">
    <w:name w:val="Normal (Web)"/>
    <w:basedOn w:val="Normal"/>
    <w:uiPriority w:val="99"/>
    <w:semiHidden/>
    <w:unhideWhenUsed/>
    <w:rsid w:val="00920CB1"/>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7071">
      <w:bodyDiv w:val="1"/>
      <w:marLeft w:val="0"/>
      <w:marRight w:val="0"/>
      <w:marTop w:val="0"/>
      <w:marBottom w:val="0"/>
      <w:divBdr>
        <w:top w:val="none" w:sz="0" w:space="0" w:color="auto"/>
        <w:left w:val="none" w:sz="0" w:space="0" w:color="auto"/>
        <w:bottom w:val="none" w:sz="0" w:space="0" w:color="auto"/>
        <w:right w:val="none" w:sz="0" w:space="0" w:color="auto"/>
      </w:divBdr>
    </w:div>
    <w:div w:id="347871832">
      <w:bodyDiv w:val="1"/>
      <w:marLeft w:val="0"/>
      <w:marRight w:val="0"/>
      <w:marTop w:val="0"/>
      <w:marBottom w:val="0"/>
      <w:divBdr>
        <w:top w:val="none" w:sz="0" w:space="0" w:color="auto"/>
        <w:left w:val="none" w:sz="0" w:space="0" w:color="auto"/>
        <w:bottom w:val="none" w:sz="0" w:space="0" w:color="auto"/>
        <w:right w:val="none" w:sz="0" w:space="0" w:color="auto"/>
      </w:divBdr>
    </w:div>
    <w:div w:id="858740308">
      <w:bodyDiv w:val="1"/>
      <w:marLeft w:val="0"/>
      <w:marRight w:val="0"/>
      <w:marTop w:val="0"/>
      <w:marBottom w:val="0"/>
      <w:divBdr>
        <w:top w:val="none" w:sz="0" w:space="0" w:color="auto"/>
        <w:left w:val="none" w:sz="0" w:space="0" w:color="auto"/>
        <w:bottom w:val="none" w:sz="0" w:space="0" w:color="auto"/>
        <w:right w:val="none" w:sz="0" w:space="0" w:color="auto"/>
      </w:divBdr>
    </w:div>
    <w:div w:id="905333946">
      <w:bodyDiv w:val="1"/>
      <w:marLeft w:val="0"/>
      <w:marRight w:val="0"/>
      <w:marTop w:val="0"/>
      <w:marBottom w:val="0"/>
      <w:divBdr>
        <w:top w:val="none" w:sz="0" w:space="0" w:color="auto"/>
        <w:left w:val="none" w:sz="0" w:space="0" w:color="auto"/>
        <w:bottom w:val="none" w:sz="0" w:space="0" w:color="auto"/>
        <w:right w:val="none" w:sz="0" w:space="0" w:color="auto"/>
      </w:divBdr>
    </w:div>
    <w:div w:id="1885554022">
      <w:bodyDiv w:val="1"/>
      <w:marLeft w:val="0"/>
      <w:marRight w:val="0"/>
      <w:marTop w:val="0"/>
      <w:marBottom w:val="0"/>
      <w:divBdr>
        <w:top w:val="none" w:sz="0" w:space="0" w:color="auto"/>
        <w:left w:val="none" w:sz="0" w:space="0" w:color="auto"/>
        <w:bottom w:val="none" w:sz="0" w:space="0" w:color="auto"/>
        <w:right w:val="none" w:sz="0" w:space="0" w:color="auto"/>
      </w:divBdr>
    </w:div>
    <w:div w:id="1965845895">
      <w:bodyDiv w:val="1"/>
      <w:marLeft w:val="0"/>
      <w:marRight w:val="0"/>
      <w:marTop w:val="0"/>
      <w:marBottom w:val="0"/>
      <w:divBdr>
        <w:top w:val="none" w:sz="0" w:space="0" w:color="auto"/>
        <w:left w:val="none" w:sz="0" w:space="0" w:color="auto"/>
        <w:bottom w:val="none" w:sz="0" w:space="0" w:color="auto"/>
        <w:right w:val="none" w:sz="0" w:space="0" w:color="auto"/>
      </w:divBdr>
    </w:div>
    <w:div w:id="207978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stle.p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rtandco.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HOME\PTCARVALAN3\DOCUMENTOS%202020\Comunicados\Novo%20template\Press_Release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D1E93A8995AA4BB175F65C38644753" ma:contentTypeVersion="0" ma:contentTypeDescription="Create a new document." ma:contentTypeScope="" ma:versionID="1a9a2f30fd155bd347bdc947a7fe3b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CF54189-6522-40F9-836F-CD7BA061494B}"/>
</file>

<file path=customXml/itemProps2.xml><?xml version="1.0" encoding="utf-8"?>
<ds:datastoreItem xmlns:ds="http://schemas.openxmlformats.org/officeDocument/2006/customXml" ds:itemID="{1E9357A1-EC0A-46A0-84C1-441C532B1001}"/>
</file>

<file path=customXml/itemProps3.xml><?xml version="1.0" encoding="utf-8"?>
<ds:datastoreItem xmlns:ds="http://schemas.openxmlformats.org/officeDocument/2006/customXml" ds:itemID="{E1EF934E-A131-4421-BB17-404E5196CFE5}"/>
</file>

<file path=customXml/itemProps4.xml><?xml version="1.0" encoding="utf-8"?>
<ds:datastoreItem xmlns:ds="http://schemas.openxmlformats.org/officeDocument/2006/customXml" ds:itemID="{D5190537-9922-410B-934C-E14ABA5EF67B}"/>
</file>

<file path=docProps/app.xml><?xml version="1.0" encoding="utf-8"?>
<Properties xmlns="http://schemas.openxmlformats.org/officeDocument/2006/extended-properties" xmlns:vt="http://schemas.openxmlformats.org/officeDocument/2006/docPropsVTypes">
  <Template>Press_Release_Template</Template>
  <TotalTime>87</TotalTime>
  <Pages>1</Pages>
  <Words>1236</Words>
  <Characters>6680</Characters>
  <Application>Microsoft Office Word</Application>
  <DocSecurity>0</DocSecurity>
  <Lines>55</Lines>
  <Paragraphs>15</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7901</CharactersWithSpaces>
  <SharedDoc>false</SharedDoc>
  <HLinks>
    <vt:vector size="18" baseType="variant">
      <vt:variant>
        <vt:i4>84</vt:i4>
      </vt:variant>
      <vt:variant>
        <vt:i4>6</vt:i4>
      </vt:variant>
      <vt:variant>
        <vt:i4>0</vt:i4>
      </vt:variant>
      <vt:variant>
        <vt:i4>5</vt:i4>
      </vt:variant>
      <vt:variant>
        <vt:lpwstr>http://www.nestle.pt/</vt:lpwstr>
      </vt:variant>
      <vt:variant>
        <vt:lpwstr/>
      </vt:variant>
      <vt:variant>
        <vt:i4>1704012</vt:i4>
      </vt:variant>
      <vt:variant>
        <vt:i4>3</vt:i4>
      </vt:variant>
      <vt:variant>
        <vt:i4>0</vt:i4>
      </vt:variant>
      <vt:variant>
        <vt:i4>5</vt:i4>
      </vt:variant>
      <vt:variant>
        <vt:lpwstr>http://www.startandco.pt/</vt:lpwstr>
      </vt:variant>
      <vt:variant>
        <vt:lpwstr/>
      </vt:variant>
      <vt:variant>
        <vt:i4>1704012</vt:i4>
      </vt:variant>
      <vt:variant>
        <vt:i4>0</vt:i4>
      </vt:variant>
      <vt:variant>
        <vt:i4>0</vt:i4>
      </vt:variant>
      <vt:variant>
        <vt:i4>5</vt:i4>
      </vt:variant>
      <vt:variant>
        <vt:lpwstr>http://www.startandco.pt/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PTCarvalAn3</dc:creator>
  <cp:keywords/>
  <dc:description/>
  <cp:lastModifiedBy>Carvalho,Antonio Jose,PT-Linda a Velha</cp:lastModifiedBy>
  <cp:revision>25</cp:revision>
  <dcterms:created xsi:type="dcterms:W3CDTF">2022-03-07T16:58:00Z</dcterms:created>
  <dcterms:modified xsi:type="dcterms:W3CDTF">2022-03-09T17:47:00Z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2020-05-26T10:11:23Z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ce9d5f10-8b38-4367-aeb2-0000a8cfbac4</vt:lpwstr>
  </property>
  <property fmtid="{D5CDD505-2E9C-101B-9397-08002B2CF9AE}" pid="8" name="MSIP_Label_1ada0a2f-b917-4d51-b0d0-d418a10c8b23_ContentBits">
    <vt:lpwstr>0</vt:lpwstr>
  </property>
  <property fmtid="{D5CDD505-2E9C-101B-9397-08002B2CF9AE}" pid="9" name="ContentTypeId">
    <vt:lpwstr>0x010100E3D1E93A8995AA4BB175F65C38644753</vt:lpwstr>
  </property>
  <property fmtid="{D5CDD505-2E9C-101B-9397-08002B2CF9AE}" pid="10" name="MediaServiceImageTags">
    <vt:lpwstr/>
  </property>
  <property fmtid="{D5CDD505-2E9C-101B-9397-08002B2CF9AE}" pid="12" name="lcf76f155ced4ddcb4097134ff3c332f">
    <vt:lpwstr/>
  </property>
</Properties>
</file>