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9D93" w14:textId="77777777" w:rsidR="005C7914" w:rsidRDefault="005C7914" w:rsidP="00EA5868">
      <w:pPr>
        <w:spacing w:after="0"/>
        <w:rPr>
          <w:rFonts w:ascii="Arial" w:hAnsi="Arial"/>
        </w:rPr>
      </w:pPr>
    </w:p>
    <w:p w14:paraId="5FD1E7B1" w14:textId="607D2D45" w:rsidR="005C7914" w:rsidRDefault="005C7914" w:rsidP="00EA5868">
      <w:pPr>
        <w:spacing w:after="0"/>
        <w:rPr>
          <w:rFonts w:ascii="Arial" w:hAnsi="Arial"/>
        </w:rPr>
      </w:pPr>
    </w:p>
    <w:p w14:paraId="4F765D5F" w14:textId="1E2CE6DC" w:rsidR="005C7914" w:rsidRDefault="005C7914" w:rsidP="0068710C">
      <w:pPr>
        <w:spacing w:after="0" w:line="360" w:lineRule="auto"/>
        <w:jc w:val="center"/>
        <w:rPr>
          <w:rFonts w:ascii="Arial" w:hAnsi="Arial"/>
          <w:b/>
          <w:sz w:val="32"/>
          <w:lang w:val="pt-PT"/>
        </w:rPr>
      </w:pPr>
      <w:r w:rsidRPr="005C7914">
        <w:rPr>
          <w:rFonts w:ascii="Arial" w:hAnsi="Arial"/>
          <w:b/>
          <w:sz w:val="32"/>
          <w:lang w:val="pt-PT"/>
        </w:rPr>
        <w:t xml:space="preserve">NTT DATA junta-se ao </w:t>
      </w:r>
      <w:proofErr w:type="spellStart"/>
      <w:r w:rsidRPr="005C7914">
        <w:rPr>
          <w:rFonts w:ascii="Arial" w:hAnsi="Arial"/>
          <w:b/>
          <w:sz w:val="32"/>
          <w:lang w:val="pt-PT"/>
        </w:rPr>
        <w:t>World</w:t>
      </w:r>
      <w:proofErr w:type="spellEnd"/>
      <w:r w:rsidRPr="005C7914">
        <w:rPr>
          <w:rFonts w:ascii="Arial" w:hAnsi="Arial"/>
          <w:b/>
          <w:sz w:val="32"/>
          <w:lang w:val="pt-PT"/>
        </w:rPr>
        <w:t xml:space="preserve"> </w:t>
      </w:r>
      <w:proofErr w:type="spellStart"/>
      <w:r w:rsidRPr="005C7914">
        <w:rPr>
          <w:rFonts w:ascii="Arial" w:hAnsi="Arial"/>
          <w:b/>
          <w:sz w:val="32"/>
          <w:lang w:val="pt-PT"/>
        </w:rPr>
        <w:t>Padel</w:t>
      </w:r>
      <w:proofErr w:type="spellEnd"/>
      <w:r w:rsidRPr="005C7914">
        <w:rPr>
          <w:rFonts w:ascii="Arial" w:hAnsi="Arial"/>
          <w:b/>
          <w:sz w:val="32"/>
          <w:lang w:val="pt-PT"/>
        </w:rPr>
        <w:t xml:space="preserve"> Tour para promover o melhor </w:t>
      </w:r>
      <w:proofErr w:type="spellStart"/>
      <w:r w:rsidRPr="005C7914">
        <w:rPr>
          <w:rFonts w:ascii="Arial" w:hAnsi="Arial"/>
          <w:b/>
          <w:sz w:val="32"/>
          <w:lang w:val="pt-PT"/>
        </w:rPr>
        <w:t>padel</w:t>
      </w:r>
      <w:proofErr w:type="spellEnd"/>
      <w:r w:rsidRPr="005C7914">
        <w:rPr>
          <w:rFonts w:ascii="Arial" w:hAnsi="Arial"/>
          <w:b/>
          <w:sz w:val="32"/>
          <w:lang w:val="pt-PT"/>
        </w:rPr>
        <w:t xml:space="preserve"> do mundo</w:t>
      </w:r>
    </w:p>
    <w:p w14:paraId="0AE8E799" w14:textId="5B188BB4" w:rsidR="005C7914" w:rsidRDefault="005C7914" w:rsidP="005D1906">
      <w:pPr>
        <w:pStyle w:val="PargrafodaLista"/>
        <w:numPr>
          <w:ilvl w:val="0"/>
          <w:numId w:val="10"/>
        </w:numPr>
        <w:spacing w:after="0" w:line="360" w:lineRule="auto"/>
        <w:jc w:val="both"/>
        <w:rPr>
          <w:rFonts w:ascii="Arial" w:hAnsi="Arial"/>
          <w:iCs/>
          <w:sz w:val="24"/>
          <w:szCs w:val="24"/>
          <w:lang w:val="pt-PT"/>
        </w:rPr>
      </w:pPr>
      <w:r w:rsidRPr="005D1906">
        <w:rPr>
          <w:rFonts w:ascii="Arial" w:hAnsi="Arial"/>
          <w:iCs/>
          <w:sz w:val="24"/>
          <w:szCs w:val="24"/>
          <w:lang w:val="pt-PT"/>
        </w:rPr>
        <w:t>A consultora passa a ser patrocinadora oficial do WPT no Open, Master e Final anuais.</w:t>
      </w:r>
    </w:p>
    <w:p w14:paraId="6160B56A" w14:textId="23848E05" w:rsidR="005D1906" w:rsidRPr="005D1906" w:rsidRDefault="005D1906" w:rsidP="005D1906">
      <w:pPr>
        <w:pStyle w:val="PargrafodaLista"/>
        <w:numPr>
          <w:ilvl w:val="0"/>
          <w:numId w:val="10"/>
        </w:numPr>
        <w:spacing w:after="0" w:line="360" w:lineRule="auto"/>
        <w:jc w:val="both"/>
        <w:rPr>
          <w:rFonts w:ascii="Arial" w:hAnsi="Arial"/>
          <w:iCs/>
          <w:sz w:val="24"/>
          <w:szCs w:val="24"/>
          <w:lang w:val="pt-PT"/>
        </w:rPr>
      </w:pPr>
      <w:r>
        <w:rPr>
          <w:rFonts w:ascii="Arial" w:hAnsi="Arial"/>
          <w:iCs/>
          <w:sz w:val="24"/>
          <w:szCs w:val="24"/>
          <w:lang w:val="pt-PT"/>
        </w:rPr>
        <w:t>Esta parceria reforça a associação da marca à modalidade, na medida em que, em Portugal, já patrocina a melhor atleta nacional, Sofia Araújo.</w:t>
      </w:r>
    </w:p>
    <w:p w14:paraId="25A8E2FB" w14:textId="77777777" w:rsidR="005C7914" w:rsidRDefault="005C7914" w:rsidP="0068710C">
      <w:pPr>
        <w:spacing w:after="0" w:line="360" w:lineRule="auto"/>
        <w:jc w:val="both"/>
        <w:rPr>
          <w:rFonts w:ascii="Arial" w:hAnsi="Arial"/>
          <w:i/>
          <w:iCs/>
          <w:sz w:val="24"/>
          <w:szCs w:val="24"/>
          <w:lang w:val="pt-PT"/>
        </w:rPr>
      </w:pPr>
    </w:p>
    <w:p w14:paraId="57B44E08" w14:textId="106A114B" w:rsidR="005C7914" w:rsidRDefault="0027063B" w:rsidP="0068710C">
      <w:pPr>
        <w:spacing w:after="0" w:line="360" w:lineRule="auto"/>
        <w:jc w:val="both"/>
        <w:rPr>
          <w:rFonts w:ascii="Arial" w:hAnsi="Arial"/>
          <w:iCs/>
          <w:sz w:val="24"/>
          <w:szCs w:val="24"/>
          <w:lang w:val="pt-PT"/>
        </w:rPr>
      </w:pPr>
      <w:proofErr w:type="spellStart"/>
      <w:r w:rsidRPr="005A6134">
        <w:rPr>
          <w:rFonts w:ascii="Arial" w:hAnsi="Arial" w:cs="Arial"/>
          <w:b/>
          <w:bCs/>
          <w:sz w:val="22"/>
          <w:szCs w:val="22"/>
        </w:rPr>
        <w:t>Lisboa</w:t>
      </w:r>
      <w:proofErr w:type="spellEnd"/>
      <w:r w:rsidRPr="005A6134">
        <w:rPr>
          <w:rFonts w:ascii="Arial" w:hAnsi="Arial" w:cs="Arial"/>
          <w:b/>
          <w:bCs/>
          <w:sz w:val="22"/>
          <w:szCs w:val="22"/>
        </w:rPr>
        <w:t xml:space="preserve">, </w:t>
      </w:r>
      <w:r>
        <w:rPr>
          <w:rFonts w:ascii="Arial" w:hAnsi="Arial" w:cs="Arial"/>
          <w:b/>
          <w:bCs/>
          <w:sz w:val="22"/>
          <w:szCs w:val="22"/>
        </w:rPr>
        <w:t>22</w:t>
      </w:r>
      <w:r w:rsidRPr="005A6134">
        <w:rPr>
          <w:rFonts w:ascii="Arial" w:hAnsi="Arial" w:cs="Arial"/>
          <w:b/>
          <w:bCs/>
          <w:sz w:val="22"/>
          <w:szCs w:val="22"/>
        </w:rPr>
        <w:t xml:space="preserve"> de </w:t>
      </w:r>
      <w:proofErr w:type="spellStart"/>
      <w:r w:rsidRPr="005A6134">
        <w:rPr>
          <w:rFonts w:ascii="Arial" w:hAnsi="Arial" w:cs="Arial"/>
          <w:b/>
          <w:bCs/>
          <w:sz w:val="22"/>
          <w:szCs w:val="22"/>
        </w:rPr>
        <w:t>março</w:t>
      </w:r>
      <w:proofErr w:type="spellEnd"/>
      <w:r w:rsidRPr="005A6134">
        <w:rPr>
          <w:rFonts w:ascii="Arial" w:hAnsi="Arial" w:cs="Arial"/>
          <w:b/>
          <w:bCs/>
          <w:sz w:val="22"/>
          <w:szCs w:val="22"/>
        </w:rPr>
        <w:t xml:space="preserve"> de 2022 – </w:t>
      </w:r>
      <w:r w:rsidR="005C7914">
        <w:rPr>
          <w:rFonts w:ascii="Arial" w:hAnsi="Arial"/>
          <w:iCs/>
          <w:sz w:val="24"/>
          <w:szCs w:val="24"/>
          <w:lang w:val="pt-PT"/>
        </w:rPr>
        <w:t xml:space="preserve">A NTT DATA e o </w:t>
      </w:r>
      <w:proofErr w:type="spellStart"/>
      <w:r w:rsidR="005C7914">
        <w:rPr>
          <w:rFonts w:ascii="Arial" w:hAnsi="Arial"/>
          <w:iCs/>
          <w:sz w:val="24"/>
          <w:szCs w:val="24"/>
          <w:lang w:val="pt-PT"/>
        </w:rPr>
        <w:t>World</w:t>
      </w:r>
      <w:proofErr w:type="spellEnd"/>
      <w:r w:rsidR="005C7914">
        <w:rPr>
          <w:rFonts w:ascii="Arial" w:hAnsi="Arial"/>
          <w:iCs/>
          <w:sz w:val="24"/>
          <w:szCs w:val="24"/>
          <w:lang w:val="pt-PT"/>
        </w:rPr>
        <w:t xml:space="preserve"> </w:t>
      </w:r>
      <w:proofErr w:type="spellStart"/>
      <w:r w:rsidR="005C7914">
        <w:rPr>
          <w:rFonts w:ascii="Arial" w:hAnsi="Arial"/>
          <w:iCs/>
          <w:sz w:val="24"/>
          <w:szCs w:val="24"/>
          <w:lang w:val="pt-PT"/>
        </w:rPr>
        <w:t>Padel</w:t>
      </w:r>
      <w:proofErr w:type="spellEnd"/>
      <w:r w:rsidR="005C7914">
        <w:rPr>
          <w:rFonts w:ascii="Arial" w:hAnsi="Arial"/>
          <w:iCs/>
          <w:sz w:val="24"/>
          <w:szCs w:val="24"/>
          <w:lang w:val="pt-PT"/>
        </w:rPr>
        <w:t xml:space="preserve"> Tour </w:t>
      </w:r>
      <w:r w:rsidR="00CD0239">
        <w:rPr>
          <w:rFonts w:ascii="Arial" w:hAnsi="Arial"/>
          <w:iCs/>
          <w:sz w:val="24"/>
          <w:szCs w:val="24"/>
          <w:lang w:val="pt-PT"/>
        </w:rPr>
        <w:t xml:space="preserve">(WPT) </w:t>
      </w:r>
      <w:r w:rsidR="005C7914">
        <w:rPr>
          <w:rFonts w:ascii="Arial" w:hAnsi="Arial"/>
          <w:iCs/>
          <w:sz w:val="24"/>
          <w:szCs w:val="24"/>
          <w:lang w:val="pt-PT"/>
        </w:rPr>
        <w:t xml:space="preserve">acabam de anunciar uma parceria que pretende continuar a promover o melhor </w:t>
      </w:r>
      <w:proofErr w:type="spellStart"/>
      <w:r w:rsidR="005C7914">
        <w:rPr>
          <w:rFonts w:ascii="Arial" w:hAnsi="Arial"/>
          <w:iCs/>
          <w:sz w:val="24"/>
          <w:szCs w:val="24"/>
          <w:lang w:val="pt-PT"/>
        </w:rPr>
        <w:t>padel</w:t>
      </w:r>
      <w:proofErr w:type="spellEnd"/>
      <w:r w:rsidR="005C7914">
        <w:rPr>
          <w:rFonts w:ascii="Arial" w:hAnsi="Arial"/>
          <w:iCs/>
          <w:sz w:val="24"/>
          <w:szCs w:val="24"/>
          <w:lang w:val="pt-PT"/>
        </w:rPr>
        <w:t xml:space="preserve"> do mundo, com a consultora de negócios e tecnologia </w:t>
      </w:r>
      <w:proofErr w:type="gramStart"/>
      <w:r w:rsidR="005C7914">
        <w:rPr>
          <w:rFonts w:ascii="Arial" w:hAnsi="Arial"/>
          <w:iCs/>
          <w:sz w:val="24"/>
          <w:szCs w:val="24"/>
          <w:lang w:val="pt-PT"/>
        </w:rPr>
        <w:t>a</w:t>
      </w:r>
      <w:proofErr w:type="gramEnd"/>
      <w:r w:rsidR="005C7914">
        <w:rPr>
          <w:rFonts w:ascii="Arial" w:hAnsi="Arial"/>
          <w:iCs/>
          <w:sz w:val="24"/>
          <w:szCs w:val="24"/>
          <w:lang w:val="pt-PT"/>
        </w:rPr>
        <w:t xml:space="preserve"> assumir-se como Patrocinadora Oficial.</w:t>
      </w:r>
    </w:p>
    <w:p w14:paraId="7E9C8D29" w14:textId="77777777" w:rsidR="005C7914" w:rsidRDefault="005C7914" w:rsidP="0068710C">
      <w:pPr>
        <w:spacing w:after="0" w:line="360" w:lineRule="auto"/>
        <w:jc w:val="both"/>
        <w:rPr>
          <w:rFonts w:ascii="Arial" w:hAnsi="Arial"/>
          <w:iCs/>
          <w:sz w:val="24"/>
          <w:szCs w:val="24"/>
          <w:lang w:val="pt-PT"/>
        </w:rPr>
      </w:pPr>
    </w:p>
    <w:p w14:paraId="56E050C2" w14:textId="0D0C084F" w:rsidR="005C7914" w:rsidRDefault="005C7914" w:rsidP="0068710C">
      <w:pPr>
        <w:spacing w:after="0" w:line="360" w:lineRule="auto"/>
        <w:jc w:val="both"/>
        <w:rPr>
          <w:rFonts w:ascii="Arial" w:hAnsi="Arial"/>
          <w:iCs/>
          <w:sz w:val="24"/>
          <w:szCs w:val="24"/>
          <w:lang w:val="pt-PT"/>
        </w:rPr>
      </w:pPr>
      <w:r>
        <w:rPr>
          <w:rFonts w:ascii="Arial" w:hAnsi="Arial"/>
          <w:iCs/>
          <w:sz w:val="24"/>
          <w:szCs w:val="24"/>
          <w:lang w:val="pt-PT"/>
        </w:rPr>
        <w:t xml:space="preserve">Com este acordo, a NTT DATA reforça a sua ligação ao </w:t>
      </w:r>
      <w:proofErr w:type="spellStart"/>
      <w:r>
        <w:rPr>
          <w:rFonts w:ascii="Arial" w:hAnsi="Arial"/>
          <w:iCs/>
          <w:sz w:val="24"/>
          <w:szCs w:val="24"/>
          <w:lang w:val="pt-PT"/>
        </w:rPr>
        <w:t>padel</w:t>
      </w:r>
      <w:proofErr w:type="spellEnd"/>
      <w:r>
        <w:rPr>
          <w:rFonts w:ascii="Arial" w:hAnsi="Arial"/>
          <w:iCs/>
          <w:sz w:val="24"/>
          <w:szCs w:val="24"/>
          <w:lang w:val="pt-PT"/>
        </w:rPr>
        <w:t xml:space="preserve">, juntando este acordo com o WPT às iniciativas que a </w:t>
      </w:r>
      <w:r w:rsidR="00981981">
        <w:rPr>
          <w:rFonts w:ascii="Arial" w:hAnsi="Arial"/>
          <w:iCs/>
          <w:sz w:val="24"/>
          <w:szCs w:val="24"/>
          <w:lang w:val="pt-PT"/>
        </w:rPr>
        <w:t>empresa</w:t>
      </w:r>
      <w:r>
        <w:rPr>
          <w:rFonts w:ascii="Arial" w:hAnsi="Arial"/>
          <w:iCs/>
          <w:sz w:val="24"/>
          <w:szCs w:val="24"/>
          <w:lang w:val="pt-PT"/>
        </w:rPr>
        <w:t xml:space="preserve"> tem vindo a desenvolver</w:t>
      </w:r>
      <w:r w:rsidR="00981981">
        <w:rPr>
          <w:rFonts w:ascii="Arial" w:hAnsi="Arial"/>
          <w:iCs/>
          <w:sz w:val="24"/>
          <w:szCs w:val="24"/>
          <w:lang w:val="pt-PT"/>
        </w:rPr>
        <w:t xml:space="preserve"> com a modalidade</w:t>
      </w:r>
      <w:r>
        <w:rPr>
          <w:rFonts w:ascii="Arial" w:hAnsi="Arial"/>
          <w:iCs/>
          <w:sz w:val="24"/>
          <w:szCs w:val="24"/>
          <w:lang w:val="pt-PT"/>
        </w:rPr>
        <w:t xml:space="preserve">. A companhia já patrocina alguns dos melhor atletas de </w:t>
      </w:r>
      <w:proofErr w:type="spellStart"/>
      <w:r>
        <w:rPr>
          <w:rFonts w:ascii="Arial" w:hAnsi="Arial"/>
          <w:iCs/>
          <w:sz w:val="24"/>
          <w:szCs w:val="24"/>
          <w:lang w:val="pt-PT"/>
        </w:rPr>
        <w:t>padel</w:t>
      </w:r>
      <w:proofErr w:type="spellEnd"/>
      <w:r>
        <w:rPr>
          <w:rFonts w:ascii="Arial" w:hAnsi="Arial"/>
          <w:iCs/>
          <w:sz w:val="24"/>
          <w:szCs w:val="24"/>
          <w:lang w:val="pt-PT"/>
        </w:rPr>
        <w:t xml:space="preserve">, nomeadamente, </w:t>
      </w:r>
      <w:proofErr w:type="spellStart"/>
      <w:r>
        <w:rPr>
          <w:rFonts w:ascii="Arial" w:hAnsi="Arial"/>
          <w:iCs/>
          <w:sz w:val="24"/>
          <w:szCs w:val="24"/>
          <w:lang w:val="pt-PT"/>
        </w:rPr>
        <w:t>Gemma</w:t>
      </w:r>
      <w:proofErr w:type="spellEnd"/>
      <w:r>
        <w:rPr>
          <w:rFonts w:ascii="Arial" w:hAnsi="Arial"/>
          <w:iCs/>
          <w:sz w:val="24"/>
          <w:szCs w:val="24"/>
          <w:lang w:val="pt-PT"/>
        </w:rPr>
        <w:t xml:space="preserve"> </w:t>
      </w:r>
      <w:proofErr w:type="spellStart"/>
      <w:r>
        <w:rPr>
          <w:rFonts w:ascii="Arial" w:hAnsi="Arial"/>
          <w:iCs/>
          <w:sz w:val="24"/>
          <w:szCs w:val="24"/>
          <w:lang w:val="pt-PT"/>
        </w:rPr>
        <w:t>Triay</w:t>
      </w:r>
      <w:proofErr w:type="spellEnd"/>
      <w:r>
        <w:rPr>
          <w:rFonts w:ascii="Arial" w:hAnsi="Arial"/>
          <w:iCs/>
          <w:sz w:val="24"/>
          <w:szCs w:val="24"/>
          <w:lang w:val="pt-PT"/>
        </w:rPr>
        <w:t xml:space="preserve"> (número um do ranking mundial) e Alejandra Salazar (número dois); Ariana Sanches (número três) e Paula </w:t>
      </w:r>
      <w:proofErr w:type="spellStart"/>
      <w:r>
        <w:rPr>
          <w:rFonts w:ascii="Arial" w:hAnsi="Arial"/>
          <w:iCs/>
          <w:sz w:val="24"/>
          <w:szCs w:val="24"/>
          <w:lang w:val="pt-PT"/>
        </w:rPr>
        <w:t>Josemaria</w:t>
      </w:r>
      <w:proofErr w:type="spellEnd"/>
      <w:r>
        <w:rPr>
          <w:rFonts w:ascii="Arial" w:hAnsi="Arial"/>
          <w:iCs/>
          <w:sz w:val="24"/>
          <w:szCs w:val="24"/>
          <w:lang w:val="pt-PT"/>
        </w:rPr>
        <w:t xml:space="preserve"> (número 5), assim como Sofia Araújo (número 22), melhor jogadora Portuguesa, e </w:t>
      </w:r>
      <w:proofErr w:type="spellStart"/>
      <w:r>
        <w:rPr>
          <w:rFonts w:ascii="Arial" w:hAnsi="Arial"/>
          <w:iCs/>
          <w:sz w:val="24"/>
          <w:szCs w:val="24"/>
          <w:lang w:val="pt-PT"/>
        </w:rPr>
        <w:t>Alejandro</w:t>
      </w:r>
      <w:proofErr w:type="spellEnd"/>
      <w:r>
        <w:rPr>
          <w:rFonts w:ascii="Arial" w:hAnsi="Arial"/>
          <w:iCs/>
          <w:sz w:val="24"/>
          <w:szCs w:val="24"/>
          <w:lang w:val="pt-PT"/>
        </w:rPr>
        <w:t xml:space="preserve"> </w:t>
      </w:r>
      <w:proofErr w:type="spellStart"/>
      <w:r>
        <w:rPr>
          <w:rFonts w:ascii="Arial" w:hAnsi="Arial"/>
          <w:iCs/>
          <w:sz w:val="24"/>
          <w:szCs w:val="24"/>
          <w:lang w:val="pt-PT"/>
        </w:rPr>
        <w:t>Galán</w:t>
      </w:r>
      <w:proofErr w:type="spellEnd"/>
      <w:r>
        <w:rPr>
          <w:rFonts w:ascii="Arial" w:hAnsi="Arial"/>
          <w:iCs/>
          <w:sz w:val="24"/>
          <w:szCs w:val="24"/>
          <w:lang w:val="pt-PT"/>
        </w:rPr>
        <w:t>, número um do ranking mundial masculino.</w:t>
      </w:r>
    </w:p>
    <w:p w14:paraId="33063DB8" w14:textId="77777777" w:rsidR="005C7914" w:rsidRDefault="005C7914" w:rsidP="0068710C">
      <w:pPr>
        <w:spacing w:after="0" w:line="360" w:lineRule="auto"/>
        <w:jc w:val="both"/>
        <w:rPr>
          <w:rFonts w:ascii="Arial" w:hAnsi="Arial"/>
          <w:iCs/>
          <w:sz w:val="24"/>
          <w:szCs w:val="24"/>
          <w:lang w:val="pt-PT"/>
        </w:rPr>
      </w:pPr>
    </w:p>
    <w:p w14:paraId="228BBD43" w14:textId="76C081B8" w:rsidR="005C7914" w:rsidRDefault="005C7914" w:rsidP="0068710C">
      <w:pPr>
        <w:spacing w:after="0" w:line="360" w:lineRule="auto"/>
        <w:jc w:val="both"/>
        <w:rPr>
          <w:rFonts w:ascii="Arial" w:hAnsi="Arial"/>
          <w:iCs/>
          <w:sz w:val="24"/>
          <w:szCs w:val="24"/>
          <w:lang w:val="pt-PT"/>
        </w:rPr>
      </w:pPr>
      <w:r>
        <w:rPr>
          <w:rFonts w:ascii="Arial" w:hAnsi="Arial"/>
          <w:iCs/>
          <w:sz w:val="24"/>
          <w:szCs w:val="24"/>
          <w:lang w:val="pt-PT"/>
        </w:rPr>
        <w:t>As organizações unem-se para apoiar o desenvolvimento deste desporto, no sentido de reforçar a sua presença internacional, à medida que o número de praticantes cresce na Europa e na América Latina.</w:t>
      </w:r>
    </w:p>
    <w:p w14:paraId="39B52E5D" w14:textId="77777777" w:rsidR="005C7914" w:rsidRDefault="005C7914" w:rsidP="0068710C">
      <w:pPr>
        <w:spacing w:after="0" w:line="360" w:lineRule="auto"/>
        <w:jc w:val="both"/>
        <w:rPr>
          <w:rFonts w:ascii="Arial" w:hAnsi="Arial"/>
          <w:iCs/>
          <w:sz w:val="24"/>
          <w:szCs w:val="24"/>
          <w:lang w:val="pt-PT"/>
        </w:rPr>
      </w:pPr>
    </w:p>
    <w:p w14:paraId="523D6B2D" w14:textId="4F97C20E" w:rsidR="005C7914" w:rsidRDefault="00797F36" w:rsidP="0068710C">
      <w:pPr>
        <w:spacing w:after="0" w:line="360" w:lineRule="auto"/>
        <w:jc w:val="both"/>
        <w:rPr>
          <w:rFonts w:ascii="Arial" w:hAnsi="Arial"/>
          <w:iCs/>
          <w:sz w:val="24"/>
          <w:szCs w:val="24"/>
          <w:lang w:val="pt-PT"/>
        </w:rPr>
      </w:pPr>
      <w:r>
        <w:rPr>
          <w:rFonts w:ascii="Arial" w:hAnsi="Arial"/>
          <w:iCs/>
          <w:sz w:val="24"/>
          <w:szCs w:val="24"/>
          <w:lang w:val="pt-PT"/>
        </w:rPr>
        <w:t xml:space="preserve">A colaboração da NTT DATA com o WPT reflete o seu compromisso de colocar em destaque este desporto inclusivo, diverso e acessível. De acordo com </w:t>
      </w:r>
      <w:proofErr w:type="spellStart"/>
      <w:r w:rsidR="00CD0239">
        <w:rPr>
          <w:rFonts w:ascii="Arial" w:hAnsi="Arial"/>
          <w:iCs/>
          <w:sz w:val="24"/>
          <w:szCs w:val="24"/>
          <w:lang w:val="pt-PT"/>
        </w:rPr>
        <w:t>Á</w:t>
      </w:r>
      <w:r>
        <w:rPr>
          <w:rFonts w:ascii="Arial" w:hAnsi="Arial"/>
          <w:iCs/>
          <w:sz w:val="24"/>
          <w:szCs w:val="24"/>
          <w:lang w:val="pt-PT"/>
        </w:rPr>
        <w:t>ngeles</w:t>
      </w:r>
      <w:proofErr w:type="spellEnd"/>
      <w:r>
        <w:rPr>
          <w:rFonts w:ascii="Arial" w:hAnsi="Arial"/>
          <w:iCs/>
          <w:sz w:val="24"/>
          <w:szCs w:val="24"/>
          <w:lang w:val="pt-PT"/>
        </w:rPr>
        <w:t xml:space="preserve"> Mera, Diretora de Marketing e Comunicação da NTT DATA </w:t>
      </w:r>
      <w:proofErr w:type="spellStart"/>
      <w:r>
        <w:rPr>
          <w:rFonts w:ascii="Arial" w:hAnsi="Arial"/>
          <w:iCs/>
          <w:sz w:val="24"/>
          <w:szCs w:val="24"/>
          <w:lang w:val="pt-PT"/>
        </w:rPr>
        <w:t>Europe</w:t>
      </w:r>
      <w:proofErr w:type="spellEnd"/>
      <w:r>
        <w:rPr>
          <w:rFonts w:ascii="Arial" w:hAnsi="Arial"/>
          <w:iCs/>
          <w:sz w:val="24"/>
          <w:szCs w:val="24"/>
          <w:lang w:val="pt-PT"/>
        </w:rPr>
        <w:t xml:space="preserve"> &amp; LATAM, “</w:t>
      </w:r>
      <w:r w:rsidRPr="00CD0239">
        <w:rPr>
          <w:rFonts w:ascii="Arial" w:hAnsi="Arial"/>
          <w:i/>
          <w:iCs/>
          <w:sz w:val="24"/>
          <w:szCs w:val="24"/>
          <w:lang w:val="pt-PT"/>
        </w:rPr>
        <w:t xml:space="preserve">a NTT DATA é uma companhia baseada em talento e diversidade, razão pela qual decidimos apostar no </w:t>
      </w:r>
      <w:proofErr w:type="spellStart"/>
      <w:r w:rsidRPr="00CD0239">
        <w:rPr>
          <w:rFonts w:ascii="Arial" w:hAnsi="Arial"/>
          <w:i/>
          <w:iCs/>
          <w:sz w:val="24"/>
          <w:szCs w:val="24"/>
          <w:lang w:val="pt-PT"/>
        </w:rPr>
        <w:t>padel</w:t>
      </w:r>
      <w:proofErr w:type="spellEnd"/>
      <w:r w:rsidRPr="00CD0239">
        <w:rPr>
          <w:rFonts w:ascii="Arial" w:hAnsi="Arial"/>
          <w:i/>
          <w:iCs/>
          <w:sz w:val="24"/>
          <w:szCs w:val="24"/>
          <w:lang w:val="pt-PT"/>
        </w:rPr>
        <w:t>, na medida em que é um desporto no qual qualquer um pode par</w:t>
      </w:r>
      <w:r w:rsidR="0068710C" w:rsidRPr="00CD0239">
        <w:rPr>
          <w:rFonts w:ascii="Arial" w:hAnsi="Arial"/>
          <w:i/>
          <w:iCs/>
          <w:sz w:val="24"/>
          <w:szCs w:val="24"/>
          <w:lang w:val="pt-PT"/>
        </w:rPr>
        <w:t>ticipar, e está aberto a todos.”</w:t>
      </w:r>
    </w:p>
    <w:p w14:paraId="6DB74A06" w14:textId="77777777" w:rsidR="0068710C" w:rsidRDefault="0068710C" w:rsidP="0068710C">
      <w:pPr>
        <w:spacing w:after="0" w:line="360" w:lineRule="auto"/>
        <w:jc w:val="both"/>
        <w:rPr>
          <w:rFonts w:ascii="Arial" w:hAnsi="Arial"/>
          <w:iCs/>
          <w:sz w:val="24"/>
          <w:szCs w:val="24"/>
          <w:lang w:val="pt-PT"/>
        </w:rPr>
      </w:pPr>
    </w:p>
    <w:p w14:paraId="2B9FAFA8" w14:textId="1CBB1BFF" w:rsidR="0068710C" w:rsidRDefault="0068710C" w:rsidP="0068710C">
      <w:pPr>
        <w:spacing w:after="0" w:line="360" w:lineRule="auto"/>
        <w:jc w:val="both"/>
        <w:rPr>
          <w:rFonts w:ascii="Arial" w:hAnsi="Arial"/>
          <w:iCs/>
          <w:sz w:val="24"/>
          <w:szCs w:val="24"/>
          <w:lang w:val="pt-PT"/>
        </w:rPr>
      </w:pPr>
      <w:r>
        <w:rPr>
          <w:rFonts w:ascii="Arial" w:hAnsi="Arial"/>
          <w:iCs/>
          <w:sz w:val="24"/>
          <w:szCs w:val="24"/>
          <w:lang w:val="pt-PT"/>
        </w:rPr>
        <w:lastRenderedPageBreak/>
        <w:t xml:space="preserve">Ao se associar à NTT DATA, o </w:t>
      </w:r>
      <w:proofErr w:type="spellStart"/>
      <w:r>
        <w:rPr>
          <w:rFonts w:ascii="Arial" w:hAnsi="Arial"/>
          <w:iCs/>
          <w:sz w:val="24"/>
          <w:szCs w:val="24"/>
          <w:lang w:val="pt-PT"/>
        </w:rPr>
        <w:t>World</w:t>
      </w:r>
      <w:proofErr w:type="spellEnd"/>
      <w:r>
        <w:rPr>
          <w:rFonts w:ascii="Arial" w:hAnsi="Arial"/>
          <w:iCs/>
          <w:sz w:val="24"/>
          <w:szCs w:val="24"/>
          <w:lang w:val="pt-PT"/>
        </w:rPr>
        <w:t xml:space="preserve"> </w:t>
      </w:r>
      <w:proofErr w:type="spellStart"/>
      <w:r>
        <w:rPr>
          <w:rFonts w:ascii="Arial" w:hAnsi="Arial"/>
          <w:iCs/>
          <w:sz w:val="24"/>
          <w:szCs w:val="24"/>
          <w:lang w:val="pt-PT"/>
        </w:rPr>
        <w:t>Padel</w:t>
      </w:r>
      <w:proofErr w:type="spellEnd"/>
      <w:r>
        <w:rPr>
          <w:rFonts w:ascii="Arial" w:hAnsi="Arial"/>
          <w:iCs/>
          <w:sz w:val="24"/>
          <w:szCs w:val="24"/>
          <w:lang w:val="pt-PT"/>
        </w:rPr>
        <w:t xml:space="preserve"> Tour junta-se a uma das principais consultoras internacionais, cujo negócio consiste em ajudar os clientes no processo de transformação digital, através de consultoria, da cocriação de soluções tangíveis para os clientes, com um profundo conhecimento dos setores e capacidades em tecnologias de vanguarda.</w:t>
      </w:r>
    </w:p>
    <w:p w14:paraId="00B78D79" w14:textId="77777777" w:rsidR="0068710C" w:rsidRDefault="0068710C" w:rsidP="0068710C">
      <w:pPr>
        <w:spacing w:after="0" w:line="360" w:lineRule="auto"/>
        <w:jc w:val="both"/>
        <w:rPr>
          <w:rFonts w:ascii="Arial" w:hAnsi="Arial"/>
          <w:iCs/>
          <w:sz w:val="24"/>
          <w:szCs w:val="24"/>
          <w:lang w:val="pt-PT"/>
        </w:rPr>
      </w:pPr>
    </w:p>
    <w:p w14:paraId="512DD297" w14:textId="7F447B29" w:rsidR="0068710C" w:rsidRDefault="0068710C" w:rsidP="0068710C">
      <w:pPr>
        <w:spacing w:after="0" w:line="360" w:lineRule="auto"/>
        <w:jc w:val="both"/>
        <w:rPr>
          <w:rFonts w:ascii="Arial" w:hAnsi="Arial"/>
          <w:iCs/>
          <w:sz w:val="24"/>
          <w:szCs w:val="24"/>
          <w:lang w:val="pt-PT"/>
        </w:rPr>
      </w:pPr>
      <w:r>
        <w:rPr>
          <w:rFonts w:ascii="Arial" w:hAnsi="Arial"/>
          <w:iCs/>
          <w:sz w:val="24"/>
          <w:szCs w:val="24"/>
          <w:lang w:val="pt-PT"/>
        </w:rPr>
        <w:t xml:space="preserve">A NTT DATA torna-se assim Patrocinadora Oficial do WPT, com expressão no Open, Master e Final anuais. </w:t>
      </w:r>
    </w:p>
    <w:p w14:paraId="6058970A" w14:textId="77777777" w:rsidR="00797F36" w:rsidRDefault="00797F36" w:rsidP="005C7914">
      <w:pPr>
        <w:spacing w:after="0" w:line="240" w:lineRule="auto"/>
        <w:rPr>
          <w:rFonts w:ascii="Arial" w:hAnsi="Arial"/>
          <w:iCs/>
          <w:sz w:val="24"/>
          <w:szCs w:val="24"/>
          <w:lang w:val="pt-PT"/>
        </w:rPr>
      </w:pPr>
    </w:p>
    <w:p w14:paraId="2D9E9EE6" w14:textId="77777777" w:rsidR="005D1906" w:rsidRPr="005D1906" w:rsidRDefault="005D1906" w:rsidP="005D1906">
      <w:pPr>
        <w:spacing w:line="276" w:lineRule="auto"/>
        <w:ind w:right="956"/>
        <w:jc w:val="both"/>
        <w:rPr>
          <w:rStyle w:val="Hiperligao"/>
          <w:rFonts w:ascii="Arial" w:hAnsi="Arial" w:cs="Arial"/>
          <w:b/>
          <w:bCs/>
          <w:sz w:val="16"/>
          <w:szCs w:val="20"/>
          <w:lang w:val="pt-PT"/>
        </w:rPr>
      </w:pPr>
      <w:r w:rsidRPr="005D1906">
        <w:rPr>
          <w:rFonts w:ascii="Arial" w:hAnsi="Arial" w:cs="Arial"/>
          <w:b/>
          <w:bCs/>
          <w:sz w:val="16"/>
          <w:szCs w:val="20"/>
          <w:lang w:val="pt-PT"/>
        </w:rPr>
        <w:t>Sobre a NTT DATA</w:t>
      </w:r>
    </w:p>
    <w:p w14:paraId="3942B718" w14:textId="77777777" w:rsidR="005D1906" w:rsidRPr="005D1906" w:rsidRDefault="005D1906" w:rsidP="005D1906">
      <w:pPr>
        <w:spacing w:after="0" w:line="257" w:lineRule="auto"/>
        <w:jc w:val="both"/>
        <w:textAlignment w:val="baseline"/>
        <w:rPr>
          <w:rStyle w:val="eop"/>
          <w:rFonts w:ascii="Arial" w:hAnsi="Arial" w:cs="Arial"/>
          <w:sz w:val="16"/>
          <w:szCs w:val="16"/>
          <w:lang w:val="pt-PT"/>
        </w:rPr>
      </w:pPr>
      <w:r w:rsidRPr="005D1906">
        <w:rPr>
          <w:rFonts w:ascii="Arial" w:eastAsia="Arial" w:hAnsi="Arial" w:cs="Arial"/>
          <w:sz w:val="16"/>
          <w:szCs w:val="16"/>
          <w:lang w:val="pt-PT"/>
        </w:rPr>
        <w:t xml:space="preserve">A NTT DATA é uma empresa do Grupo NTT - Nippon </w:t>
      </w:r>
      <w:proofErr w:type="spellStart"/>
      <w:r w:rsidRPr="005D1906">
        <w:rPr>
          <w:rFonts w:ascii="Arial" w:eastAsia="Arial" w:hAnsi="Arial" w:cs="Arial"/>
          <w:sz w:val="16"/>
          <w:szCs w:val="16"/>
          <w:lang w:val="pt-PT"/>
        </w:rPr>
        <w:t>and</w:t>
      </w:r>
      <w:proofErr w:type="spellEnd"/>
      <w:r w:rsidRPr="005D1906">
        <w:rPr>
          <w:rFonts w:ascii="Arial" w:eastAsia="Arial" w:hAnsi="Arial" w:cs="Arial"/>
          <w:sz w:val="16"/>
          <w:szCs w:val="16"/>
          <w:lang w:val="pt-PT"/>
        </w:rPr>
        <w:t xml:space="preserve"> </w:t>
      </w:r>
      <w:proofErr w:type="spellStart"/>
      <w:r w:rsidRPr="005D1906">
        <w:rPr>
          <w:rFonts w:ascii="Arial" w:eastAsia="Arial" w:hAnsi="Arial" w:cs="Arial"/>
          <w:sz w:val="16"/>
          <w:szCs w:val="16"/>
          <w:lang w:val="pt-PT"/>
        </w:rPr>
        <w:t>Telegraph</w:t>
      </w:r>
      <w:proofErr w:type="spellEnd"/>
      <w:r w:rsidRPr="005D1906">
        <w:rPr>
          <w:rFonts w:ascii="Arial" w:eastAsia="Arial" w:hAnsi="Arial" w:cs="Arial"/>
          <w:sz w:val="16"/>
          <w:szCs w:val="16"/>
          <w:lang w:val="pt-PT"/>
        </w:rPr>
        <w:t xml:space="preserve"> </w:t>
      </w:r>
      <w:proofErr w:type="spellStart"/>
      <w:r w:rsidRPr="005D1906">
        <w:rPr>
          <w:rFonts w:ascii="Arial" w:eastAsia="Arial" w:hAnsi="Arial" w:cs="Arial"/>
          <w:sz w:val="16"/>
          <w:szCs w:val="16"/>
          <w:lang w:val="pt-PT"/>
        </w:rPr>
        <w:t>and</w:t>
      </w:r>
      <w:proofErr w:type="spellEnd"/>
      <w:r w:rsidRPr="005D1906">
        <w:rPr>
          <w:rFonts w:ascii="Arial" w:eastAsia="Arial" w:hAnsi="Arial" w:cs="Arial"/>
          <w:sz w:val="16"/>
          <w:szCs w:val="16"/>
          <w:lang w:val="pt-PT"/>
        </w:rPr>
        <w:t xml:space="preserve"> Telefone </w:t>
      </w:r>
      <w:proofErr w:type="spellStart"/>
      <w:r w:rsidRPr="005D1906">
        <w:rPr>
          <w:rFonts w:ascii="Arial" w:eastAsia="Arial" w:hAnsi="Arial" w:cs="Arial"/>
          <w:sz w:val="16"/>
          <w:szCs w:val="16"/>
          <w:lang w:val="pt-PT"/>
        </w:rPr>
        <w:t>Corporation</w:t>
      </w:r>
      <w:proofErr w:type="spellEnd"/>
      <w:r w:rsidRPr="005D1906">
        <w:rPr>
          <w:rFonts w:ascii="Arial" w:eastAsia="Arial" w:hAnsi="Arial" w:cs="Arial"/>
          <w:sz w:val="16"/>
          <w:szCs w:val="16"/>
          <w:lang w:val="pt-PT"/>
        </w:rPr>
        <w:t xml:space="preserve"> - e uma companhia global de inovação, de serviços IT e de negócio, sediada em Tóquio. A empresa apoia os seus clientes nos seus processos de transformação através de serviços de consultoria, soluções empresariais e setoriais, modernização digital, soluções de TI e serviços de consultoria de gestão. A NTT DATA permite aos seus clientes, assim como à sociedade em geral avançar com confiança em direção a um futuro digital. O compromisso da empresa com o sucesso a longo prazo dos seus clientes combina um alcance global com a visão local dos negócios, nos mais de 50 países do mundo onde está presente. Saiba mais sobre a NTT DATA em pt.nttdata.com.</w:t>
      </w:r>
      <w:r w:rsidRPr="005D1906">
        <w:rPr>
          <w:rStyle w:val="eop"/>
          <w:rFonts w:ascii="Arial" w:hAnsi="Arial" w:cs="Arial"/>
          <w:sz w:val="16"/>
          <w:szCs w:val="16"/>
          <w:lang w:val="pt-PT"/>
        </w:rPr>
        <w:t xml:space="preserve"> </w:t>
      </w:r>
    </w:p>
    <w:p w14:paraId="4F76EFE1" w14:textId="77777777" w:rsidR="005D1906" w:rsidRPr="003729AF" w:rsidRDefault="005D1906" w:rsidP="005D1906">
      <w:pPr>
        <w:pStyle w:val="paragraph"/>
        <w:spacing w:before="0" w:beforeAutospacing="0" w:after="0" w:afterAutospacing="0"/>
        <w:jc w:val="both"/>
        <w:textAlignment w:val="baseline"/>
        <w:rPr>
          <w:rFonts w:ascii="Arial" w:hAnsi="Arial" w:cs="Arial"/>
          <w:sz w:val="12"/>
          <w:szCs w:val="12"/>
        </w:rPr>
      </w:pPr>
      <w:r w:rsidRPr="09F15B28">
        <w:rPr>
          <w:rStyle w:val="eop"/>
          <w:rFonts w:ascii="Arial" w:hAnsi="Arial" w:cs="Arial"/>
          <w:sz w:val="16"/>
          <w:szCs w:val="16"/>
        </w:rPr>
        <w:t> </w:t>
      </w:r>
    </w:p>
    <w:p w14:paraId="20DD749D" w14:textId="77777777" w:rsidR="005D1906" w:rsidRDefault="005D1906" w:rsidP="005D1906">
      <w:pPr>
        <w:pStyle w:val="NormalWeb"/>
        <w:spacing w:before="0" w:beforeAutospacing="0" w:after="0" w:afterAutospacing="0"/>
        <w:rPr>
          <w:rFonts w:ascii="Arial" w:hAnsi="Arial" w:cs="Arial"/>
          <w:b/>
          <w:bCs/>
          <w:color w:val="000000"/>
          <w:sz w:val="18"/>
          <w:szCs w:val="18"/>
          <w:u w:val="single"/>
          <w:lang w:val="pt-PT"/>
        </w:rPr>
      </w:pPr>
      <w:r>
        <w:rPr>
          <w:rFonts w:ascii="Arial" w:hAnsi="Arial" w:cs="Arial"/>
          <w:b/>
          <w:bCs/>
          <w:color w:val="000000"/>
          <w:sz w:val="18"/>
          <w:szCs w:val="18"/>
          <w:u w:val="single"/>
          <w:lang w:val="pt-PT"/>
        </w:rPr>
        <w:t xml:space="preserve">Para mais informação contacte: </w:t>
      </w:r>
    </w:p>
    <w:p w14:paraId="6ACF77C2" w14:textId="77777777" w:rsidR="005D1906" w:rsidRDefault="005D1906" w:rsidP="005D1906">
      <w:pPr>
        <w:pStyle w:val="NormalWeb"/>
        <w:spacing w:before="0" w:beforeAutospacing="0" w:after="0" w:afterAutospacing="0"/>
        <w:rPr>
          <w:rFonts w:ascii="Arial" w:hAnsi="Arial" w:cs="Arial"/>
          <w:color w:val="000000"/>
          <w:sz w:val="22"/>
          <w:szCs w:val="22"/>
          <w:lang w:val="pt-PT"/>
        </w:rPr>
      </w:pPr>
      <w:r>
        <w:rPr>
          <w:rFonts w:ascii="Arial" w:hAnsi="Arial" w:cs="Arial"/>
          <w:b/>
          <w:bCs/>
          <w:color w:val="000000"/>
          <w:sz w:val="22"/>
          <w:szCs w:val="22"/>
          <w:lang w:val="pt-PT"/>
        </w:rPr>
        <w:t> </w:t>
      </w:r>
    </w:p>
    <w:p w14:paraId="34324DAE" w14:textId="77777777" w:rsidR="005D1906" w:rsidRDefault="005D1906" w:rsidP="005D1906">
      <w:pPr>
        <w:pStyle w:val="NormalWeb"/>
        <w:spacing w:before="0" w:beforeAutospacing="0" w:after="0" w:afterAutospacing="0"/>
        <w:rPr>
          <w:rFonts w:ascii="Arial" w:hAnsi="Arial" w:cs="Arial"/>
          <w:color w:val="000000"/>
          <w:sz w:val="18"/>
          <w:szCs w:val="18"/>
          <w:lang w:val="pt-PT"/>
        </w:rPr>
      </w:pPr>
      <w:r>
        <w:rPr>
          <w:rFonts w:ascii="Arial" w:hAnsi="Arial" w:cs="Arial"/>
          <w:b/>
          <w:bCs/>
          <w:color w:val="000000"/>
          <w:sz w:val="18"/>
          <w:szCs w:val="18"/>
          <w:lang w:val="pt-PT"/>
        </w:rPr>
        <w:t>Lift Consulting</w:t>
      </w:r>
    </w:p>
    <w:p w14:paraId="08DADDF6" w14:textId="77777777" w:rsidR="005D1906" w:rsidRPr="00B638B5" w:rsidRDefault="005D1906" w:rsidP="005D1906">
      <w:pPr>
        <w:pStyle w:val="NormalWeb"/>
        <w:spacing w:before="0" w:beforeAutospacing="0" w:after="0" w:afterAutospacing="0"/>
        <w:rPr>
          <w:rFonts w:ascii="Arial" w:hAnsi="Arial" w:cs="Arial"/>
          <w:sz w:val="18"/>
          <w:szCs w:val="18"/>
          <w:lang w:val="pt-PT"/>
        </w:rPr>
      </w:pPr>
      <w:r w:rsidRPr="00B638B5">
        <w:rPr>
          <w:rFonts w:ascii="Arial" w:hAnsi="Arial" w:cs="Arial"/>
          <w:color w:val="000000"/>
          <w:sz w:val="18"/>
          <w:szCs w:val="18"/>
          <w:lang w:val="pt-PT"/>
        </w:rPr>
        <w:t xml:space="preserve">Erica </w:t>
      </w:r>
      <w:r>
        <w:rPr>
          <w:rFonts w:ascii="Arial" w:hAnsi="Arial" w:cs="Arial"/>
          <w:color w:val="000000"/>
          <w:sz w:val="18"/>
          <w:szCs w:val="18"/>
          <w:lang w:val="pt-PT"/>
        </w:rPr>
        <w:t>Macieira</w:t>
      </w:r>
      <w:r w:rsidRPr="00B638B5">
        <w:rPr>
          <w:rFonts w:ascii="Arial" w:hAnsi="Arial" w:cs="Arial"/>
          <w:color w:val="000000"/>
          <w:sz w:val="18"/>
          <w:szCs w:val="18"/>
          <w:lang w:val="pt-PT"/>
        </w:rPr>
        <w:t xml:space="preserve"> | </w:t>
      </w:r>
      <w:hyperlink r:id="rId10" w:history="1">
        <w:r w:rsidRPr="0053713E">
          <w:rPr>
            <w:rStyle w:val="Hiperligao"/>
            <w:rFonts w:ascii="Arial" w:hAnsi="Arial" w:cs="Arial"/>
            <w:sz w:val="18"/>
            <w:lang w:val="pt-PT"/>
          </w:rPr>
          <w:t>erica.macieira</w:t>
        </w:r>
        <w:r w:rsidRPr="00997FEF">
          <w:rPr>
            <w:rStyle w:val="Hiperligao"/>
            <w:rFonts w:ascii="Arial" w:hAnsi="Arial" w:cs="Arial"/>
            <w:sz w:val="18"/>
            <w:lang w:val="pt-PT"/>
          </w:rPr>
          <w:t>@lift.com.pt</w:t>
        </w:r>
      </w:hyperlink>
      <w:r w:rsidRPr="00B638B5">
        <w:rPr>
          <w:rFonts w:ascii="Arial" w:hAnsi="Arial" w:cs="Arial"/>
          <w:color w:val="000000"/>
          <w:sz w:val="18"/>
          <w:szCs w:val="18"/>
          <w:lang w:val="pt-PT"/>
        </w:rPr>
        <w:t xml:space="preserve">  | </w:t>
      </w:r>
      <w:r>
        <w:rPr>
          <w:rFonts w:ascii="Arial" w:hAnsi="Arial" w:cs="Arial"/>
          <w:color w:val="000000"/>
          <w:sz w:val="18"/>
          <w:szCs w:val="18"/>
          <w:lang w:val="pt-PT"/>
        </w:rPr>
        <w:t>910549515</w:t>
      </w:r>
      <w:r w:rsidRPr="00B638B5">
        <w:rPr>
          <w:rFonts w:ascii="Arial" w:hAnsi="Arial" w:cs="Arial"/>
          <w:color w:val="000000"/>
          <w:sz w:val="18"/>
          <w:szCs w:val="18"/>
          <w:lang w:val="pt-PT"/>
        </w:rPr>
        <w:t xml:space="preserve"> </w:t>
      </w:r>
    </w:p>
    <w:p w14:paraId="4F81E05C" w14:textId="6FA64124" w:rsidR="005D1906" w:rsidRPr="00100B2D" w:rsidRDefault="005D1906" w:rsidP="005D1906">
      <w:pPr>
        <w:pStyle w:val="NormalWeb"/>
        <w:spacing w:before="0" w:beforeAutospacing="0" w:after="0" w:afterAutospacing="0"/>
        <w:rPr>
          <w:rFonts w:ascii="Arial" w:hAnsi="Arial" w:cs="Arial"/>
          <w:sz w:val="18"/>
          <w:szCs w:val="18"/>
          <w:lang w:val="en-GB"/>
        </w:rPr>
      </w:pPr>
      <w:r w:rsidRPr="00100B2D">
        <w:rPr>
          <w:rFonts w:ascii="Arial" w:hAnsi="Arial" w:cs="Arial"/>
          <w:color w:val="000000"/>
          <w:sz w:val="18"/>
          <w:szCs w:val="18"/>
          <w:lang w:val="en-GB"/>
        </w:rPr>
        <w:t xml:space="preserve">Inês Filipe | </w:t>
      </w:r>
      <w:hyperlink r:id="rId11" w:history="1">
        <w:r w:rsidRPr="00100B2D">
          <w:rPr>
            <w:rStyle w:val="Hiperligao"/>
            <w:rFonts w:ascii="Arial" w:hAnsi="Arial" w:cs="Arial"/>
            <w:sz w:val="18"/>
            <w:szCs w:val="18"/>
            <w:lang w:val="en-GB"/>
          </w:rPr>
          <w:t>ines.filipe@lift.com.pt</w:t>
        </w:r>
      </w:hyperlink>
      <w:r w:rsidRPr="00100B2D">
        <w:rPr>
          <w:rFonts w:ascii="Arial" w:hAnsi="Arial" w:cs="Arial"/>
          <w:color w:val="000000"/>
          <w:sz w:val="18"/>
          <w:szCs w:val="18"/>
          <w:lang w:val="en-GB"/>
        </w:rPr>
        <w:t xml:space="preserve"> | 910 283</w:t>
      </w:r>
      <w:r>
        <w:rPr>
          <w:rFonts w:ascii="Arial" w:hAnsi="Arial" w:cs="Arial"/>
          <w:color w:val="000000"/>
          <w:sz w:val="18"/>
          <w:szCs w:val="18"/>
          <w:lang w:val="en-GB"/>
        </w:rPr>
        <w:t> </w:t>
      </w:r>
      <w:r w:rsidRPr="00100B2D">
        <w:rPr>
          <w:rFonts w:ascii="Arial" w:hAnsi="Arial" w:cs="Arial"/>
          <w:color w:val="000000"/>
          <w:sz w:val="18"/>
          <w:szCs w:val="18"/>
          <w:lang w:val="en-GB"/>
        </w:rPr>
        <w:t>054</w:t>
      </w:r>
    </w:p>
    <w:p w14:paraId="41A736CB" w14:textId="77777777" w:rsidR="00797F36" w:rsidRPr="005C7914" w:rsidRDefault="00797F36" w:rsidP="005C7914">
      <w:pPr>
        <w:spacing w:after="0" w:line="240" w:lineRule="auto"/>
        <w:rPr>
          <w:rFonts w:ascii="Arial" w:hAnsi="Arial"/>
          <w:iCs/>
          <w:sz w:val="24"/>
          <w:szCs w:val="24"/>
          <w:lang w:val="pt-PT"/>
        </w:rPr>
      </w:pPr>
    </w:p>
    <w:sectPr w:rsidR="00797F36" w:rsidRPr="005C7914">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2DA8" w14:textId="77777777" w:rsidR="009F4F95" w:rsidRDefault="009F4F95" w:rsidP="000C06B7">
      <w:pPr>
        <w:spacing w:after="0" w:line="240" w:lineRule="auto"/>
      </w:pPr>
      <w:r>
        <w:separator/>
      </w:r>
    </w:p>
  </w:endnote>
  <w:endnote w:type="continuationSeparator" w:id="0">
    <w:p w14:paraId="515E108D" w14:textId="77777777" w:rsidR="009F4F95" w:rsidRDefault="009F4F95" w:rsidP="000C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05E6" w14:textId="77777777" w:rsidR="009F4F95" w:rsidRDefault="009F4F95" w:rsidP="000C06B7">
      <w:pPr>
        <w:spacing w:after="0" w:line="240" w:lineRule="auto"/>
      </w:pPr>
      <w:r>
        <w:separator/>
      </w:r>
    </w:p>
  </w:footnote>
  <w:footnote w:type="continuationSeparator" w:id="0">
    <w:p w14:paraId="7E62BB38" w14:textId="77777777" w:rsidR="009F4F95" w:rsidRDefault="009F4F95" w:rsidP="000C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A5A7" w14:textId="77777777" w:rsidR="00D41553" w:rsidRDefault="006E64DC">
    <w:pPr>
      <w:pStyle w:val="Cabealho"/>
    </w:pPr>
    <w:r>
      <w:rPr>
        <w:noProof/>
        <w:lang w:val="pt-PT" w:eastAsia="pt-PT"/>
      </w:rPr>
      <w:drawing>
        <wp:anchor distT="0" distB="0" distL="114300" distR="114300" simplePos="0" relativeHeight="251667456" behindDoc="0" locked="0" layoutInCell="1" allowOverlap="1" wp14:anchorId="6D10C206" wp14:editId="36F05E0F">
          <wp:simplePos x="0" y="0"/>
          <wp:positionH relativeFrom="margin">
            <wp:posOffset>-488950</wp:posOffset>
          </wp:positionH>
          <wp:positionV relativeFrom="margin">
            <wp:posOffset>-711200</wp:posOffset>
          </wp:positionV>
          <wp:extent cx="1645920" cy="566928"/>
          <wp:effectExtent l="0" t="0" r="0" b="0"/>
          <wp:wrapSquare wrapText="bothSides"/>
          <wp:docPr id="1" name="Picture 2"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con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66928"/>
                  </a:xfrm>
                  <a:prstGeom prst="rect">
                    <a:avLst/>
                  </a:prstGeom>
                </pic:spPr>
              </pic:pic>
            </a:graphicData>
          </a:graphic>
        </wp:anchor>
      </w:drawing>
    </w:r>
  </w:p>
  <w:p w14:paraId="43D9A680" w14:textId="77777777" w:rsidR="000C06B7" w:rsidRDefault="000C06B7">
    <w:pPr>
      <w:pStyle w:val="Cabealho"/>
    </w:pPr>
  </w:p>
  <w:p w14:paraId="0FD54422" w14:textId="77777777" w:rsidR="000C06B7" w:rsidRDefault="000C06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6842"/>
    <w:multiLevelType w:val="hybridMultilevel"/>
    <w:tmpl w:val="91423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4A46AE"/>
    <w:multiLevelType w:val="hybridMultilevel"/>
    <w:tmpl w:val="90242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5D36ED"/>
    <w:multiLevelType w:val="hybridMultilevel"/>
    <w:tmpl w:val="C3F657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B89407F"/>
    <w:multiLevelType w:val="hybridMultilevel"/>
    <w:tmpl w:val="35E04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755C"/>
    <w:multiLevelType w:val="hybridMultilevel"/>
    <w:tmpl w:val="5DDA01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A52CF"/>
    <w:multiLevelType w:val="hybridMultilevel"/>
    <w:tmpl w:val="9F66898E"/>
    <w:lvl w:ilvl="0" w:tplc="286E601C">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7BB934F4"/>
    <w:multiLevelType w:val="hybridMultilevel"/>
    <w:tmpl w:val="A06A6AFE"/>
    <w:lvl w:ilvl="0" w:tplc="226CFA4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8"/>
  </w:num>
  <w:num w:numId="6">
    <w:abstractNumId w:val="2"/>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D8"/>
    <w:rsid w:val="00002ED4"/>
    <w:rsid w:val="00005ACA"/>
    <w:rsid w:val="0001040E"/>
    <w:rsid w:val="00017BD1"/>
    <w:rsid w:val="00025088"/>
    <w:rsid w:val="000272DA"/>
    <w:rsid w:val="0002745F"/>
    <w:rsid w:val="000342B0"/>
    <w:rsid w:val="00034658"/>
    <w:rsid w:val="000451E6"/>
    <w:rsid w:val="00046193"/>
    <w:rsid w:val="00055F25"/>
    <w:rsid w:val="000649E2"/>
    <w:rsid w:val="00070B67"/>
    <w:rsid w:val="00077AE0"/>
    <w:rsid w:val="00077CF6"/>
    <w:rsid w:val="00086334"/>
    <w:rsid w:val="00086E13"/>
    <w:rsid w:val="00095A0E"/>
    <w:rsid w:val="000A09C8"/>
    <w:rsid w:val="000A179D"/>
    <w:rsid w:val="000A26CB"/>
    <w:rsid w:val="000A3888"/>
    <w:rsid w:val="000A4085"/>
    <w:rsid w:val="000B5472"/>
    <w:rsid w:val="000B5E11"/>
    <w:rsid w:val="000C06B7"/>
    <w:rsid w:val="000C1036"/>
    <w:rsid w:val="000C1D3C"/>
    <w:rsid w:val="000C36A0"/>
    <w:rsid w:val="000C4872"/>
    <w:rsid w:val="000D1031"/>
    <w:rsid w:val="000D383D"/>
    <w:rsid w:val="000D4153"/>
    <w:rsid w:val="000F0C70"/>
    <w:rsid w:val="000F237B"/>
    <w:rsid w:val="000F39D2"/>
    <w:rsid w:val="00103DD5"/>
    <w:rsid w:val="0010577C"/>
    <w:rsid w:val="00107F90"/>
    <w:rsid w:val="001116EE"/>
    <w:rsid w:val="00117B53"/>
    <w:rsid w:val="001214D3"/>
    <w:rsid w:val="00122701"/>
    <w:rsid w:val="001241BC"/>
    <w:rsid w:val="00130666"/>
    <w:rsid w:val="00133DA6"/>
    <w:rsid w:val="00135F1D"/>
    <w:rsid w:val="00142ABD"/>
    <w:rsid w:val="00164E75"/>
    <w:rsid w:val="00164F54"/>
    <w:rsid w:val="00165AB5"/>
    <w:rsid w:val="001677F2"/>
    <w:rsid w:val="001710A2"/>
    <w:rsid w:val="001727AA"/>
    <w:rsid w:val="0017362B"/>
    <w:rsid w:val="00173C8E"/>
    <w:rsid w:val="00183E3B"/>
    <w:rsid w:val="001901F7"/>
    <w:rsid w:val="001916E4"/>
    <w:rsid w:val="00191E5F"/>
    <w:rsid w:val="001A502D"/>
    <w:rsid w:val="001B2698"/>
    <w:rsid w:val="001B425B"/>
    <w:rsid w:val="001B495D"/>
    <w:rsid w:val="001C7E77"/>
    <w:rsid w:val="001D4A19"/>
    <w:rsid w:val="001E558B"/>
    <w:rsid w:val="001E5651"/>
    <w:rsid w:val="001F3BD0"/>
    <w:rsid w:val="001F43FC"/>
    <w:rsid w:val="001F6A78"/>
    <w:rsid w:val="001F7F76"/>
    <w:rsid w:val="00203FE2"/>
    <w:rsid w:val="002062C2"/>
    <w:rsid w:val="00215A6D"/>
    <w:rsid w:val="00225706"/>
    <w:rsid w:val="00230911"/>
    <w:rsid w:val="00233C8F"/>
    <w:rsid w:val="002345F0"/>
    <w:rsid w:val="0023494E"/>
    <w:rsid w:val="00241DA1"/>
    <w:rsid w:val="00245A29"/>
    <w:rsid w:val="00245FDB"/>
    <w:rsid w:val="00256669"/>
    <w:rsid w:val="00263D41"/>
    <w:rsid w:val="0027063B"/>
    <w:rsid w:val="00273617"/>
    <w:rsid w:val="00283829"/>
    <w:rsid w:val="00292989"/>
    <w:rsid w:val="002958CC"/>
    <w:rsid w:val="00296FA6"/>
    <w:rsid w:val="0029791A"/>
    <w:rsid w:val="002A4CD4"/>
    <w:rsid w:val="002A6EB5"/>
    <w:rsid w:val="002A702F"/>
    <w:rsid w:val="002A796A"/>
    <w:rsid w:val="002C0E3F"/>
    <w:rsid w:val="002C1010"/>
    <w:rsid w:val="002C3D43"/>
    <w:rsid w:val="002C7593"/>
    <w:rsid w:val="002D3244"/>
    <w:rsid w:val="002D672D"/>
    <w:rsid w:val="002E6DF0"/>
    <w:rsid w:val="002E6E52"/>
    <w:rsid w:val="002F1ADB"/>
    <w:rsid w:val="002F7031"/>
    <w:rsid w:val="00300596"/>
    <w:rsid w:val="003005F2"/>
    <w:rsid w:val="003073FE"/>
    <w:rsid w:val="00310D55"/>
    <w:rsid w:val="00317A41"/>
    <w:rsid w:val="003229B5"/>
    <w:rsid w:val="00324384"/>
    <w:rsid w:val="0032707F"/>
    <w:rsid w:val="00333303"/>
    <w:rsid w:val="003412AC"/>
    <w:rsid w:val="00341CE4"/>
    <w:rsid w:val="00351E06"/>
    <w:rsid w:val="003554DA"/>
    <w:rsid w:val="003629F5"/>
    <w:rsid w:val="00362D42"/>
    <w:rsid w:val="003669F7"/>
    <w:rsid w:val="0037111C"/>
    <w:rsid w:val="00373F7F"/>
    <w:rsid w:val="00376BF0"/>
    <w:rsid w:val="003845EB"/>
    <w:rsid w:val="003868A8"/>
    <w:rsid w:val="00390B3A"/>
    <w:rsid w:val="00391AE0"/>
    <w:rsid w:val="00395A51"/>
    <w:rsid w:val="00395AEF"/>
    <w:rsid w:val="003A06FB"/>
    <w:rsid w:val="003A0982"/>
    <w:rsid w:val="003A0E3E"/>
    <w:rsid w:val="003A14A2"/>
    <w:rsid w:val="003A2137"/>
    <w:rsid w:val="003B778C"/>
    <w:rsid w:val="003C3773"/>
    <w:rsid w:val="003D1520"/>
    <w:rsid w:val="003D24FD"/>
    <w:rsid w:val="003E2F6E"/>
    <w:rsid w:val="003E493B"/>
    <w:rsid w:val="003E4AE6"/>
    <w:rsid w:val="003E6F54"/>
    <w:rsid w:val="003E7D31"/>
    <w:rsid w:val="003F7F2B"/>
    <w:rsid w:val="004000E4"/>
    <w:rsid w:val="00402CD1"/>
    <w:rsid w:val="00412173"/>
    <w:rsid w:val="00416366"/>
    <w:rsid w:val="00421248"/>
    <w:rsid w:val="00423EB2"/>
    <w:rsid w:val="00435DC3"/>
    <w:rsid w:val="00440D4B"/>
    <w:rsid w:val="004414F5"/>
    <w:rsid w:val="00444318"/>
    <w:rsid w:val="00452722"/>
    <w:rsid w:val="0045519B"/>
    <w:rsid w:val="004565E8"/>
    <w:rsid w:val="0046313D"/>
    <w:rsid w:val="004716BF"/>
    <w:rsid w:val="0049059C"/>
    <w:rsid w:val="00494920"/>
    <w:rsid w:val="0049689E"/>
    <w:rsid w:val="004A0B16"/>
    <w:rsid w:val="004C01A5"/>
    <w:rsid w:val="004E0D5A"/>
    <w:rsid w:val="004F36B8"/>
    <w:rsid w:val="004F4B0A"/>
    <w:rsid w:val="004F5FD4"/>
    <w:rsid w:val="004F73C3"/>
    <w:rsid w:val="005041FB"/>
    <w:rsid w:val="005211F8"/>
    <w:rsid w:val="00522D55"/>
    <w:rsid w:val="005238C0"/>
    <w:rsid w:val="0056229E"/>
    <w:rsid w:val="0056332A"/>
    <w:rsid w:val="0056793A"/>
    <w:rsid w:val="00571EC0"/>
    <w:rsid w:val="0057701C"/>
    <w:rsid w:val="00585D7D"/>
    <w:rsid w:val="0059163A"/>
    <w:rsid w:val="00593851"/>
    <w:rsid w:val="00594FD5"/>
    <w:rsid w:val="005B0437"/>
    <w:rsid w:val="005B0A68"/>
    <w:rsid w:val="005B4E79"/>
    <w:rsid w:val="005B5E16"/>
    <w:rsid w:val="005C475A"/>
    <w:rsid w:val="005C7914"/>
    <w:rsid w:val="005C7D18"/>
    <w:rsid w:val="005D1906"/>
    <w:rsid w:val="005D4755"/>
    <w:rsid w:val="005F5018"/>
    <w:rsid w:val="005F5A54"/>
    <w:rsid w:val="005F6667"/>
    <w:rsid w:val="00600D4E"/>
    <w:rsid w:val="00603DC6"/>
    <w:rsid w:val="00611676"/>
    <w:rsid w:val="00614FEF"/>
    <w:rsid w:val="00615589"/>
    <w:rsid w:val="00616A57"/>
    <w:rsid w:val="006278B9"/>
    <w:rsid w:val="0063363F"/>
    <w:rsid w:val="00633B69"/>
    <w:rsid w:val="006543EF"/>
    <w:rsid w:val="00657195"/>
    <w:rsid w:val="00670D40"/>
    <w:rsid w:val="00683F9B"/>
    <w:rsid w:val="0068710C"/>
    <w:rsid w:val="00693771"/>
    <w:rsid w:val="00694E80"/>
    <w:rsid w:val="00696661"/>
    <w:rsid w:val="006A0147"/>
    <w:rsid w:val="006B3E66"/>
    <w:rsid w:val="006B6002"/>
    <w:rsid w:val="006C014C"/>
    <w:rsid w:val="006C2DA8"/>
    <w:rsid w:val="006D42E7"/>
    <w:rsid w:val="006D50CE"/>
    <w:rsid w:val="006E01B2"/>
    <w:rsid w:val="006E4ED0"/>
    <w:rsid w:val="006E64DC"/>
    <w:rsid w:val="006F530F"/>
    <w:rsid w:val="00700E35"/>
    <w:rsid w:val="007032DD"/>
    <w:rsid w:val="00712B7C"/>
    <w:rsid w:val="007200C0"/>
    <w:rsid w:val="00720868"/>
    <w:rsid w:val="007313AC"/>
    <w:rsid w:val="00731E4E"/>
    <w:rsid w:val="00734A1A"/>
    <w:rsid w:val="00735AF4"/>
    <w:rsid w:val="0073774C"/>
    <w:rsid w:val="00741F84"/>
    <w:rsid w:val="00746105"/>
    <w:rsid w:val="007526F0"/>
    <w:rsid w:val="00757D20"/>
    <w:rsid w:val="00760F54"/>
    <w:rsid w:val="00767B0C"/>
    <w:rsid w:val="00790069"/>
    <w:rsid w:val="00792630"/>
    <w:rsid w:val="00794000"/>
    <w:rsid w:val="007973CC"/>
    <w:rsid w:val="00797F36"/>
    <w:rsid w:val="007A09B5"/>
    <w:rsid w:val="007A76B2"/>
    <w:rsid w:val="007B0B29"/>
    <w:rsid w:val="007B6EC9"/>
    <w:rsid w:val="007C17B8"/>
    <w:rsid w:val="007C7259"/>
    <w:rsid w:val="007D3809"/>
    <w:rsid w:val="007E336E"/>
    <w:rsid w:val="00803603"/>
    <w:rsid w:val="0081215C"/>
    <w:rsid w:val="00812662"/>
    <w:rsid w:val="008151CB"/>
    <w:rsid w:val="00821917"/>
    <w:rsid w:val="00823BB9"/>
    <w:rsid w:val="0082407D"/>
    <w:rsid w:val="00835BE0"/>
    <w:rsid w:val="008371F1"/>
    <w:rsid w:val="008406CB"/>
    <w:rsid w:val="00845CB7"/>
    <w:rsid w:val="008505A1"/>
    <w:rsid w:val="0085337E"/>
    <w:rsid w:val="00853840"/>
    <w:rsid w:val="0086404C"/>
    <w:rsid w:val="0088109C"/>
    <w:rsid w:val="0088296D"/>
    <w:rsid w:val="00882A1B"/>
    <w:rsid w:val="00884E90"/>
    <w:rsid w:val="00886A68"/>
    <w:rsid w:val="00886F37"/>
    <w:rsid w:val="00893571"/>
    <w:rsid w:val="00897F61"/>
    <w:rsid w:val="008A1622"/>
    <w:rsid w:val="008B1350"/>
    <w:rsid w:val="008B5048"/>
    <w:rsid w:val="008B6FDE"/>
    <w:rsid w:val="008B7CF8"/>
    <w:rsid w:val="008C013C"/>
    <w:rsid w:val="008C1B63"/>
    <w:rsid w:val="008C3CB3"/>
    <w:rsid w:val="008C43A2"/>
    <w:rsid w:val="008C4E88"/>
    <w:rsid w:val="008C686D"/>
    <w:rsid w:val="008D3A5E"/>
    <w:rsid w:val="008E0766"/>
    <w:rsid w:val="008E730E"/>
    <w:rsid w:val="008F29CE"/>
    <w:rsid w:val="008F555B"/>
    <w:rsid w:val="008F7C3B"/>
    <w:rsid w:val="0090092A"/>
    <w:rsid w:val="00912DB5"/>
    <w:rsid w:val="00913038"/>
    <w:rsid w:val="009143C7"/>
    <w:rsid w:val="009151C7"/>
    <w:rsid w:val="00923578"/>
    <w:rsid w:val="00936A05"/>
    <w:rsid w:val="009371F9"/>
    <w:rsid w:val="00943EB6"/>
    <w:rsid w:val="00946C72"/>
    <w:rsid w:val="00954644"/>
    <w:rsid w:val="00954B8D"/>
    <w:rsid w:val="00954F22"/>
    <w:rsid w:val="0095580F"/>
    <w:rsid w:val="009570B1"/>
    <w:rsid w:val="0096008E"/>
    <w:rsid w:val="00961781"/>
    <w:rsid w:val="00962DBF"/>
    <w:rsid w:val="00963395"/>
    <w:rsid w:val="00964B05"/>
    <w:rsid w:val="00977A1C"/>
    <w:rsid w:val="00981981"/>
    <w:rsid w:val="00986050"/>
    <w:rsid w:val="00987354"/>
    <w:rsid w:val="00992FD3"/>
    <w:rsid w:val="0099582E"/>
    <w:rsid w:val="00996F3D"/>
    <w:rsid w:val="009A4665"/>
    <w:rsid w:val="009A6402"/>
    <w:rsid w:val="009A7C0B"/>
    <w:rsid w:val="009B2DC8"/>
    <w:rsid w:val="009B42F7"/>
    <w:rsid w:val="009D0565"/>
    <w:rsid w:val="009D6245"/>
    <w:rsid w:val="009D7CBB"/>
    <w:rsid w:val="009E654B"/>
    <w:rsid w:val="009E779B"/>
    <w:rsid w:val="009E7FBE"/>
    <w:rsid w:val="009F1620"/>
    <w:rsid w:val="009F44CB"/>
    <w:rsid w:val="009F47BC"/>
    <w:rsid w:val="009F4F95"/>
    <w:rsid w:val="009F71E2"/>
    <w:rsid w:val="00A154A2"/>
    <w:rsid w:val="00A31FDE"/>
    <w:rsid w:val="00A33215"/>
    <w:rsid w:val="00A33DBE"/>
    <w:rsid w:val="00A5746E"/>
    <w:rsid w:val="00A62675"/>
    <w:rsid w:val="00A85253"/>
    <w:rsid w:val="00A86266"/>
    <w:rsid w:val="00A91F63"/>
    <w:rsid w:val="00A965AA"/>
    <w:rsid w:val="00AA542A"/>
    <w:rsid w:val="00AB1D3B"/>
    <w:rsid w:val="00AB51B2"/>
    <w:rsid w:val="00AB5782"/>
    <w:rsid w:val="00AB5DF1"/>
    <w:rsid w:val="00AC03E5"/>
    <w:rsid w:val="00AD2DA9"/>
    <w:rsid w:val="00AD439D"/>
    <w:rsid w:val="00AE2E58"/>
    <w:rsid w:val="00AF4568"/>
    <w:rsid w:val="00AF6873"/>
    <w:rsid w:val="00AF7A40"/>
    <w:rsid w:val="00B00A63"/>
    <w:rsid w:val="00B11BB5"/>
    <w:rsid w:val="00B13A5D"/>
    <w:rsid w:val="00B2186B"/>
    <w:rsid w:val="00B24E83"/>
    <w:rsid w:val="00B30E25"/>
    <w:rsid w:val="00B31B12"/>
    <w:rsid w:val="00B32741"/>
    <w:rsid w:val="00B35106"/>
    <w:rsid w:val="00B35A49"/>
    <w:rsid w:val="00B542B7"/>
    <w:rsid w:val="00B55FDB"/>
    <w:rsid w:val="00B723EB"/>
    <w:rsid w:val="00B7417B"/>
    <w:rsid w:val="00B80669"/>
    <w:rsid w:val="00B81766"/>
    <w:rsid w:val="00B849EE"/>
    <w:rsid w:val="00B876C7"/>
    <w:rsid w:val="00B96C58"/>
    <w:rsid w:val="00B979A4"/>
    <w:rsid w:val="00BA114D"/>
    <w:rsid w:val="00BA53B5"/>
    <w:rsid w:val="00BA7201"/>
    <w:rsid w:val="00BB0573"/>
    <w:rsid w:val="00BB1652"/>
    <w:rsid w:val="00BC3215"/>
    <w:rsid w:val="00BC552F"/>
    <w:rsid w:val="00BD079B"/>
    <w:rsid w:val="00BD131A"/>
    <w:rsid w:val="00BD6D86"/>
    <w:rsid w:val="00C06399"/>
    <w:rsid w:val="00C06B8A"/>
    <w:rsid w:val="00C134A2"/>
    <w:rsid w:val="00C21991"/>
    <w:rsid w:val="00C25649"/>
    <w:rsid w:val="00C31154"/>
    <w:rsid w:val="00C40B69"/>
    <w:rsid w:val="00C41B13"/>
    <w:rsid w:val="00C51E9C"/>
    <w:rsid w:val="00C55DBA"/>
    <w:rsid w:val="00C67F4B"/>
    <w:rsid w:val="00C72469"/>
    <w:rsid w:val="00C80E40"/>
    <w:rsid w:val="00C85A4A"/>
    <w:rsid w:val="00C87EE9"/>
    <w:rsid w:val="00C9103A"/>
    <w:rsid w:val="00C93F6B"/>
    <w:rsid w:val="00C94B32"/>
    <w:rsid w:val="00C956FF"/>
    <w:rsid w:val="00CA1307"/>
    <w:rsid w:val="00CA2084"/>
    <w:rsid w:val="00CA6D07"/>
    <w:rsid w:val="00CA73D8"/>
    <w:rsid w:val="00CB0F40"/>
    <w:rsid w:val="00CB156D"/>
    <w:rsid w:val="00CC4A4D"/>
    <w:rsid w:val="00CC6145"/>
    <w:rsid w:val="00CC7E12"/>
    <w:rsid w:val="00CD0239"/>
    <w:rsid w:val="00CD74B2"/>
    <w:rsid w:val="00CE3927"/>
    <w:rsid w:val="00CE3D18"/>
    <w:rsid w:val="00CF4CA8"/>
    <w:rsid w:val="00CF7B3A"/>
    <w:rsid w:val="00D032D5"/>
    <w:rsid w:val="00D04B8A"/>
    <w:rsid w:val="00D06265"/>
    <w:rsid w:val="00D079BE"/>
    <w:rsid w:val="00D23B95"/>
    <w:rsid w:val="00D30461"/>
    <w:rsid w:val="00D41553"/>
    <w:rsid w:val="00D61543"/>
    <w:rsid w:val="00D66581"/>
    <w:rsid w:val="00D665D8"/>
    <w:rsid w:val="00D77411"/>
    <w:rsid w:val="00D82C32"/>
    <w:rsid w:val="00D90316"/>
    <w:rsid w:val="00D97746"/>
    <w:rsid w:val="00DA3385"/>
    <w:rsid w:val="00DA6E68"/>
    <w:rsid w:val="00DB0721"/>
    <w:rsid w:val="00DC07BB"/>
    <w:rsid w:val="00DC196E"/>
    <w:rsid w:val="00DC24AD"/>
    <w:rsid w:val="00DC3B07"/>
    <w:rsid w:val="00DC4711"/>
    <w:rsid w:val="00DC6182"/>
    <w:rsid w:val="00DD49F1"/>
    <w:rsid w:val="00E008F6"/>
    <w:rsid w:val="00E02681"/>
    <w:rsid w:val="00E02DF3"/>
    <w:rsid w:val="00E036BF"/>
    <w:rsid w:val="00E164AC"/>
    <w:rsid w:val="00E22B4B"/>
    <w:rsid w:val="00E271A5"/>
    <w:rsid w:val="00E41689"/>
    <w:rsid w:val="00E45C45"/>
    <w:rsid w:val="00E46D7C"/>
    <w:rsid w:val="00E5221D"/>
    <w:rsid w:val="00E7316B"/>
    <w:rsid w:val="00E73E18"/>
    <w:rsid w:val="00E74F45"/>
    <w:rsid w:val="00E838D2"/>
    <w:rsid w:val="00E85132"/>
    <w:rsid w:val="00E90024"/>
    <w:rsid w:val="00E93846"/>
    <w:rsid w:val="00EA5868"/>
    <w:rsid w:val="00EA6456"/>
    <w:rsid w:val="00EB6583"/>
    <w:rsid w:val="00ED68A8"/>
    <w:rsid w:val="00EE511F"/>
    <w:rsid w:val="00EE613C"/>
    <w:rsid w:val="00EF0539"/>
    <w:rsid w:val="00EF13B6"/>
    <w:rsid w:val="00EF3712"/>
    <w:rsid w:val="00EF7CD8"/>
    <w:rsid w:val="00F01D5E"/>
    <w:rsid w:val="00F05CEF"/>
    <w:rsid w:val="00F14835"/>
    <w:rsid w:val="00F27BDB"/>
    <w:rsid w:val="00F31160"/>
    <w:rsid w:val="00F3162C"/>
    <w:rsid w:val="00F33F89"/>
    <w:rsid w:val="00F412ED"/>
    <w:rsid w:val="00F42778"/>
    <w:rsid w:val="00F46F41"/>
    <w:rsid w:val="00F602F4"/>
    <w:rsid w:val="00F70D36"/>
    <w:rsid w:val="00F87F8E"/>
    <w:rsid w:val="00F918A9"/>
    <w:rsid w:val="00F92018"/>
    <w:rsid w:val="00F969E0"/>
    <w:rsid w:val="00FB0EA6"/>
    <w:rsid w:val="00FC0D64"/>
    <w:rsid w:val="00FC6AEE"/>
    <w:rsid w:val="00FC7180"/>
    <w:rsid w:val="00FD4F6C"/>
    <w:rsid w:val="00FD6842"/>
    <w:rsid w:val="00FE1959"/>
    <w:rsid w:val="00FE4ED2"/>
    <w:rsid w:val="00FF0F5B"/>
    <w:rsid w:val="00FF5627"/>
    <w:rsid w:val="0387C165"/>
    <w:rsid w:val="03E5CCB6"/>
    <w:rsid w:val="0696E3EE"/>
    <w:rsid w:val="0EBA6BCE"/>
    <w:rsid w:val="0FE503D3"/>
    <w:rsid w:val="110DD939"/>
    <w:rsid w:val="112A95CD"/>
    <w:rsid w:val="11393061"/>
    <w:rsid w:val="127798C9"/>
    <w:rsid w:val="1368F434"/>
    <w:rsid w:val="150802D8"/>
    <w:rsid w:val="1683A0A3"/>
    <w:rsid w:val="173EB2D0"/>
    <w:rsid w:val="183B4548"/>
    <w:rsid w:val="1A325456"/>
    <w:rsid w:val="1ED27A87"/>
    <w:rsid w:val="22F8A944"/>
    <w:rsid w:val="26794713"/>
    <w:rsid w:val="28FCA676"/>
    <w:rsid w:val="30DC19DC"/>
    <w:rsid w:val="314C0B85"/>
    <w:rsid w:val="315A03F5"/>
    <w:rsid w:val="319BE0F1"/>
    <w:rsid w:val="31CF1F8E"/>
    <w:rsid w:val="321A9FEC"/>
    <w:rsid w:val="3255D2E9"/>
    <w:rsid w:val="36007E27"/>
    <w:rsid w:val="384E6130"/>
    <w:rsid w:val="3C5384FE"/>
    <w:rsid w:val="3C8AC145"/>
    <w:rsid w:val="3D672A80"/>
    <w:rsid w:val="3EF87B78"/>
    <w:rsid w:val="457925CF"/>
    <w:rsid w:val="47253476"/>
    <w:rsid w:val="48BA8230"/>
    <w:rsid w:val="4DB0C585"/>
    <w:rsid w:val="4F9FA3DE"/>
    <w:rsid w:val="50E05C60"/>
    <w:rsid w:val="50F3066C"/>
    <w:rsid w:val="51F998EC"/>
    <w:rsid w:val="5454F224"/>
    <w:rsid w:val="557ADA18"/>
    <w:rsid w:val="5614D6C1"/>
    <w:rsid w:val="5D8A44A0"/>
    <w:rsid w:val="5F39FF88"/>
    <w:rsid w:val="604078A6"/>
    <w:rsid w:val="62F2E3DD"/>
    <w:rsid w:val="63F8622B"/>
    <w:rsid w:val="648504B8"/>
    <w:rsid w:val="66B1D7BD"/>
    <w:rsid w:val="684DA81E"/>
    <w:rsid w:val="6C809DC6"/>
    <w:rsid w:val="6E9A59A9"/>
    <w:rsid w:val="6F98A82D"/>
    <w:rsid w:val="702FCE84"/>
    <w:rsid w:val="706967B0"/>
    <w:rsid w:val="70D8305A"/>
    <w:rsid w:val="71AE4B1F"/>
    <w:rsid w:val="728FB19A"/>
    <w:rsid w:val="734A1B80"/>
    <w:rsid w:val="74C54F55"/>
    <w:rsid w:val="76929556"/>
    <w:rsid w:val="76D8981C"/>
    <w:rsid w:val="7B3C0508"/>
    <w:rsid w:val="7F5CAC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FC135"/>
  <w15:chartTrackingRefBased/>
  <w15:docId w15:val="{9BC6DEED-928B-4517-8112-32C23E7D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Fax" w:eastAsiaTheme="minorHAnsi" w:hAnsi="Lucida Fax" w:cstheme="minorBidi"/>
        <w:sz w:val="18"/>
        <w:szCs w:val="22"/>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32"/>
    <w:pPr>
      <w:spacing w:after="120"/>
    </w:pPr>
    <w:rPr>
      <w:rFonts w:cs="Calibri"/>
      <w:szCs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94B32"/>
    <w:rPr>
      <w:color w:val="0563C1" w:themeColor="hyperlink"/>
      <w:u w:val="single"/>
    </w:rPr>
  </w:style>
  <w:style w:type="paragraph" w:styleId="PargrafodaLista">
    <w:name w:val="List Paragraph"/>
    <w:aliases w:val="FooterText,numbered,Paragraphe de liste1,List Paragraph1,Bullet List,Paragrafo elenco,Bulletr List Paragraph,列出段落,列出段落1,List Paragraph2,List Paragraph21,Listeafsnit1,Parágrafo da Lista1,リスト段落1,Párrafo de lista1,列出段落2,??,Listenabsatz"/>
    <w:basedOn w:val="Normal"/>
    <w:link w:val="PargrafodaListaCarter"/>
    <w:uiPriority w:val="34"/>
    <w:qFormat/>
    <w:rsid w:val="00C94B32"/>
    <w:pPr>
      <w:ind w:left="720"/>
      <w:contextualSpacing/>
    </w:pPr>
  </w:style>
  <w:style w:type="paragraph" w:customStyle="1" w:styleId="Body">
    <w:name w:val="Body"/>
    <w:rsid w:val="00C94B32"/>
    <w:pPr>
      <w:pBdr>
        <w:top w:val="nil"/>
        <w:left w:val="nil"/>
        <w:bottom w:val="nil"/>
        <w:right w:val="nil"/>
        <w:between w:val="nil"/>
        <w:bar w:val="nil"/>
      </w:pBdr>
      <w:spacing w:after="160" w:line="259" w:lineRule="auto"/>
    </w:pPr>
    <w:rPr>
      <w:rFonts w:ascii="Calibri" w:eastAsia="Arial Unicode MS" w:hAnsi="Calibri" w:cs="Arial Unicode MS"/>
      <w:color w:val="000000"/>
      <w:sz w:val="22"/>
      <w:u w:color="000000"/>
      <w:bdr w:val="nil"/>
      <w:lang w:eastAsia="es-ES"/>
      <w14:textOutline w14:w="0" w14:cap="flat" w14:cmpd="sng" w14:algn="ctr">
        <w14:noFill/>
        <w14:prstDash w14:val="solid"/>
        <w14:bevel/>
      </w14:textOutline>
    </w:rPr>
  </w:style>
  <w:style w:type="paragraph" w:styleId="NormalWeb">
    <w:name w:val="Normal (Web)"/>
    <w:basedOn w:val="Normal"/>
    <w:uiPriority w:val="99"/>
    <w:unhideWhenUsed/>
    <w:rsid w:val="003243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abealho">
    <w:name w:val="header"/>
    <w:basedOn w:val="Normal"/>
    <w:link w:val="CabealhoCarter"/>
    <w:uiPriority w:val="99"/>
    <w:unhideWhenUsed/>
    <w:rsid w:val="000C06B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C06B7"/>
    <w:rPr>
      <w:rFonts w:cs="Calibri"/>
      <w:szCs w:val="18"/>
      <w:lang w:val="en-US"/>
    </w:rPr>
  </w:style>
  <w:style w:type="paragraph" w:styleId="Rodap">
    <w:name w:val="footer"/>
    <w:basedOn w:val="Normal"/>
    <w:link w:val="RodapCarter"/>
    <w:uiPriority w:val="99"/>
    <w:unhideWhenUsed/>
    <w:rsid w:val="000C06B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C06B7"/>
    <w:rPr>
      <w:rFonts w:cs="Calibri"/>
      <w:szCs w:val="18"/>
      <w:lang w:val="en-US"/>
    </w:rPr>
  </w:style>
  <w:style w:type="paragraph" w:styleId="Textodebalo">
    <w:name w:val="Balloon Text"/>
    <w:basedOn w:val="Normal"/>
    <w:link w:val="TextodebaloCarter"/>
    <w:uiPriority w:val="99"/>
    <w:semiHidden/>
    <w:unhideWhenUsed/>
    <w:rsid w:val="000C06B7"/>
    <w:pPr>
      <w:spacing w:after="0" w:line="240" w:lineRule="auto"/>
    </w:pPr>
    <w:rPr>
      <w:rFonts w:ascii="Segoe UI" w:hAnsi="Segoe UI" w:cs="Segoe UI"/>
    </w:rPr>
  </w:style>
  <w:style w:type="character" w:customStyle="1" w:styleId="TextodebaloCarter">
    <w:name w:val="Texto de balão Caráter"/>
    <w:basedOn w:val="Tipodeletrapredefinidodopargrafo"/>
    <w:link w:val="Textodebalo"/>
    <w:uiPriority w:val="99"/>
    <w:semiHidden/>
    <w:rsid w:val="000C06B7"/>
    <w:rPr>
      <w:rFonts w:ascii="Segoe UI" w:hAnsi="Segoe UI" w:cs="Segoe UI"/>
      <w:szCs w:val="18"/>
      <w:lang w:val="en-US"/>
    </w:rPr>
  </w:style>
  <w:style w:type="character" w:styleId="Refdecomentrio">
    <w:name w:val="annotation reference"/>
    <w:basedOn w:val="Tipodeletrapredefinidodopargrafo"/>
    <w:uiPriority w:val="99"/>
    <w:semiHidden/>
    <w:unhideWhenUsed/>
    <w:rsid w:val="00416366"/>
    <w:rPr>
      <w:sz w:val="16"/>
      <w:szCs w:val="16"/>
    </w:rPr>
  </w:style>
  <w:style w:type="paragraph" w:styleId="Textodecomentrio">
    <w:name w:val="annotation text"/>
    <w:basedOn w:val="Normal"/>
    <w:link w:val="TextodecomentrioCarter"/>
    <w:uiPriority w:val="99"/>
    <w:unhideWhenUsed/>
    <w:rsid w:val="0041636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6366"/>
    <w:rPr>
      <w:rFonts w:cs="Calibri"/>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416366"/>
    <w:rPr>
      <w:b/>
      <w:bCs/>
    </w:rPr>
  </w:style>
  <w:style w:type="character" w:customStyle="1" w:styleId="AssuntodecomentrioCarter">
    <w:name w:val="Assunto de comentário Caráter"/>
    <w:basedOn w:val="TextodecomentrioCarter"/>
    <w:link w:val="Assuntodecomentrio"/>
    <w:uiPriority w:val="99"/>
    <w:semiHidden/>
    <w:rsid w:val="00416366"/>
    <w:rPr>
      <w:rFonts w:cs="Calibri"/>
      <w:b/>
      <w:bCs/>
      <w:sz w:val="20"/>
      <w:szCs w:val="20"/>
      <w:lang w:val="en-US"/>
    </w:rPr>
  </w:style>
  <w:style w:type="character" w:customStyle="1" w:styleId="Mencinsinresolver1">
    <w:name w:val="Mención sin resolver1"/>
    <w:basedOn w:val="Tipodeletrapredefinidodopargrafo"/>
    <w:uiPriority w:val="99"/>
    <w:semiHidden/>
    <w:unhideWhenUsed/>
    <w:rsid w:val="00416366"/>
    <w:rPr>
      <w:color w:val="605E5C"/>
      <w:shd w:val="clear" w:color="auto" w:fill="E1DFDD"/>
    </w:rPr>
  </w:style>
  <w:style w:type="character" w:styleId="Hiperligaovisitada">
    <w:name w:val="FollowedHyperlink"/>
    <w:basedOn w:val="Tipodeletrapredefinidodopargrafo"/>
    <w:uiPriority w:val="99"/>
    <w:semiHidden/>
    <w:unhideWhenUsed/>
    <w:rsid w:val="009143C7"/>
    <w:rPr>
      <w:color w:val="954F72" w:themeColor="followedHyperlink"/>
      <w:u w:val="single"/>
    </w:rPr>
  </w:style>
  <w:style w:type="character" w:customStyle="1" w:styleId="PargrafodaListaCarter">
    <w:name w:val="Parágrafo da Lista Caráter"/>
    <w:aliases w:val="FooterText Caráter,numbered Caráter,Paragraphe de liste1 Caráter,List Paragraph1 Caráter,Bullet List Caráter,Paragrafo elenco Caráter,Bulletr List Paragraph Caráter,列出段落 Caráter,列出段落1 Caráter,List Paragraph2 Caráter,?? Caráter"/>
    <w:basedOn w:val="Tipodeletrapredefinidodopargrafo"/>
    <w:link w:val="PargrafodaLista"/>
    <w:uiPriority w:val="34"/>
    <w:locked/>
    <w:rsid w:val="00522D55"/>
    <w:rPr>
      <w:rFonts w:cs="Calibri"/>
      <w:szCs w:val="18"/>
      <w:lang w:val="en-US"/>
    </w:rPr>
  </w:style>
  <w:style w:type="character" w:styleId="Forte">
    <w:name w:val="Strong"/>
    <w:basedOn w:val="Tipodeletrapredefinidodopargrafo"/>
    <w:uiPriority w:val="22"/>
    <w:qFormat/>
    <w:rsid w:val="00522D55"/>
    <w:rPr>
      <w:b/>
      <w:bCs/>
    </w:rPr>
  </w:style>
  <w:style w:type="character" w:customStyle="1" w:styleId="Mencinsinresolver2">
    <w:name w:val="Mención sin resolver2"/>
    <w:basedOn w:val="Tipodeletrapredefinidodopargrafo"/>
    <w:uiPriority w:val="99"/>
    <w:semiHidden/>
    <w:unhideWhenUsed/>
    <w:rsid w:val="004A0B16"/>
    <w:rPr>
      <w:color w:val="605E5C"/>
      <w:shd w:val="clear" w:color="auto" w:fill="E1DFDD"/>
    </w:rPr>
  </w:style>
  <w:style w:type="paragraph" w:styleId="Reviso">
    <w:name w:val="Revision"/>
    <w:hidden/>
    <w:uiPriority w:val="99"/>
    <w:semiHidden/>
    <w:rsid w:val="00CF7B3A"/>
    <w:pPr>
      <w:spacing w:after="0" w:line="240" w:lineRule="auto"/>
    </w:pPr>
    <w:rPr>
      <w:rFonts w:cs="Calibri"/>
      <w:szCs w:val="18"/>
    </w:rPr>
  </w:style>
  <w:style w:type="character" w:customStyle="1" w:styleId="UnresolvedMention1">
    <w:name w:val="Unresolved Mention1"/>
    <w:basedOn w:val="Tipodeletrapredefinidodopargrafo"/>
    <w:uiPriority w:val="99"/>
    <w:semiHidden/>
    <w:unhideWhenUsed/>
    <w:rsid w:val="00E85132"/>
    <w:rPr>
      <w:color w:val="605E5C"/>
      <w:shd w:val="clear" w:color="auto" w:fill="E1DFDD"/>
    </w:rPr>
  </w:style>
  <w:style w:type="paragraph" w:customStyle="1" w:styleId="paragraph">
    <w:name w:val="paragraph"/>
    <w:basedOn w:val="Normal"/>
    <w:rsid w:val="005D1906"/>
    <w:pPr>
      <w:spacing w:before="100" w:beforeAutospacing="1" w:after="100" w:afterAutospacing="1" w:line="240" w:lineRule="auto"/>
    </w:pPr>
    <w:rPr>
      <w:rFonts w:ascii="Calibri" w:hAnsi="Calibri"/>
      <w:sz w:val="22"/>
      <w:szCs w:val="22"/>
      <w:lang w:val="pt-PT" w:eastAsia="pt-PT"/>
    </w:rPr>
  </w:style>
  <w:style w:type="character" w:customStyle="1" w:styleId="eop">
    <w:name w:val="eop"/>
    <w:basedOn w:val="Tipodeletrapredefinidodopargrafo"/>
    <w:rsid w:val="005D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448">
      <w:bodyDiv w:val="1"/>
      <w:marLeft w:val="0"/>
      <w:marRight w:val="0"/>
      <w:marTop w:val="0"/>
      <w:marBottom w:val="0"/>
      <w:divBdr>
        <w:top w:val="none" w:sz="0" w:space="0" w:color="auto"/>
        <w:left w:val="none" w:sz="0" w:space="0" w:color="auto"/>
        <w:bottom w:val="none" w:sz="0" w:space="0" w:color="auto"/>
        <w:right w:val="none" w:sz="0" w:space="0" w:color="auto"/>
      </w:divBdr>
    </w:div>
    <w:div w:id="43409530">
      <w:bodyDiv w:val="1"/>
      <w:marLeft w:val="0"/>
      <w:marRight w:val="0"/>
      <w:marTop w:val="0"/>
      <w:marBottom w:val="0"/>
      <w:divBdr>
        <w:top w:val="none" w:sz="0" w:space="0" w:color="auto"/>
        <w:left w:val="none" w:sz="0" w:space="0" w:color="auto"/>
        <w:bottom w:val="none" w:sz="0" w:space="0" w:color="auto"/>
        <w:right w:val="none" w:sz="0" w:space="0" w:color="auto"/>
      </w:divBdr>
    </w:div>
    <w:div w:id="71780578">
      <w:bodyDiv w:val="1"/>
      <w:marLeft w:val="0"/>
      <w:marRight w:val="0"/>
      <w:marTop w:val="0"/>
      <w:marBottom w:val="0"/>
      <w:divBdr>
        <w:top w:val="none" w:sz="0" w:space="0" w:color="auto"/>
        <w:left w:val="none" w:sz="0" w:space="0" w:color="auto"/>
        <w:bottom w:val="none" w:sz="0" w:space="0" w:color="auto"/>
        <w:right w:val="none" w:sz="0" w:space="0" w:color="auto"/>
      </w:divBdr>
      <w:divsChild>
        <w:div w:id="311831668">
          <w:marLeft w:val="0"/>
          <w:marRight w:val="0"/>
          <w:marTop w:val="0"/>
          <w:marBottom w:val="0"/>
          <w:divBdr>
            <w:top w:val="none" w:sz="0" w:space="0" w:color="auto"/>
            <w:left w:val="none" w:sz="0" w:space="0" w:color="auto"/>
            <w:bottom w:val="none" w:sz="0" w:space="0" w:color="auto"/>
            <w:right w:val="none" w:sz="0" w:space="0" w:color="auto"/>
          </w:divBdr>
        </w:div>
      </w:divsChild>
    </w:div>
    <w:div w:id="1105492082">
      <w:bodyDiv w:val="1"/>
      <w:marLeft w:val="0"/>
      <w:marRight w:val="0"/>
      <w:marTop w:val="0"/>
      <w:marBottom w:val="0"/>
      <w:divBdr>
        <w:top w:val="none" w:sz="0" w:space="0" w:color="auto"/>
        <w:left w:val="none" w:sz="0" w:space="0" w:color="auto"/>
        <w:bottom w:val="none" w:sz="0" w:space="0" w:color="auto"/>
        <w:right w:val="none" w:sz="0" w:space="0" w:color="auto"/>
      </w:divBdr>
      <w:divsChild>
        <w:div w:id="1452165467">
          <w:marLeft w:val="0"/>
          <w:marRight w:val="0"/>
          <w:marTop w:val="0"/>
          <w:marBottom w:val="0"/>
          <w:divBdr>
            <w:top w:val="none" w:sz="0" w:space="0" w:color="auto"/>
            <w:left w:val="none" w:sz="0" w:space="0" w:color="auto"/>
            <w:bottom w:val="none" w:sz="0" w:space="0" w:color="auto"/>
            <w:right w:val="none" w:sz="0" w:space="0" w:color="auto"/>
          </w:divBdr>
        </w:div>
      </w:divsChild>
    </w:div>
    <w:div w:id="1635284937">
      <w:bodyDiv w:val="1"/>
      <w:marLeft w:val="0"/>
      <w:marRight w:val="0"/>
      <w:marTop w:val="0"/>
      <w:marBottom w:val="0"/>
      <w:divBdr>
        <w:top w:val="none" w:sz="0" w:space="0" w:color="auto"/>
        <w:left w:val="none" w:sz="0" w:space="0" w:color="auto"/>
        <w:bottom w:val="none" w:sz="0" w:space="0" w:color="auto"/>
        <w:right w:val="none" w:sz="0" w:space="0" w:color="auto"/>
      </w:divBdr>
    </w:div>
    <w:div w:id="1691446515">
      <w:bodyDiv w:val="1"/>
      <w:marLeft w:val="0"/>
      <w:marRight w:val="0"/>
      <w:marTop w:val="0"/>
      <w:marBottom w:val="0"/>
      <w:divBdr>
        <w:top w:val="none" w:sz="0" w:space="0" w:color="auto"/>
        <w:left w:val="none" w:sz="0" w:space="0" w:color="auto"/>
        <w:bottom w:val="none" w:sz="0" w:space="0" w:color="auto"/>
        <w:right w:val="none" w:sz="0" w:space="0" w:color="auto"/>
      </w:divBdr>
    </w:div>
    <w:div w:id="20305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es.filipe@lift.com.pt" TargetMode="External"/><Relationship Id="rId5" Type="http://schemas.openxmlformats.org/officeDocument/2006/relationships/styles" Target="styles.xml"/><Relationship Id="rId10" Type="http://schemas.openxmlformats.org/officeDocument/2006/relationships/hyperlink" Target="mailto:erica.macieira@lift.com.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93BC612BA72478B8A60E8318EE821" ma:contentTypeVersion="0" ma:contentTypeDescription="Create a new document." ma:contentTypeScope="" ma:versionID="7faf13646c2612f802db3b4bfa5274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ADD8F-9942-4D17-A155-4ABB0808C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0905FA-58F7-434B-96F0-1B949EEEE98A}">
  <ds:schemaRefs>
    <ds:schemaRef ds:uri="http://schemas.microsoft.com/sharepoint/v3/contenttype/forms"/>
  </ds:schemaRefs>
</ds:datastoreItem>
</file>

<file path=customXml/itemProps3.xml><?xml version="1.0" encoding="utf-8"?>
<ds:datastoreItem xmlns:ds="http://schemas.openxmlformats.org/officeDocument/2006/customXml" ds:itemID="{EC3D2B5B-9569-45FD-950E-B9F3B68BCFC5}">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Hermida García</dc:creator>
  <cp:keywords/>
  <dc:description/>
  <cp:lastModifiedBy>Inês Filipe</cp:lastModifiedBy>
  <cp:revision>7</cp:revision>
  <dcterms:created xsi:type="dcterms:W3CDTF">2022-03-04T09:56:00Z</dcterms:created>
  <dcterms:modified xsi:type="dcterms:W3CDTF">2022-03-22T09:44:00Z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0x0101009FA93BC612BA72478B8A60E8318EE821</vt:lpwstr>
  </property>
</Properties>
</file>