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1DDEA" w14:textId="77777777" w:rsidR="00A60731" w:rsidRDefault="00864940">
      <w:pPr>
        <w:pStyle w:val="Nagwek"/>
        <w:rPr>
          <w:lang w:val="en-GB"/>
        </w:rPr>
      </w:pPr>
      <w:r>
        <w:rPr>
          <w:rFonts w:ascii="Mostra Nuova Regular" w:hAnsi="Mostra Nuova Regular"/>
          <w:color w:val="000000" w:themeColor="text1"/>
          <w:sz w:val="40"/>
          <w:szCs w:val="40"/>
          <w:lang w:val="en-GB"/>
        </w:rPr>
        <w:t>PRESS RELEASE</w:t>
      </w:r>
    </w:p>
    <w:p w14:paraId="283B39B1" w14:textId="77777777" w:rsidR="00A60731" w:rsidRDefault="00A60731">
      <w:pPr>
        <w:rPr>
          <w:rFonts w:ascii="Europa-Regular" w:hAnsi="Europa-Regular"/>
          <w:color w:val="000000" w:themeColor="text1"/>
          <w:sz w:val="20"/>
          <w:szCs w:val="20"/>
          <w:lang w:val="en-GB"/>
        </w:rPr>
      </w:pPr>
    </w:p>
    <w:p w14:paraId="0321136C" w14:textId="42CC2AFD" w:rsidR="00A60731" w:rsidRDefault="00864940">
      <w:pPr>
        <w:rPr>
          <w:lang w:val="en-GB"/>
        </w:rPr>
      </w:pPr>
      <w:r>
        <w:rPr>
          <w:rFonts w:ascii="Europa-Regular" w:hAnsi="Europa-Regular"/>
          <w:color w:val="000000" w:themeColor="text1"/>
          <w:sz w:val="20"/>
          <w:szCs w:val="20"/>
          <w:lang w:val="en-GB"/>
        </w:rPr>
        <w:t>Wrocław, 2</w:t>
      </w:r>
      <w:r w:rsidR="002B1436">
        <w:rPr>
          <w:rFonts w:ascii="Europa-Regular" w:hAnsi="Europa-Regular"/>
          <w:color w:val="000000" w:themeColor="text1"/>
          <w:sz w:val="20"/>
          <w:szCs w:val="20"/>
          <w:lang w:val="en-GB"/>
        </w:rPr>
        <w:t>9</w:t>
      </w:r>
      <w:r>
        <w:rPr>
          <w:rFonts w:ascii="Europa-Regular" w:hAnsi="Europa-Regular"/>
          <w:color w:val="000000" w:themeColor="text1"/>
          <w:sz w:val="20"/>
          <w:szCs w:val="20"/>
          <w:lang w:val="en-GB"/>
        </w:rPr>
        <w:t xml:space="preserve"> March 202</w:t>
      </w:r>
      <w:r w:rsidR="002B1436">
        <w:rPr>
          <w:rFonts w:ascii="Europa-Regular" w:hAnsi="Europa-Regular"/>
          <w:color w:val="000000" w:themeColor="text1"/>
          <w:sz w:val="20"/>
          <w:szCs w:val="20"/>
          <w:lang w:val="en-GB"/>
        </w:rPr>
        <w:t>2</w:t>
      </w:r>
    </w:p>
    <w:p w14:paraId="26F2BABA" w14:textId="77777777" w:rsidR="00A60731" w:rsidRDefault="00A60731">
      <w:pPr>
        <w:rPr>
          <w:rFonts w:ascii="Europa-Regular" w:hAnsi="Europa-Regular"/>
          <w:color w:val="000000" w:themeColor="text1"/>
          <w:sz w:val="20"/>
          <w:szCs w:val="20"/>
          <w:lang w:val="en-GB"/>
        </w:rPr>
      </w:pPr>
    </w:p>
    <w:p w14:paraId="48F236A8" w14:textId="77777777" w:rsidR="00A60731" w:rsidRDefault="00A60731">
      <w:pPr>
        <w:rPr>
          <w:rFonts w:ascii="Europa-Regular" w:hAnsi="Europa-Regular"/>
          <w:color w:val="000000" w:themeColor="text1"/>
          <w:sz w:val="20"/>
          <w:szCs w:val="20"/>
          <w:lang w:val="en-GB"/>
        </w:rPr>
      </w:pPr>
    </w:p>
    <w:p w14:paraId="0F27A7A5" w14:textId="77777777" w:rsidR="00A60731" w:rsidRDefault="00A60731">
      <w:pPr>
        <w:rPr>
          <w:rFonts w:ascii="Europa-Regular" w:hAnsi="Europa-Regular"/>
          <w:color w:val="000000" w:themeColor="text1"/>
          <w:sz w:val="20"/>
          <w:szCs w:val="20"/>
          <w:lang w:val="en-GB"/>
        </w:rPr>
      </w:pPr>
    </w:p>
    <w:p w14:paraId="7F572BE5" w14:textId="77777777" w:rsidR="00A60731" w:rsidRDefault="00864940">
      <w:pPr>
        <w:spacing w:line="520" w:lineRule="exact"/>
        <w:ind w:right="826"/>
        <w:rPr>
          <w:lang w:val="en-GB"/>
        </w:rPr>
      </w:pPr>
      <w:r>
        <w:rPr>
          <w:rFonts w:ascii="Mostra Nuova Regular" w:hAnsi="Mostra Nuova Regular"/>
          <w:color w:val="E19C72"/>
          <w:sz w:val="40"/>
          <w:szCs w:val="40"/>
          <w:lang w:val="en-GB"/>
        </w:rPr>
        <w:t xml:space="preserve">The first phase of the metamorphosis of Renoma has been completed. The pearl of Wrocław shines again </w:t>
      </w:r>
    </w:p>
    <w:p w14:paraId="4E3BF0EB" w14:textId="77777777" w:rsidR="00A60731" w:rsidRDefault="00A60731">
      <w:pPr>
        <w:spacing w:line="276" w:lineRule="auto"/>
        <w:ind w:right="826"/>
        <w:rPr>
          <w:rFonts w:ascii="Mostra Nuova Regular" w:eastAsia="Times New Roman" w:hAnsi="Mostra Nuova Regular" w:cs="Times New Roman"/>
          <w:color w:val="000000" w:themeColor="text1"/>
          <w:sz w:val="28"/>
          <w:szCs w:val="28"/>
          <w:lang w:val="en-GB" w:eastAsia="en-GB"/>
        </w:rPr>
      </w:pPr>
    </w:p>
    <w:p w14:paraId="6C96439B" w14:textId="013B4732" w:rsidR="00A60731" w:rsidRDefault="00864940">
      <w:pPr>
        <w:spacing w:line="320" w:lineRule="exact"/>
        <w:ind w:right="826"/>
        <w:rPr>
          <w:lang w:val="en-GB"/>
        </w:rPr>
      </w:pPr>
      <w:r>
        <w:rPr>
          <w:rFonts w:ascii="Mostra Nuova Regular" w:eastAsia="Times New Roman" w:hAnsi="Mostra Nuova Regular" w:cs="Times New Roman"/>
          <w:color w:val="000000" w:themeColor="text1"/>
          <w:sz w:val="28"/>
          <w:szCs w:val="28"/>
          <w:lang w:val="en-GB" w:eastAsia="en-GB"/>
        </w:rPr>
        <w:t xml:space="preserve">With its Portuguese and Turkish marble, golden </w:t>
      </w:r>
      <w:r w:rsidR="00CF58A9">
        <w:rPr>
          <w:rFonts w:ascii="Mostra Nuova Regular" w:eastAsia="Times New Roman" w:hAnsi="Mostra Nuova Regular" w:cs="Times New Roman"/>
          <w:color w:val="000000" w:themeColor="text1"/>
          <w:sz w:val="28"/>
          <w:szCs w:val="28"/>
          <w:lang w:val="en-GB" w:eastAsia="en-GB"/>
        </w:rPr>
        <w:t>head sculptures</w:t>
      </w:r>
      <w:r>
        <w:rPr>
          <w:rFonts w:ascii="Mostra Nuova Regular" w:eastAsia="Times New Roman" w:hAnsi="Mostra Nuova Regular" w:cs="Times New Roman"/>
          <w:color w:val="000000" w:themeColor="text1"/>
          <w:sz w:val="28"/>
          <w:szCs w:val="28"/>
          <w:lang w:val="en-GB" w:eastAsia="en-GB"/>
        </w:rPr>
        <w:t>, large art deco chandeliers and elegant boutique shop windows, the northern Atrium of Renoma can no longer be recognised. The cult building in Wrocław has undergone a metamorphosis, bringing it closer to the look of the historic Wertheim department store with solutions that bring it to the standards of the most modern mixed-use building. The people of Wrocław can now admire the first effects.</w:t>
      </w:r>
    </w:p>
    <w:p w14:paraId="5BAC8226" w14:textId="77777777" w:rsidR="00A60731" w:rsidRDefault="00864940">
      <w:pPr>
        <w:jc w:val="center"/>
        <w:rPr>
          <w:rFonts w:ascii="Roboto Condensed" w:eastAsia="Times New Roman" w:hAnsi="Roboto Condensed" w:cs="Times New Roman"/>
          <w:color w:val="7D7F82"/>
          <w:lang w:val="en-GB" w:eastAsia="en-GB"/>
        </w:rPr>
      </w:pPr>
      <w:r>
        <w:rPr>
          <w:rFonts w:ascii="Roboto Condensed" w:eastAsia="Times New Roman" w:hAnsi="Roboto Condensed" w:cs="Times New Roman"/>
          <w:noProof/>
          <w:color w:val="7D7F82"/>
          <w:lang w:val="en-GB" w:eastAsia="en-GB"/>
        </w:rPr>
        <mc:AlternateContent>
          <mc:Choice Requires="wps">
            <w:drawing>
              <wp:anchor distT="0" distB="6350" distL="0" distR="121920" simplePos="0" relativeHeight="35" behindDoc="0" locked="0" layoutInCell="0" allowOverlap="1" wp14:anchorId="67F7C8F5" wp14:editId="27E53B81">
                <wp:simplePos x="0" y="0"/>
                <wp:positionH relativeFrom="margin">
                  <wp:align>left</wp:align>
                </wp:positionH>
                <wp:positionV relativeFrom="paragraph">
                  <wp:posOffset>386080</wp:posOffset>
                </wp:positionV>
                <wp:extent cx="2164080" cy="635"/>
                <wp:effectExtent l="0" t="6350" r="0" b="6350"/>
                <wp:wrapTopAndBottom/>
                <wp:docPr id="1" name="Straight Connector 20"/>
                <wp:cNvGraphicFramePr/>
                <a:graphic xmlns:a="http://schemas.openxmlformats.org/drawingml/2006/main">
                  <a:graphicData uri="http://schemas.microsoft.com/office/word/2010/wordprocessingShape">
                    <wps:wsp>
                      <wps:cNvCnPr/>
                      <wps:spPr>
                        <a:xfrm>
                          <a:off x="0" y="0"/>
                          <a:ext cx="2163960" cy="72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05pt,30.4pt" to="170.3pt,30.4pt" ID="Straight Connector 20" stroked="t" o:allowincell="f" style="position:absolute;mso-position-horizontal:left;mso-position-horizontal-relative:margin" wp14:anchorId="09D19C05">
                <v:stroke color="#e19c72" weight="12600" joinstyle="miter" endcap="flat"/>
                <v:fill o:detectmouseclick="t" on="false"/>
                <w10:wrap type="topAndBottom"/>
              </v:line>
            </w:pict>
          </mc:Fallback>
        </mc:AlternateContent>
      </w:r>
    </w:p>
    <w:p w14:paraId="0409DAED" w14:textId="77777777" w:rsidR="00A60731" w:rsidRDefault="00A60731">
      <w:pPr>
        <w:tabs>
          <w:tab w:val="left" w:pos="567"/>
        </w:tabs>
        <w:spacing w:line="340" w:lineRule="exact"/>
        <w:ind w:right="-612"/>
        <w:rPr>
          <w:rFonts w:ascii="Roboto Condensed" w:hAnsi="Roboto Condensed"/>
          <w:color w:val="006A46"/>
          <w:sz w:val="20"/>
          <w:szCs w:val="20"/>
          <w:lang w:val="en-GB"/>
        </w:rPr>
      </w:pPr>
    </w:p>
    <w:p w14:paraId="092077E3" w14:textId="77777777" w:rsidR="00A60731" w:rsidRDefault="00864940">
      <w:pPr>
        <w:spacing w:line="330" w:lineRule="exact"/>
        <w:rPr>
          <w:lang w:val="en-GB"/>
        </w:rPr>
      </w:pPr>
      <w:r>
        <w:rPr>
          <w:rFonts w:ascii="Europa-Light" w:hAnsi="Europa-Light"/>
          <w:color w:val="000000" w:themeColor="text1"/>
          <w:lang w:val="en-GB"/>
        </w:rPr>
        <w:t xml:space="preserve">Renoma is one of the architectural icons of Wrocław and from the first days of its existence it has been associated with elegant and modern retail. The modernist building has undergone many changes throughout its long history. When Globalworth decided to purchase it in 2017, the company decided to return it to its former glory and adapt its character to suit the latest trends. </w:t>
      </w:r>
    </w:p>
    <w:p w14:paraId="3DA40560" w14:textId="77777777" w:rsidR="00A60731" w:rsidRDefault="00A60731">
      <w:pPr>
        <w:spacing w:line="330" w:lineRule="exact"/>
        <w:ind w:right="826"/>
        <w:rPr>
          <w:rFonts w:ascii="Mostra Nuova Light" w:hAnsi="Mostra Nuova Light"/>
          <w:color w:val="E19C72"/>
          <w:sz w:val="32"/>
          <w:szCs w:val="32"/>
          <w:lang w:val="en-GB"/>
        </w:rPr>
      </w:pPr>
    </w:p>
    <w:p w14:paraId="586EF968" w14:textId="41AB0E74" w:rsidR="00A60731" w:rsidRDefault="00864940">
      <w:pPr>
        <w:spacing w:line="330" w:lineRule="exact"/>
        <w:ind w:right="826"/>
        <w:rPr>
          <w:lang w:val="en-GB"/>
        </w:rPr>
      </w:pPr>
      <w:r>
        <w:rPr>
          <w:rFonts w:ascii="Europa-Light" w:hAnsi="Europa-Light"/>
          <w:i/>
          <w:iCs/>
          <w:color w:val="000000" w:themeColor="text1"/>
          <w:lang w:val="en-GB"/>
        </w:rPr>
        <w:t xml:space="preserve">“We are writing a new chapter in the history of Renoma that largely harks back to what happened in its past. Above all, Renoma after the changes will open up to the city and become a living and integral part of it while attracting the people of Wrocław as well as local and international businesses. On the side facing </w:t>
      </w:r>
      <w:proofErr w:type="spellStart"/>
      <w:r>
        <w:rPr>
          <w:rFonts w:ascii="Europa-Light" w:hAnsi="Europa-Light"/>
          <w:i/>
          <w:iCs/>
          <w:color w:val="000000" w:themeColor="text1"/>
          <w:lang w:val="en-GB"/>
        </w:rPr>
        <w:t>Kościuszki</w:t>
      </w:r>
      <w:proofErr w:type="spellEnd"/>
      <w:r>
        <w:rPr>
          <w:rFonts w:ascii="Europa-Light" w:hAnsi="Europa-Light"/>
          <w:i/>
          <w:iCs/>
          <w:color w:val="000000" w:themeColor="text1"/>
          <w:lang w:val="en-GB"/>
        </w:rPr>
        <w:t xml:space="preserve"> square and </w:t>
      </w:r>
      <w:proofErr w:type="spellStart"/>
      <w:r>
        <w:rPr>
          <w:rFonts w:ascii="Europa-Light" w:hAnsi="Europa-Light"/>
          <w:i/>
          <w:iCs/>
          <w:color w:val="000000" w:themeColor="text1"/>
          <w:lang w:val="en-GB"/>
        </w:rPr>
        <w:t>Czys</w:t>
      </w:r>
      <w:r w:rsidR="00665F5B">
        <w:rPr>
          <w:rFonts w:ascii="Europa-Light" w:hAnsi="Europa-Light"/>
          <w:i/>
          <w:iCs/>
          <w:color w:val="000000" w:themeColor="text1"/>
          <w:lang w:val="en-GB"/>
        </w:rPr>
        <w:t>ty</w:t>
      </w:r>
      <w:proofErr w:type="spellEnd"/>
      <w:r>
        <w:rPr>
          <w:rFonts w:ascii="Europa-Light" w:hAnsi="Europa-Light"/>
          <w:i/>
          <w:iCs/>
          <w:color w:val="000000" w:themeColor="text1"/>
          <w:lang w:val="en-GB"/>
        </w:rPr>
        <w:t xml:space="preserve"> square, restaurant and bar areas are to be created with many original concepts and they will connect two internal courtyards and a passageway,” </w:t>
      </w:r>
      <w:r>
        <w:rPr>
          <w:rFonts w:ascii="Europa-Light" w:hAnsi="Europa-Light"/>
          <w:color w:val="000000" w:themeColor="text1"/>
          <w:lang w:val="en-GB"/>
        </w:rPr>
        <w:t>states</w:t>
      </w:r>
      <w:r>
        <w:rPr>
          <w:rFonts w:ascii="Europa-Light" w:hAnsi="Europa-Light"/>
          <w:b/>
          <w:bCs/>
          <w:color w:val="000000" w:themeColor="text1"/>
          <w:lang w:val="en-GB"/>
        </w:rPr>
        <w:t xml:space="preserve"> Barbara Wójcik</w:t>
      </w:r>
      <w:r>
        <w:rPr>
          <w:rFonts w:ascii="Europa-Light" w:hAnsi="Europa-Light"/>
          <w:color w:val="000000" w:themeColor="text1"/>
          <w:lang w:val="en-GB"/>
        </w:rPr>
        <w:t xml:space="preserve">, Asset Management &amp; Leasing Director at Globalworth Poland, the owner and </w:t>
      </w:r>
      <w:r w:rsidR="00932156">
        <w:rPr>
          <w:rFonts w:ascii="Europa-Light" w:hAnsi="Europa-Light"/>
          <w:color w:val="000000" w:themeColor="text1"/>
          <w:lang w:val="en-GB"/>
        </w:rPr>
        <w:t xml:space="preserve">property </w:t>
      </w:r>
      <w:r>
        <w:rPr>
          <w:rFonts w:ascii="Europa-Light" w:hAnsi="Europa-Light"/>
          <w:color w:val="000000" w:themeColor="text1"/>
          <w:lang w:val="en-GB"/>
        </w:rPr>
        <w:t xml:space="preserve">manager of Renoma, and she adds: </w:t>
      </w:r>
      <w:r>
        <w:rPr>
          <w:rFonts w:ascii="Europa-Light" w:hAnsi="Europa-Light"/>
          <w:i/>
          <w:iCs/>
          <w:color w:val="000000" w:themeColor="text1"/>
          <w:lang w:val="en-GB"/>
        </w:rPr>
        <w:t>“At the same time, we are not forgetting about retail - Renoma was and always will be a popular place to shop for the people of Wrocław, but it will now have a renovated and more specialised character. We will offer a completely new standard of quality, which I hope will ignite a lot of enthusiasm.”</w:t>
      </w:r>
    </w:p>
    <w:p w14:paraId="3462FA33" w14:textId="77777777" w:rsidR="00A60731" w:rsidRDefault="00A60731">
      <w:pPr>
        <w:spacing w:line="330" w:lineRule="exact"/>
        <w:ind w:right="826"/>
        <w:rPr>
          <w:rFonts w:ascii="Europa-Light" w:hAnsi="Europa-Light"/>
          <w:color w:val="000000" w:themeColor="text1"/>
          <w:lang w:val="en-GB"/>
        </w:rPr>
      </w:pPr>
    </w:p>
    <w:p w14:paraId="54255430" w14:textId="3DA20FB3" w:rsidR="00A60731" w:rsidRDefault="00864940">
      <w:pPr>
        <w:spacing w:line="330" w:lineRule="exact"/>
        <w:ind w:right="826"/>
        <w:rPr>
          <w:lang w:val="en-GB"/>
        </w:rPr>
      </w:pPr>
      <w:r>
        <w:rPr>
          <w:rFonts w:ascii="Europa-Light" w:hAnsi="Europa-Light"/>
          <w:color w:val="000000" w:themeColor="text1"/>
          <w:lang w:val="en-GB"/>
        </w:rPr>
        <w:t xml:space="preserve">Renoma all the time remains open to customers with stores and service points operating on the ground floor and on level -1 and is easily accessible from the main entrance. On level -1, popular everyday stores will stay including a </w:t>
      </w:r>
      <w:proofErr w:type="spellStart"/>
      <w:r>
        <w:rPr>
          <w:rFonts w:ascii="Europa-Light" w:hAnsi="Europa-Light"/>
          <w:color w:val="000000" w:themeColor="text1"/>
          <w:lang w:val="en-GB"/>
        </w:rPr>
        <w:t>Biedronka</w:t>
      </w:r>
      <w:proofErr w:type="spellEnd"/>
      <w:r>
        <w:rPr>
          <w:rFonts w:ascii="Europa-Light" w:hAnsi="Europa-Light"/>
          <w:color w:val="000000" w:themeColor="text1"/>
          <w:lang w:val="en-GB"/>
        </w:rPr>
        <w:t xml:space="preserve"> supermarket, a </w:t>
      </w:r>
      <w:proofErr w:type="spellStart"/>
      <w:r>
        <w:rPr>
          <w:rFonts w:ascii="Europa-Light" w:hAnsi="Europa-Light"/>
          <w:color w:val="000000" w:themeColor="text1"/>
          <w:lang w:val="en-GB"/>
        </w:rPr>
        <w:t>Rossmann</w:t>
      </w:r>
      <w:proofErr w:type="spellEnd"/>
      <w:r>
        <w:rPr>
          <w:rFonts w:ascii="Europa-Light" w:hAnsi="Europa-Light"/>
          <w:color w:val="000000" w:themeColor="text1"/>
          <w:lang w:val="en-GB"/>
        </w:rPr>
        <w:t xml:space="preserve"> drugstore and a newly-opened </w:t>
      </w:r>
      <w:proofErr w:type="spellStart"/>
      <w:r>
        <w:rPr>
          <w:rFonts w:ascii="Europa-Light" w:hAnsi="Europa-Light"/>
          <w:color w:val="000000" w:themeColor="text1"/>
          <w:lang w:val="en-GB"/>
        </w:rPr>
        <w:t>Empik</w:t>
      </w:r>
      <w:proofErr w:type="spellEnd"/>
      <w:r>
        <w:rPr>
          <w:rFonts w:ascii="Europa-Light" w:hAnsi="Europa-Light"/>
          <w:color w:val="000000" w:themeColor="text1"/>
          <w:lang w:val="en-GB"/>
        </w:rPr>
        <w:t xml:space="preserve">. Meanwhile the ground floor is to mainly comprise fashion outlets. </w:t>
      </w:r>
      <w:r>
        <w:rPr>
          <w:rFonts w:ascii="Europa-Light" w:hAnsi="Europa-Light"/>
          <w:color w:val="000000" w:themeColor="text1"/>
          <w:lang w:val="en-GB"/>
        </w:rPr>
        <w:lastRenderedPageBreak/>
        <w:t xml:space="preserve">In the new northern atrium stores have opened including Deni </w:t>
      </w:r>
      <w:proofErr w:type="spellStart"/>
      <w:r>
        <w:rPr>
          <w:rFonts w:ascii="Europa-Light" w:hAnsi="Europa-Light"/>
          <w:color w:val="000000" w:themeColor="text1"/>
          <w:lang w:val="en-GB"/>
        </w:rPr>
        <w:t>Cler</w:t>
      </w:r>
      <w:proofErr w:type="spellEnd"/>
      <w:r>
        <w:rPr>
          <w:rFonts w:ascii="Europa-Light" w:hAnsi="Europa-Light"/>
          <w:color w:val="000000" w:themeColor="text1"/>
          <w:lang w:val="en-GB"/>
        </w:rPr>
        <w:t xml:space="preserve">, </w:t>
      </w:r>
      <w:proofErr w:type="spellStart"/>
      <w:r>
        <w:rPr>
          <w:rFonts w:ascii="Europa-Light" w:hAnsi="Europa-Light"/>
          <w:color w:val="000000" w:themeColor="text1"/>
          <w:lang w:val="en-GB"/>
        </w:rPr>
        <w:t>S’portofino</w:t>
      </w:r>
      <w:proofErr w:type="spellEnd"/>
      <w:r>
        <w:rPr>
          <w:rFonts w:ascii="Europa-Light" w:hAnsi="Europa-Light"/>
          <w:color w:val="000000" w:themeColor="text1"/>
          <w:lang w:val="en-GB"/>
        </w:rPr>
        <w:t xml:space="preserve">, Pinko, Liu Jo and My Fangle. Most of them </w:t>
      </w:r>
      <w:r w:rsidRPr="009753F4">
        <w:rPr>
          <w:rFonts w:ascii="Europa-Light" w:hAnsi="Europa-Light"/>
          <w:lang w:val="en-GB"/>
        </w:rPr>
        <w:t xml:space="preserve">are tenants that have previously been in Renoma but have now moved to bigger premises </w:t>
      </w:r>
      <w:r>
        <w:rPr>
          <w:rFonts w:ascii="Europa-Light" w:hAnsi="Europa-Light"/>
          <w:color w:val="000000" w:themeColor="text1"/>
          <w:lang w:val="en-GB"/>
        </w:rPr>
        <w:t>where the</w:t>
      </w:r>
      <w:r w:rsidR="00665F5B">
        <w:rPr>
          <w:rFonts w:ascii="Europa-Light" w:hAnsi="Europa-Light"/>
          <w:color w:val="000000" w:themeColor="text1"/>
          <w:lang w:val="en-GB"/>
        </w:rPr>
        <w:t>y</w:t>
      </w:r>
      <w:r>
        <w:rPr>
          <w:rFonts w:ascii="Europa-Light" w:hAnsi="Europa-Light"/>
          <w:color w:val="000000" w:themeColor="text1"/>
          <w:lang w:val="en-GB"/>
        </w:rPr>
        <w:t xml:space="preserve"> have opened with new interiors with the latest concepts for their brands. Eventuall</w:t>
      </w:r>
      <w:r w:rsidR="00665F5B">
        <w:rPr>
          <w:rFonts w:ascii="Europa-Light" w:hAnsi="Europa-Light"/>
          <w:color w:val="000000" w:themeColor="text1"/>
          <w:lang w:val="en-GB"/>
        </w:rPr>
        <w:t>y</w:t>
      </w:r>
      <w:r>
        <w:rPr>
          <w:rFonts w:ascii="Europa-Light" w:hAnsi="Europa-Light"/>
          <w:color w:val="000000" w:themeColor="text1"/>
          <w:lang w:val="en-GB"/>
        </w:rPr>
        <w:t>, a further three fashion brands are to appear and an island café bar.</w:t>
      </w:r>
    </w:p>
    <w:p w14:paraId="371B913A" w14:textId="77777777" w:rsidR="00A60731" w:rsidRDefault="00A60731">
      <w:pPr>
        <w:spacing w:line="330" w:lineRule="exact"/>
        <w:ind w:right="826"/>
        <w:rPr>
          <w:rFonts w:ascii="Europa-Light" w:hAnsi="Europa-Light"/>
          <w:color w:val="000000" w:themeColor="text1"/>
          <w:lang w:val="en-GB"/>
        </w:rPr>
      </w:pPr>
    </w:p>
    <w:p w14:paraId="379F251A" w14:textId="127C60DC" w:rsidR="00A60731" w:rsidRDefault="00864940">
      <w:pPr>
        <w:spacing w:line="330" w:lineRule="exact"/>
        <w:ind w:right="826"/>
        <w:rPr>
          <w:lang w:val="en-GB"/>
        </w:rPr>
      </w:pPr>
      <w:r>
        <w:rPr>
          <w:rFonts w:ascii="Europa-Light" w:hAnsi="Europa-Light"/>
          <w:i/>
          <w:iCs/>
          <w:color w:val="000000" w:themeColor="text1"/>
          <w:lang w:val="en-GB"/>
        </w:rPr>
        <w:t xml:space="preserve">“Retail’s coming home and to the place where it originally was,” </w:t>
      </w:r>
      <w:r>
        <w:rPr>
          <w:rFonts w:ascii="Europa-Light" w:hAnsi="Europa-Light"/>
          <w:color w:val="000000" w:themeColor="text1"/>
          <w:lang w:val="en-GB"/>
        </w:rPr>
        <w:t xml:space="preserve">says architect </w:t>
      </w:r>
      <w:r>
        <w:rPr>
          <w:rFonts w:ascii="Europa-Light" w:hAnsi="Europa-Light"/>
          <w:b/>
          <w:bCs/>
          <w:color w:val="000000" w:themeColor="text1"/>
          <w:lang w:val="en-GB"/>
        </w:rPr>
        <w:t xml:space="preserve">Zbigniew </w:t>
      </w:r>
      <w:proofErr w:type="spellStart"/>
      <w:r>
        <w:rPr>
          <w:rFonts w:ascii="Europa-Light" w:hAnsi="Europa-Light"/>
          <w:b/>
          <w:bCs/>
          <w:color w:val="000000" w:themeColor="text1"/>
          <w:lang w:val="en-GB"/>
        </w:rPr>
        <w:t>Maćków</w:t>
      </w:r>
      <w:proofErr w:type="spellEnd"/>
      <w:r>
        <w:rPr>
          <w:rFonts w:ascii="Europa-Light" w:hAnsi="Europa-Light"/>
          <w:color w:val="000000" w:themeColor="text1"/>
          <w:lang w:val="en-GB"/>
        </w:rPr>
        <w:t xml:space="preserve">, the founder and main designer of the </w:t>
      </w:r>
      <w:proofErr w:type="spellStart"/>
      <w:r>
        <w:rPr>
          <w:rFonts w:ascii="Europa-Light" w:hAnsi="Europa-Light"/>
          <w:color w:val="000000" w:themeColor="text1"/>
          <w:lang w:val="en-GB"/>
        </w:rPr>
        <w:t>Maćków</w:t>
      </w:r>
      <w:proofErr w:type="spellEnd"/>
      <w:r>
        <w:rPr>
          <w:rFonts w:ascii="Europa-Light" w:hAnsi="Europa-Light"/>
          <w:color w:val="000000" w:themeColor="text1"/>
          <w:lang w:val="en-GB"/>
        </w:rPr>
        <w:t xml:space="preserve"> </w:t>
      </w:r>
      <w:proofErr w:type="spellStart"/>
      <w:r>
        <w:rPr>
          <w:rFonts w:ascii="Europa-Light" w:hAnsi="Europa-Light"/>
          <w:color w:val="000000" w:themeColor="text1"/>
          <w:lang w:val="en-GB"/>
        </w:rPr>
        <w:t>Pracownia</w:t>
      </w:r>
      <w:proofErr w:type="spellEnd"/>
      <w:r>
        <w:rPr>
          <w:rFonts w:ascii="Europa-Light" w:hAnsi="Europa-Light"/>
          <w:color w:val="000000" w:themeColor="text1"/>
          <w:lang w:val="en-GB"/>
        </w:rPr>
        <w:t xml:space="preserve"> </w:t>
      </w:r>
      <w:proofErr w:type="spellStart"/>
      <w:r>
        <w:rPr>
          <w:rFonts w:ascii="Europa-Light" w:hAnsi="Europa-Light"/>
          <w:color w:val="000000" w:themeColor="text1"/>
          <w:lang w:val="en-GB"/>
        </w:rPr>
        <w:t>Projektowa</w:t>
      </w:r>
      <w:proofErr w:type="spellEnd"/>
      <w:r>
        <w:rPr>
          <w:rFonts w:ascii="Europa-Light" w:hAnsi="Europa-Light"/>
          <w:color w:val="000000" w:themeColor="text1"/>
          <w:lang w:val="en-GB"/>
        </w:rPr>
        <w:t xml:space="preserve"> studio, paraphrasing the famous slogan with which the English organised the UEFA cup ("Football’s coming home"). His studio is responsible for the current metamorphosis project for Renoma. </w:t>
      </w:r>
      <w:r>
        <w:rPr>
          <w:rFonts w:ascii="Europa-Light" w:hAnsi="Europa-Light"/>
          <w:i/>
          <w:iCs/>
          <w:color w:val="000000" w:themeColor="text1"/>
          <w:lang w:val="en-GB"/>
        </w:rPr>
        <w:t xml:space="preserve">“Shopping centres are traditionally enclosed, surrounded by car parks with their backs to the </w:t>
      </w:r>
      <w:r w:rsidRPr="00CF58A9">
        <w:rPr>
          <w:rFonts w:ascii="Europa-Light" w:hAnsi="Europa-Light"/>
          <w:i/>
          <w:iCs/>
          <w:lang w:val="en-GB"/>
        </w:rPr>
        <w:t>city and we suffer it like the flu. Their time is slowly coming to a close and this is certainly being sped up by the pa</w:t>
      </w:r>
      <w:r>
        <w:rPr>
          <w:rFonts w:ascii="Europa-Light" w:hAnsi="Europa-Light"/>
          <w:i/>
          <w:iCs/>
          <w:color w:val="000000" w:themeColor="text1"/>
          <w:lang w:val="en-GB"/>
        </w:rPr>
        <w:t xml:space="preserve">ndemic. There is more and more need for places in the centre of town where you can </w:t>
      </w:r>
      <w:r w:rsidR="00CF58A9">
        <w:rPr>
          <w:rFonts w:ascii="Europa-Light" w:hAnsi="Europa-Light"/>
          <w:i/>
          <w:iCs/>
          <w:color w:val="000000" w:themeColor="text1"/>
          <w:lang w:val="en-GB"/>
        </w:rPr>
        <w:t>have a good time</w:t>
      </w:r>
      <w:r>
        <w:rPr>
          <w:rFonts w:ascii="Europa-Light" w:hAnsi="Europa-Light"/>
          <w:i/>
          <w:iCs/>
          <w:color w:val="000000" w:themeColor="text1"/>
          <w:lang w:val="en-GB"/>
        </w:rPr>
        <w:t xml:space="preserve">, eat something tasty and while you are there do some shopping. That is exactly what the new Renoma is meant to be,” </w:t>
      </w:r>
      <w:r w:rsidR="007A7B5A">
        <w:rPr>
          <w:rFonts w:ascii="Europa-Light" w:hAnsi="Europa-Light"/>
          <w:color w:val="000000" w:themeColor="text1"/>
          <w:lang w:val="en-GB"/>
        </w:rPr>
        <w:t>adds</w:t>
      </w:r>
      <w:r>
        <w:rPr>
          <w:rFonts w:ascii="Europa-Light" w:hAnsi="Europa-Light"/>
          <w:color w:val="000000" w:themeColor="text1"/>
          <w:lang w:val="en-GB"/>
        </w:rPr>
        <w:t xml:space="preserve"> the architect. </w:t>
      </w:r>
    </w:p>
    <w:p w14:paraId="6F5F37C6" w14:textId="77777777" w:rsidR="00A60731" w:rsidRDefault="00A60731">
      <w:pPr>
        <w:spacing w:line="330" w:lineRule="exact"/>
        <w:ind w:right="826"/>
        <w:rPr>
          <w:rFonts w:ascii="Europa-Light" w:hAnsi="Europa-Light"/>
          <w:color w:val="000000" w:themeColor="text1"/>
          <w:lang w:val="en-GB"/>
        </w:rPr>
      </w:pPr>
    </w:p>
    <w:p w14:paraId="32EBA543" w14:textId="77777777" w:rsidR="00A60731" w:rsidRDefault="00864940">
      <w:pPr>
        <w:spacing w:line="330" w:lineRule="exact"/>
        <w:ind w:right="826"/>
        <w:rPr>
          <w:lang w:val="en-GB"/>
        </w:rPr>
      </w:pPr>
      <w:r>
        <w:rPr>
          <w:rFonts w:ascii="Mostra Nuova Regular" w:hAnsi="Mostra Nuova Regular"/>
          <w:color w:val="E19C72"/>
          <w:sz w:val="28"/>
          <w:szCs w:val="20"/>
          <w:lang w:val="en-GB"/>
        </w:rPr>
        <w:t xml:space="preserve">Returning to its roots </w:t>
      </w:r>
    </w:p>
    <w:p w14:paraId="152FB869" w14:textId="77777777" w:rsidR="00A60731" w:rsidRDefault="00A60731">
      <w:pPr>
        <w:spacing w:line="330" w:lineRule="exact"/>
        <w:ind w:right="826"/>
        <w:rPr>
          <w:rFonts w:ascii="Europa-Light" w:hAnsi="Europa-Light"/>
          <w:color w:val="000000" w:themeColor="text1"/>
          <w:lang w:val="en-GB"/>
        </w:rPr>
      </w:pPr>
    </w:p>
    <w:p w14:paraId="62C2490B" w14:textId="260C90EC" w:rsidR="00A60731" w:rsidRDefault="00864940">
      <w:pPr>
        <w:spacing w:line="330" w:lineRule="exact"/>
        <w:ind w:right="826"/>
        <w:rPr>
          <w:lang w:val="en-GB"/>
        </w:rPr>
      </w:pPr>
      <w:r>
        <w:rPr>
          <w:rFonts w:ascii="Europa-Light" w:hAnsi="Europa-Light"/>
          <w:color w:val="000000" w:themeColor="text1"/>
          <w:lang w:val="en-GB"/>
        </w:rPr>
        <w:t>On Saturday, 26</w:t>
      </w:r>
      <w:r>
        <w:rPr>
          <w:rFonts w:ascii="Europa-Light" w:hAnsi="Europa-Light"/>
          <w:color w:val="000000" w:themeColor="text1"/>
          <w:vertAlign w:val="superscript"/>
          <w:lang w:val="en-GB"/>
        </w:rPr>
        <w:t>th</w:t>
      </w:r>
      <w:r>
        <w:rPr>
          <w:rFonts w:ascii="Europa-Light" w:hAnsi="Europa-Light"/>
          <w:color w:val="000000" w:themeColor="text1"/>
          <w:lang w:val="en-GB"/>
        </w:rPr>
        <w:t xml:space="preserve"> March, the first part of the reconstructed Renoma was handed over together with the entrance zone facing </w:t>
      </w:r>
      <w:proofErr w:type="spellStart"/>
      <w:r>
        <w:rPr>
          <w:rFonts w:ascii="Europa-Light" w:hAnsi="Europa-Light"/>
          <w:color w:val="000000" w:themeColor="text1"/>
          <w:lang w:val="en-GB"/>
        </w:rPr>
        <w:t>Świdnicka</w:t>
      </w:r>
      <w:proofErr w:type="spellEnd"/>
      <w:r w:rsidR="0089722A">
        <w:rPr>
          <w:rFonts w:ascii="Europa-Light" w:hAnsi="Europa-Light"/>
          <w:color w:val="000000" w:themeColor="text1"/>
          <w:lang w:val="en-GB"/>
        </w:rPr>
        <w:t xml:space="preserve"> Street</w:t>
      </w:r>
      <w:r>
        <w:rPr>
          <w:rFonts w:ascii="Europa-Light" w:hAnsi="Europa-Light"/>
          <w:color w:val="000000" w:themeColor="text1"/>
          <w:lang w:val="en-GB"/>
        </w:rPr>
        <w:t xml:space="preserve">, whose art deco look was recreated from archival photographs. </w:t>
      </w:r>
    </w:p>
    <w:p w14:paraId="52790DFA" w14:textId="77777777" w:rsidR="00A60731" w:rsidRDefault="00A60731">
      <w:pPr>
        <w:spacing w:line="330" w:lineRule="exact"/>
        <w:ind w:right="826"/>
        <w:rPr>
          <w:rFonts w:ascii="Europa-Light" w:hAnsi="Europa-Light"/>
          <w:color w:val="000000" w:themeColor="text1"/>
          <w:lang w:val="en-GB"/>
        </w:rPr>
      </w:pPr>
    </w:p>
    <w:p w14:paraId="091A07A4" w14:textId="0692F299" w:rsidR="00A60731" w:rsidRPr="0089722A" w:rsidRDefault="00864940">
      <w:pPr>
        <w:spacing w:line="330" w:lineRule="exact"/>
        <w:ind w:right="826"/>
        <w:rPr>
          <w:lang w:val="en-GB"/>
        </w:rPr>
      </w:pPr>
      <w:r>
        <w:rPr>
          <w:rFonts w:ascii="Europa-Light" w:hAnsi="Europa-Light"/>
          <w:i/>
          <w:iCs/>
          <w:color w:val="000000" w:themeColor="text1"/>
          <w:lang w:val="en-GB"/>
        </w:rPr>
        <w:t>“The architecture of Renoma was stunning before but only now are we returning this glory to its interior as well. We are recreating the historical layout of the internal courtyards and the skylights that will give it a new style that is closely connected to</w:t>
      </w:r>
      <w:r w:rsidR="000F18AB">
        <w:rPr>
          <w:rFonts w:ascii="Europa-Light" w:hAnsi="Europa-Light"/>
          <w:i/>
          <w:iCs/>
          <w:color w:val="000000" w:themeColor="text1"/>
          <w:lang w:val="en-GB"/>
        </w:rPr>
        <w:t xml:space="preserve"> </w:t>
      </w:r>
      <w:r>
        <w:rPr>
          <w:rFonts w:ascii="Europa-Light" w:hAnsi="Europa-Light"/>
          <w:i/>
          <w:iCs/>
          <w:color w:val="000000" w:themeColor="text1"/>
          <w:lang w:val="en-GB"/>
        </w:rPr>
        <w:t xml:space="preserve">the pre-war original,” </w:t>
      </w:r>
      <w:r w:rsidRPr="0089722A">
        <w:rPr>
          <w:rFonts w:ascii="Europa-Light" w:hAnsi="Europa-Light"/>
          <w:color w:val="000000" w:themeColor="text1"/>
          <w:lang w:val="en-GB"/>
        </w:rPr>
        <w:t xml:space="preserve">points out </w:t>
      </w:r>
      <w:r w:rsidRPr="0089722A">
        <w:rPr>
          <w:rFonts w:ascii="Europa-Light" w:hAnsi="Europa-Light"/>
          <w:b/>
          <w:bCs/>
          <w:color w:val="000000" w:themeColor="text1"/>
          <w:lang w:val="en-GB"/>
        </w:rPr>
        <w:t xml:space="preserve">Zbigniew </w:t>
      </w:r>
      <w:proofErr w:type="spellStart"/>
      <w:r w:rsidRPr="0089722A">
        <w:rPr>
          <w:rFonts w:ascii="Europa-Light" w:hAnsi="Europa-Light"/>
          <w:b/>
          <w:bCs/>
          <w:color w:val="000000" w:themeColor="text1"/>
          <w:lang w:val="en-GB"/>
        </w:rPr>
        <w:t>Maćków</w:t>
      </w:r>
      <w:proofErr w:type="spellEnd"/>
      <w:r w:rsidRPr="0089722A">
        <w:rPr>
          <w:rFonts w:ascii="Europa-Light" w:hAnsi="Europa-Light"/>
          <w:color w:val="000000" w:themeColor="text1"/>
          <w:lang w:val="en-GB"/>
        </w:rPr>
        <w:t>.</w:t>
      </w:r>
    </w:p>
    <w:p w14:paraId="46A3CD8F" w14:textId="77777777" w:rsidR="00A60731" w:rsidRDefault="00A60731">
      <w:pPr>
        <w:spacing w:line="330" w:lineRule="exact"/>
        <w:ind w:right="826"/>
        <w:rPr>
          <w:rFonts w:ascii="Europa-Light" w:hAnsi="Europa-Light"/>
          <w:color w:val="000000" w:themeColor="text1"/>
          <w:lang w:val="en-GB"/>
        </w:rPr>
      </w:pPr>
    </w:p>
    <w:p w14:paraId="1511BC85" w14:textId="044259FF" w:rsidR="00A60731" w:rsidRDefault="00864940">
      <w:pPr>
        <w:spacing w:line="330" w:lineRule="exact"/>
        <w:ind w:right="826"/>
        <w:rPr>
          <w:lang w:val="en-GB"/>
        </w:rPr>
      </w:pPr>
      <w:r>
        <w:rPr>
          <w:rFonts w:ascii="Europa-Light" w:hAnsi="Europa-Light"/>
          <w:color w:val="000000" w:themeColor="text1"/>
          <w:lang w:val="en-GB"/>
        </w:rPr>
        <w:t>What will most astound guests is the new open northern atrium with a height of 22</w:t>
      </w:r>
      <w:r w:rsidR="007A7B5A">
        <w:rPr>
          <w:rFonts w:ascii="Europa-Light" w:hAnsi="Europa-Light"/>
          <w:color w:val="000000" w:themeColor="text1"/>
          <w:lang w:val="en-GB"/>
        </w:rPr>
        <w:t xml:space="preserve"> </w:t>
      </w:r>
      <w:r>
        <w:rPr>
          <w:rFonts w:ascii="Europa-Light" w:hAnsi="Europa-Light"/>
          <w:color w:val="000000" w:themeColor="text1"/>
          <w:lang w:val="en-GB"/>
        </w:rPr>
        <w:t>m, crowned with glazed skylights. Its walls are decorated with Portuguese and Turkish grey marble with its characteristic veins. Between the floors hang golden and glazed heads representing different people from around the world, symbolising multiculturalism and openness. These were carved with great care by Wrocław sculptor Pola Ziemba. She is also the artist behind the heads and flourishes that adorn the fa</w:t>
      </w:r>
      <w:r w:rsidR="00E76C7C">
        <w:rPr>
          <w:rFonts w:ascii="Europa-Light" w:hAnsi="Europa-Light"/>
          <w:color w:val="000000" w:themeColor="text1"/>
          <w:lang w:val="en-GB"/>
        </w:rPr>
        <w:t>c</w:t>
      </w:r>
      <w:r>
        <w:rPr>
          <w:rFonts w:ascii="Europa-Light" w:hAnsi="Europa-Light"/>
          <w:color w:val="000000" w:themeColor="text1"/>
          <w:lang w:val="en-GB"/>
        </w:rPr>
        <w:t xml:space="preserve">ade of Renoma, which </w:t>
      </w:r>
      <w:r w:rsidR="00E76C7C">
        <w:rPr>
          <w:rFonts w:ascii="Europa-Light" w:hAnsi="Europa-Light"/>
          <w:color w:val="000000" w:themeColor="text1"/>
          <w:lang w:val="en-GB"/>
        </w:rPr>
        <w:t>were partly</w:t>
      </w:r>
      <w:r>
        <w:rPr>
          <w:rFonts w:ascii="Europa-Light" w:hAnsi="Europa-Light"/>
          <w:color w:val="000000" w:themeColor="text1"/>
          <w:lang w:val="en-GB"/>
        </w:rPr>
        <w:t xml:space="preserve"> reconstructed from 2005 to 2009, based on the original design by Ulrich </w:t>
      </w:r>
      <w:proofErr w:type="spellStart"/>
      <w:r>
        <w:rPr>
          <w:rFonts w:ascii="Europa-Light" w:hAnsi="Europa-Light"/>
          <w:color w:val="000000" w:themeColor="text1"/>
          <w:lang w:val="en-GB"/>
        </w:rPr>
        <w:t>Nitschke</w:t>
      </w:r>
      <w:proofErr w:type="spellEnd"/>
      <w:r>
        <w:rPr>
          <w:rFonts w:ascii="Europa-Light" w:hAnsi="Europa-Light"/>
          <w:color w:val="000000" w:themeColor="text1"/>
          <w:lang w:val="en-GB"/>
        </w:rPr>
        <w:t xml:space="preserve"> and Hans </w:t>
      </w:r>
      <w:proofErr w:type="spellStart"/>
      <w:r>
        <w:rPr>
          <w:rFonts w:ascii="Europa-Light" w:hAnsi="Europa-Light"/>
          <w:color w:val="000000" w:themeColor="text1"/>
          <w:lang w:val="en-GB"/>
        </w:rPr>
        <w:t>Klakow</w:t>
      </w:r>
      <w:proofErr w:type="spellEnd"/>
      <w:r w:rsidR="00E76C7C">
        <w:rPr>
          <w:rFonts w:ascii="Europa-Light" w:hAnsi="Europa-Light"/>
          <w:color w:val="000000" w:themeColor="text1"/>
          <w:lang w:val="en-GB"/>
        </w:rPr>
        <w:t>.</w:t>
      </w:r>
    </w:p>
    <w:p w14:paraId="6479FE6D" w14:textId="77777777" w:rsidR="00A60731" w:rsidRDefault="00A60731">
      <w:pPr>
        <w:spacing w:line="330" w:lineRule="exact"/>
        <w:ind w:right="826"/>
        <w:rPr>
          <w:rFonts w:ascii="Europa-Light" w:hAnsi="Europa-Light"/>
          <w:color w:val="000000" w:themeColor="text1"/>
          <w:lang w:val="en-GB"/>
        </w:rPr>
      </w:pPr>
    </w:p>
    <w:p w14:paraId="372279B5" w14:textId="77777777" w:rsidR="00A60731" w:rsidRDefault="00864940">
      <w:pPr>
        <w:spacing w:line="330" w:lineRule="exact"/>
        <w:ind w:right="826"/>
        <w:rPr>
          <w:lang w:val="en-GB"/>
        </w:rPr>
      </w:pPr>
      <w:r>
        <w:rPr>
          <w:rFonts w:ascii="Europa-Light" w:hAnsi="Europa-Light"/>
          <w:color w:val="000000" w:themeColor="text1"/>
          <w:lang w:val="en-GB"/>
        </w:rPr>
        <w:t xml:space="preserve">The unique decoration of the atrium also includes two massive chandeliers that look like the pre-war originals in their art-deco style. Their warm hued light and brass construction introduces an unusual atmosphere and elegance to the interior. </w:t>
      </w:r>
    </w:p>
    <w:p w14:paraId="40A3F3FD" w14:textId="77777777" w:rsidR="00A60731" w:rsidRDefault="00A60731">
      <w:pPr>
        <w:spacing w:line="330" w:lineRule="exact"/>
        <w:ind w:right="826"/>
        <w:rPr>
          <w:rFonts w:ascii="Europa-Light" w:hAnsi="Europa-Light"/>
          <w:color w:val="000000" w:themeColor="text1"/>
          <w:lang w:val="en-GB"/>
        </w:rPr>
      </w:pPr>
    </w:p>
    <w:p w14:paraId="6CD40594" w14:textId="77777777" w:rsidR="00A60731" w:rsidRDefault="00864940">
      <w:pPr>
        <w:spacing w:line="330" w:lineRule="exact"/>
        <w:ind w:right="826"/>
        <w:rPr>
          <w:lang w:val="en-GB"/>
        </w:rPr>
      </w:pPr>
      <w:r>
        <w:rPr>
          <w:rFonts w:ascii="Europa-Light" w:hAnsi="Europa-Light"/>
          <w:color w:val="000000" w:themeColor="text1"/>
          <w:lang w:val="en-GB"/>
        </w:rPr>
        <w:t xml:space="preserve">The southern atrium is to be the mirror image of the northern and work is currently underway. The two are to be joined by a cosy passageway, which as well as fashion stores will also include </w:t>
      </w:r>
      <w:r>
        <w:rPr>
          <w:rFonts w:ascii="Europa-Light" w:hAnsi="Europa-Light"/>
          <w:color w:val="000000" w:themeColor="text1"/>
          <w:lang w:val="en-GB"/>
        </w:rPr>
        <w:lastRenderedPageBreak/>
        <w:t>restaurants, bars and cafes and as a result the space will bustle with life even in the evenings and on Sundays.</w:t>
      </w:r>
    </w:p>
    <w:p w14:paraId="1CE6E259" w14:textId="77777777" w:rsidR="00A60731" w:rsidRDefault="00A60731">
      <w:pPr>
        <w:spacing w:line="330" w:lineRule="exact"/>
        <w:ind w:right="826"/>
        <w:rPr>
          <w:rFonts w:ascii="Europa-Light" w:hAnsi="Europa-Light"/>
          <w:color w:val="000000" w:themeColor="text1"/>
          <w:lang w:val="en-GB"/>
        </w:rPr>
      </w:pPr>
    </w:p>
    <w:p w14:paraId="6086333E" w14:textId="77777777" w:rsidR="00A60731" w:rsidRDefault="00864940">
      <w:pPr>
        <w:spacing w:line="330" w:lineRule="exact"/>
        <w:rPr>
          <w:lang w:val="en-GB"/>
        </w:rPr>
      </w:pPr>
      <w:r>
        <w:rPr>
          <w:rFonts w:ascii="Mostra Nuova Regular" w:hAnsi="Mostra Nuova Regular"/>
          <w:color w:val="E19C72"/>
          <w:sz w:val="28"/>
          <w:szCs w:val="20"/>
          <w:lang w:val="en-GB"/>
        </w:rPr>
        <w:t>Business high culture</w:t>
      </w:r>
    </w:p>
    <w:p w14:paraId="1768B33C" w14:textId="77777777" w:rsidR="00A60731" w:rsidRDefault="00A60731">
      <w:pPr>
        <w:spacing w:line="330" w:lineRule="exact"/>
        <w:ind w:right="826"/>
        <w:rPr>
          <w:rFonts w:ascii="Europa-Light" w:hAnsi="Europa-Light"/>
          <w:color w:val="000000" w:themeColor="text1"/>
          <w:lang w:val="en-GB"/>
        </w:rPr>
      </w:pPr>
    </w:p>
    <w:p w14:paraId="26B0B2E1" w14:textId="0083421D" w:rsidR="00A60731" w:rsidRDefault="00864940">
      <w:pPr>
        <w:spacing w:line="330" w:lineRule="exact"/>
        <w:ind w:right="826"/>
        <w:rPr>
          <w:lang w:val="en-GB"/>
        </w:rPr>
      </w:pPr>
      <w:r>
        <w:rPr>
          <w:rFonts w:ascii="Europa-Light" w:hAnsi="Europa-Light"/>
          <w:color w:val="000000" w:themeColor="text1"/>
          <w:lang w:val="en-GB"/>
        </w:rPr>
        <w:t>The new Renoma is to be even more open to business. On the first, second and third floors, new business space is to appear that will offer tenants the highest ceilings in Wrocław reaching even up to 4.5</w:t>
      </w:r>
      <w:r w:rsidR="007A7B5A">
        <w:rPr>
          <w:rFonts w:ascii="Europa-Light" w:hAnsi="Europa-Light"/>
          <w:color w:val="000000" w:themeColor="text1"/>
          <w:lang w:val="en-GB"/>
        </w:rPr>
        <w:t xml:space="preserve"> </w:t>
      </w:r>
      <w:r>
        <w:rPr>
          <w:rFonts w:ascii="Europa-Light" w:hAnsi="Europa-Light"/>
          <w:color w:val="000000" w:themeColor="text1"/>
          <w:lang w:val="en-GB"/>
        </w:rPr>
        <w:t xml:space="preserve">m.  </w:t>
      </w:r>
    </w:p>
    <w:p w14:paraId="63CB3069" w14:textId="6310509C" w:rsidR="00A60731" w:rsidRDefault="00A60731">
      <w:pPr>
        <w:spacing w:line="330" w:lineRule="exact"/>
        <w:ind w:right="826"/>
        <w:rPr>
          <w:rFonts w:ascii="Europa-Light" w:hAnsi="Europa-Light"/>
          <w:color w:val="000000" w:themeColor="text1"/>
          <w:lang w:val="en-GB"/>
        </w:rPr>
      </w:pPr>
    </w:p>
    <w:p w14:paraId="050D21B6" w14:textId="5786687B" w:rsidR="00A60731" w:rsidRPr="00DD5FF2" w:rsidRDefault="00DD5FF2">
      <w:pPr>
        <w:spacing w:line="330" w:lineRule="exact"/>
        <w:ind w:right="826"/>
        <w:rPr>
          <w:rFonts w:ascii="Europa-Light" w:hAnsi="Europa-Light"/>
          <w:i/>
          <w:iCs/>
          <w:color w:val="000000" w:themeColor="text1"/>
          <w:lang w:val="en-GB"/>
        </w:rPr>
      </w:pPr>
      <w:r>
        <w:rPr>
          <w:rFonts w:ascii="Europa-Light" w:hAnsi="Europa-Light"/>
          <w:i/>
          <w:iCs/>
          <w:color w:val="000000" w:themeColor="text1"/>
          <w:lang w:val="en-GB"/>
        </w:rPr>
        <w:t>"</w:t>
      </w:r>
      <w:r w:rsidRPr="00DD5FF2">
        <w:rPr>
          <w:rFonts w:ascii="Europa-Light" w:hAnsi="Europa-Light"/>
          <w:i/>
          <w:iCs/>
          <w:color w:val="000000" w:themeColor="text1"/>
          <w:lang w:val="en-GB"/>
        </w:rPr>
        <w:t>From the very beginning, Renoma was conceived as a meeting place</w:t>
      </w:r>
      <w:r w:rsidRPr="00DD5FF2">
        <w:rPr>
          <w:rFonts w:ascii="Europa-Light" w:hAnsi="Europa-Light"/>
          <w:i/>
          <w:iCs/>
          <w:color w:val="000000" w:themeColor="text1"/>
          <w:lang w:val="en-GB"/>
        </w:rPr>
        <w:t>,</w:t>
      </w:r>
      <w:r w:rsidRPr="00DD5FF2">
        <w:rPr>
          <w:rFonts w:ascii="Europa-Light" w:hAnsi="Europa-Light"/>
          <w:i/>
          <w:iCs/>
          <w:color w:val="000000" w:themeColor="text1"/>
          <w:lang w:val="en-GB"/>
        </w:rPr>
        <w:t xml:space="preserve"> setting new trends on the real estate market. In its new version</w:t>
      </w:r>
      <w:r w:rsidRPr="00DD5FF2">
        <w:rPr>
          <w:rFonts w:ascii="Europa-Light" w:hAnsi="Europa-Light"/>
          <w:i/>
          <w:iCs/>
          <w:color w:val="000000" w:themeColor="text1"/>
          <w:lang w:val="en-GB"/>
        </w:rPr>
        <w:t>,</w:t>
      </w:r>
      <w:r w:rsidRPr="00DD5FF2">
        <w:rPr>
          <w:rFonts w:ascii="Europa-Light" w:hAnsi="Europa-Light"/>
          <w:i/>
          <w:iCs/>
          <w:color w:val="000000" w:themeColor="text1"/>
          <w:lang w:val="en-GB"/>
        </w:rPr>
        <w:t xml:space="preserve"> </w:t>
      </w:r>
      <w:r w:rsidRPr="00DD5FF2">
        <w:rPr>
          <w:rFonts w:ascii="Europa-Light" w:hAnsi="Europa-Light"/>
          <w:i/>
          <w:iCs/>
          <w:color w:val="000000" w:themeColor="text1"/>
          <w:lang w:val="en-GB"/>
        </w:rPr>
        <w:t>the building</w:t>
      </w:r>
      <w:r w:rsidRPr="00DD5FF2">
        <w:rPr>
          <w:rFonts w:ascii="Europa-Light" w:hAnsi="Europa-Light"/>
          <w:i/>
          <w:iCs/>
          <w:color w:val="000000" w:themeColor="text1"/>
          <w:lang w:val="en-GB"/>
        </w:rPr>
        <w:t xml:space="preserve"> will offer unique office space, with the highest standard of finish, high and large floor areas</w:t>
      </w:r>
      <w:r w:rsidRPr="00DD5FF2">
        <w:rPr>
          <w:rFonts w:ascii="Europa-Light" w:hAnsi="Europa-Light"/>
          <w:i/>
          <w:iCs/>
          <w:color w:val="000000" w:themeColor="text1"/>
          <w:lang w:val="en-GB"/>
        </w:rPr>
        <w:t>,</w:t>
      </w:r>
      <w:r w:rsidRPr="00DD5FF2">
        <w:rPr>
          <w:rFonts w:ascii="Europa-Light" w:hAnsi="Europa-Light"/>
          <w:i/>
          <w:iCs/>
          <w:color w:val="000000" w:themeColor="text1"/>
          <w:lang w:val="en-GB"/>
        </w:rPr>
        <w:t xml:space="preserve"> and a range of modern amenities for its users in the very centre of Wrocław. We want to fill a gap </w:t>
      </w:r>
      <w:r w:rsidRPr="00DD5FF2">
        <w:rPr>
          <w:rFonts w:ascii="Europa-Light" w:hAnsi="Europa-Light"/>
          <w:i/>
          <w:iCs/>
          <w:color w:val="000000" w:themeColor="text1"/>
          <w:lang w:val="en-GB"/>
        </w:rPr>
        <w:t>o</w:t>
      </w:r>
      <w:r w:rsidRPr="00DD5FF2">
        <w:rPr>
          <w:rFonts w:ascii="Europa-Light" w:hAnsi="Europa-Light"/>
          <w:i/>
          <w:iCs/>
          <w:color w:val="000000" w:themeColor="text1"/>
          <w:lang w:val="en-GB"/>
        </w:rPr>
        <w:t xml:space="preserve">n </w:t>
      </w:r>
      <w:r w:rsidRPr="00DD5FF2">
        <w:rPr>
          <w:rFonts w:ascii="Europa-Light" w:hAnsi="Europa-Light"/>
          <w:i/>
          <w:iCs/>
          <w:color w:val="000000" w:themeColor="text1"/>
          <w:lang w:val="en-GB"/>
        </w:rPr>
        <w:t>the</w:t>
      </w:r>
      <w:r w:rsidRPr="00DD5FF2">
        <w:rPr>
          <w:rFonts w:ascii="Europa-Light" w:hAnsi="Europa-Light"/>
          <w:i/>
          <w:iCs/>
          <w:color w:val="000000" w:themeColor="text1"/>
          <w:lang w:val="en-GB"/>
        </w:rPr>
        <w:t xml:space="preserve"> market, because we believe that innovative business needs exceptional solutions</w:t>
      </w:r>
      <w:r w:rsidR="00864940">
        <w:rPr>
          <w:rFonts w:ascii="Europa-Light" w:hAnsi="Europa-Light"/>
          <w:i/>
          <w:iCs/>
          <w:color w:val="000000" w:themeColor="text1"/>
          <w:lang w:val="en-GB"/>
        </w:rPr>
        <w:t>,”</w:t>
      </w:r>
      <w:r w:rsidR="00864940">
        <w:rPr>
          <w:rFonts w:ascii="Europa-Light" w:hAnsi="Europa-Light"/>
          <w:color w:val="000000" w:themeColor="text1"/>
          <w:lang w:val="en-GB"/>
        </w:rPr>
        <w:t xml:space="preserve"> says</w:t>
      </w:r>
      <w:r w:rsidR="00864940">
        <w:rPr>
          <w:rFonts w:ascii="Europa-Light" w:hAnsi="Europa-Light"/>
          <w:b/>
          <w:bCs/>
          <w:color w:val="000000" w:themeColor="text1"/>
          <w:lang w:val="en-GB"/>
        </w:rPr>
        <w:t xml:space="preserve"> Maciej </w:t>
      </w:r>
      <w:proofErr w:type="spellStart"/>
      <w:r w:rsidR="00864940">
        <w:rPr>
          <w:rFonts w:ascii="Europa-Light" w:hAnsi="Europa-Light"/>
          <w:b/>
          <w:bCs/>
          <w:color w:val="000000" w:themeColor="text1"/>
          <w:lang w:val="en-GB"/>
        </w:rPr>
        <w:t>Gołębiewski</w:t>
      </w:r>
      <w:proofErr w:type="spellEnd"/>
      <w:r w:rsidR="00864940">
        <w:rPr>
          <w:rFonts w:ascii="Europa-Light" w:hAnsi="Europa-Light"/>
          <w:color w:val="000000" w:themeColor="text1"/>
          <w:lang w:val="en-GB"/>
        </w:rPr>
        <w:t xml:space="preserve">, Asset Management &amp; Leasing Director at Globalworth Poland. </w:t>
      </w:r>
      <w:r w:rsidR="00864940">
        <w:rPr>
          <w:rFonts w:ascii="Europa-Light" w:hAnsi="Europa-Light"/>
          <w:i/>
          <w:iCs/>
          <w:color w:val="000000" w:themeColor="text1"/>
          <w:lang w:val="en-GB"/>
        </w:rPr>
        <w:t>"Renoma also has something that is not part of the standard of any office building currently under construction — authenticity, an unusual atmosphere and soul due to its 90-year history of being inseparable part of Wrocław and its people</w:t>
      </w:r>
      <w:r w:rsidR="000F18AB">
        <w:rPr>
          <w:rFonts w:ascii="Europa-Light" w:hAnsi="Europa-Light"/>
          <w:i/>
          <w:iCs/>
          <w:color w:val="000000" w:themeColor="text1"/>
          <w:lang w:val="en-GB"/>
        </w:rPr>
        <w:t>,</w:t>
      </w:r>
      <w:r w:rsidR="00864940">
        <w:rPr>
          <w:rFonts w:ascii="Europa-Light" w:hAnsi="Europa-Light"/>
          <w:i/>
          <w:iCs/>
          <w:color w:val="000000" w:themeColor="text1"/>
          <w:lang w:val="en-GB"/>
        </w:rPr>
        <w:t>"</w:t>
      </w:r>
      <w:r w:rsidR="00864940">
        <w:rPr>
          <w:rFonts w:ascii="Europa-Light" w:hAnsi="Europa-Light"/>
          <w:color w:val="000000" w:themeColor="text1"/>
          <w:lang w:val="en-GB"/>
        </w:rPr>
        <w:t xml:space="preserve"> he adds.</w:t>
      </w:r>
    </w:p>
    <w:p w14:paraId="63D2F65E" w14:textId="77777777" w:rsidR="00A60731" w:rsidRDefault="00A60731">
      <w:pPr>
        <w:spacing w:line="330" w:lineRule="exact"/>
        <w:ind w:right="826"/>
        <w:rPr>
          <w:rFonts w:ascii="Europa-Light" w:hAnsi="Europa-Light"/>
          <w:color w:val="000000" w:themeColor="text1"/>
          <w:lang w:val="en-GB"/>
        </w:rPr>
      </w:pPr>
    </w:p>
    <w:p w14:paraId="2F425748" w14:textId="7636E5CD" w:rsidR="00A60731" w:rsidRDefault="00864940">
      <w:pPr>
        <w:spacing w:line="330" w:lineRule="exact"/>
        <w:ind w:right="826"/>
        <w:rPr>
          <w:lang w:val="en-GB"/>
        </w:rPr>
      </w:pPr>
      <w:r>
        <w:rPr>
          <w:rFonts w:ascii="Europa-Light" w:hAnsi="Europa-Light"/>
          <w:color w:val="000000" w:themeColor="text1"/>
          <w:lang w:val="en-GB"/>
        </w:rPr>
        <w:t xml:space="preserve">Renoma will include almost 35,000 sqm of office space. Future office tenants will have electric car charging stations </w:t>
      </w:r>
      <w:r w:rsidR="000F18AB">
        <w:rPr>
          <w:rFonts w:ascii="Europa-Light" w:hAnsi="Europa-Light"/>
          <w:color w:val="000000" w:themeColor="text1"/>
          <w:lang w:val="en-GB"/>
        </w:rPr>
        <w:t xml:space="preserve">at their disposal </w:t>
      </w:r>
      <w:r>
        <w:rPr>
          <w:rFonts w:ascii="Europa-Light" w:hAnsi="Europa-Light"/>
          <w:color w:val="000000" w:themeColor="text1"/>
          <w:lang w:val="en-GB"/>
        </w:rPr>
        <w:t xml:space="preserve">and electric scooters, which are also to be made available to guests and customers. There will also be extensive cycling facilities with locker rooms, showers and bicycle stands as well as a car sharing service. Tenants will also receive the Globalworth app, which will allow employees to </w:t>
      </w:r>
      <w:proofErr w:type="spellStart"/>
      <w:r>
        <w:rPr>
          <w:rFonts w:ascii="Europa-Light" w:hAnsi="Europa-Light"/>
          <w:color w:val="000000" w:themeColor="text1"/>
          <w:lang w:val="en-GB"/>
        </w:rPr>
        <w:t>contactless</w:t>
      </w:r>
      <w:r w:rsidR="000F18AB">
        <w:rPr>
          <w:rFonts w:ascii="Europa-Light" w:hAnsi="Europa-Light"/>
          <w:color w:val="000000" w:themeColor="text1"/>
          <w:lang w:val="en-GB"/>
        </w:rPr>
        <w:t>ly</w:t>
      </w:r>
      <w:proofErr w:type="spellEnd"/>
      <w:r>
        <w:rPr>
          <w:rFonts w:ascii="Europa-Light" w:hAnsi="Europa-Light"/>
          <w:color w:val="000000" w:themeColor="text1"/>
          <w:lang w:val="en-GB"/>
        </w:rPr>
        <w:t xml:space="preserve"> enter the office, call elevators using their smartphones and raise car park barriers as well as book conference rooms and parking spaces. </w:t>
      </w:r>
    </w:p>
    <w:p w14:paraId="1F1B248C" w14:textId="77777777" w:rsidR="00A60731" w:rsidRDefault="00A60731">
      <w:pPr>
        <w:spacing w:line="330" w:lineRule="exact"/>
        <w:ind w:right="826"/>
        <w:rPr>
          <w:rFonts w:ascii="Europa-Light" w:hAnsi="Europa-Light"/>
          <w:color w:val="000000" w:themeColor="text1"/>
          <w:lang w:val="en-GB"/>
        </w:rPr>
      </w:pPr>
    </w:p>
    <w:p w14:paraId="6F55DBF5" w14:textId="066E085C" w:rsidR="00A60731" w:rsidRPr="000F18AB" w:rsidRDefault="00864940">
      <w:pPr>
        <w:spacing w:line="330" w:lineRule="exact"/>
        <w:ind w:right="826"/>
        <w:rPr>
          <w:rFonts w:ascii="Europa-Light" w:hAnsi="Europa-Light"/>
          <w:color w:val="000000" w:themeColor="text1"/>
          <w:lang w:val="en-GB"/>
        </w:rPr>
      </w:pPr>
      <w:r>
        <w:rPr>
          <w:rFonts w:ascii="Europa-Light" w:hAnsi="Europa-Light"/>
          <w:color w:val="000000" w:themeColor="text1"/>
          <w:lang w:val="en-GB"/>
        </w:rPr>
        <w:t xml:space="preserve">Renoma is also environmentally friendly </w:t>
      </w:r>
      <w:r w:rsidR="000F18AB">
        <w:rPr>
          <w:rFonts w:ascii="Europa-Light" w:hAnsi="Europa-Light"/>
          <w:color w:val="000000" w:themeColor="text1"/>
          <w:lang w:val="en-GB"/>
        </w:rPr>
        <w:t>–</w:t>
      </w:r>
      <w:r>
        <w:rPr>
          <w:rFonts w:ascii="Europa-Light" w:hAnsi="Europa-Light"/>
          <w:color w:val="000000" w:themeColor="text1"/>
          <w:lang w:val="en-GB"/>
        </w:rPr>
        <w:t xml:space="preserve"> the </w:t>
      </w:r>
      <w:r w:rsidR="007A7B5A">
        <w:rPr>
          <w:rFonts w:ascii="Europa-Light" w:hAnsi="Europa-Light"/>
          <w:color w:val="000000" w:themeColor="text1"/>
          <w:lang w:val="en-GB"/>
        </w:rPr>
        <w:t>building</w:t>
      </w:r>
      <w:r>
        <w:rPr>
          <w:rFonts w:ascii="Europa-Light" w:hAnsi="Europa-Light"/>
          <w:color w:val="000000" w:themeColor="text1"/>
          <w:lang w:val="en-GB"/>
        </w:rPr>
        <w:t xml:space="preserve"> is BREEAM certified with a rating of Excellent, and is also 100% powered by green energy.</w:t>
      </w:r>
    </w:p>
    <w:p w14:paraId="4BE442AF" w14:textId="77777777" w:rsidR="00A60731" w:rsidRDefault="00864940">
      <w:pPr>
        <w:spacing w:line="260" w:lineRule="exact"/>
        <w:ind w:right="684"/>
        <w:rPr>
          <w:rFonts w:ascii="Europa-Light" w:hAnsi="Europa-Light"/>
          <w:color w:val="E19C72"/>
          <w:lang w:val="en-GB"/>
        </w:rPr>
      </w:pPr>
      <w:r>
        <w:rPr>
          <w:rFonts w:ascii="Europa-Light" w:hAnsi="Europa-Light"/>
          <w:noProof/>
          <w:color w:val="E19C72"/>
          <w:lang w:val="en-GB"/>
        </w:rPr>
        <mc:AlternateContent>
          <mc:Choice Requires="wps">
            <w:drawing>
              <wp:anchor distT="0" distB="5715" distL="113665" distR="127635" simplePos="0" relativeHeight="36" behindDoc="0" locked="0" layoutInCell="0" allowOverlap="1" wp14:anchorId="20289397" wp14:editId="4FB2C585">
                <wp:simplePos x="0" y="0"/>
                <wp:positionH relativeFrom="margin">
                  <wp:posOffset>-5715</wp:posOffset>
                </wp:positionH>
                <wp:positionV relativeFrom="paragraph">
                  <wp:posOffset>326390</wp:posOffset>
                </wp:positionV>
                <wp:extent cx="875030" cy="635"/>
                <wp:effectExtent l="635" t="6350" r="0" b="6350"/>
                <wp:wrapTopAndBottom/>
                <wp:docPr id="2" name="Straight Connector 22"/>
                <wp:cNvGraphicFramePr/>
                <a:graphic xmlns:a="http://schemas.openxmlformats.org/drawingml/2006/main">
                  <a:graphicData uri="http://schemas.microsoft.com/office/word/2010/wordprocessingShape">
                    <wps:wsp>
                      <wps:cNvCnPr/>
                      <wps:spPr>
                        <a:xfrm>
                          <a:off x="0" y="0"/>
                          <a:ext cx="875160" cy="72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45pt,25.7pt" to="68.4pt,25.7pt" ID="Straight Connector 22" stroked="t" o:allowincell="f" style="position:absolute;mso-position-horizontal-relative:margin" wp14:anchorId="49713698">
                <v:stroke color="#e19c72" weight="12600" joinstyle="miter" endcap="flat"/>
                <v:fill o:detectmouseclick="t" on="false"/>
                <w10:wrap type="topAndBottom"/>
              </v:line>
            </w:pict>
          </mc:Fallback>
        </mc:AlternateContent>
      </w:r>
    </w:p>
    <w:p w14:paraId="0EDF1702" w14:textId="77777777" w:rsidR="00A60731" w:rsidRDefault="00A60731">
      <w:pPr>
        <w:spacing w:line="260" w:lineRule="exact"/>
        <w:ind w:right="684"/>
        <w:rPr>
          <w:rFonts w:ascii="Mostra Nuova Regular" w:hAnsi="Mostra Nuova Regular"/>
          <w:color w:val="E19C72"/>
          <w:sz w:val="28"/>
          <w:szCs w:val="28"/>
          <w:lang w:val="en-GB"/>
        </w:rPr>
      </w:pPr>
    </w:p>
    <w:p w14:paraId="1F825CA1" w14:textId="77777777" w:rsidR="00A60731" w:rsidRDefault="00864940">
      <w:pPr>
        <w:spacing w:line="260" w:lineRule="exact"/>
        <w:ind w:right="-24"/>
        <w:jc w:val="both"/>
        <w:rPr>
          <w:lang w:val="en-GB"/>
        </w:rPr>
      </w:pPr>
      <w:r>
        <w:rPr>
          <w:rFonts w:ascii="Mostra Nuova Regular" w:hAnsi="Mostra Nuova Regular"/>
          <w:color w:val="E19C72"/>
          <w:sz w:val="28"/>
          <w:szCs w:val="28"/>
          <w:lang w:val="en-GB"/>
        </w:rPr>
        <w:t>ABOUT RENOMA</w:t>
      </w:r>
    </w:p>
    <w:p w14:paraId="6728491A" w14:textId="77777777" w:rsidR="00A60731" w:rsidRDefault="00A60731">
      <w:pPr>
        <w:spacing w:line="260" w:lineRule="exact"/>
        <w:ind w:right="-24"/>
        <w:jc w:val="both"/>
        <w:rPr>
          <w:rFonts w:ascii="Roboto Condensed" w:hAnsi="Roboto Condensed"/>
          <w:color w:val="7D7F82"/>
          <w:sz w:val="28"/>
          <w:szCs w:val="28"/>
          <w:lang w:val="en-GB"/>
        </w:rPr>
      </w:pPr>
    </w:p>
    <w:p w14:paraId="0F8968A1" w14:textId="0FC968CF" w:rsidR="00A60731" w:rsidRDefault="00864940">
      <w:pPr>
        <w:spacing w:line="280" w:lineRule="exact"/>
        <w:ind w:right="-24"/>
        <w:jc w:val="both"/>
        <w:rPr>
          <w:lang w:val="en-GB"/>
        </w:rPr>
      </w:pPr>
      <w:r>
        <w:rPr>
          <w:rFonts w:ascii="Europa-Regular" w:hAnsi="Europa-Regular"/>
          <w:color w:val="808080" w:themeColor="background1" w:themeShade="80"/>
          <w:sz w:val="20"/>
          <w:szCs w:val="20"/>
          <w:lang w:val="en-GB"/>
        </w:rPr>
        <w:t xml:space="preserve">Renoma is one of the most recognisable buildings of Wrocław and also a modern icon of architecture. The centre was opened in 1930 under the original name of the Wertheim Department Store having been designed by German architect Hermann </w:t>
      </w:r>
      <w:proofErr w:type="spellStart"/>
      <w:r>
        <w:rPr>
          <w:rFonts w:ascii="Europa-Regular" w:hAnsi="Europa-Regular"/>
          <w:color w:val="808080" w:themeColor="background1" w:themeShade="80"/>
          <w:sz w:val="20"/>
          <w:szCs w:val="20"/>
          <w:lang w:val="en-GB"/>
        </w:rPr>
        <w:t>Dernburg</w:t>
      </w:r>
      <w:proofErr w:type="spellEnd"/>
      <w:r>
        <w:rPr>
          <w:rFonts w:ascii="Europa-Regular" w:hAnsi="Europa-Regular"/>
          <w:color w:val="808080" w:themeColor="background1" w:themeShade="80"/>
          <w:sz w:val="20"/>
          <w:szCs w:val="20"/>
          <w:lang w:val="en-GB"/>
        </w:rPr>
        <w:t>. The building</w:t>
      </w:r>
      <w:r>
        <w:rPr>
          <w:rFonts w:ascii="Europa-Regular" w:eastAsia="Calibri" w:hAnsi="Europa-Regular"/>
          <w:color w:val="808080" w:themeColor="background1" w:themeShade="80"/>
          <w:sz w:val="20"/>
          <w:szCs w:val="20"/>
          <w:lang w:val="en-GB"/>
        </w:rPr>
        <w:t>’s façade</w:t>
      </w:r>
      <w:r>
        <w:rPr>
          <w:rFonts w:ascii="Europa-Regular" w:hAnsi="Europa-Regular"/>
          <w:color w:val="808080" w:themeColor="background1" w:themeShade="80"/>
          <w:sz w:val="20"/>
          <w:szCs w:val="20"/>
          <w:lang w:val="en-GB"/>
        </w:rPr>
        <w:t xml:space="preserve"> was adorned with carved heads, which still exist today, of people from around the world to symbolise not only the </w:t>
      </w:r>
      <w:r w:rsidR="00CF58A9">
        <w:rPr>
          <w:rFonts w:ascii="Europa-Regular" w:hAnsi="Europa-Regular"/>
          <w:color w:val="808080" w:themeColor="background1" w:themeShade="80"/>
          <w:sz w:val="20"/>
          <w:szCs w:val="20"/>
          <w:lang w:val="en-GB"/>
        </w:rPr>
        <w:t>international</w:t>
      </w:r>
      <w:r>
        <w:rPr>
          <w:rFonts w:ascii="Europa-Regular" w:hAnsi="Europa-Regular"/>
          <w:color w:val="808080" w:themeColor="background1" w:themeShade="80"/>
          <w:sz w:val="20"/>
          <w:szCs w:val="20"/>
          <w:lang w:val="en-GB"/>
        </w:rPr>
        <w:t xml:space="preserve"> provenance of the goods on sale but more importantly cultural diversity and openness to others. Destroyed during the war, Dom </w:t>
      </w:r>
      <w:proofErr w:type="spellStart"/>
      <w:r>
        <w:rPr>
          <w:rFonts w:ascii="Europa-Regular" w:hAnsi="Europa-Regular"/>
          <w:color w:val="808080" w:themeColor="background1" w:themeShade="80"/>
          <w:sz w:val="20"/>
          <w:szCs w:val="20"/>
          <w:lang w:val="en-GB"/>
        </w:rPr>
        <w:t>Towarowy</w:t>
      </w:r>
      <w:proofErr w:type="spellEnd"/>
      <w:r>
        <w:rPr>
          <w:rFonts w:ascii="Europa-Regular" w:hAnsi="Europa-Regular"/>
          <w:color w:val="808080" w:themeColor="background1" w:themeShade="80"/>
          <w:sz w:val="20"/>
          <w:szCs w:val="20"/>
          <w:lang w:val="en-GB"/>
        </w:rPr>
        <w:t xml:space="preserve"> Wertheim was partially rebuilt and reopened in 1948 as a simple department store but all its floors were only handed over for use in 1985. At that time the building took on its current name, which was chosen in a competition open to the people of Wrocław. In 2009, Renoma was extended and rebuilt to a design by Wrocław-based architect Zbigniew </w:t>
      </w:r>
      <w:proofErr w:type="spellStart"/>
      <w:r>
        <w:rPr>
          <w:rFonts w:ascii="Europa-Regular" w:hAnsi="Europa-Regular"/>
          <w:color w:val="808080" w:themeColor="background1" w:themeShade="80"/>
          <w:sz w:val="20"/>
          <w:szCs w:val="20"/>
          <w:lang w:val="en-GB"/>
        </w:rPr>
        <w:t>Maćków</w:t>
      </w:r>
      <w:proofErr w:type="spellEnd"/>
      <w:r>
        <w:rPr>
          <w:rFonts w:ascii="Europa-Regular" w:hAnsi="Europa-Regular"/>
          <w:color w:val="808080" w:themeColor="background1" w:themeShade="80"/>
          <w:sz w:val="20"/>
          <w:szCs w:val="20"/>
          <w:lang w:val="en-GB"/>
        </w:rPr>
        <w:t xml:space="preserve">. On the lower floor, there were over 120 stores and service points while the upper levels </w:t>
      </w:r>
      <w:r>
        <w:rPr>
          <w:rFonts w:ascii="Europa-Regular" w:hAnsi="Europa-Regular"/>
          <w:color w:val="808080" w:themeColor="background1" w:themeShade="80"/>
          <w:sz w:val="20"/>
          <w:szCs w:val="20"/>
          <w:lang w:val="en-GB"/>
        </w:rPr>
        <w:lastRenderedPageBreak/>
        <w:t xml:space="preserve">were occupied by offices </w:t>
      </w:r>
      <w:r>
        <w:rPr>
          <w:rFonts w:ascii="Europa-Regular" w:eastAsia="Calibri" w:hAnsi="Europa-Regular"/>
          <w:color w:val="808080" w:themeColor="background1" w:themeShade="80"/>
          <w:sz w:val="20"/>
          <w:szCs w:val="20"/>
          <w:lang w:val="en-GB"/>
        </w:rPr>
        <w:t>and</w:t>
      </w:r>
      <w:r>
        <w:rPr>
          <w:rFonts w:ascii="Europa-Regular" w:hAnsi="Europa-Regular"/>
          <w:color w:val="808080" w:themeColor="background1" w:themeShade="80"/>
          <w:sz w:val="20"/>
          <w:szCs w:val="20"/>
          <w:lang w:val="en-GB"/>
        </w:rPr>
        <w:t xml:space="preserve"> a restaurant area. Currently, the building is undergoing another metamorphosis, which will result in a return of the pre-war courtyard layout and also new uses are to be added. Renoma is one of three developments comprising both retail and offices within G</w:t>
      </w:r>
      <w:r>
        <w:rPr>
          <w:rFonts w:ascii="Europa-Regular" w:eastAsia="Calibri" w:hAnsi="Europa-Regular"/>
          <w:color w:val="808080" w:themeColor="background1" w:themeShade="80"/>
          <w:sz w:val="20"/>
          <w:szCs w:val="20"/>
          <w:lang w:val="en-GB"/>
        </w:rPr>
        <w:t>l</w:t>
      </w:r>
      <w:r>
        <w:rPr>
          <w:rFonts w:ascii="Europa-Regular" w:hAnsi="Europa-Regular"/>
          <w:color w:val="808080" w:themeColor="background1" w:themeShade="80"/>
          <w:sz w:val="20"/>
          <w:szCs w:val="20"/>
          <w:lang w:val="en-GB"/>
        </w:rPr>
        <w:t>obalworth</w:t>
      </w:r>
      <w:r>
        <w:rPr>
          <w:rFonts w:ascii="Europa-Regular" w:eastAsia="Calibri" w:hAnsi="Europa-Regular"/>
          <w:color w:val="808080" w:themeColor="background1" w:themeShade="80"/>
          <w:sz w:val="20"/>
          <w:szCs w:val="20"/>
          <w:lang w:val="en-GB"/>
        </w:rPr>
        <w:t xml:space="preserve"> Poland’s portfolio, with the others being Hala Koszyki in Warsaw and Supersam in Katowice.</w:t>
      </w:r>
      <w:r>
        <w:rPr>
          <w:rFonts w:ascii="Europa-Regular" w:hAnsi="Europa-Regular"/>
          <w:color w:val="808080" w:themeColor="background1" w:themeShade="80"/>
          <w:sz w:val="20"/>
          <w:szCs w:val="20"/>
          <w:lang w:val="en-GB"/>
        </w:rPr>
        <w:t xml:space="preserve"> </w:t>
      </w:r>
    </w:p>
    <w:p w14:paraId="257F9778" w14:textId="77777777" w:rsidR="00A60731" w:rsidRDefault="00864940">
      <w:pPr>
        <w:tabs>
          <w:tab w:val="left" w:pos="3060"/>
        </w:tabs>
        <w:ind w:right="-613"/>
        <w:rPr>
          <w:lang w:val="en-GB"/>
        </w:rPr>
      </w:pPr>
      <w:r>
        <w:rPr>
          <w:rFonts w:ascii="Roboto Condensed" w:hAnsi="Roboto Condensed"/>
          <w:color w:val="7D7F82"/>
          <w:lang w:val="en-GB"/>
        </w:rPr>
        <w:tab/>
      </w:r>
    </w:p>
    <w:p w14:paraId="2AE2AC2A" w14:textId="77777777" w:rsidR="00A60731" w:rsidRDefault="00864940">
      <w:pPr>
        <w:tabs>
          <w:tab w:val="left" w:pos="567"/>
        </w:tabs>
        <w:spacing w:line="260" w:lineRule="exact"/>
        <w:ind w:right="-613"/>
        <w:rPr>
          <w:rFonts w:ascii="Mostra Nuova Regular" w:hAnsi="Mostra Nuova Regular"/>
          <w:color w:val="E19C72"/>
          <w:sz w:val="28"/>
          <w:szCs w:val="28"/>
          <w:lang w:val="en-GB"/>
        </w:rPr>
      </w:pPr>
      <w:r>
        <w:rPr>
          <w:rFonts w:ascii="Mostra Nuova Regular" w:hAnsi="Mostra Nuova Regular"/>
          <w:noProof/>
          <w:color w:val="E19C72"/>
          <w:sz w:val="28"/>
          <w:szCs w:val="28"/>
          <w:lang w:val="en-GB"/>
        </w:rPr>
        <mc:AlternateContent>
          <mc:Choice Requires="wps">
            <w:drawing>
              <wp:anchor distT="0" distB="5715" distL="113665" distR="127635" simplePos="0" relativeHeight="37" behindDoc="0" locked="0" layoutInCell="0" allowOverlap="1" wp14:anchorId="18506BF7" wp14:editId="604AA4BE">
                <wp:simplePos x="0" y="0"/>
                <wp:positionH relativeFrom="margin">
                  <wp:posOffset>0</wp:posOffset>
                </wp:positionH>
                <wp:positionV relativeFrom="paragraph">
                  <wp:posOffset>168910</wp:posOffset>
                </wp:positionV>
                <wp:extent cx="875030" cy="0"/>
                <wp:effectExtent l="635" t="6985" r="0" b="6985"/>
                <wp:wrapTopAndBottom/>
                <wp:docPr id="3" name="Straight Connector 23"/>
                <wp:cNvGraphicFramePr/>
                <a:graphic xmlns:a="http://schemas.openxmlformats.org/drawingml/2006/main">
                  <a:graphicData uri="http://schemas.microsoft.com/office/word/2010/wordprocessingShape">
                    <wps:wsp>
                      <wps:cNvCnPr/>
                      <wps:spPr>
                        <a:xfrm>
                          <a:off x="0" y="0"/>
                          <a:ext cx="875160" cy="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13.3pt" to="68.85pt,13.3pt" ID="Straight Connector 23" stroked="t" o:allowincell="f" style="position:absolute;mso-position-horizontal-relative:margin" wp14:anchorId="0FE1C533">
                <v:stroke color="#e19c72" weight="12600" joinstyle="miter" endcap="flat"/>
                <v:fill o:detectmouseclick="t" on="false"/>
                <w10:wrap type="topAndBottom"/>
              </v:line>
            </w:pict>
          </mc:Fallback>
        </mc:AlternateContent>
      </w:r>
    </w:p>
    <w:p w14:paraId="54F38B5E" w14:textId="77777777" w:rsidR="00A60731" w:rsidRDefault="00A60731">
      <w:pPr>
        <w:tabs>
          <w:tab w:val="left" w:pos="567"/>
        </w:tabs>
        <w:spacing w:line="280" w:lineRule="exact"/>
        <w:ind w:right="-612"/>
        <w:rPr>
          <w:rFonts w:ascii="Mostra Nuova Light" w:hAnsi="Mostra Nuova Light"/>
          <w:color w:val="E19C72"/>
          <w:sz w:val="28"/>
          <w:szCs w:val="28"/>
          <w:lang w:val="en-GB"/>
        </w:rPr>
      </w:pPr>
    </w:p>
    <w:p w14:paraId="1E367343" w14:textId="77777777" w:rsidR="00A60731" w:rsidRPr="00665F5B" w:rsidRDefault="00864940">
      <w:pPr>
        <w:tabs>
          <w:tab w:val="left" w:pos="567"/>
        </w:tabs>
        <w:spacing w:line="280" w:lineRule="exact"/>
        <w:ind w:right="-612"/>
        <w:rPr>
          <w:rFonts w:ascii="Mostra Nuova Regular" w:hAnsi="Mostra Nuova Regular"/>
          <w:color w:val="E19C72"/>
          <w:sz w:val="28"/>
          <w:szCs w:val="28"/>
          <w:lang w:val="en-GB"/>
        </w:rPr>
      </w:pPr>
      <w:r>
        <w:rPr>
          <w:rFonts w:ascii="Mostra Nuova Regular" w:hAnsi="Mostra Nuova Regular"/>
          <w:color w:val="E19C72"/>
          <w:sz w:val="28"/>
          <w:szCs w:val="28"/>
          <w:lang w:val="en-GB"/>
        </w:rPr>
        <w:t>CONTACT</w:t>
      </w:r>
    </w:p>
    <w:p w14:paraId="29F08A36" w14:textId="77777777" w:rsidR="00A60731" w:rsidRDefault="00864940">
      <w:pPr>
        <w:tabs>
          <w:tab w:val="left" w:pos="567"/>
        </w:tabs>
        <w:spacing w:line="280" w:lineRule="exact"/>
        <w:ind w:right="-612"/>
        <w:rPr>
          <w:rFonts w:ascii="Roboto Condensed" w:hAnsi="Roboto Condensed"/>
          <w:color w:val="7D7F82"/>
          <w:sz w:val="28"/>
          <w:szCs w:val="28"/>
          <w:lang w:val="en-GB"/>
        </w:rPr>
      </w:pPr>
      <w:r>
        <w:rPr>
          <w:rFonts w:ascii="Roboto Condensed" w:hAnsi="Roboto Condensed"/>
          <w:noProof/>
          <w:color w:val="7D7F82"/>
          <w:sz w:val="28"/>
          <w:szCs w:val="28"/>
          <w:lang w:val="en-GB"/>
        </w:rPr>
        <w:drawing>
          <wp:anchor distT="0" distB="0" distL="0" distR="0" simplePos="0" relativeHeight="30" behindDoc="1" locked="0" layoutInCell="0" allowOverlap="1" wp14:anchorId="2A9EE7D7" wp14:editId="2D30DC47">
            <wp:simplePos x="0" y="0"/>
            <wp:positionH relativeFrom="column">
              <wp:posOffset>2174875</wp:posOffset>
            </wp:positionH>
            <wp:positionV relativeFrom="paragraph">
              <wp:posOffset>170815</wp:posOffset>
            </wp:positionV>
            <wp:extent cx="1397635" cy="77597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7"/>
                    <a:stretch>
                      <a:fillRect/>
                    </a:stretch>
                  </pic:blipFill>
                  <pic:spPr bwMode="auto">
                    <a:xfrm>
                      <a:off x="0" y="0"/>
                      <a:ext cx="1397635" cy="775970"/>
                    </a:xfrm>
                    <a:prstGeom prst="rect">
                      <a:avLst/>
                    </a:prstGeom>
                  </pic:spPr>
                </pic:pic>
              </a:graphicData>
            </a:graphic>
          </wp:anchor>
        </w:drawing>
      </w:r>
    </w:p>
    <w:p w14:paraId="0BF30E4A" w14:textId="77777777" w:rsidR="00A60731" w:rsidRDefault="00864940">
      <w:pPr>
        <w:spacing w:line="280" w:lineRule="exact"/>
        <w:ind w:right="-612"/>
        <w:rPr>
          <w:lang w:val="en-GB"/>
        </w:rPr>
      </w:pPr>
      <w:r>
        <w:rPr>
          <w:rFonts w:ascii="Europa-Regular" w:hAnsi="Europa-Regular"/>
          <w:b/>
          <w:bCs/>
          <w:sz w:val="20"/>
          <w:szCs w:val="20"/>
          <w:lang w:val="en-GB"/>
        </w:rPr>
        <w:t>Michał Nitychoruk</w:t>
      </w:r>
    </w:p>
    <w:p w14:paraId="0677EA1A" w14:textId="77777777" w:rsidR="00A60731" w:rsidRDefault="00864940">
      <w:pPr>
        <w:spacing w:line="280" w:lineRule="exact"/>
        <w:ind w:right="-612"/>
        <w:rPr>
          <w:lang w:val="en-GB"/>
        </w:rPr>
      </w:pPr>
      <w:r>
        <w:rPr>
          <w:rFonts w:ascii="Europa-Light" w:hAnsi="Europa-Light"/>
          <w:sz w:val="20"/>
          <w:szCs w:val="20"/>
          <w:lang w:val="en-GB"/>
        </w:rPr>
        <w:t>PR &amp; Marketing Coordinator</w:t>
      </w:r>
    </w:p>
    <w:p w14:paraId="415CAA48" w14:textId="77777777" w:rsidR="00A60731" w:rsidRDefault="00A60731">
      <w:pPr>
        <w:spacing w:line="140" w:lineRule="exact"/>
        <w:ind w:right="-612"/>
        <w:rPr>
          <w:rFonts w:ascii="Europa-Light" w:hAnsi="Europa-Light"/>
          <w:color w:val="7D7F82"/>
          <w:sz w:val="10"/>
          <w:szCs w:val="10"/>
          <w:lang w:val="en-GB"/>
        </w:rPr>
      </w:pPr>
    </w:p>
    <w:p w14:paraId="1AFD66E6" w14:textId="77777777" w:rsidR="00A60731" w:rsidRPr="00665F5B" w:rsidRDefault="00864940">
      <w:pPr>
        <w:spacing w:line="280" w:lineRule="exact"/>
        <w:ind w:right="-612"/>
        <w:jc w:val="both"/>
        <w:rPr>
          <w:lang w:val="de-DE"/>
        </w:rPr>
      </w:pPr>
      <w:r w:rsidRPr="00665F5B">
        <w:rPr>
          <w:rFonts w:ascii="Europa-Light" w:hAnsi="Europa-Light"/>
          <w:b/>
          <w:bCs/>
          <w:color w:val="E19C72"/>
          <w:sz w:val="20"/>
          <w:szCs w:val="20"/>
          <w:lang w:val="de-DE"/>
        </w:rPr>
        <w:t>M</w:t>
      </w:r>
      <w:r w:rsidRPr="00665F5B">
        <w:rPr>
          <w:rFonts w:ascii="Europa-Light" w:hAnsi="Europa-Light"/>
          <w:color w:val="E19C72"/>
          <w:sz w:val="20"/>
          <w:szCs w:val="20"/>
          <w:lang w:val="de-DE"/>
        </w:rPr>
        <w:t xml:space="preserve">: </w:t>
      </w:r>
      <w:r w:rsidRPr="00665F5B">
        <w:rPr>
          <w:rFonts w:ascii="Europa-Light" w:hAnsi="Europa-Light"/>
          <w:sz w:val="20"/>
          <w:szCs w:val="20"/>
          <w:lang w:val="de-DE"/>
        </w:rPr>
        <w:t>+48 886 201 362</w:t>
      </w:r>
    </w:p>
    <w:p w14:paraId="066137C3" w14:textId="77777777" w:rsidR="00A60731" w:rsidRPr="00665F5B" w:rsidRDefault="00864940">
      <w:pPr>
        <w:spacing w:line="280" w:lineRule="exact"/>
        <w:ind w:right="-612"/>
        <w:jc w:val="both"/>
        <w:rPr>
          <w:lang w:val="de-DE"/>
        </w:rPr>
      </w:pPr>
      <w:r w:rsidRPr="00665F5B">
        <w:rPr>
          <w:rFonts w:ascii="Europa-Light" w:hAnsi="Europa-Light"/>
          <w:b/>
          <w:bCs/>
          <w:color w:val="E19C72"/>
          <w:sz w:val="20"/>
          <w:szCs w:val="20"/>
          <w:lang w:val="de-DE"/>
        </w:rPr>
        <w:t>E:</w:t>
      </w:r>
      <w:r w:rsidRPr="00665F5B">
        <w:rPr>
          <w:rFonts w:ascii="Europa-Light" w:hAnsi="Europa-Light"/>
          <w:color w:val="E19C72"/>
          <w:sz w:val="20"/>
          <w:szCs w:val="20"/>
          <w:lang w:val="de-DE"/>
        </w:rPr>
        <w:t xml:space="preserve"> </w:t>
      </w:r>
      <w:r w:rsidRPr="00665F5B">
        <w:rPr>
          <w:rFonts w:ascii="Europa-Light" w:hAnsi="Europa-Light"/>
          <w:sz w:val="20"/>
          <w:szCs w:val="20"/>
          <w:lang w:val="de-DE"/>
        </w:rPr>
        <w:t>michal.nitychoruk@globalworth.pl</w:t>
      </w:r>
    </w:p>
    <w:p w14:paraId="5AA4DBC6" w14:textId="77777777" w:rsidR="00A60731" w:rsidRPr="00665F5B" w:rsidRDefault="00A60731">
      <w:pPr>
        <w:tabs>
          <w:tab w:val="left" w:pos="567"/>
        </w:tabs>
        <w:spacing w:line="280" w:lineRule="exact"/>
        <w:ind w:right="-612"/>
        <w:jc w:val="both"/>
        <w:rPr>
          <w:rFonts w:ascii="Roboto Condensed" w:hAnsi="Roboto Condensed"/>
          <w:color w:val="7D7F82"/>
          <w:sz w:val="20"/>
          <w:szCs w:val="20"/>
          <w:lang w:val="de-DE"/>
        </w:rPr>
      </w:pPr>
    </w:p>
    <w:p w14:paraId="01903405" w14:textId="77777777" w:rsidR="00A60731" w:rsidRPr="00665F5B" w:rsidRDefault="00A60731">
      <w:pPr>
        <w:tabs>
          <w:tab w:val="left" w:pos="567"/>
        </w:tabs>
        <w:spacing w:line="280" w:lineRule="exact"/>
        <w:ind w:right="-612"/>
        <w:jc w:val="both"/>
        <w:rPr>
          <w:rFonts w:ascii="Roboto Condensed" w:hAnsi="Roboto Condensed"/>
          <w:color w:val="7D7F82"/>
          <w:sz w:val="20"/>
          <w:szCs w:val="20"/>
          <w:lang w:val="de-DE"/>
        </w:rPr>
      </w:pPr>
    </w:p>
    <w:p w14:paraId="14284550" w14:textId="77777777" w:rsidR="00A60731" w:rsidRPr="00665F5B" w:rsidRDefault="00A60731">
      <w:pPr>
        <w:tabs>
          <w:tab w:val="left" w:pos="567"/>
        </w:tabs>
        <w:spacing w:line="280" w:lineRule="exact"/>
        <w:ind w:right="-612"/>
        <w:jc w:val="both"/>
        <w:rPr>
          <w:lang w:val="de-DE"/>
        </w:rPr>
      </w:pPr>
    </w:p>
    <w:sectPr w:rsidR="00A60731" w:rsidRPr="00665F5B">
      <w:headerReference w:type="even" r:id="rId8"/>
      <w:headerReference w:type="default" r:id="rId9"/>
      <w:footerReference w:type="default" r:id="rId10"/>
      <w:headerReference w:type="first" r:id="rId11"/>
      <w:pgSz w:w="11906" w:h="16838"/>
      <w:pgMar w:top="1828" w:right="851" w:bottom="1705" w:left="873" w:header="709" w:footer="622"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4D241" w14:textId="77777777" w:rsidR="001C4D67" w:rsidRDefault="001C4D67">
      <w:r>
        <w:separator/>
      </w:r>
    </w:p>
  </w:endnote>
  <w:endnote w:type="continuationSeparator" w:id="0">
    <w:p w14:paraId="2D78EBB3" w14:textId="77777777" w:rsidR="001C4D67" w:rsidRDefault="001C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6FBEA2AB-E9CF-4471-B4E0-DC471113A0B8}"/>
    <w:embedBold r:id="rId2" w:fontKey="{80ED5166-998B-4F3B-BA39-ED7D4D11AF23}"/>
    <w:embedItalic r:id="rId3" w:fontKey="{A081DF56-16E2-48D2-A3CE-F915338E80C3}"/>
  </w:font>
  <w:font w:name="Times New Roman">
    <w:panose1 w:val="02020603050405020304"/>
    <w:charset w:val="EE"/>
    <w:family w:val="roman"/>
    <w:pitch w:val="variable"/>
    <w:sig w:usb0="E0002EFF" w:usb1="C000785B" w:usb2="00000009" w:usb3="00000000" w:csb0="000001FF" w:csb1="00000000"/>
    <w:embedRegular r:id="rId4" w:fontKey="{58C3C730-6932-4443-AB94-87EC5CAE7908}"/>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5" w:fontKey="{856F4CDE-4E49-4122-A2A3-6375AFD9BC84}"/>
    <w:embedItalic r:id="rId6" w:fontKey="{00AE182D-52D2-4BB6-A083-A0D02578A9E7}"/>
  </w:font>
  <w:font w:name="Mostra Nuova Regular">
    <w:altName w:val="Calibri"/>
    <w:panose1 w:val="00000000000000000000"/>
    <w:charset w:val="4D"/>
    <w:family w:val="swiss"/>
    <w:notTrueType/>
    <w:pitch w:val="variable"/>
    <w:sig w:usb0="A000002F" w:usb1="5000204A" w:usb2="00000000" w:usb3="00000000" w:csb0="00000097" w:csb1="00000000"/>
  </w:font>
  <w:font w:name="Europa-Regular">
    <w:altName w:val="Calibri"/>
    <w:panose1 w:val="00000000000000000000"/>
    <w:charset w:val="4D"/>
    <w:family w:val="auto"/>
    <w:notTrueType/>
    <w:pitch w:val="variable"/>
    <w:sig w:usb0="00000007" w:usb1="00000000" w:usb2="00000000" w:usb3="00000000" w:csb0="00000093" w:csb1="00000000"/>
  </w:font>
  <w:font w:name="Roboto Condensed">
    <w:panose1 w:val="02000000000000000000"/>
    <w:charset w:val="EE"/>
    <w:family w:val="auto"/>
    <w:pitch w:val="variable"/>
    <w:sig w:usb0="E00002FF" w:usb1="5000205B" w:usb2="00000020" w:usb3="00000000" w:csb0="0000019F" w:csb1="00000000"/>
    <w:embedRegular r:id="rId7" w:fontKey="{965AF9B3-D51D-438A-950A-EC3612F2BDBB}"/>
  </w:font>
  <w:font w:name="Europa-Light">
    <w:altName w:val="Calibri"/>
    <w:panose1 w:val="00000000000000000000"/>
    <w:charset w:val="4D"/>
    <w:family w:val="auto"/>
    <w:notTrueType/>
    <w:pitch w:val="variable"/>
    <w:sig w:usb0="00000007" w:usb1="00000000" w:usb2="00000000" w:usb3="00000000" w:csb0="00000093" w:csb1="00000000"/>
  </w:font>
  <w:font w:name="Mostra Nuova Light">
    <w:altName w:val="Calibri"/>
    <w:panose1 w:val="00000000000000000000"/>
    <w:charset w:val="4D"/>
    <w:family w:val="swiss"/>
    <w:notTrueType/>
    <w:pitch w:val="variable"/>
    <w:sig w:usb0="A000002F" w:usb1="5000204A" w:usb2="00000000" w:usb3="00000000" w:csb0="00000097"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8" w:fontKey="{B56D6B08-FCB5-4581-B67B-4C02F34D7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A730" w14:textId="77777777" w:rsidR="00A60731" w:rsidRDefault="00864940">
    <w:pPr>
      <w:pStyle w:val="Stopka"/>
      <w:rPr>
        <w:rFonts w:ascii="HelveticaNeueLT Pro 45 Lt" w:hAnsi="HelveticaNeueLT Pro 45 Lt"/>
        <w:sz w:val="16"/>
        <w:szCs w:val="16"/>
      </w:rPr>
    </w:pPr>
    <w:r>
      <w:rPr>
        <w:noProof/>
      </w:rPr>
      <w:drawing>
        <wp:anchor distT="0" distB="0" distL="0" distR="0" simplePos="0" relativeHeight="251660800" behindDoc="1" locked="0" layoutInCell="0" allowOverlap="1" wp14:anchorId="434F070D" wp14:editId="49CE6007">
          <wp:simplePos x="0" y="0"/>
          <wp:positionH relativeFrom="margin">
            <wp:posOffset>5782310</wp:posOffset>
          </wp:positionH>
          <wp:positionV relativeFrom="paragraph">
            <wp:posOffset>11430</wp:posOffset>
          </wp:positionV>
          <wp:extent cx="899795" cy="153035"/>
          <wp:effectExtent l="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r:embed="rId1"/>
                  <a:stretch>
                    <a:fillRect/>
                  </a:stretch>
                </pic:blipFill>
                <pic:spPr bwMode="auto">
                  <a:xfrm>
                    <a:off x="0" y="0"/>
                    <a:ext cx="899795" cy="153035"/>
                  </a:xfrm>
                  <a:prstGeom prst="rect">
                    <a:avLst/>
                  </a:prstGeom>
                </pic:spPr>
              </pic:pic>
            </a:graphicData>
          </a:graphic>
        </wp:anchor>
      </w:drawing>
    </w:r>
    <w:r>
      <w:rPr>
        <w:noProof/>
      </w:rPr>
      <w:drawing>
        <wp:anchor distT="0" distB="0" distL="114300" distR="114300" simplePos="0" relativeHeight="251663872" behindDoc="0" locked="0" layoutInCell="0" allowOverlap="1" wp14:anchorId="0D46D260" wp14:editId="71015A94">
          <wp:simplePos x="0" y="0"/>
          <wp:positionH relativeFrom="column">
            <wp:posOffset>5140960</wp:posOffset>
          </wp:positionH>
          <wp:positionV relativeFrom="paragraph">
            <wp:posOffset>38100</wp:posOffset>
          </wp:positionV>
          <wp:extent cx="554355" cy="120015"/>
          <wp:effectExtent l="0" t="0" r="0" b="0"/>
          <wp:wrapSquare wrapText="bothSides"/>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
                  <a:stretch>
                    <a:fillRect/>
                  </a:stretch>
                </pic:blipFill>
                <pic:spPr bwMode="auto">
                  <a:xfrm>
                    <a:off x="0" y="0"/>
                    <a:ext cx="554355" cy="120015"/>
                  </a:xfrm>
                  <a:prstGeom prst="rect">
                    <a:avLst/>
                  </a:prstGeom>
                </pic:spPr>
              </pic:pic>
            </a:graphicData>
          </a:graphic>
        </wp:anchor>
      </w:drawing>
    </w:r>
    <w:r>
      <w:rPr>
        <w:rFonts w:ascii="Mostra Nuova Regular" w:hAnsi="Mostra Nuova Regular"/>
        <w:color w:val="808080" w:themeColor="background1" w:themeShade="80"/>
        <w:sz w:val="16"/>
        <w:szCs w:val="16"/>
      </w:rPr>
      <w:t xml:space="preserve">    MEDIA RELEASE           </w:t>
    </w:r>
    <w:r>
      <w:rPr>
        <w:rFonts w:ascii="Mostra Nuova Regular" w:hAnsi="Mostra Nuova Regula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22B07" w14:textId="77777777" w:rsidR="001C4D67" w:rsidRDefault="001C4D67">
      <w:r>
        <w:separator/>
      </w:r>
    </w:p>
  </w:footnote>
  <w:footnote w:type="continuationSeparator" w:id="0">
    <w:p w14:paraId="2D3274FE" w14:textId="77777777" w:rsidR="001C4D67" w:rsidRDefault="001C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74790" w14:textId="77777777" w:rsidR="00A60731" w:rsidRDefault="00864940">
    <w:pPr>
      <w:pStyle w:val="Nagwek"/>
    </w:pPr>
    <w:r>
      <w:rPr>
        <w:noProof/>
      </w:rPr>
      <w:drawing>
        <wp:anchor distT="0" distB="0" distL="0" distR="0" simplePos="0" relativeHeight="251664896" behindDoc="1" locked="0" layoutInCell="1" allowOverlap="1" wp14:anchorId="1D2CE801" wp14:editId="5ECD41D5">
          <wp:simplePos x="0" y="0"/>
          <wp:positionH relativeFrom="margin">
            <wp:align>center</wp:align>
          </wp:positionH>
          <wp:positionV relativeFrom="margin">
            <wp:align>center</wp:align>
          </wp:positionV>
          <wp:extent cx="7505700" cy="10617200"/>
          <wp:effectExtent l="0" t="0" r="0" b="0"/>
          <wp:wrapNone/>
          <wp:docPr id="5" name="WordPictureWatermark1739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7399113"/>
                  <pic:cNvPicPr>
                    <a:picLocks noChangeAspect="1" noChangeArrowheads="1"/>
                  </pic:cNvPicPr>
                </pic:nvPicPr>
                <pic:blipFill>
                  <a:blip r:embed="rId1"/>
                  <a:stretch>
                    <a:fillRect/>
                  </a:stretch>
                </pic:blipFill>
                <pic:spPr bwMode="auto">
                  <a:xfrm>
                    <a:off x="0" y="0"/>
                    <a:ext cx="7505700" cy="10617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79BD" w14:textId="77777777" w:rsidR="00A60731" w:rsidRDefault="00864940">
    <w:pPr>
      <w:pStyle w:val="Nagwek"/>
      <w:rPr>
        <w:rFonts w:ascii="Mostra Nuova Regular" w:hAnsi="Mostra Nuova Regular"/>
        <w:color w:val="E19C72"/>
        <w:sz w:val="40"/>
        <w:szCs w:val="40"/>
      </w:rPr>
    </w:pPr>
    <w:r>
      <w:rPr>
        <w:rFonts w:ascii="Mostra Nuova Regular" w:hAnsi="Mostra Nuova Regular"/>
        <w:noProof/>
        <w:color w:val="E19C72"/>
        <w:sz w:val="40"/>
        <w:szCs w:val="40"/>
      </w:rPr>
      <w:drawing>
        <wp:anchor distT="0" distB="0" distL="0" distR="0" simplePos="0" relativeHeight="251650560" behindDoc="1" locked="0" layoutInCell="0" allowOverlap="1" wp14:anchorId="03636F8F" wp14:editId="18BB7900">
          <wp:simplePos x="0" y="0"/>
          <wp:positionH relativeFrom="column">
            <wp:posOffset>5160645</wp:posOffset>
          </wp:positionH>
          <wp:positionV relativeFrom="page">
            <wp:posOffset>761365</wp:posOffset>
          </wp:positionV>
          <wp:extent cx="723900" cy="372110"/>
          <wp:effectExtent l="0" t="0" r="0" b="0"/>
          <wp:wrapNone/>
          <wp:docPr id="6"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Text&#10;&#10;Description automatically generated with medium confidence"/>
                  <pic:cNvPicPr>
                    <a:picLocks noChangeAspect="1" noChangeArrowheads="1"/>
                  </pic:cNvPicPr>
                </pic:nvPicPr>
                <pic:blipFill>
                  <a:blip r:embed="rId1"/>
                  <a:stretch>
                    <a:fillRect/>
                  </a:stretch>
                </pic:blipFill>
                <pic:spPr bwMode="auto">
                  <a:xfrm>
                    <a:off x="0" y="0"/>
                    <a:ext cx="723900" cy="37211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2608" behindDoc="1" locked="0" layoutInCell="0" allowOverlap="1" wp14:anchorId="6B1DA361" wp14:editId="6B11AAC9">
          <wp:simplePos x="0" y="0"/>
          <wp:positionH relativeFrom="column">
            <wp:posOffset>4838065</wp:posOffset>
          </wp:positionH>
          <wp:positionV relativeFrom="page">
            <wp:posOffset>356870</wp:posOffset>
          </wp:positionV>
          <wp:extent cx="1370965" cy="297180"/>
          <wp:effectExtent l="0" t="0" r="0" b="0"/>
          <wp:wrapNone/>
          <wp:docPr id="7"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70965" cy="29718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4656" behindDoc="1" locked="0" layoutInCell="0" allowOverlap="1" wp14:anchorId="1FD1C640" wp14:editId="4DAF4803">
          <wp:simplePos x="0" y="0"/>
          <wp:positionH relativeFrom="margin">
            <wp:posOffset>2856865</wp:posOffset>
          </wp:positionH>
          <wp:positionV relativeFrom="paragraph">
            <wp:posOffset>76835</wp:posOffset>
          </wp:positionV>
          <wp:extent cx="731520" cy="412750"/>
          <wp:effectExtent l="0" t="0" r="0" b="0"/>
          <wp:wrapNone/>
          <wp:docPr id="8"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731520" cy="41275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6704" behindDoc="1" locked="0" layoutInCell="0" allowOverlap="1" wp14:anchorId="586A6EDC" wp14:editId="062BCA9D">
          <wp:simplePos x="0" y="0"/>
          <wp:positionH relativeFrom="column">
            <wp:posOffset>2899410</wp:posOffset>
          </wp:positionH>
          <wp:positionV relativeFrom="paragraph">
            <wp:posOffset>49530</wp:posOffset>
          </wp:positionV>
          <wp:extent cx="652780" cy="368300"/>
          <wp:effectExtent l="0" t="0" r="0" b="0"/>
          <wp:wrapNone/>
          <wp:docPr id="9"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3"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652780" cy="36830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8752" behindDoc="1" locked="0" layoutInCell="0" allowOverlap="1" wp14:anchorId="59089099" wp14:editId="38A013D3">
          <wp:simplePos x="0" y="0"/>
          <wp:positionH relativeFrom="margin">
            <wp:align>center</wp:align>
          </wp:positionH>
          <wp:positionV relativeFrom="margin">
            <wp:align>center</wp:align>
          </wp:positionV>
          <wp:extent cx="7505700" cy="10617200"/>
          <wp:effectExtent l="0" t="0" r="0" b="0"/>
          <wp:wrapNone/>
          <wp:docPr id="10" name="WordPictureWatermark1739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17399114"/>
                  <pic:cNvPicPr>
                    <a:picLocks noChangeAspect="1" noChangeArrowheads="1"/>
                  </pic:cNvPicPr>
                </pic:nvPicPr>
                <pic:blipFill>
                  <a:blip r:embed="rId4"/>
                  <a:stretch>
                    <a:fillRect/>
                  </a:stretch>
                </pic:blipFill>
                <pic:spPr bwMode="auto">
                  <a:xfrm>
                    <a:off x="0" y="0"/>
                    <a:ext cx="7505700" cy="1061720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61824" behindDoc="1" locked="0" layoutInCell="0" allowOverlap="1" wp14:anchorId="7025621C" wp14:editId="6531D1EB">
          <wp:simplePos x="0" y="0"/>
          <wp:positionH relativeFrom="margin">
            <wp:posOffset>2557145</wp:posOffset>
          </wp:positionH>
          <wp:positionV relativeFrom="margin">
            <wp:posOffset>-1010920</wp:posOffset>
          </wp:positionV>
          <wp:extent cx="1346835" cy="292100"/>
          <wp:effectExtent l="0" t="0" r="0" b="0"/>
          <wp:wrapNone/>
          <wp:docPr id="11" name="Picture 2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46835" cy="292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2593" w14:textId="77777777" w:rsidR="00A60731" w:rsidRDefault="00864940">
    <w:pPr>
      <w:pStyle w:val="Nagwek"/>
      <w:rPr>
        <w:rFonts w:ascii="Mostra Nuova Regular" w:hAnsi="Mostra Nuova Regular"/>
        <w:color w:val="E19C72"/>
        <w:sz w:val="40"/>
        <w:szCs w:val="40"/>
      </w:rPr>
    </w:pPr>
    <w:r>
      <w:rPr>
        <w:rFonts w:ascii="Mostra Nuova Regular" w:hAnsi="Mostra Nuova Regular"/>
        <w:noProof/>
        <w:color w:val="E19C72"/>
        <w:sz w:val="40"/>
        <w:szCs w:val="40"/>
      </w:rPr>
      <w:drawing>
        <wp:anchor distT="0" distB="0" distL="0" distR="0" simplePos="0" relativeHeight="251651584" behindDoc="1" locked="0" layoutInCell="0" allowOverlap="1" wp14:anchorId="5BFCD853" wp14:editId="0E03CC09">
          <wp:simplePos x="0" y="0"/>
          <wp:positionH relativeFrom="column">
            <wp:posOffset>5160645</wp:posOffset>
          </wp:positionH>
          <wp:positionV relativeFrom="page">
            <wp:posOffset>761365</wp:posOffset>
          </wp:positionV>
          <wp:extent cx="723900" cy="372110"/>
          <wp:effectExtent l="0" t="0" r="0" b="0"/>
          <wp:wrapNone/>
          <wp:docPr id="12"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Text&#10;&#10;Description automatically generated with medium confidence"/>
                  <pic:cNvPicPr>
                    <a:picLocks noChangeAspect="1" noChangeArrowheads="1"/>
                  </pic:cNvPicPr>
                </pic:nvPicPr>
                <pic:blipFill>
                  <a:blip r:embed="rId1"/>
                  <a:stretch>
                    <a:fillRect/>
                  </a:stretch>
                </pic:blipFill>
                <pic:spPr bwMode="auto">
                  <a:xfrm>
                    <a:off x="0" y="0"/>
                    <a:ext cx="723900" cy="37211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3632" behindDoc="1" locked="0" layoutInCell="0" allowOverlap="1" wp14:anchorId="42B72D9E" wp14:editId="085DD0A8">
          <wp:simplePos x="0" y="0"/>
          <wp:positionH relativeFrom="column">
            <wp:posOffset>4838065</wp:posOffset>
          </wp:positionH>
          <wp:positionV relativeFrom="page">
            <wp:posOffset>356870</wp:posOffset>
          </wp:positionV>
          <wp:extent cx="1370965" cy="297180"/>
          <wp:effectExtent l="0" t="0" r="0" b="0"/>
          <wp:wrapNone/>
          <wp:docPr id="13"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70965" cy="29718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5680" behindDoc="1" locked="0" layoutInCell="0" allowOverlap="1" wp14:anchorId="121A70BC" wp14:editId="1B639C83">
          <wp:simplePos x="0" y="0"/>
          <wp:positionH relativeFrom="margin">
            <wp:posOffset>2856865</wp:posOffset>
          </wp:positionH>
          <wp:positionV relativeFrom="paragraph">
            <wp:posOffset>76835</wp:posOffset>
          </wp:positionV>
          <wp:extent cx="731520" cy="412750"/>
          <wp:effectExtent l="0" t="0" r="0" b="0"/>
          <wp:wrapNone/>
          <wp:docPr id="14"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731520" cy="41275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7728" behindDoc="1" locked="0" layoutInCell="0" allowOverlap="1" wp14:anchorId="57781A9D" wp14:editId="35A1EEC0">
          <wp:simplePos x="0" y="0"/>
          <wp:positionH relativeFrom="column">
            <wp:posOffset>2899410</wp:posOffset>
          </wp:positionH>
          <wp:positionV relativeFrom="paragraph">
            <wp:posOffset>49530</wp:posOffset>
          </wp:positionV>
          <wp:extent cx="652780" cy="368300"/>
          <wp:effectExtent l="0" t="0" r="0" b="0"/>
          <wp:wrapNone/>
          <wp:docPr id="15"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3"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652780" cy="36830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9776" behindDoc="1" locked="0" layoutInCell="0" allowOverlap="1" wp14:anchorId="2050FCF1" wp14:editId="5E045E13">
          <wp:simplePos x="0" y="0"/>
          <wp:positionH relativeFrom="margin">
            <wp:align>center</wp:align>
          </wp:positionH>
          <wp:positionV relativeFrom="margin">
            <wp:align>center</wp:align>
          </wp:positionV>
          <wp:extent cx="7505700" cy="10617200"/>
          <wp:effectExtent l="0" t="0" r="0" b="0"/>
          <wp:wrapNone/>
          <wp:docPr id="16" name="WordPictureWatermark1739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PictureWatermark17399114"/>
                  <pic:cNvPicPr>
                    <a:picLocks noChangeAspect="1" noChangeArrowheads="1"/>
                  </pic:cNvPicPr>
                </pic:nvPicPr>
                <pic:blipFill>
                  <a:blip r:embed="rId4"/>
                  <a:stretch>
                    <a:fillRect/>
                  </a:stretch>
                </pic:blipFill>
                <pic:spPr bwMode="auto">
                  <a:xfrm>
                    <a:off x="0" y="0"/>
                    <a:ext cx="7505700" cy="1061720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62848" behindDoc="1" locked="0" layoutInCell="0" allowOverlap="1" wp14:anchorId="6899E567" wp14:editId="73028CD6">
          <wp:simplePos x="0" y="0"/>
          <wp:positionH relativeFrom="margin">
            <wp:posOffset>2557145</wp:posOffset>
          </wp:positionH>
          <wp:positionV relativeFrom="margin">
            <wp:posOffset>-1010920</wp:posOffset>
          </wp:positionV>
          <wp:extent cx="1346835" cy="292100"/>
          <wp:effectExtent l="0" t="0" r="0" b="0"/>
          <wp:wrapNone/>
          <wp:docPr id="17" name="Picture 2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6"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46835" cy="292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731"/>
    <w:rsid w:val="000D3A39"/>
    <w:rsid w:val="000F18AB"/>
    <w:rsid w:val="001C4D67"/>
    <w:rsid w:val="002B1436"/>
    <w:rsid w:val="003B235F"/>
    <w:rsid w:val="00665F5B"/>
    <w:rsid w:val="007A7B5A"/>
    <w:rsid w:val="00864940"/>
    <w:rsid w:val="0089722A"/>
    <w:rsid w:val="00932156"/>
    <w:rsid w:val="009753F4"/>
    <w:rsid w:val="00A60731"/>
    <w:rsid w:val="00CE060E"/>
    <w:rsid w:val="00CF58A9"/>
    <w:rsid w:val="00DD5FF2"/>
    <w:rsid w:val="00E76C7C"/>
    <w:rsid w:val="00ED054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DD9BA"/>
  <w15:docId w15:val="{742308B6-450C-4A7F-A6C5-ADABFE9DC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customStyle="1" w:styleId="FootnoteAnchor">
    <w:name w:val="Footnote Anchor"/>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qFormat/>
    <w:rsid w:val="00704942"/>
    <w:rPr>
      <w:color w:val="605E5C"/>
      <w:shd w:val="clear" w:color="auto" w:fill="E1DFDD"/>
    </w:rPr>
  </w:style>
  <w:style w:type="character" w:customStyle="1" w:styleId="LineNumbering">
    <w:name w:val="Line Numbering"/>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x">
    <w:name w:val="Index"/>
    <w:basedOn w:val="Normalny"/>
    <w:qFormat/>
    <w:pPr>
      <w:suppressLineNumbers/>
    </w:pPr>
    <w:rPr>
      <w:rFonts w:cs="Lucida Sans"/>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1253</Words>
  <Characters>7147</Characters>
  <Application>Microsoft Office Word</Application>
  <DocSecurity>4</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dc:description/>
  <cp:lastModifiedBy>Michal Nitychoruk</cp:lastModifiedBy>
  <cp:revision>2</cp:revision>
  <cp:lastPrinted>2021-04-29T10:18:00Z</cp:lastPrinted>
  <dcterms:created xsi:type="dcterms:W3CDTF">2022-03-29T07:42:00Z</dcterms:created>
  <dcterms:modified xsi:type="dcterms:W3CDTF">2022-03-29T07:42:00Z</dcterms:modified>
  <dc:language>pl-PL</dc:language>
</cp:coreProperties>
</file>