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8164" w14:textId="0DC161F0" w:rsidR="0050572D" w:rsidRPr="002F0F86" w:rsidRDefault="003D4E03" w:rsidP="006C3457">
      <w:pPr>
        <w:pStyle w:val="PRtitle"/>
        <w:rPr>
          <w:rFonts w:ascii="Nestle Text TF VN Book" w:hAnsi="Nestle Text TF VN Book"/>
          <w:lang w:val="pt-PT"/>
        </w:rPr>
      </w:pPr>
      <w:r w:rsidRPr="002F0F86">
        <w:rPr>
          <w:rFonts w:ascii="Nestle Text TF VN Book" w:hAnsi="Nestle Text TF VN Book"/>
          <w:lang w:val="pt-PT"/>
        </w:rPr>
        <w:t>Informação à</w:t>
      </w:r>
      <w:r w:rsidR="00A33E13" w:rsidRPr="002F0F86">
        <w:rPr>
          <w:rFonts w:ascii="Nestle Text TF VN Book" w:hAnsi="Nestle Text TF VN Book"/>
          <w:lang w:val="pt-PT"/>
        </w:rPr>
        <w:t xml:space="preserve"> Imprensa</w:t>
      </w:r>
    </w:p>
    <w:p w14:paraId="4D7CA05C" w14:textId="34F5825C" w:rsidR="00E84FFA" w:rsidRPr="002F0F86" w:rsidRDefault="00C313C7" w:rsidP="002836C1">
      <w:pPr>
        <w:pStyle w:val="PRtextwhite"/>
        <w:tabs>
          <w:tab w:val="right" w:pos="8789"/>
        </w:tabs>
        <w:rPr>
          <w:rFonts w:ascii="Nestle Text TF VN Book" w:hAnsi="Nestle Text TF VN Book"/>
          <w:lang w:val="pt-PT"/>
        </w:rPr>
      </w:pPr>
      <w:r w:rsidRPr="002F0F86">
        <w:rPr>
          <w:rFonts w:ascii="Nestle Text TF VN Book" w:hAnsi="Nestle Text TF VN Book"/>
          <w:lang w:val="pt-PT"/>
        </w:rPr>
        <w:t>Linda-a-Velha</w:t>
      </w:r>
      <w:r w:rsidR="00846869" w:rsidRPr="002F0F86">
        <w:rPr>
          <w:rFonts w:ascii="Nestle Text TF VN Book" w:hAnsi="Nestle Text TF VN Book"/>
          <w:lang w:val="pt-PT"/>
        </w:rPr>
        <w:t>,</w:t>
      </w:r>
      <w:r w:rsidRPr="002F0F86">
        <w:rPr>
          <w:rFonts w:ascii="Nestle Text TF VN Book" w:hAnsi="Nestle Text TF VN Book"/>
          <w:lang w:val="pt-PT"/>
        </w:rPr>
        <w:t xml:space="preserve"> </w:t>
      </w:r>
      <w:r w:rsidR="004238F1" w:rsidRPr="002F0F86">
        <w:rPr>
          <w:rFonts w:ascii="Nestle Text TF VN Book" w:hAnsi="Nestle Text TF VN Book"/>
          <w:lang w:val="pt-PT"/>
        </w:rPr>
        <w:t>0</w:t>
      </w:r>
      <w:r w:rsidR="004E1133" w:rsidRPr="002F0F86">
        <w:rPr>
          <w:rFonts w:ascii="Nestle Text TF VN Book" w:hAnsi="Nestle Text TF VN Book"/>
          <w:lang w:val="pt-PT"/>
        </w:rPr>
        <w:t>6</w:t>
      </w:r>
      <w:r w:rsidR="004238F1" w:rsidRPr="002F0F86">
        <w:rPr>
          <w:rFonts w:ascii="Nestle Text TF VN Book" w:hAnsi="Nestle Text TF VN Book"/>
          <w:lang w:val="pt-PT"/>
        </w:rPr>
        <w:t xml:space="preserve"> </w:t>
      </w:r>
      <w:r w:rsidRPr="002F0F86">
        <w:rPr>
          <w:rFonts w:ascii="Nestle Text TF VN Book" w:hAnsi="Nestle Text TF VN Book"/>
          <w:lang w:val="pt-PT"/>
        </w:rPr>
        <w:t xml:space="preserve">de </w:t>
      </w:r>
      <w:r w:rsidR="00A33E13" w:rsidRPr="002F0F86">
        <w:rPr>
          <w:rFonts w:ascii="Nestle Text TF VN Book" w:hAnsi="Nestle Text TF VN Book"/>
          <w:lang w:val="pt-PT"/>
        </w:rPr>
        <w:t>abril</w:t>
      </w:r>
      <w:r w:rsidRPr="002F0F86">
        <w:rPr>
          <w:rFonts w:ascii="Nestle Text TF VN Book" w:hAnsi="Nestle Text TF VN Book"/>
          <w:lang w:val="pt-PT"/>
        </w:rPr>
        <w:t xml:space="preserve"> de 202</w:t>
      </w:r>
      <w:r w:rsidR="004E1133" w:rsidRPr="002F0F86">
        <w:rPr>
          <w:rFonts w:ascii="Nestle Text TF VN Book" w:hAnsi="Nestle Text TF VN Book"/>
          <w:lang w:val="pt-PT"/>
        </w:rPr>
        <w:t>2</w:t>
      </w:r>
      <w:r w:rsidR="00ED2D9D" w:rsidRPr="002F0F86">
        <w:rPr>
          <w:rFonts w:ascii="Nestle Text TF VN Book" w:hAnsi="Nestle Text TF VN Book"/>
          <w:lang w:val="pt-PT"/>
        </w:rPr>
        <w:tab/>
      </w:r>
    </w:p>
    <w:p w14:paraId="2717E893" w14:textId="55F90CAC" w:rsidR="009A7519" w:rsidRDefault="009A7519" w:rsidP="00840795">
      <w:pPr>
        <w:jc w:val="center"/>
        <w:rPr>
          <w:rFonts w:eastAsiaTheme="minorHAnsi"/>
          <w:bCs/>
          <w:color w:val="FF0000"/>
          <w:sz w:val="20"/>
          <w:szCs w:val="20"/>
          <w:lang w:val="pt-PT"/>
        </w:rPr>
      </w:pPr>
    </w:p>
    <w:p w14:paraId="4E67F5CE" w14:textId="77777777" w:rsidR="004E1133" w:rsidRPr="00024F61" w:rsidRDefault="004E1133" w:rsidP="00840795">
      <w:pPr>
        <w:jc w:val="center"/>
        <w:rPr>
          <w:rFonts w:eastAsiaTheme="minorHAnsi"/>
          <w:bCs/>
          <w:color w:val="FF0000"/>
          <w:sz w:val="6"/>
          <w:szCs w:val="6"/>
          <w:lang w:val="pt-PT"/>
        </w:rPr>
      </w:pPr>
    </w:p>
    <w:p w14:paraId="675398C0" w14:textId="7EF56199" w:rsidR="0008150F" w:rsidRPr="002F0F86" w:rsidRDefault="00DC7807" w:rsidP="00F12D29">
      <w:pPr>
        <w:jc w:val="center"/>
        <w:rPr>
          <w:rFonts w:ascii="Nestle Text TF VN Book" w:eastAsiaTheme="minorHAnsi" w:hAnsi="Nestle Text TF VN Book"/>
          <w:b/>
          <w:sz w:val="32"/>
          <w:szCs w:val="32"/>
          <w:lang w:val="pt-PT"/>
        </w:rPr>
      </w:pPr>
      <w:r w:rsidRPr="002F0F86">
        <w:rPr>
          <w:rFonts w:ascii="Nestle Text TF VN Book" w:eastAsiaTheme="minorHAnsi" w:hAnsi="Nestle Text TF VN Book"/>
          <w:b/>
          <w:sz w:val="32"/>
          <w:szCs w:val="32"/>
          <w:lang w:val="pt-PT"/>
        </w:rPr>
        <w:t>Nestlé</w:t>
      </w:r>
      <w:r w:rsidR="00773262" w:rsidRPr="002F0F86">
        <w:rPr>
          <w:rFonts w:ascii="Nestle Text TF VN Book" w:eastAsiaTheme="minorHAnsi" w:hAnsi="Nestle Text TF VN Book"/>
          <w:b/>
          <w:sz w:val="32"/>
          <w:szCs w:val="32"/>
          <w:lang w:val="pt-PT"/>
        </w:rPr>
        <w:t xml:space="preserve"> contribui para </w:t>
      </w:r>
      <w:r w:rsidR="00F12D29" w:rsidRPr="002F0F86">
        <w:rPr>
          <w:rFonts w:ascii="Nestle Text TF VN Book" w:eastAsiaTheme="minorHAnsi" w:hAnsi="Nestle Text TF VN Book"/>
          <w:b/>
          <w:sz w:val="32"/>
          <w:szCs w:val="32"/>
          <w:lang w:val="pt-PT"/>
        </w:rPr>
        <w:t>gera</w:t>
      </w:r>
      <w:r w:rsidR="00773262" w:rsidRPr="002F0F86">
        <w:rPr>
          <w:rFonts w:ascii="Nestle Text TF VN Book" w:eastAsiaTheme="minorHAnsi" w:hAnsi="Nestle Text TF VN Book"/>
          <w:b/>
          <w:sz w:val="32"/>
          <w:szCs w:val="32"/>
          <w:lang w:val="pt-PT"/>
        </w:rPr>
        <w:t>r</w:t>
      </w:r>
      <w:r w:rsidR="00F12D29" w:rsidRPr="002F0F86">
        <w:rPr>
          <w:rFonts w:ascii="Nestle Text TF VN Book" w:eastAsiaTheme="minorHAnsi" w:hAnsi="Nestle Text TF VN Book"/>
          <w:b/>
          <w:sz w:val="32"/>
          <w:szCs w:val="32"/>
          <w:lang w:val="pt-PT"/>
        </w:rPr>
        <w:t xml:space="preserve"> </w:t>
      </w:r>
    </w:p>
    <w:p w14:paraId="23B1798A" w14:textId="62260325" w:rsidR="00F4078F" w:rsidRPr="002F0F86" w:rsidRDefault="00B6059F" w:rsidP="00F12D29">
      <w:pPr>
        <w:jc w:val="center"/>
        <w:rPr>
          <w:rFonts w:ascii="Nestle Text TF VN Book" w:eastAsiaTheme="minorHAnsi" w:hAnsi="Nestle Text TF VN Book"/>
          <w:b/>
          <w:sz w:val="32"/>
          <w:szCs w:val="32"/>
          <w:lang w:val="pt-PT"/>
        </w:rPr>
      </w:pPr>
      <w:r w:rsidRPr="002F0F86">
        <w:rPr>
          <w:rFonts w:ascii="Nestle Text TF VN Book" w:eastAsiaTheme="minorHAnsi" w:hAnsi="Nestle Text TF VN Book"/>
          <w:b/>
          <w:sz w:val="32"/>
          <w:szCs w:val="32"/>
          <w:lang w:val="pt-PT"/>
        </w:rPr>
        <w:t xml:space="preserve">valor económico e social </w:t>
      </w:r>
      <w:r w:rsidR="0008150F" w:rsidRPr="002F0F86">
        <w:rPr>
          <w:rFonts w:ascii="Nestle Text TF VN Book" w:eastAsiaTheme="minorHAnsi" w:hAnsi="Nestle Text TF VN Book"/>
          <w:b/>
          <w:sz w:val="32"/>
          <w:szCs w:val="32"/>
          <w:lang w:val="pt-PT"/>
        </w:rPr>
        <w:t>em Portugal</w:t>
      </w:r>
    </w:p>
    <w:p w14:paraId="2F27093D" w14:textId="77777777" w:rsidR="006623E0" w:rsidRPr="00501879" w:rsidRDefault="006623E0" w:rsidP="00F4078F">
      <w:pPr>
        <w:jc w:val="center"/>
        <w:rPr>
          <w:rFonts w:ascii="Nestle Text TF VN Book" w:hAnsi="Nestle Text TF VN Book"/>
          <w:b/>
          <w:sz w:val="14"/>
          <w:szCs w:val="14"/>
          <w:lang w:val="pt-PT"/>
        </w:rPr>
      </w:pPr>
    </w:p>
    <w:p w14:paraId="25EC4E95" w14:textId="77777777" w:rsidR="00501879" w:rsidRDefault="006623E0" w:rsidP="00501879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>Os excelentes resultados obtidos pela Nestlé em Portugal confirmam a liderança na criação de Valor Económico e Social no País. Este é o objetivo primordial da Companhia que se reflete em todas as áreas da sua atuação.</w:t>
      </w:r>
    </w:p>
    <w:p w14:paraId="5F8A54B4" w14:textId="76E40DA4" w:rsidR="00840795" w:rsidRPr="00501879" w:rsidRDefault="00501879" w:rsidP="00501879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>
        <w:rPr>
          <w:rFonts w:ascii="Nestle Text TF VN Book" w:hAnsi="Nestle Text TF VN Book"/>
          <w:b/>
          <w:sz w:val="6"/>
          <w:szCs w:val="6"/>
          <w:lang w:val="pt-PT"/>
        </w:rPr>
        <w:t xml:space="preserve">  </w:t>
      </w:r>
      <w:r w:rsidR="005E7DB6" w:rsidRPr="002F0F86">
        <w:rPr>
          <w:rFonts w:ascii="Nestle Text TF VN Book" w:hAnsi="Nestle Text TF VN Book"/>
          <w:b/>
          <w:sz w:val="22"/>
          <w:szCs w:val="22"/>
          <w:lang w:val="pt-PT"/>
        </w:rPr>
        <w:t xml:space="preserve"> </w:t>
      </w:r>
    </w:p>
    <w:p w14:paraId="4EA5C810" w14:textId="053D224C" w:rsidR="00ED4747" w:rsidRPr="00ED4747" w:rsidRDefault="00ED4747" w:rsidP="00ED4747">
      <w:pPr>
        <w:jc w:val="both"/>
        <w:rPr>
          <w:rFonts w:ascii="Nestle Text TF VN Book Cnd" w:hAnsi="Nestle Text TF VN Book Cnd"/>
          <w:b/>
          <w:bCs/>
          <w:sz w:val="20"/>
          <w:szCs w:val="20"/>
        </w:rPr>
      </w:pPr>
      <w:r w:rsidRPr="00ED4747">
        <w:rPr>
          <w:rFonts w:ascii="Nestle Text TF VN Book Cnd" w:hAnsi="Nestle Text TF VN Book Cnd"/>
          <w:b/>
          <w:bCs/>
          <w:sz w:val="20"/>
          <w:szCs w:val="20"/>
        </w:rPr>
        <w:t>CONTR</w:t>
      </w:r>
      <w:r>
        <w:rPr>
          <w:rFonts w:ascii="Nestle Text TF VN Book Cnd" w:hAnsi="Nestle Text TF VN Book Cnd"/>
          <w:b/>
          <w:bCs/>
          <w:sz w:val="20"/>
          <w:szCs w:val="20"/>
        </w:rPr>
        <w:t>I</w:t>
      </w:r>
      <w:r w:rsidRPr="00ED4747">
        <w:rPr>
          <w:rFonts w:ascii="Nestle Text TF VN Book Cnd" w:hAnsi="Nestle Text TF VN Book Cnd"/>
          <w:b/>
          <w:bCs/>
          <w:sz w:val="20"/>
          <w:szCs w:val="20"/>
        </w:rPr>
        <w:t>BU</w:t>
      </w:r>
      <w:r w:rsidR="006623E0">
        <w:rPr>
          <w:rFonts w:ascii="Nestle Text TF VN Book Cnd" w:hAnsi="Nestle Text TF VN Book Cnd"/>
          <w:b/>
          <w:bCs/>
          <w:sz w:val="20"/>
          <w:szCs w:val="20"/>
        </w:rPr>
        <w:t xml:space="preserve">TO </w:t>
      </w:r>
      <w:r w:rsidRPr="00ED4747">
        <w:rPr>
          <w:rFonts w:ascii="Nestle Text TF VN Book Cnd" w:hAnsi="Nestle Text TF VN Book Cnd"/>
          <w:b/>
          <w:bCs/>
          <w:sz w:val="20"/>
          <w:szCs w:val="20"/>
        </w:rPr>
        <w:t>ECONÓMIC</w:t>
      </w:r>
      <w:r w:rsidR="006623E0">
        <w:rPr>
          <w:rFonts w:ascii="Nestle Text TF VN Book Cnd" w:hAnsi="Nestle Text TF VN Book Cnd"/>
          <w:b/>
          <w:bCs/>
          <w:sz w:val="20"/>
          <w:szCs w:val="20"/>
        </w:rPr>
        <w:t>O</w:t>
      </w:r>
    </w:p>
    <w:p w14:paraId="7D452D02" w14:textId="355EEC7B" w:rsidR="00E32110" w:rsidRPr="00ED4747" w:rsidRDefault="004C1590" w:rsidP="002F0F86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>Crescimento em Valor</w:t>
      </w:r>
      <w:r w:rsidRPr="00ED4747">
        <w:rPr>
          <w:rFonts w:ascii="Nestle Text TF VN Book Cnd" w:hAnsi="Nestle Text TF VN Book Cnd"/>
          <w:b/>
          <w:bCs/>
          <w:sz w:val="20"/>
          <w:szCs w:val="20"/>
        </w:rPr>
        <w:t xml:space="preserve"> - </w:t>
      </w:r>
      <w:r w:rsidR="00BB6F25" w:rsidRPr="00ED4747">
        <w:rPr>
          <w:rFonts w:ascii="Nestle Text TF VN Book Cnd" w:hAnsi="Nestle Text TF VN Book Cnd"/>
          <w:sz w:val="20"/>
          <w:szCs w:val="20"/>
        </w:rPr>
        <w:t>V</w:t>
      </w:r>
      <w:r w:rsidR="00F4078F" w:rsidRPr="00ED4747">
        <w:rPr>
          <w:rFonts w:ascii="Nestle Text TF VN Book Cnd" w:hAnsi="Nestle Text TF VN Book Cnd"/>
          <w:sz w:val="20"/>
          <w:szCs w:val="20"/>
        </w:rPr>
        <w:t xml:space="preserve">endas totais </w:t>
      </w:r>
      <w:r w:rsidR="006623E0">
        <w:rPr>
          <w:rFonts w:ascii="Nestle Text TF VN Book Cnd" w:hAnsi="Nestle Text TF VN Book Cnd"/>
          <w:sz w:val="20"/>
          <w:szCs w:val="20"/>
        </w:rPr>
        <w:t>de</w:t>
      </w:r>
      <w:r w:rsidR="00F4078F" w:rsidRPr="00ED4747">
        <w:rPr>
          <w:rFonts w:ascii="Nestle Text TF VN Book Cnd" w:hAnsi="Nestle Text TF VN Book Cnd"/>
          <w:sz w:val="20"/>
          <w:szCs w:val="20"/>
        </w:rPr>
        <w:t xml:space="preserve"> </w:t>
      </w:r>
      <w:r w:rsidR="00523DEA" w:rsidRPr="00ED4747">
        <w:rPr>
          <w:rFonts w:ascii="Nestle Text TF VN Book Cnd" w:hAnsi="Nestle Text TF VN Book Cnd"/>
          <w:sz w:val="20"/>
          <w:szCs w:val="20"/>
        </w:rPr>
        <w:t>625</w:t>
      </w:r>
      <w:r w:rsidR="00F4078F" w:rsidRPr="00ED4747">
        <w:rPr>
          <w:rFonts w:ascii="Nestle Text TF VN Book Cnd" w:hAnsi="Nestle Text TF VN Book Cnd"/>
          <w:sz w:val="20"/>
          <w:szCs w:val="20"/>
        </w:rPr>
        <w:t xml:space="preserve"> milhões de euros, com um crescimento</w:t>
      </w:r>
      <w:r w:rsidR="00E9039D" w:rsidRPr="00ED4747">
        <w:rPr>
          <w:rFonts w:ascii="Nestle Text TF VN Book Cnd" w:hAnsi="Nestle Text TF VN Book Cnd"/>
          <w:sz w:val="20"/>
          <w:szCs w:val="20"/>
        </w:rPr>
        <w:t xml:space="preserve"> </w:t>
      </w:r>
      <w:r w:rsidR="00F4078F" w:rsidRPr="00ED4747">
        <w:rPr>
          <w:rFonts w:ascii="Nestle Text TF VN Book Cnd" w:hAnsi="Nestle Text TF VN Book Cnd"/>
          <w:sz w:val="20"/>
          <w:szCs w:val="20"/>
        </w:rPr>
        <w:t xml:space="preserve">orgânico de </w:t>
      </w:r>
      <w:r w:rsidRPr="00ED4747">
        <w:rPr>
          <w:rFonts w:ascii="Nestle Text TF VN Book Cnd" w:hAnsi="Nestle Text TF VN Book Cnd"/>
          <w:sz w:val="20"/>
          <w:szCs w:val="20"/>
        </w:rPr>
        <w:t>+</w:t>
      </w:r>
      <w:r w:rsidR="00523DEA" w:rsidRPr="00ED4747">
        <w:rPr>
          <w:rFonts w:ascii="Nestle Text TF VN Book Cnd" w:hAnsi="Nestle Text TF VN Book Cnd"/>
          <w:sz w:val="20"/>
          <w:szCs w:val="20"/>
        </w:rPr>
        <w:t>9,3%</w:t>
      </w:r>
      <w:r w:rsidR="00C80EFF" w:rsidRPr="00ED4747">
        <w:rPr>
          <w:rFonts w:ascii="Nestle Text TF VN Book Cnd" w:hAnsi="Nestle Text TF VN Book Cnd"/>
          <w:sz w:val="20"/>
          <w:szCs w:val="20"/>
        </w:rPr>
        <w:t>,</w:t>
      </w:r>
      <w:r w:rsidR="005275BA" w:rsidRPr="00ED4747">
        <w:rPr>
          <w:rFonts w:ascii="Nestle Text TF VN Book Cnd" w:hAnsi="Nestle Text TF VN Book Cnd"/>
          <w:sz w:val="20"/>
          <w:szCs w:val="20"/>
        </w:rPr>
        <w:t xml:space="preserve"> +</w:t>
      </w:r>
      <w:r w:rsidR="00190BE1" w:rsidRPr="00ED4747">
        <w:rPr>
          <w:rFonts w:ascii="Nestle Text TF VN Book Cnd" w:hAnsi="Nestle Text TF VN Book Cnd"/>
          <w:sz w:val="20"/>
          <w:szCs w:val="20"/>
        </w:rPr>
        <w:t xml:space="preserve"> </w:t>
      </w:r>
      <w:r w:rsidR="00523DEA" w:rsidRPr="00ED4747">
        <w:rPr>
          <w:rFonts w:ascii="Nestle Text TF VN Book Cnd" w:hAnsi="Nestle Text TF VN Book Cnd"/>
          <w:sz w:val="20"/>
          <w:szCs w:val="20"/>
        </w:rPr>
        <w:t>6</w:t>
      </w:r>
      <w:r w:rsidR="00F23407" w:rsidRPr="00ED4747">
        <w:rPr>
          <w:rFonts w:ascii="Nestle Text TF VN Book Cnd" w:hAnsi="Nestle Text TF VN Book Cnd"/>
          <w:sz w:val="20"/>
          <w:szCs w:val="20"/>
        </w:rPr>
        <w:t xml:space="preserve">0 </w:t>
      </w:r>
      <w:r w:rsidR="00190BE1" w:rsidRPr="00ED4747">
        <w:rPr>
          <w:rFonts w:ascii="Nestle Text TF VN Book Cnd" w:hAnsi="Nestle Text TF VN Book Cnd"/>
          <w:sz w:val="20"/>
          <w:szCs w:val="20"/>
        </w:rPr>
        <w:t xml:space="preserve">milhões de euros </w:t>
      </w:r>
      <w:proofErr w:type="spellStart"/>
      <w:r w:rsidR="005275BA" w:rsidRPr="00ED4747">
        <w:rPr>
          <w:rFonts w:ascii="Nestle Text TF VN Book Cnd" w:hAnsi="Nestle Text TF VN Book Cnd"/>
          <w:sz w:val="20"/>
          <w:szCs w:val="20"/>
        </w:rPr>
        <w:t>vs</w:t>
      </w:r>
      <w:proofErr w:type="spellEnd"/>
      <w:r w:rsidR="005275BA" w:rsidRPr="00ED4747">
        <w:rPr>
          <w:rFonts w:ascii="Nestle Text TF VN Book Cnd" w:hAnsi="Nestle Text TF VN Book Cnd"/>
          <w:sz w:val="20"/>
          <w:szCs w:val="20"/>
        </w:rPr>
        <w:t xml:space="preserve"> 2020</w:t>
      </w:r>
      <w:r w:rsidR="00EE621D">
        <w:rPr>
          <w:rFonts w:ascii="Nestle Text TF VN Book Cnd" w:hAnsi="Nestle Text TF VN Book Cnd"/>
          <w:sz w:val="20"/>
          <w:szCs w:val="20"/>
        </w:rPr>
        <w:t xml:space="preserve">, apoiadas </w:t>
      </w:r>
      <w:r w:rsidR="00DD4ADA">
        <w:rPr>
          <w:rFonts w:ascii="Nestle Text TF VN Book Cnd" w:hAnsi="Nestle Text TF VN Book Cnd"/>
          <w:sz w:val="20"/>
          <w:szCs w:val="20"/>
        </w:rPr>
        <w:t>no</w:t>
      </w:r>
      <w:r w:rsidR="003E1C21">
        <w:rPr>
          <w:rFonts w:ascii="Nestle Text TF VN Book Cnd" w:hAnsi="Nestle Text TF VN Book Cnd"/>
          <w:sz w:val="20"/>
          <w:szCs w:val="20"/>
        </w:rPr>
        <w:t xml:space="preserve"> sucesso </w:t>
      </w:r>
      <w:r w:rsidR="00DD4ADA">
        <w:rPr>
          <w:rFonts w:ascii="Nestle Text TF VN Book Cnd" w:hAnsi="Nestle Text TF VN Book Cnd"/>
          <w:sz w:val="20"/>
          <w:szCs w:val="20"/>
        </w:rPr>
        <w:t>d</w:t>
      </w:r>
      <w:r w:rsidR="00185D9C">
        <w:rPr>
          <w:rFonts w:ascii="Nestle Text TF VN Book Cnd" w:hAnsi="Nestle Text TF VN Book Cnd"/>
          <w:sz w:val="20"/>
          <w:szCs w:val="20"/>
        </w:rPr>
        <w:t>o</w:t>
      </w:r>
      <w:r w:rsidR="003E1C21">
        <w:rPr>
          <w:rFonts w:ascii="Nestle Text TF VN Book Cnd" w:hAnsi="Nestle Text TF VN Book Cnd"/>
          <w:sz w:val="20"/>
          <w:szCs w:val="20"/>
        </w:rPr>
        <w:t xml:space="preserve">s </w:t>
      </w:r>
      <w:r w:rsidR="00185D9C" w:rsidRPr="00185D9C">
        <w:rPr>
          <w:rFonts w:ascii="Nestle Text TF VN Book Cnd" w:hAnsi="Nestle Text TF VN Book Cnd"/>
          <w:sz w:val="20"/>
          <w:szCs w:val="20"/>
        </w:rPr>
        <w:t xml:space="preserve">cafés em cápsula, produtos </w:t>
      </w:r>
      <w:proofErr w:type="spellStart"/>
      <w:r w:rsidR="00185D9C" w:rsidRPr="00185D9C">
        <w:rPr>
          <w:rFonts w:ascii="Nestle Text TF VN Book Cnd" w:hAnsi="Nestle Text TF VN Book Cnd"/>
          <w:sz w:val="20"/>
          <w:szCs w:val="20"/>
        </w:rPr>
        <w:t>plant-based</w:t>
      </w:r>
      <w:proofErr w:type="spellEnd"/>
      <w:r w:rsidR="00185D9C" w:rsidRPr="00185D9C">
        <w:rPr>
          <w:rFonts w:ascii="Nestle Text TF VN Book Cnd" w:hAnsi="Nestle Text TF VN Book Cnd"/>
          <w:sz w:val="20"/>
          <w:szCs w:val="20"/>
        </w:rPr>
        <w:t xml:space="preserve">, nutrição clínica e </w:t>
      </w:r>
      <w:proofErr w:type="spellStart"/>
      <w:r w:rsidR="00185D9C" w:rsidRPr="00185D9C">
        <w:rPr>
          <w:rFonts w:ascii="Nestle Text TF VN Book Cnd" w:hAnsi="Nestle Text TF VN Book Cnd"/>
          <w:sz w:val="20"/>
          <w:szCs w:val="20"/>
        </w:rPr>
        <w:t>petfood</w:t>
      </w:r>
      <w:proofErr w:type="spellEnd"/>
      <w:r w:rsidR="00EE621D">
        <w:rPr>
          <w:rFonts w:ascii="Nestle Text TF VN Book Cnd" w:hAnsi="Nestle Text TF VN Book Cnd"/>
          <w:sz w:val="20"/>
          <w:szCs w:val="20"/>
        </w:rPr>
        <w:t>.</w:t>
      </w:r>
    </w:p>
    <w:p w14:paraId="1502BCD5" w14:textId="251595B3" w:rsidR="004136A5" w:rsidRPr="00ED4747" w:rsidRDefault="00435E2F" w:rsidP="002F0F86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>Aumento de</w:t>
      </w:r>
      <w:r w:rsidR="00E32110"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 Quota de Mercado</w:t>
      </w:r>
      <w:r w:rsidR="00E32110" w:rsidRPr="00ED4747">
        <w:rPr>
          <w:rFonts w:ascii="Nestle Text TF VN Book Cnd" w:hAnsi="Nestle Text TF VN Book Cnd"/>
          <w:sz w:val="20"/>
          <w:szCs w:val="20"/>
        </w:rPr>
        <w:t xml:space="preserve"> – </w:t>
      </w:r>
      <w:r w:rsidR="00FB5DAD" w:rsidRPr="00ED4747">
        <w:rPr>
          <w:rFonts w:ascii="Nestle Text TF VN Book Cnd" w:hAnsi="Nestle Text TF VN Book Cnd"/>
          <w:sz w:val="20"/>
          <w:szCs w:val="20"/>
        </w:rPr>
        <w:t>A excelente performance no mercado</w:t>
      </w:r>
      <w:r w:rsidR="00E32110" w:rsidRPr="00ED4747">
        <w:rPr>
          <w:rFonts w:ascii="Nestle Text TF VN Book Cnd" w:hAnsi="Nestle Text TF VN Book Cnd"/>
          <w:sz w:val="20"/>
          <w:szCs w:val="20"/>
        </w:rPr>
        <w:t xml:space="preserve"> </w:t>
      </w:r>
      <w:r w:rsidR="00FB5DAD" w:rsidRPr="00ED4747">
        <w:rPr>
          <w:rFonts w:ascii="Nestle Text TF VN Book Cnd" w:hAnsi="Nestle Text TF VN Book Cnd"/>
          <w:sz w:val="20"/>
          <w:szCs w:val="20"/>
        </w:rPr>
        <w:t xml:space="preserve">fixou a quota Nestlé </w:t>
      </w:r>
      <w:r w:rsidR="00FB5DAD" w:rsidRPr="00336F18">
        <w:rPr>
          <w:rFonts w:ascii="Nestle Text TF VN Book Cnd" w:hAnsi="Nestle Text TF VN Book Cnd"/>
          <w:sz w:val="20"/>
          <w:szCs w:val="20"/>
        </w:rPr>
        <w:t xml:space="preserve">em </w:t>
      </w:r>
      <w:r w:rsidR="00F23407" w:rsidRPr="00336F18">
        <w:rPr>
          <w:rFonts w:ascii="Nestle Text TF VN Book Cnd" w:hAnsi="Nestle Text TF VN Book Cnd"/>
          <w:sz w:val="20"/>
          <w:szCs w:val="20"/>
        </w:rPr>
        <w:t>3</w:t>
      </w:r>
      <w:r w:rsidR="008E4A49" w:rsidRPr="00336F18">
        <w:rPr>
          <w:rFonts w:ascii="Nestle Text TF VN Book Cnd" w:hAnsi="Nestle Text TF VN Book Cnd"/>
          <w:sz w:val="20"/>
          <w:szCs w:val="20"/>
        </w:rPr>
        <w:t>5</w:t>
      </w:r>
      <w:r w:rsidR="00990697" w:rsidRPr="00336F18">
        <w:rPr>
          <w:rFonts w:ascii="Nestle Text TF VN Book Cnd" w:hAnsi="Nestle Text TF VN Book Cnd"/>
          <w:sz w:val="20"/>
          <w:szCs w:val="20"/>
        </w:rPr>
        <w:t>,</w:t>
      </w:r>
      <w:r w:rsidR="005667F3" w:rsidRPr="00336F18">
        <w:rPr>
          <w:rFonts w:ascii="Nestle Text TF VN Book Cnd" w:hAnsi="Nestle Text TF VN Book Cnd"/>
          <w:sz w:val="20"/>
          <w:szCs w:val="20"/>
        </w:rPr>
        <w:t>4</w:t>
      </w:r>
      <w:r w:rsidR="005B4FF5" w:rsidRPr="00336F18">
        <w:rPr>
          <w:rFonts w:ascii="Nestle Text TF VN Book Cnd" w:hAnsi="Nestle Text TF VN Book Cnd"/>
          <w:sz w:val="20"/>
          <w:szCs w:val="20"/>
        </w:rPr>
        <w:t>%</w:t>
      </w:r>
      <w:r w:rsidR="00FB5DAD" w:rsidRPr="00336F18">
        <w:rPr>
          <w:rFonts w:ascii="Nestle Text TF VN Book Cnd" w:hAnsi="Nestle Text TF VN Book Cnd"/>
          <w:sz w:val="20"/>
          <w:szCs w:val="20"/>
        </w:rPr>
        <w:t>,</w:t>
      </w:r>
      <w:r w:rsidR="00FB5DAD" w:rsidRPr="00ED4747">
        <w:rPr>
          <w:rFonts w:ascii="Nestle Text TF VN Book Cnd" w:hAnsi="Nestle Text TF VN Book Cnd"/>
          <w:sz w:val="20"/>
          <w:szCs w:val="20"/>
        </w:rPr>
        <w:t xml:space="preserve"> no</w:t>
      </w:r>
      <w:r w:rsidR="00E32110" w:rsidRPr="00ED4747">
        <w:rPr>
          <w:rFonts w:ascii="Nestle Text TF VN Book Cnd" w:hAnsi="Nestle Text TF VN Book Cnd"/>
          <w:sz w:val="20"/>
          <w:szCs w:val="20"/>
        </w:rPr>
        <w:t xml:space="preserve"> canal retalho </w:t>
      </w:r>
      <w:r w:rsidR="00FB5DAD" w:rsidRPr="00ED4747">
        <w:rPr>
          <w:rFonts w:ascii="Nestle Text TF VN Book Cnd" w:hAnsi="Nestle Text TF VN Book Cnd"/>
          <w:sz w:val="20"/>
          <w:szCs w:val="20"/>
        </w:rPr>
        <w:t xml:space="preserve">e </w:t>
      </w:r>
      <w:r w:rsidR="00E32110" w:rsidRPr="00ED4747">
        <w:rPr>
          <w:rFonts w:ascii="Nestle Text TF VN Book Cnd" w:hAnsi="Nestle Text TF VN Book Cnd"/>
          <w:sz w:val="20"/>
          <w:szCs w:val="20"/>
        </w:rPr>
        <w:t xml:space="preserve">nas categorias </w:t>
      </w:r>
      <w:r w:rsidR="00447AAD" w:rsidRPr="00ED4747">
        <w:rPr>
          <w:rFonts w:ascii="Nestle Text TF VN Book Cnd" w:hAnsi="Nestle Text TF VN Book Cnd"/>
          <w:sz w:val="20"/>
          <w:szCs w:val="20"/>
        </w:rPr>
        <w:t xml:space="preserve">onde </w:t>
      </w:r>
      <w:r w:rsidR="00E32110" w:rsidRPr="00ED4747">
        <w:rPr>
          <w:rFonts w:ascii="Nestle Text TF VN Book Cnd" w:hAnsi="Nestle Text TF VN Book Cnd"/>
          <w:sz w:val="20"/>
          <w:szCs w:val="20"/>
        </w:rPr>
        <w:t xml:space="preserve">a Nestlé </w:t>
      </w:r>
      <w:r w:rsidR="00447AAD" w:rsidRPr="00ED4747">
        <w:rPr>
          <w:rFonts w:ascii="Nestle Text TF VN Book Cnd" w:hAnsi="Nestle Text TF VN Book Cnd"/>
          <w:sz w:val="20"/>
          <w:szCs w:val="20"/>
        </w:rPr>
        <w:t>opera</w:t>
      </w:r>
      <w:r w:rsidR="000D6948" w:rsidRPr="00ED4747">
        <w:rPr>
          <w:rFonts w:ascii="Nestle Text TF VN Book Cnd" w:hAnsi="Nestle Text TF VN Book Cnd"/>
          <w:sz w:val="20"/>
          <w:szCs w:val="20"/>
        </w:rPr>
        <w:t>*</w:t>
      </w:r>
      <w:r w:rsidR="00B63687" w:rsidRPr="00ED4747">
        <w:rPr>
          <w:rFonts w:ascii="Nestle Text TF VN Book Cnd" w:hAnsi="Nestle Text TF VN Book Cnd"/>
          <w:sz w:val="20"/>
          <w:szCs w:val="20"/>
        </w:rPr>
        <w:t xml:space="preserve"> (</w:t>
      </w:r>
      <w:r w:rsidR="00B63687" w:rsidRPr="009E299F">
        <w:rPr>
          <w:rFonts w:ascii="Nestle Text TF VN Book Cnd" w:hAnsi="Nestle Text TF VN Book Cnd"/>
          <w:sz w:val="20"/>
          <w:szCs w:val="20"/>
        </w:rPr>
        <w:t>+</w:t>
      </w:r>
      <w:r w:rsidR="008A7A8E" w:rsidRPr="009E299F">
        <w:rPr>
          <w:rFonts w:ascii="Nestle Text TF VN Book Cnd" w:hAnsi="Nestle Text TF VN Book Cnd"/>
          <w:sz w:val="20"/>
          <w:szCs w:val="20"/>
        </w:rPr>
        <w:t>1</w:t>
      </w:r>
      <w:r w:rsidR="00B63687" w:rsidRPr="009E299F">
        <w:rPr>
          <w:rFonts w:ascii="Nestle Text TF VN Book Cnd" w:hAnsi="Nestle Text TF VN Book Cnd"/>
          <w:sz w:val="20"/>
          <w:szCs w:val="20"/>
        </w:rPr>
        <w:t xml:space="preserve">0 </w:t>
      </w:r>
      <w:proofErr w:type="spellStart"/>
      <w:r w:rsidR="00B63687" w:rsidRPr="00ED4747">
        <w:rPr>
          <w:rFonts w:ascii="Nestle Text TF VN Book Cnd" w:hAnsi="Nestle Text TF VN Book Cnd"/>
          <w:sz w:val="20"/>
          <w:szCs w:val="20"/>
        </w:rPr>
        <w:t>bps</w:t>
      </w:r>
      <w:proofErr w:type="spellEnd"/>
      <w:r w:rsidR="00B63687" w:rsidRPr="00ED4747">
        <w:rPr>
          <w:rFonts w:ascii="Nestle Text TF VN Book Cnd" w:hAnsi="Nestle Text TF VN Book Cnd"/>
          <w:sz w:val="20"/>
          <w:szCs w:val="20"/>
        </w:rPr>
        <w:t xml:space="preserve"> </w:t>
      </w:r>
      <w:proofErr w:type="spellStart"/>
      <w:r w:rsidR="00B63687" w:rsidRPr="00ED4747">
        <w:rPr>
          <w:rFonts w:ascii="Nestle Text TF VN Book Cnd" w:hAnsi="Nestle Text TF VN Book Cnd"/>
          <w:sz w:val="20"/>
          <w:szCs w:val="20"/>
        </w:rPr>
        <w:t>vs</w:t>
      </w:r>
      <w:proofErr w:type="spellEnd"/>
      <w:r w:rsidR="00B63687" w:rsidRPr="00ED4747">
        <w:rPr>
          <w:rFonts w:ascii="Nestle Text TF VN Book Cnd" w:hAnsi="Nestle Text TF VN Book Cnd"/>
          <w:sz w:val="20"/>
          <w:szCs w:val="20"/>
        </w:rPr>
        <w:t xml:space="preserve"> 2020)</w:t>
      </w:r>
      <w:r w:rsidR="004136A5" w:rsidRPr="00ED4747">
        <w:rPr>
          <w:rFonts w:ascii="Nestle Text TF VN Book Cnd" w:hAnsi="Nestle Text TF VN Book Cnd"/>
          <w:sz w:val="20"/>
          <w:szCs w:val="20"/>
        </w:rPr>
        <w:t>.</w:t>
      </w:r>
    </w:p>
    <w:p w14:paraId="06B37B3A" w14:textId="35F49D5A" w:rsidR="006A4E88" w:rsidRPr="006623E0" w:rsidRDefault="00E32110" w:rsidP="002F0F86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>Crescimento da Inovação</w:t>
      </w:r>
      <w:r w:rsidR="004C1590"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 – </w:t>
      </w:r>
      <w:r w:rsidR="00477A51" w:rsidRPr="006623E0">
        <w:rPr>
          <w:rFonts w:ascii="Nestle Text TF VN Book Cnd" w:hAnsi="Nestle Text TF VN Book Cnd"/>
          <w:sz w:val="20"/>
          <w:szCs w:val="20"/>
        </w:rPr>
        <w:t>I</w:t>
      </w:r>
      <w:r w:rsidR="001C34D7" w:rsidRPr="006623E0">
        <w:rPr>
          <w:rFonts w:ascii="Nestle Text TF VN Book Cnd" w:hAnsi="Nestle Text TF VN Book Cnd"/>
          <w:sz w:val="20"/>
          <w:szCs w:val="20"/>
        </w:rPr>
        <w:t>novação</w:t>
      </w:r>
      <w:r w:rsidR="001C34D7"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 </w:t>
      </w:r>
      <w:r w:rsidR="001C34D7" w:rsidRPr="006623E0">
        <w:rPr>
          <w:rFonts w:ascii="Nestle Text TF VN Book Cnd" w:hAnsi="Nestle Text TF VN Book Cnd"/>
          <w:sz w:val="20"/>
          <w:szCs w:val="20"/>
        </w:rPr>
        <w:t>cresceu</w:t>
      </w:r>
      <w:r w:rsidR="006A4E88" w:rsidRPr="006623E0">
        <w:rPr>
          <w:rFonts w:ascii="Nestle Text TF VN Book Cnd" w:hAnsi="Nestle Text TF VN Book Cnd"/>
          <w:sz w:val="20"/>
          <w:szCs w:val="20"/>
        </w:rPr>
        <w:t xml:space="preserve"> </w:t>
      </w:r>
      <w:r w:rsidR="00F44E3C" w:rsidRPr="006623E0">
        <w:rPr>
          <w:rFonts w:ascii="Nestle Text TF VN Book Cnd" w:hAnsi="Nestle Text TF VN Book Cnd"/>
          <w:sz w:val="20"/>
          <w:szCs w:val="20"/>
        </w:rPr>
        <w:t>37</w:t>
      </w:r>
      <w:r w:rsidR="006A4E88" w:rsidRPr="006623E0">
        <w:rPr>
          <w:rFonts w:ascii="Nestle Text TF VN Book Cnd" w:hAnsi="Nestle Text TF VN Book Cnd"/>
          <w:sz w:val="20"/>
          <w:szCs w:val="20"/>
        </w:rPr>
        <w:t>,5% em valor, representando 6</w:t>
      </w:r>
      <w:r w:rsidR="004A5893" w:rsidRPr="006623E0">
        <w:rPr>
          <w:rFonts w:ascii="Nestle Text TF VN Book Cnd" w:hAnsi="Nestle Text TF VN Book Cnd"/>
          <w:sz w:val="20"/>
          <w:szCs w:val="20"/>
        </w:rPr>
        <w:t>9</w:t>
      </w:r>
      <w:r w:rsidR="006A4E88" w:rsidRPr="006623E0">
        <w:rPr>
          <w:rFonts w:ascii="Nestle Text TF VN Book Cnd" w:hAnsi="Nestle Text TF VN Book Cnd"/>
          <w:sz w:val="20"/>
          <w:szCs w:val="20"/>
        </w:rPr>
        <w:t xml:space="preserve"> milhões do total das vendas, e um peso de </w:t>
      </w:r>
      <w:r w:rsidR="004A5893" w:rsidRPr="006623E0">
        <w:rPr>
          <w:rFonts w:ascii="Nestle Text TF VN Book Cnd" w:hAnsi="Nestle Text TF VN Book Cnd"/>
          <w:sz w:val="20"/>
          <w:szCs w:val="20"/>
        </w:rPr>
        <w:t>11</w:t>
      </w:r>
      <w:r w:rsidR="006A4E88" w:rsidRPr="006623E0">
        <w:rPr>
          <w:rFonts w:ascii="Nestle Text TF VN Book Cnd" w:hAnsi="Nestle Text TF VN Book Cnd"/>
          <w:sz w:val="20"/>
          <w:szCs w:val="20"/>
        </w:rPr>
        <w:t>% no total do negócio.</w:t>
      </w:r>
      <w:r w:rsidR="001C34D7" w:rsidRPr="006623E0">
        <w:rPr>
          <w:rFonts w:ascii="Nestle Text TF VN Book Cnd" w:hAnsi="Nestle Text TF VN Book Cnd"/>
          <w:sz w:val="20"/>
          <w:szCs w:val="20"/>
        </w:rPr>
        <w:t xml:space="preserve"> </w:t>
      </w:r>
    </w:p>
    <w:p w14:paraId="23475AA0" w14:textId="77777777" w:rsidR="006174D2" w:rsidRPr="006623E0" w:rsidRDefault="006174D2" w:rsidP="006174D2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Aceleração dos programas de </w:t>
      </w:r>
      <w:proofErr w:type="spellStart"/>
      <w:r w:rsidRPr="006623E0">
        <w:rPr>
          <w:rFonts w:ascii="Nestle Text TF VN Book Cnd" w:hAnsi="Nestle Text TF VN Book Cnd"/>
          <w:b/>
          <w:bCs/>
          <w:sz w:val="20"/>
          <w:szCs w:val="20"/>
        </w:rPr>
        <w:t>Co-criação</w:t>
      </w:r>
      <w:proofErr w:type="spellEnd"/>
      <w:r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 &amp; Inovação</w:t>
      </w:r>
      <w:r w:rsidRPr="006623E0">
        <w:rPr>
          <w:rFonts w:ascii="Nestle Text TF VN Book Cnd" w:hAnsi="Nestle Text TF VN Book Cnd"/>
          <w:sz w:val="20"/>
          <w:szCs w:val="20"/>
        </w:rPr>
        <w:t xml:space="preserve"> - Na inovação </w:t>
      </w:r>
      <w:proofErr w:type="spellStart"/>
      <w:r w:rsidRPr="006623E0">
        <w:rPr>
          <w:rFonts w:ascii="Nestle Text TF VN Book Cnd" w:hAnsi="Nestle Text TF VN Book Cnd"/>
          <w:i/>
          <w:iCs/>
          <w:sz w:val="20"/>
          <w:szCs w:val="20"/>
        </w:rPr>
        <w:t>beyond</w:t>
      </w:r>
      <w:proofErr w:type="spellEnd"/>
      <w:r w:rsidRPr="006623E0">
        <w:rPr>
          <w:rFonts w:ascii="Nestle Text TF VN Book Cnd" w:hAnsi="Nestle Text TF VN Book Cnd"/>
          <w:i/>
          <w:iCs/>
          <w:sz w:val="20"/>
          <w:szCs w:val="20"/>
        </w:rPr>
        <w:t xml:space="preserve"> </w:t>
      </w:r>
      <w:proofErr w:type="spellStart"/>
      <w:r w:rsidRPr="006623E0">
        <w:rPr>
          <w:rFonts w:ascii="Nestle Text TF VN Book Cnd" w:hAnsi="Nestle Text TF VN Book Cnd"/>
          <w:i/>
          <w:iCs/>
          <w:sz w:val="20"/>
          <w:szCs w:val="20"/>
        </w:rPr>
        <w:t>the</w:t>
      </w:r>
      <w:proofErr w:type="spellEnd"/>
      <w:r w:rsidRPr="006623E0">
        <w:rPr>
          <w:rFonts w:ascii="Nestle Text TF VN Book Cnd" w:hAnsi="Nestle Text TF VN Book Cnd"/>
          <w:i/>
          <w:iCs/>
          <w:sz w:val="20"/>
          <w:szCs w:val="20"/>
        </w:rPr>
        <w:t xml:space="preserve"> core</w:t>
      </w:r>
      <w:r>
        <w:rPr>
          <w:rFonts w:ascii="Nestle Text TF VN Book Cnd" w:hAnsi="Nestle Text TF VN Book Cnd"/>
          <w:sz w:val="20"/>
          <w:szCs w:val="20"/>
        </w:rPr>
        <w:t xml:space="preserve"> </w:t>
      </w:r>
      <w:r w:rsidRPr="006623E0">
        <w:rPr>
          <w:rFonts w:ascii="Nestle Text TF VN Book Cnd" w:hAnsi="Nestle Text TF VN Book Cnd"/>
          <w:sz w:val="20"/>
          <w:szCs w:val="20"/>
        </w:rPr>
        <w:t xml:space="preserve">através do programa </w:t>
      </w:r>
      <w:proofErr w:type="spellStart"/>
      <w:r w:rsidRPr="006623E0">
        <w:rPr>
          <w:rFonts w:ascii="Nestle Text TF VN Book Cnd" w:hAnsi="Nestle Text TF VN Book Cnd"/>
          <w:i/>
          <w:iCs/>
          <w:sz w:val="20"/>
          <w:szCs w:val="20"/>
        </w:rPr>
        <w:t>Start</w:t>
      </w:r>
      <w:proofErr w:type="spellEnd"/>
      <w:r w:rsidRPr="006623E0">
        <w:rPr>
          <w:rFonts w:ascii="Nestle Text TF VN Book Cnd" w:hAnsi="Nestle Text TF VN Book Cnd"/>
          <w:i/>
          <w:iCs/>
          <w:sz w:val="20"/>
          <w:szCs w:val="20"/>
        </w:rPr>
        <w:t xml:space="preserve"> and CO</w:t>
      </w:r>
      <w:r w:rsidRPr="006623E0">
        <w:rPr>
          <w:rFonts w:ascii="Nestle Text TF VN Book Cnd" w:hAnsi="Nestle Text TF VN Book Cnd"/>
          <w:sz w:val="20"/>
          <w:szCs w:val="20"/>
        </w:rPr>
        <w:t xml:space="preserve">, </w:t>
      </w:r>
      <w:r>
        <w:rPr>
          <w:rFonts w:ascii="Nestle Text TF VN Book Cnd" w:hAnsi="Nestle Text TF VN Book Cnd"/>
          <w:sz w:val="20"/>
          <w:szCs w:val="20"/>
        </w:rPr>
        <w:t xml:space="preserve">que deu origem ao desenvolvimento e lançamento </w:t>
      </w:r>
      <w:r w:rsidRPr="006623E0">
        <w:rPr>
          <w:rFonts w:ascii="Nestle Text TF VN Book Cnd" w:hAnsi="Nestle Text TF VN Book Cnd"/>
          <w:sz w:val="20"/>
          <w:szCs w:val="20"/>
        </w:rPr>
        <w:t xml:space="preserve">no mercado </w:t>
      </w:r>
      <w:r>
        <w:rPr>
          <w:rFonts w:ascii="Nestle Text TF VN Book Cnd" w:hAnsi="Nestle Text TF VN Book Cnd"/>
          <w:sz w:val="20"/>
          <w:szCs w:val="20"/>
        </w:rPr>
        <w:t xml:space="preserve">de </w:t>
      </w:r>
      <w:r w:rsidRPr="006623E0">
        <w:rPr>
          <w:rFonts w:ascii="Nestle Text TF VN Book Cnd" w:hAnsi="Nestle Text TF VN Book Cnd"/>
          <w:sz w:val="20"/>
          <w:szCs w:val="20"/>
        </w:rPr>
        <w:t xml:space="preserve">3 protótipos de novos produtos e serviços: </w:t>
      </w:r>
      <w:proofErr w:type="spellStart"/>
      <w:r w:rsidRPr="006623E0">
        <w:rPr>
          <w:rFonts w:ascii="Nestle Text TF VN Book Cnd" w:hAnsi="Nestle Text TF VN Book Cnd"/>
          <w:i/>
          <w:iCs/>
          <w:sz w:val="20"/>
          <w:szCs w:val="20"/>
        </w:rPr>
        <w:t>Freeness</w:t>
      </w:r>
      <w:proofErr w:type="spellEnd"/>
      <w:r w:rsidRPr="006623E0">
        <w:rPr>
          <w:rFonts w:ascii="Nestle Text TF VN Book Cnd" w:hAnsi="Nestle Text TF VN Book Cnd"/>
          <w:i/>
          <w:iCs/>
          <w:sz w:val="20"/>
          <w:szCs w:val="20"/>
        </w:rPr>
        <w:t xml:space="preserve">, </w:t>
      </w:r>
      <w:proofErr w:type="spellStart"/>
      <w:r w:rsidRPr="006623E0">
        <w:rPr>
          <w:rFonts w:ascii="Nestle Text TF VN Book Cnd" w:hAnsi="Nestle Text TF VN Book Cnd"/>
          <w:i/>
          <w:iCs/>
          <w:sz w:val="20"/>
          <w:szCs w:val="20"/>
        </w:rPr>
        <w:t>Goodbag</w:t>
      </w:r>
      <w:proofErr w:type="spellEnd"/>
      <w:r w:rsidRPr="006623E0">
        <w:rPr>
          <w:rFonts w:ascii="Nestle Text TF VN Book Cnd" w:hAnsi="Nestle Text TF VN Book Cnd"/>
          <w:sz w:val="20"/>
          <w:szCs w:val="20"/>
        </w:rPr>
        <w:t xml:space="preserve"> e </w:t>
      </w:r>
      <w:proofErr w:type="spellStart"/>
      <w:r w:rsidRPr="006623E0">
        <w:rPr>
          <w:rFonts w:ascii="Nestle Text TF VN Book Cnd" w:hAnsi="Nestle Text TF VN Book Cnd"/>
          <w:i/>
          <w:iCs/>
          <w:sz w:val="20"/>
          <w:szCs w:val="20"/>
        </w:rPr>
        <w:t>Optinut</w:t>
      </w:r>
      <w:proofErr w:type="spellEnd"/>
      <w:r w:rsidRPr="006623E0">
        <w:rPr>
          <w:rFonts w:ascii="Nestle Text TF VN Book Cnd" w:hAnsi="Nestle Text TF VN Book Cnd"/>
          <w:i/>
          <w:iCs/>
          <w:sz w:val="20"/>
          <w:szCs w:val="20"/>
        </w:rPr>
        <w:t>.</w:t>
      </w:r>
    </w:p>
    <w:p w14:paraId="036E57C9" w14:textId="1E800865" w:rsidR="005B52FC" w:rsidRPr="00ED4747" w:rsidRDefault="006174D2" w:rsidP="005B52FC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174D2">
        <w:rPr>
          <w:rFonts w:ascii="Nestle Text TF VN Book Cnd" w:hAnsi="Nestle Text TF VN Book Cnd"/>
          <w:b/>
          <w:bCs/>
          <w:sz w:val="20"/>
          <w:szCs w:val="20"/>
        </w:rPr>
        <w:t>Investimento contínuo nas Operações</w:t>
      </w:r>
      <w:r w:rsidR="005B52FC" w:rsidRPr="00ED4747">
        <w:rPr>
          <w:rFonts w:ascii="Nestle Text TF VN Book Cnd" w:hAnsi="Nestle Text TF VN Book Cnd"/>
          <w:sz w:val="20"/>
          <w:szCs w:val="20"/>
        </w:rPr>
        <w:t>- Nos últimos três anos a Nestlé investiu em Portugal um total de 219 milhões de euros, repartidos entre 61,4 milhões de euros nas operações e 157,3 milhões de euros em apoio marketing e comunicação às marcas.</w:t>
      </w:r>
    </w:p>
    <w:p w14:paraId="01892887" w14:textId="64362A22" w:rsidR="0094208B" w:rsidRPr="006623E0" w:rsidRDefault="002B71D9" w:rsidP="002F0F86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bookmarkStart w:id="0" w:name="_Hlk100051964"/>
      <w:r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Aumento </w:t>
      </w:r>
      <w:r w:rsidR="00FB5DAD"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de </w:t>
      </w:r>
      <w:r w:rsidR="004C1590" w:rsidRPr="006623E0">
        <w:rPr>
          <w:rFonts w:ascii="Nestle Text TF VN Book Cnd" w:hAnsi="Nestle Text TF VN Book Cnd"/>
          <w:b/>
          <w:bCs/>
          <w:sz w:val="20"/>
          <w:szCs w:val="20"/>
        </w:rPr>
        <w:t>Produ</w:t>
      </w:r>
      <w:r w:rsidR="00FB5DAD"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ção </w:t>
      </w:r>
      <w:r w:rsidR="004C1590" w:rsidRPr="006623E0">
        <w:rPr>
          <w:rFonts w:ascii="Nestle Text TF VN Book Cnd" w:hAnsi="Nestle Text TF VN Book Cnd"/>
          <w:sz w:val="20"/>
          <w:szCs w:val="20"/>
        </w:rPr>
        <w:t xml:space="preserve">– </w:t>
      </w:r>
      <w:r w:rsidR="00E32110" w:rsidRPr="006623E0">
        <w:rPr>
          <w:rFonts w:ascii="Nestle Text TF VN Book Cnd" w:hAnsi="Nestle Text TF VN Book Cnd"/>
          <w:sz w:val="20"/>
          <w:szCs w:val="20"/>
        </w:rPr>
        <w:t xml:space="preserve">As duas fábricas </w:t>
      </w:r>
      <w:r w:rsidR="000A64FF">
        <w:rPr>
          <w:rFonts w:ascii="Nestle Text TF VN Book Cnd" w:hAnsi="Nestle Text TF VN Book Cnd"/>
          <w:sz w:val="20"/>
          <w:szCs w:val="20"/>
        </w:rPr>
        <w:t xml:space="preserve">da Nestlé em Portugal </w:t>
      </w:r>
      <w:r w:rsidR="00E32110" w:rsidRPr="006623E0">
        <w:rPr>
          <w:rFonts w:ascii="Nestle Text TF VN Book Cnd" w:hAnsi="Nestle Text TF VN Book Cnd"/>
          <w:sz w:val="20"/>
          <w:szCs w:val="20"/>
        </w:rPr>
        <w:t xml:space="preserve">têm vindo a aumentar os volumes nos últimos três anos: Avanca </w:t>
      </w:r>
      <w:r w:rsidR="00E32110" w:rsidRPr="00336F18">
        <w:rPr>
          <w:rFonts w:ascii="Nestle Text TF VN Book Cnd" w:hAnsi="Nestle Text TF VN Book Cnd"/>
          <w:sz w:val="20"/>
          <w:szCs w:val="20"/>
        </w:rPr>
        <w:t>cresce</w:t>
      </w:r>
      <w:r w:rsidR="00FB5DAD" w:rsidRPr="00336F18">
        <w:rPr>
          <w:rFonts w:ascii="Nestle Text TF VN Book Cnd" w:hAnsi="Nestle Text TF VN Book Cnd"/>
          <w:sz w:val="20"/>
          <w:szCs w:val="20"/>
        </w:rPr>
        <w:t>u</w:t>
      </w:r>
      <w:r w:rsidR="00E32110" w:rsidRPr="00336F18">
        <w:rPr>
          <w:rFonts w:ascii="Nestle Text TF VN Book Cnd" w:hAnsi="Nestle Text TF VN Book Cnd"/>
          <w:sz w:val="20"/>
          <w:szCs w:val="20"/>
        </w:rPr>
        <w:t xml:space="preserve"> 7,4% e Porto</w:t>
      </w:r>
      <w:r w:rsidR="00E32110" w:rsidRPr="00336F18">
        <w:rPr>
          <w:rFonts w:ascii="Nestle Text TF VN Book Cnd" w:hAnsi="Nestle Text TF VN Book Cnd"/>
          <w:b/>
          <w:bCs/>
          <w:color w:val="FF0000"/>
          <w:sz w:val="20"/>
          <w:szCs w:val="20"/>
        </w:rPr>
        <w:t xml:space="preserve"> </w:t>
      </w:r>
      <w:r w:rsidR="003E7F9B" w:rsidRPr="00336F18">
        <w:rPr>
          <w:rFonts w:ascii="Nestle Text TF VN Book Cnd" w:hAnsi="Nestle Text TF VN Book Cnd"/>
          <w:sz w:val="20"/>
          <w:szCs w:val="20"/>
        </w:rPr>
        <w:t>18</w:t>
      </w:r>
      <w:r w:rsidR="00051CC6" w:rsidRPr="00336F18">
        <w:rPr>
          <w:rFonts w:ascii="Nestle Text TF VN Book Cnd" w:hAnsi="Nestle Text TF VN Book Cnd"/>
          <w:sz w:val="20"/>
          <w:szCs w:val="20"/>
        </w:rPr>
        <w:t>%</w:t>
      </w:r>
      <w:r w:rsidR="00E32110" w:rsidRPr="00336F18">
        <w:rPr>
          <w:rFonts w:ascii="Nestle Text TF VN Book Cnd" w:hAnsi="Nestle Text TF VN Book Cnd"/>
          <w:color w:val="FF0000"/>
          <w:sz w:val="20"/>
          <w:szCs w:val="20"/>
        </w:rPr>
        <w:t xml:space="preserve"> </w:t>
      </w:r>
      <w:r w:rsidR="00E32110" w:rsidRPr="00336F18">
        <w:rPr>
          <w:rFonts w:ascii="Nestle Text TF VN Book Cnd" w:hAnsi="Nestle Text TF VN Book Cnd"/>
          <w:sz w:val="20"/>
          <w:szCs w:val="20"/>
        </w:rPr>
        <w:t>no mesmo período. Só em 2021 os volumes aumentaram 5% e 8%, respetivamente</w:t>
      </w:r>
      <w:r w:rsidR="00E32110" w:rsidRPr="006623E0">
        <w:rPr>
          <w:rFonts w:ascii="Nestle Text TF VN Book Cnd" w:hAnsi="Nestle Text TF VN Book Cnd"/>
          <w:sz w:val="20"/>
          <w:szCs w:val="20"/>
        </w:rPr>
        <w:t>.</w:t>
      </w:r>
    </w:p>
    <w:bookmarkEnd w:id="0"/>
    <w:p w14:paraId="2BEF47CB" w14:textId="1BDA2F74" w:rsidR="0094208B" w:rsidRPr="00336F18" w:rsidRDefault="0094208B" w:rsidP="002F0F86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>Incremento nas Exportações</w:t>
      </w:r>
      <w:r w:rsidRPr="006623E0">
        <w:rPr>
          <w:rFonts w:ascii="Nestle Text TF VN Book Cnd" w:hAnsi="Nestle Text TF VN Book Cnd"/>
          <w:sz w:val="20"/>
          <w:szCs w:val="20"/>
        </w:rPr>
        <w:t xml:space="preserve"> -</w:t>
      </w:r>
      <w:r w:rsidRPr="00ED4747">
        <w:rPr>
          <w:rFonts w:ascii="Nestle Text TF VN Book Cnd" w:hAnsi="Nestle Text TF VN Book Cnd"/>
          <w:sz w:val="20"/>
          <w:szCs w:val="20"/>
        </w:rPr>
        <w:t xml:space="preserve"> </w:t>
      </w:r>
      <w:r w:rsidRPr="00336F18">
        <w:rPr>
          <w:rFonts w:ascii="Nestle Text TF VN Book Cnd" w:hAnsi="Nestle Text TF VN Book Cnd"/>
          <w:sz w:val="20"/>
          <w:szCs w:val="20"/>
        </w:rPr>
        <w:t>102 milhões de euros, +20%</w:t>
      </w:r>
      <w:r w:rsidRPr="00336F18">
        <w:rPr>
          <w:rFonts w:ascii="Nestle Text TF VN Book Cnd" w:hAnsi="Nestle Text TF VN Book Cnd"/>
          <w:i/>
          <w:iCs/>
          <w:sz w:val="20"/>
          <w:szCs w:val="20"/>
        </w:rPr>
        <w:t xml:space="preserve">vs </w:t>
      </w:r>
      <w:r w:rsidRPr="00336F18">
        <w:rPr>
          <w:rFonts w:ascii="Nestle Text TF VN Book Cnd" w:hAnsi="Nestle Text TF VN Book Cnd"/>
          <w:sz w:val="20"/>
          <w:szCs w:val="20"/>
        </w:rPr>
        <w:t>2020.</w:t>
      </w:r>
    </w:p>
    <w:p w14:paraId="4EEC3501" w14:textId="4DDD7ECF" w:rsidR="002F0F86" w:rsidRPr="00024F61" w:rsidRDefault="002F0F86" w:rsidP="002F0F86">
      <w:pPr>
        <w:ind w:left="284" w:hanging="284"/>
        <w:jc w:val="both"/>
        <w:rPr>
          <w:rFonts w:ascii="Nestle Text TF VN Book Cnd" w:hAnsi="Nestle Text TF VN Book Cnd"/>
          <w:sz w:val="18"/>
          <w:szCs w:val="18"/>
        </w:rPr>
      </w:pPr>
    </w:p>
    <w:p w14:paraId="4556B2E6" w14:textId="054FB266" w:rsidR="00ED4747" w:rsidRPr="00ED4747" w:rsidRDefault="00ED4747" w:rsidP="002F0F86">
      <w:p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ED4747">
        <w:rPr>
          <w:rFonts w:ascii="Nestle Text TF VN Book Cnd" w:hAnsi="Nestle Text TF VN Book Cnd"/>
          <w:b/>
          <w:bCs/>
          <w:sz w:val="20"/>
          <w:szCs w:val="20"/>
        </w:rPr>
        <w:t>CONTR</w:t>
      </w:r>
      <w:r>
        <w:rPr>
          <w:rFonts w:ascii="Nestle Text TF VN Book Cnd" w:hAnsi="Nestle Text TF VN Book Cnd"/>
          <w:b/>
          <w:bCs/>
          <w:sz w:val="20"/>
          <w:szCs w:val="20"/>
        </w:rPr>
        <w:t>I</w:t>
      </w:r>
      <w:r w:rsidRPr="00ED4747">
        <w:rPr>
          <w:rFonts w:ascii="Nestle Text TF VN Book Cnd" w:hAnsi="Nestle Text TF VN Book Cnd"/>
          <w:b/>
          <w:bCs/>
          <w:sz w:val="20"/>
          <w:szCs w:val="20"/>
        </w:rPr>
        <w:t>BU</w:t>
      </w:r>
      <w:r w:rsidR="006623E0">
        <w:rPr>
          <w:rFonts w:ascii="Nestle Text TF VN Book Cnd" w:hAnsi="Nestle Text TF VN Book Cnd"/>
          <w:b/>
          <w:bCs/>
          <w:sz w:val="20"/>
          <w:szCs w:val="20"/>
        </w:rPr>
        <w:t>TO</w:t>
      </w:r>
      <w:r w:rsidRPr="00ED4747">
        <w:rPr>
          <w:rFonts w:ascii="Nestle Text TF VN Book Cnd" w:hAnsi="Nestle Text TF VN Book Cnd"/>
          <w:b/>
          <w:bCs/>
          <w:sz w:val="20"/>
          <w:szCs w:val="20"/>
        </w:rPr>
        <w:t xml:space="preserve"> </w:t>
      </w:r>
      <w:r>
        <w:rPr>
          <w:rFonts w:ascii="Nestle Text TF VN Book Cnd" w:hAnsi="Nestle Text TF VN Book Cnd"/>
          <w:b/>
          <w:bCs/>
          <w:sz w:val="20"/>
          <w:szCs w:val="20"/>
        </w:rPr>
        <w:t>SOCIAL</w:t>
      </w:r>
    </w:p>
    <w:p w14:paraId="2577BC4D" w14:textId="77777777" w:rsidR="008233FC" w:rsidRPr="006623E0" w:rsidRDefault="008233FC" w:rsidP="008233FC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b/>
          <w:bCs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>Redução do impacto ambiental das Operações</w:t>
      </w:r>
      <w:r w:rsidRPr="006623E0">
        <w:rPr>
          <w:rFonts w:ascii="Nestle Text TF VN Book Cnd" w:hAnsi="Nestle Text TF VN Book Cnd"/>
          <w:sz w:val="20"/>
          <w:szCs w:val="20"/>
        </w:rPr>
        <w:t xml:space="preserve"> – Nos últimos 10 anos a Nestlé conseguiu reduções muito significativas na eficiência ambiental das suas operações: 71,6% no consumo de água, 27,3% no consumo de energia e 44% nas emissões de CO2.</w:t>
      </w:r>
    </w:p>
    <w:p w14:paraId="7D7F8CD1" w14:textId="77777777" w:rsidR="008233FC" w:rsidRPr="00ED4747" w:rsidRDefault="008233FC" w:rsidP="008233FC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bookmarkStart w:id="1" w:name="_Hlk100052447"/>
      <w:r w:rsidRPr="006623E0">
        <w:rPr>
          <w:rFonts w:ascii="Nestle Text TF VN Book Cnd" w:hAnsi="Nestle Text TF VN Book Cnd"/>
          <w:b/>
          <w:bCs/>
          <w:sz w:val="20"/>
          <w:szCs w:val="20"/>
        </w:rPr>
        <w:t>Transformação da Frota Automóvel</w:t>
      </w:r>
      <w:r w:rsidRPr="006623E0">
        <w:rPr>
          <w:rFonts w:ascii="Nestle Text TF VN Book Cnd" w:hAnsi="Nestle Text TF VN Book Cnd"/>
          <w:sz w:val="20"/>
          <w:szCs w:val="20"/>
        </w:rPr>
        <w:t xml:space="preserve"> – No seu projeto de transformação total da frota, comercial e não comercial, a Nestlé terminará o ano de 2022 com</w:t>
      </w:r>
      <w:r w:rsidRPr="00ED4747">
        <w:rPr>
          <w:rFonts w:ascii="Nestle Text TF VN Book Cnd" w:hAnsi="Nestle Text TF VN Book Cnd"/>
          <w:sz w:val="20"/>
          <w:szCs w:val="20"/>
        </w:rPr>
        <w:t xml:space="preserve"> 118 veículos elétricos de um total de 455 em 2025.</w:t>
      </w:r>
    </w:p>
    <w:p w14:paraId="214A2CA2" w14:textId="77777777" w:rsidR="008233FC" w:rsidRPr="006623E0" w:rsidRDefault="008233FC" w:rsidP="008233FC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>Transformação nas embalagens</w:t>
      </w:r>
      <w:r>
        <w:rPr>
          <w:rFonts w:ascii="Nestle Text TF VN Book Cnd" w:hAnsi="Nestle Text TF VN Book Cnd"/>
          <w:b/>
          <w:bCs/>
          <w:sz w:val="20"/>
          <w:szCs w:val="20"/>
        </w:rPr>
        <w:t xml:space="preserve"> </w:t>
      </w:r>
      <w:r w:rsidRPr="006623E0">
        <w:rPr>
          <w:rFonts w:ascii="Nestle Text TF VN Book Cnd" w:hAnsi="Nestle Text TF VN Book Cnd"/>
          <w:sz w:val="20"/>
          <w:szCs w:val="20"/>
        </w:rPr>
        <w:t xml:space="preserve">– Em Portugal, a Nestlé tem já 95% das suas embalagens prontas a serem recicladas </w:t>
      </w:r>
      <w:proofErr w:type="spellStart"/>
      <w:r w:rsidRPr="006623E0">
        <w:rPr>
          <w:rFonts w:ascii="Nestle Text TF VN Book Cnd" w:hAnsi="Nestle Text TF VN Book Cnd"/>
          <w:sz w:val="20"/>
          <w:szCs w:val="20"/>
        </w:rPr>
        <w:t>vs</w:t>
      </w:r>
      <w:proofErr w:type="spellEnd"/>
      <w:r w:rsidRPr="006623E0">
        <w:rPr>
          <w:rFonts w:ascii="Nestle Text TF VN Book Cnd" w:hAnsi="Nestle Text TF VN Book Cnd"/>
          <w:sz w:val="20"/>
          <w:szCs w:val="20"/>
        </w:rPr>
        <w:t xml:space="preserve"> 90% no ano anterior.</w:t>
      </w:r>
    </w:p>
    <w:bookmarkEnd w:id="1"/>
    <w:p w14:paraId="359EFC53" w14:textId="77777777" w:rsidR="008233FC" w:rsidRDefault="008233FC" w:rsidP="008233FC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9936C3">
        <w:rPr>
          <w:rFonts w:ascii="Nestle Text TF VN Book Cnd" w:hAnsi="Nestle Text TF VN Book Cnd"/>
          <w:b/>
          <w:bCs/>
          <w:sz w:val="20"/>
          <w:szCs w:val="20"/>
        </w:rPr>
        <w:t>Fomento de práticas agrícolas regenerativas</w:t>
      </w:r>
      <w:r w:rsidRPr="00501879">
        <w:rPr>
          <w:rFonts w:ascii="Nestle Text TF VN Book Cnd" w:hAnsi="Nestle Text TF VN Book Cnd"/>
          <w:sz w:val="20"/>
          <w:szCs w:val="20"/>
        </w:rPr>
        <w:t xml:space="preserve"> – em Portugal a Nestlé está a trabalhar com 68 produtores de cereais do Alentejo (3800 </w:t>
      </w:r>
      <w:proofErr w:type="spellStart"/>
      <w:r w:rsidRPr="00501879">
        <w:rPr>
          <w:rFonts w:ascii="Nestle Text TF VN Book Cnd" w:hAnsi="Nestle Text TF VN Book Cnd"/>
          <w:sz w:val="20"/>
          <w:szCs w:val="20"/>
        </w:rPr>
        <w:t>ha</w:t>
      </w:r>
      <w:proofErr w:type="spellEnd"/>
      <w:r w:rsidRPr="00501879">
        <w:rPr>
          <w:rFonts w:ascii="Nestle Text TF VN Book Cnd" w:hAnsi="Nestle Text TF VN Book Cnd"/>
          <w:sz w:val="20"/>
          <w:szCs w:val="20"/>
        </w:rPr>
        <w:t>) na formação e certificação de práticas agrícolas promotoras de solos mais saudáveis.</w:t>
      </w:r>
    </w:p>
    <w:p w14:paraId="7B149F48" w14:textId="2B396EE7" w:rsidR="00B63687" w:rsidRPr="006623E0" w:rsidRDefault="00AD37A7" w:rsidP="002F0F86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>Investimento sustentado na</w:t>
      </w:r>
      <w:r w:rsidR="00FB5DAD"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 Empregabilidade</w:t>
      </w:r>
      <w:r w:rsidR="00B63687" w:rsidRPr="006623E0">
        <w:rPr>
          <w:rFonts w:ascii="Nestle Text TF VN Book Cnd" w:hAnsi="Nestle Text TF VN Book Cnd"/>
          <w:sz w:val="20"/>
          <w:szCs w:val="20"/>
        </w:rPr>
        <w:t xml:space="preserve"> </w:t>
      </w:r>
      <w:r w:rsidR="00FB5DAD" w:rsidRPr="006623E0">
        <w:rPr>
          <w:rFonts w:ascii="Nestle Text TF VN Book Cnd" w:hAnsi="Nestle Text TF VN Book Cnd"/>
          <w:sz w:val="20"/>
          <w:szCs w:val="20"/>
        </w:rPr>
        <w:t>–</w:t>
      </w:r>
      <w:r w:rsidR="00B63687" w:rsidRPr="006623E0">
        <w:rPr>
          <w:rFonts w:ascii="Nestle Text TF VN Book Cnd" w:hAnsi="Nestle Text TF VN Book Cnd"/>
          <w:sz w:val="20"/>
          <w:szCs w:val="20"/>
        </w:rPr>
        <w:t xml:space="preserve"> </w:t>
      </w:r>
      <w:r w:rsidR="00FB5DAD" w:rsidRPr="006623E0">
        <w:rPr>
          <w:rFonts w:ascii="Nestle Text TF VN Book Cnd" w:hAnsi="Nestle Text TF VN Book Cnd"/>
          <w:sz w:val="20"/>
          <w:szCs w:val="20"/>
        </w:rPr>
        <w:t>O mais importante investimento tem sido realizado nas pessoas e nas suas competências, com um claro foco nos perfis digitais</w:t>
      </w:r>
      <w:r w:rsidR="00A669E9" w:rsidRPr="006623E0">
        <w:rPr>
          <w:rFonts w:ascii="Nestle Text TF VN Book Cnd" w:hAnsi="Nestle Text TF VN Book Cnd"/>
          <w:sz w:val="20"/>
          <w:szCs w:val="20"/>
        </w:rPr>
        <w:t xml:space="preserve">, cujas contratações cresceram mais do dobro no </w:t>
      </w:r>
      <w:r w:rsidR="00464663" w:rsidRPr="006623E0">
        <w:rPr>
          <w:rFonts w:ascii="Nestle Text TF VN Book Cnd" w:hAnsi="Nestle Text TF VN Book Cnd"/>
          <w:sz w:val="20"/>
          <w:szCs w:val="20"/>
        </w:rPr>
        <w:t>último</w:t>
      </w:r>
      <w:r w:rsidR="00A669E9" w:rsidRPr="006623E0">
        <w:rPr>
          <w:rFonts w:ascii="Nestle Text TF VN Book Cnd" w:hAnsi="Nestle Text TF VN Book Cnd"/>
          <w:sz w:val="20"/>
          <w:szCs w:val="20"/>
        </w:rPr>
        <w:t xml:space="preserve"> ano (</w:t>
      </w:r>
      <w:r w:rsidR="004C1590" w:rsidRPr="006623E0">
        <w:rPr>
          <w:rFonts w:ascii="Nestle Text TF VN Book Cnd" w:hAnsi="Nestle Text TF VN Book Cnd"/>
          <w:sz w:val="20"/>
          <w:szCs w:val="20"/>
        </w:rPr>
        <w:t>74</w:t>
      </w:r>
      <w:r w:rsidR="00A669E9" w:rsidRPr="006623E0">
        <w:rPr>
          <w:rFonts w:ascii="Nestle Text TF VN Book Cnd" w:hAnsi="Nestle Text TF VN Book Cnd"/>
          <w:sz w:val="20"/>
          <w:szCs w:val="20"/>
        </w:rPr>
        <w:t xml:space="preserve"> em 2021 </w:t>
      </w:r>
      <w:proofErr w:type="spellStart"/>
      <w:r w:rsidR="004C1590" w:rsidRPr="006623E0">
        <w:rPr>
          <w:rFonts w:ascii="Nestle Text TF VN Book Cnd" w:hAnsi="Nestle Text TF VN Book Cnd"/>
          <w:sz w:val="20"/>
          <w:szCs w:val="20"/>
        </w:rPr>
        <w:t>vs</w:t>
      </w:r>
      <w:proofErr w:type="spellEnd"/>
      <w:r w:rsidR="004C1590" w:rsidRPr="006623E0">
        <w:rPr>
          <w:rFonts w:ascii="Nestle Text TF VN Book Cnd" w:hAnsi="Nestle Text TF VN Book Cnd"/>
          <w:sz w:val="20"/>
          <w:szCs w:val="20"/>
        </w:rPr>
        <w:t xml:space="preserve"> 34 </w:t>
      </w:r>
      <w:r w:rsidR="00A669E9" w:rsidRPr="006623E0">
        <w:rPr>
          <w:rFonts w:ascii="Nestle Text TF VN Book Cnd" w:hAnsi="Nestle Text TF VN Book Cnd"/>
          <w:sz w:val="20"/>
          <w:szCs w:val="20"/>
        </w:rPr>
        <w:t>em</w:t>
      </w:r>
      <w:r w:rsidR="004C1590" w:rsidRPr="006623E0">
        <w:rPr>
          <w:rFonts w:ascii="Nestle Text TF VN Book Cnd" w:hAnsi="Nestle Text TF VN Book Cnd"/>
          <w:sz w:val="20"/>
          <w:szCs w:val="20"/>
        </w:rPr>
        <w:t xml:space="preserve"> 2020)</w:t>
      </w:r>
      <w:r w:rsidR="00785950" w:rsidRPr="006623E0">
        <w:rPr>
          <w:rFonts w:ascii="Nestle Text TF VN Book Cnd" w:hAnsi="Nestle Text TF VN Book Cnd"/>
          <w:sz w:val="20"/>
          <w:szCs w:val="20"/>
        </w:rPr>
        <w:t xml:space="preserve">. </w:t>
      </w:r>
    </w:p>
    <w:p w14:paraId="3ED08EC5" w14:textId="72352435" w:rsidR="0053654B" w:rsidRPr="006623E0" w:rsidRDefault="00447AAD" w:rsidP="002F0F86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>Paridade de género</w:t>
      </w:r>
      <w:r w:rsidR="004340B7"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 </w:t>
      </w:r>
      <w:r w:rsidR="00B63687" w:rsidRPr="006623E0">
        <w:rPr>
          <w:rFonts w:ascii="Nestle Text TF VN Book Cnd" w:hAnsi="Nestle Text TF VN Book Cnd"/>
          <w:sz w:val="20"/>
          <w:szCs w:val="20"/>
        </w:rPr>
        <w:t>–</w:t>
      </w:r>
      <w:r w:rsidR="00BD1CA5" w:rsidRPr="006623E0">
        <w:rPr>
          <w:rFonts w:ascii="Nestle Text TF VN Book Cnd" w:hAnsi="Nestle Text TF VN Book Cnd"/>
          <w:sz w:val="20"/>
          <w:szCs w:val="20"/>
        </w:rPr>
        <w:t xml:space="preserve"> </w:t>
      </w:r>
      <w:r w:rsidR="004340B7" w:rsidRPr="006623E0">
        <w:rPr>
          <w:rFonts w:ascii="Nestle Text TF VN Book Cnd" w:hAnsi="Nestle Text TF VN Book Cnd"/>
          <w:sz w:val="20"/>
          <w:szCs w:val="20"/>
        </w:rPr>
        <w:t xml:space="preserve">Em 2021 a Nestlé Portugal manteve a paridade de gênero </w:t>
      </w:r>
      <w:r w:rsidR="00B63687" w:rsidRPr="006623E0">
        <w:rPr>
          <w:rFonts w:ascii="Nestle Text TF VN Book Cnd" w:hAnsi="Nestle Text TF VN Book Cnd"/>
          <w:sz w:val="20"/>
          <w:szCs w:val="20"/>
        </w:rPr>
        <w:t>50/50</w:t>
      </w:r>
      <w:r w:rsidR="004340B7" w:rsidRPr="006623E0">
        <w:rPr>
          <w:rFonts w:ascii="Nestle Text TF VN Book Cnd" w:hAnsi="Nestle Text TF VN Book Cnd"/>
          <w:sz w:val="20"/>
          <w:szCs w:val="20"/>
        </w:rPr>
        <w:t xml:space="preserve">, no total dos seus </w:t>
      </w:r>
      <w:r w:rsidR="00572EDD" w:rsidRPr="006623E0">
        <w:rPr>
          <w:rFonts w:ascii="Nestle Text TF VN Book Cnd" w:hAnsi="Nestle Text TF VN Book Cnd"/>
          <w:sz w:val="20"/>
          <w:szCs w:val="20"/>
        </w:rPr>
        <w:t xml:space="preserve">2347 colaboradores, com um crescimento de 15% nos últimos três anos no </w:t>
      </w:r>
      <w:r w:rsidR="006266C4" w:rsidRPr="006623E0">
        <w:rPr>
          <w:rFonts w:ascii="Nestle Text TF VN Book Cnd" w:hAnsi="Nestle Text TF VN Book Cnd"/>
          <w:sz w:val="20"/>
          <w:szCs w:val="20"/>
        </w:rPr>
        <w:t>número</w:t>
      </w:r>
      <w:r w:rsidR="00572EDD" w:rsidRPr="006623E0">
        <w:rPr>
          <w:rFonts w:ascii="Nestle Text TF VN Book Cnd" w:hAnsi="Nestle Text TF VN Book Cnd"/>
          <w:sz w:val="20"/>
          <w:szCs w:val="20"/>
        </w:rPr>
        <w:t xml:space="preserve"> de mulheres a desempenhar cargos de </w:t>
      </w:r>
      <w:proofErr w:type="spellStart"/>
      <w:r w:rsidR="00B63687" w:rsidRPr="006623E0">
        <w:rPr>
          <w:rFonts w:ascii="Nestle Text TF VN Book Cnd" w:hAnsi="Nestle Text TF VN Book Cnd"/>
          <w:i/>
          <w:iCs/>
          <w:sz w:val="20"/>
          <w:szCs w:val="20"/>
        </w:rPr>
        <w:t>Senior</w:t>
      </w:r>
      <w:proofErr w:type="spellEnd"/>
      <w:r w:rsidR="00B63687" w:rsidRPr="006623E0">
        <w:rPr>
          <w:rFonts w:ascii="Nestle Text TF VN Book Cnd" w:hAnsi="Nestle Text TF VN Book Cnd"/>
          <w:i/>
          <w:iCs/>
          <w:sz w:val="20"/>
          <w:szCs w:val="20"/>
        </w:rPr>
        <w:t xml:space="preserve"> Management</w:t>
      </w:r>
      <w:r w:rsidR="00B63687" w:rsidRPr="006623E0">
        <w:rPr>
          <w:rFonts w:ascii="Nestle Text TF VN Book Cnd" w:hAnsi="Nestle Text TF VN Book Cnd"/>
          <w:sz w:val="20"/>
          <w:szCs w:val="20"/>
        </w:rPr>
        <w:t xml:space="preserve"> (</w:t>
      </w:r>
      <w:r w:rsidR="00572EDD" w:rsidRPr="006623E0">
        <w:rPr>
          <w:rFonts w:ascii="Nestle Text TF VN Book Cnd" w:hAnsi="Nestle Text TF VN Book Cnd"/>
          <w:sz w:val="20"/>
          <w:szCs w:val="20"/>
        </w:rPr>
        <w:t>M</w:t>
      </w:r>
      <w:r w:rsidR="00B63687" w:rsidRPr="006623E0">
        <w:rPr>
          <w:rFonts w:ascii="Nestle Text TF VN Book Cnd" w:hAnsi="Nestle Text TF VN Book Cnd"/>
          <w:sz w:val="20"/>
          <w:szCs w:val="20"/>
        </w:rPr>
        <w:t>59/</w:t>
      </w:r>
      <w:r w:rsidR="00572EDD" w:rsidRPr="006623E0">
        <w:rPr>
          <w:rFonts w:ascii="Nestle Text TF VN Book Cnd" w:hAnsi="Nestle Text TF VN Book Cnd"/>
          <w:sz w:val="20"/>
          <w:szCs w:val="20"/>
        </w:rPr>
        <w:t>F</w:t>
      </w:r>
      <w:r w:rsidR="00B63687" w:rsidRPr="006623E0">
        <w:rPr>
          <w:rFonts w:ascii="Nestle Text TF VN Book Cnd" w:hAnsi="Nestle Text TF VN Book Cnd"/>
          <w:sz w:val="20"/>
          <w:szCs w:val="20"/>
        </w:rPr>
        <w:t xml:space="preserve">41) </w:t>
      </w:r>
      <w:r w:rsidR="00572EDD" w:rsidRPr="006623E0">
        <w:rPr>
          <w:rFonts w:ascii="Nestle Text TF VN Book Cnd" w:hAnsi="Nestle Text TF VN Book Cnd"/>
          <w:sz w:val="20"/>
          <w:szCs w:val="20"/>
        </w:rPr>
        <w:t xml:space="preserve">e 5% nas funções de </w:t>
      </w:r>
      <w:r w:rsidR="002F41E2" w:rsidRPr="006623E0">
        <w:rPr>
          <w:rFonts w:ascii="Nestle Text TF VN Book Cnd" w:hAnsi="Nestle Text TF VN Book Cnd"/>
          <w:sz w:val="20"/>
          <w:szCs w:val="20"/>
        </w:rPr>
        <w:t>gestão</w:t>
      </w:r>
      <w:r w:rsidR="00572EDD" w:rsidRPr="006623E0">
        <w:rPr>
          <w:rFonts w:ascii="Nestle Text TF VN Book Cnd" w:hAnsi="Nestle Text TF VN Book Cnd"/>
          <w:sz w:val="20"/>
          <w:szCs w:val="20"/>
        </w:rPr>
        <w:t xml:space="preserve"> (M48/F52). </w:t>
      </w:r>
    </w:p>
    <w:p w14:paraId="6764E0FE" w14:textId="7DDE6FA0" w:rsidR="00B63687" w:rsidRPr="006623E0" w:rsidRDefault="005812EA" w:rsidP="002F0F86">
      <w:pPr>
        <w:pStyle w:val="PargrafodaLista"/>
        <w:numPr>
          <w:ilvl w:val="0"/>
          <w:numId w:val="6"/>
        </w:numPr>
        <w:ind w:left="284" w:hanging="284"/>
        <w:jc w:val="both"/>
        <w:rPr>
          <w:rFonts w:ascii="Nestle Text TF VN Book Cnd" w:hAnsi="Nestle Text TF VN Book Cnd"/>
          <w:sz w:val="20"/>
          <w:szCs w:val="20"/>
        </w:rPr>
      </w:pPr>
      <w:r w:rsidRPr="006623E0">
        <w:rPr>
          <w:rFonts w:ascii="Nestle Text TF VN Book Cnd" w:hAnsi="Nestle Text TF VN Book Cnd"/>
          <w:b/>
          <w:bCs/>
          <w:sz w:val="20"/>
          <w:szCs w:val="20"/>
        </w:rPr>
        <w:t>Aposta na</w:t>
      </w:r>
      <w:r w:rsidR="004340B7" w:rsidRPr="006623E0">
        <w:rPr>
          <w:rFonts w:ascii="Nestle Text TF VN Book Cnd" w:hAnsi="Nestle Text TF VN Book Cnd"/>
          <w:b/>
          <w:bCs/>
          <w:sz w:val="20"/>
          <w:szCs w:val="20"/>
        </w:rPr>
        <w:t xml:space="preserve"> Empregabilidade Jovem</w:t>
      </w:r>
      <w:r w:rsidR="00B63687" w:rsidRPr="006623E0">
        <w:rPr>
          <w:rFonts w:ascii="Nestle Text TF VN Book Cnd" w:hAnsi="Nestle Text TF VN Book Cnd"/>
          <w:sz w:val="20"/>
          <w:szCs w:val="20"/>
        </w:rPr>
        <w:t xml:space="preserve"> </w:t>
      </w:r>
      <w:r w:rsidR="004340B7" w:rsidRPr="006623E0">
        <w:rPr>
          <w:rFonts w:ascii="Nestle Text TF VN Book Cnd" w:hAnsi="Nestle Text TF VN Book Cnd"/>
          <w:sz w:val="20"/>
          <w:szCs w:val="20"/>
        </w:rPr>
        <w:t>–</w:t>
      </w:r>
      <w:r w:rsidR="00B63687" w:rsidRPr="006623E0">
        <w:rPr>
          <w:rFonts w:ascii="Nestle Text TF VN Book Cnd" w:hAnsi="Nestle Text TF VN Book Cnd"/>
          <w:sz w:val="20"/>
          <w:szCs w:val="20"/>
        </w:rPr>
        <w:t xml:space="preserve"> </w:t>
      </w:r>
      <w:r w:rsidR="004340B7" w:rsidRPr="006623E0">
        <w:rPr>
          <w:rFonts w:ascii="Nestle Text TF VN Book Cnd" w:hAnsi="Nestle Text TF VN Book Cnd"/>
          <w:sz w:val="20"/>
          <w:szCs w:val="20"/>
        </w:rPr>
        <w:t xml:space="preserve">Em 2021 a Nestlé </w:t>
      </w:r>
      <w:r w:rsidR="00BB516F" w:rsidRPr="006623E0">
        <w:rPr>
          <w:rFonts w:ascii="Nestle Text TF VN Book Cnd" w:hAnsi="Nestle Text TF VN Book Cnd"/>
          <w:sz w:val="20"/>
          <w:szCs w:val="20"/>
        </w:rPr>
        <w:t>ofer</w:t>
      </w:r>
      <w:r w:rsidR="00FE48F0" w:rsidRPr="006623E0">
        <w:rPr>
          <w:rFonts w:ascii="Nestle Text TF VN Book Cnd" w:hAnsi="Nestle Text TF VN Book Cnd"/>
          <w:sz w:val="20"/>
          <w:szCs w:val="20"/>
        </w:rPr>
        <w:t xml:space="preserve">eceu oportunidades de trabalho a </w:t>
      </w:r>
      <w:r w:rsidR="004340B7" w:rsidRPr="006623E0">
        <w:rPr>
          <w:rFonts w:ascii="Nestle Text TF VN Book Cnd" w:hAnsi="Nestle Text TF VN Book Cnd"/>
          <w:sz w:val="20"/>
          <w:szCs w:val="20"/>
        </w:rPr>
        <w:t xml:space="preserve">mais </w:t>
      </w:r>
      <w:r w:rsidR="00B63687" w:rsidRPr="006623E0">
        <w:rPr>
          <w:rFonts w:ascii="Nestle Text TF VN Book Cnd" w:hAnsi="Nestle Text TF VN Book Cnd"/>
          <w:sz w:val="20"/>
          <w:szCs w:val="20"/>
        </w:rPr>
        <w:t>18</w:t>
      </w:r>
      <w:r w:rsidR="00FE48F0" w:rsidRPr="006623E0">
        <w:rPr>
          <w:rFonts w:ascii="Nestle Text TF VN Book Cnd" w:hAnsi="Nestle Text TF VN Book Cnd"/>
          <w:sz w:val="20"/>
          <w:szCs w:val="20"/>
        </w:rPr>
        <w:t>0</w:t>
      </w:r>
      <w:r w:rsidR="004340B7" w:rsidRPr="006623E0">
        <w:rPr>
          <w:rFonts w:ascii="Nestle Text TF VN Book Cnd" w:hAnsi="Nestle Text TF VN Book Cnd"/>
          <w:sz w:val="20"/>
          <w:szCs w:val="20"/>
        </w:rPr>
        <w:t xml:space="preserve"> jovens e deu a outros </w:t>
      </w:r>
      <w:r w:rsidR="00B63687" w:rsidRPr="006623E0">
        <w:rPr>
          <w:rFonts w:ascii="Nestle Text TF VN Book Cnd" w:hAnsi="Nestle Text TF VN Book Cnd"/>
          <w:sz w:val="20"/>
          <w:szCs w:val="20"/>
        </w:rPr>
        <w:t xml:space="preserve">86 </w:t>
      </w:r>
      <w:r w:rsidR="004340B7" w:rsidRPr="006623E0">
        <w:rPr>
          <w:rFonts w:ascii="Nestle Text TF VN Book Cnd" w:hAnsi="Nestle Text TF VN Book Cnd"/>
          <w:sz w:val="20"/>
          <w:szCs w:val="20"/>
        </w:rPr>
        <w:t xml:space="preserve">a oportunidade de terem a sua primeira experiência laboral com a realização de estágios </w:t>
      </w:r>
      <w:r w:rsidR="004340B7" w:rsidRPr="006623E0">
        <w:rPr>
          <w:rFonts w:ascii="Nestle Text TF VN Book Cnd" w:hAnsi="Nestle Text TF VN Book Cnd"/>
          <w:sz w:val="20"/>
          <w:szCs w:val="20"/>
        </w:rPr>
        <w:lastRenderedPageBreak/>
        <w:t>profissionais, no âmbito dos vários programas de desenvolvimento da empregabilidade jovem, onde se inclui o programa de ensino dual realizado com o apoio das fábricas e do centro de distribuição.</w:t>
      </w:r>
    </w:p>
    <w:p w14:paraId="414F733F" w14:textId="6B8AEFD2" w:rsidR="00F4078F" w:rsidRPr="00024F61" w:rsidRDefault="00F23407" w:rsidP="00024F61">
      <w:pPr>
        <w:jc w:val="both"/>
        <w:rPr>
          <w:rFonts w:ascii="Nestle Text TF VN Book Cnd" w:hAnsi="Nestle Text TF VN Book Cnd"/>
          <w:sz w:val="20"/>
          <w:szCs w:val="20"/>
        </w:rPr>
      </w:pPr>
      <w:r w:rsidRPr="00024F61">
        <w:rPr>
          <w:rFonts w:ascii="Nestle Text TF VN Book Cnd" w:hAnsi="Nestle Text TF VN Book Cnd"/>
          <w:sz w:val="16"/>
          <w:szCs w:val="16"/>
        </w:rPr>
        <w:t xml:space="preserve">*Nielsen </w:t>
      </w:r>
      <w:proofErr w:type="spellStart"/>
      <w:r w:rsidRPr="00024F61">
        <w:rPr>
          <w:rFonts w:ascii="Nestle Text TF VN Book Cnd" w:hAnsi="Nestle Text TF VN Book Cnd"/>
          <w:sz w:val="16"/>
          <w:szCs w:val="16"/>
        </w:rPr>
        <w:t>Retail</w:t>
      </w:r>
      <w:proofErr w:type="spellEnd"/>
      <w:r w:rsidRPr="00024F61">
        <w:rPr>
          <w:rFonts w:ascii="Nestle Text TF VN Book Cnd" w:hAnsi="Nestle Text TF VN Book Cnd"/>
          <w:sz w:val="16"/>
          <w:szCs w:val="16"/>
        </w:rPr>
        <w:t xml:space="preserve"> </w:t>
      </w:r>
      <w:proofErr w:type="spellStart"/>
      <w:r w:rsidR="000D6948" w:rsidRPr="00024F61">
        <w:rPr>
          <w:rFonts w:ascii="Nestle Text TF VN Book Cnd" w:hAnsi="Nestle Text TF VN Book Cnd"/>
          <w:sz w:val="16"/>
          <w:szCs w:val="16"/>
        </w:rPr>
        <w:t>nas</w:t>
      </w:r>
      <w:proofErr w:type="spellEnd"/>
      <w:r w:rsidR="000D6948" w:rsidRPr="00024F61">
        <w:rPr>
          <w:rFonts w:ascii="Nestle Text TF VN Book Cnd" w:hAnsi="Nestle Text TF VN Book Cnd"/>
          <w:sz w:val="16"/>
          <w:szCs w:val="16"/>
        </w:rPr>
        <w:t xml:space="preserve"> </w:t>
      </w:r>
      <w:proofErr w:type="spellStart"/>
      <w:r w:rsidR="000D6948" w:rsidRPr="00024F61">
        <w:rPr>
          <w:rFonts w:ascii="Nestle Text TF VN Book Cnd" w:hAnsi="Nestle Text TF VN Book Cnd"/>
          <w:sz w:val="16"/>
          <w:szCs w:val="16"/>
        </w:rPr>
        <w:t>categorias</w:t>
      </w:r>
      <w:proofErr w:type="spellEnd"/>
      <w:r w:rsidR="000D6948" w:rsidRPr="00024F61">
        <w:rPr>
          <w:rFonts w:ascii="Nestle Text TF VN Book Cnd" w:hAnsi="Nestle Text TF VN Book Cnd"/>
          <w:sz w:val="16"/>
          <w:szCs w:val="16"/>
        </w:rPr>
        <w:t xml:space="preserve"> onde </w:t>
      </w:r>
      <w:proofErr w:type="gramStart"/>
      <w:r w:rsidR="000D6948" w:rsidRPr="00024F61">
        <w:rPr>
          <w:rFonts w:ascii="Nestle Text TF VN Book Cnd" w:hAnsi="Nestle Text TF VN Book Cnd"/>
          <w:sz w:val="16"/>
          <w:szCs w:val="16"/>
        </w:rPr>
        <w:t>a</w:t>
      </w:r>
      <w:proofErr w:type="gramEnd"/>
      <w:r w:rsidR="000D6948" w:rsidRPr="00024F61">
        <w:rPr>
          <w:rFonts w:ascii="Nestle Text TF VN Book Cnd" w:hAnsi="Nestle Text TF VN Book Cnd"/>
          <w:sz w:val="16"/>
          <w:szCs w:val="16"/>
        </w:rPr>
        <w:t xml:space="preserve"> </w:t>
      </w:r>
      <w:r w:rsidRPr="00024F61">
        <w:rPr>
          <w:rFonts w:ascii="Nestle Text TF VN Book Cnd" w:hAnsi="Nestle Text TF VN Book Cnd"/>
          <w:sz w:val="16"/>
          <w:szCs w:val="16"/>
        </w:rPr>
        <w:t>Nestl</w:t>
      </w:r>
      <w:r w:rsidR="00B22D93">
        <w:rPr>
          <w:rFonts w:ascii="Nestle Text TF VN Book Cnd" w:hAnsi="Nestle Text TF VN Book Cnd"/>
          <w:sz w:val="16"/>
          <w:szCs w:val="16"/>
        </w:rPr>
        <w:t>é</w:t>
      </w:r>
      <w:r w:rsidRPr="00024F61">
        <w:rPr>
          <w:rFonts w:ascii="Nestle Text TF VN Book Cnd" w:hAnsi="Nestle Text TF VN Book Cnd"/>
          <w:sz w:val="16"/>
          <w:szCs w:val="16"/>
        </w:rPr>
        <w:t xml:space="preserve"> </w:t>
      </w:r>
      <w:r w:rsidR="000D6948" w:rsidRPr="00024F61">
        <w:rPr>
          <w:rFonts w:ascii="Nestle Text TF VN Book Cnd" w:hAnsi="Nestle Text TF VN Book Cnd"/>
          <w:sz w:val="16"/>
          <w:szCs w:val="16"/>
        </w:rPr>
        <w:t>está presente</w:t>
      </w:r>
      <w:r w:rsidRPr="00024F61">
        <w:rPr>
          <w:rFonts w:ascii="Nestle Text TF VN Book Cnd" w:hAnsi="Nestle Text TF VN Book Cnd"/>
          <w:sz w:val="16"/>
          <w:szCs w:val="16"/>
        </w:rPr>
        <w:t xml:space="preserve"> </w:t>
      </w:r>
    </w:p>
    <w:p w14:paraId="73ED8649" w14:textId="77777777" w:rsidR="00850F76" w:rsidRPr="002F0F86" w:rsidRDefault="00850F76" w:rsidP="00F23407">
      <w:pPr>
        <w:jc w:val="both"/>
        <w:rPr>
          <w:rFonts w:ascii="Nestle Text TF VN Book" w:hAnsi="Nestle Text TF VN Book"/>
          <w:sz w:val="22"/>
          <w:szCs w:val="22"/>
          <w:lang w:val="pt-PT"/>
        </w:rPr>
      </w:pPr>
    </w:p>
    <w:p w14:paraId="378D7824" w14:textId="4946CFA6" w:rsidR="001970BF" w:rsidRPr="00ED4747" w:rsidRDefault="001970BF" w:rsidP="00246B64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3C98F397" w14:textId="3E92E70B" w:rsidR="001970BF" w:rsidRPr="00ED4747" w:rsidRDefault="007F0079" w:rsidP="00246B64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ED4747">
        <w:rPr>
          <w:rFonts w:ascii="Nestle Text TF VN Book" w:hAnsi="Nestle Text TF VN Book"/>
          <w:b/>
          <w:bCs/>
          <w:sz w:val="20"/>
          <w:szCs w:val="20"/>
          <w:lang w:val="pt-PT"/>
        </w:rPr>
        <w:t>CONTRIBUTO ECONÓMICO E SOCIAL</w:t>
      </w:r>
    </w:p>
    <w:p w14:paraId="6CAB4CE3" w14:textId="6CC8656F" w:rsidR="00331288" w:rsidRPr="00ED4747" w:rsidRDefault="00331288" w:rsidP="00246B64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5EE851E0" w14:textId="524D6C26" w:rsidR="001C7D42" w:rsidRPr="007E5651" w:rsidRDefault="005D685B" w:rsidP="00246B64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7E5651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Impulso </w:t>
      </w:r>
      <w:r w:rsidR="008451C2" w:rsidRPr="007E5651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para </w:t>
      </w:r>
      <w:r w:rsidRPr="007E5651">
        <w:rPr>
          <w:rFonts w:ascii="Nestle Text TF VN Book" w:hAnsi="Nestle Text TF VN Book"/>
          <w:b/>
          <w:bCs/>
          <w:sz w:val="20"/>
          <w:szCs w:val="20"/>
          <w:lang w:val="pt-PT"/>
        </w:rPr>
        <w:t>o crescimento do mercado</w:t>
      </w:r>
    </w:p>
    <w:p w14:paraId="13FCBCAA" w14:textId="26FB85CD" w:rsidR="00917FB5" w:rsidRPr="00917FB5" w:rsidRDefault="007C1C24" w:rsidP="00917FB5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 xml:space="preserve">A Nestlé </w:t>
      </w:r>
      <w:r w:rsidR="00EC1797" w:rsidRPr="00ED4747">
        <w:rPr>
          <w:rFonts w:ascii="Nestle Text TF VN Book" w:hAnsi="Nestle Text TF VN Book"/>
          <w:sz w:val="20"/>
          <w:szCs w:val="20"/>
          <w:lang w:val="pt-PT"/>
        </w:rPr>
        <w:t>reforçou</w:t>
      </w:r>
      <w:r w:rsidRPr="00ED4747">
        <w:rPr>
          <w:rFonts w:ascii="Nestle Text TF VN Book" w:hAnsi="Nestle Text TF VN Book"/>
          <w:sz w:val="20"/>
          <w:szCs w:val="20"/>
          <w:lang w:val="pt-PT"/>
        </w:rPr>
        <w:t xml:space="preserve">, </w:t>
      </w:r>
      <w:r w:rsidR="00F10FC6" w:rsidRPr="00ED4747">
        <w:rPr>
          <w:rFonts w:ascii="Nestle Text TF VN Book" w:hAnsi="Nestle Text TF VN Book"/>
          <w:sz w:val="20"/>
          <w:szCs w:val="20"/>
          <w:lang w:val="pt-PT"/>
        </w:rPr>
        <w:t>uma vez mais</w:t>
      </w:r>
      <w:r w:rsidR="00EC1797" w:rsidRPr="00ED4747">
        <w:rPr>
          <w:rFonts w:ascii="Nestle Text TF VN Book" w:hAnsi="Nestle Text TF VN Book"/>
          <w:sz w:val="20"/>
          <w:szCs w:val="20"/>
          <w:lang w:val="pt-PT"/>
        </w:rPr>
        <w:t>,</w:t>
      </w:r>
      <w:r w:rsidR="00F10FC6" w:rsidRPr="00ED4747">
        <w:rPr>
          <w:rFonts w:ascii="Nestle Text TF VN Book" w:hAnsi="Nestle Text TF VN Book"/>
          <w:sz w:val="20"/>
          <w:szCs w:val="20"/>
          <w:lang w:val="pt-PT"/>
        </w:rPr>
        <w:t xml:space="preserve"> a sua relevância para o consumidor</w:t>
      </w:r>
      <w:r w:rsidR="00EC1797" w:rsidRPr="00ED4747">
        <w:rPr>
          <w:rFonts w:ascii="Nestle Text TF VN Book" w:hAnsi="Nestle Text TF VN Book"/>
          <w:sz w:val="20"/>
          <w:szCs w:val="20"/>
          <w:lang w:val="pt-PT"/>
        </w:rPr>
        <w:t>, estando presente em todos os momentos de consumo</w:t>
      </w:r>
      <w:r w:rsidR="002E1CDE" w:rsidRPr="00ED4747">
        <w:rPr>
          <w:rFonts w:ascii="Nestle Text TF VN Book" w:hAnsi="Nestle Text TF VN Book"/>
          <w:sz w:val="20"/>
          <w:szCs w:val="20"/>
          <w:lang w:val="pt-PT"/>
        </w:rPr>
        <w:t>. O resultado d</w:t>
      </w:r>
      <w:r w:rsidR="007B10AF" w:rsidRPr="00ED4747">
        <w:rPr>
          <w:rFonts w:ascii="Nestle Text TF VN Book" w:hAnsi="Nestle Text TF VN Book"/>
          <w:sz w:val="20"/>
          <w:szCs w:val="20"/>
          <w:lang w:val="pt-PT"/>
        </w:rPr>
        <w:t xml:space="preserve">o trabalho de toda a organização </w:t>
      </w:r>
      <w:r w:rsidR="009E5EA2" w:rsidRPr="00ED4747">
        <w:rPr>
          <w:rFonts w:ascii="Nestle Text TF VN Book" w:hAnsi="Nestle Text TF VN Book"/>
          <w:sz w:val="20"/>
          <w:szCs w:val="20"/>
          <w:lang w:val="pt-PT"/>
        </w:rPr>
        <w:t xml:space="preserve">pode medir-se </w:t>
      </w:r>
      <w:r w:rsidR="00E5751F" w:rsidRPr="00ED4747">
        <w:rPr>
          <w:rFonts w:ascii="Nestle Text TF VN Book" w:hAnsi="Nestle Text TF VN Book"/>
          <w:sz w:val="20"/>
          <w:szCs w:val="20"/>
          <w:lang w:val="pt-PT"/>
        </w:rPr>
        <w:t>n</w:t>
      </w:r>
      <w:r w:rsidR="00491351" w:rsidRPr="00ED4747">
        <w:rPr>
          <w:rFonts w:ascii="Nestle Text TF VN Book" w:hAnsi="Nestle Text TF VN Book"/>
          <w:sz w:val="20"/>
          <w:szCs w:val="20"/>
          <w:lang w:val="pt-PT"/>
        </w:rPr>
        <w:t xml:space="preserve">ão só </w:t>
      </w:r>
      <w:r w:rsidR="009E5EA2" w:rsidRPr="00ED4747">
        <w:rPr>
          <w:rFonts w:ascii="Nestle Text TF VN Book" w:hAnsi="Nestle Text TF VN Book"/>
          <w:sz w:val="20"/>
          <w:szCs w:val="20"/>
          <w:lang w:val="pt-PT"/>
        </w:rPr>
        <w:t xml:space="preserve">através </w:t>
      </w:r>
      <w:r w:rsidR="00E85629" w:rsidRPr="00ED4747">
        <w:rPr>
          <w:rFonts w:ascii="Nestle Text TF VN Book" w:hAnsi="Nestle Text TF VN Book"/>
          <w:sz w:val="20"/>
          <w:szCs w:val="20"/>
          <w:lang w:val="pt-PT"/>
        </w:rPr>
        <w:t>d</w:t>
      </w:r>
      <w:r w:rsidR="009E5EA2" w:rsidRPr="00ED4747">
        <w:rPr>
          <w:rFonts w:ascii="Nestle Text TF VN Book" w:hAnsi="Nestle Text TF VN Book"/>
          <w:sz w:val="20"/>
          <w:szCs w:val="20"/>
          <w:lang w:val="pt-PT"/>
        </w:rPr>
        <w:t>o crescimento</w:t>
      </w:r>
      <w:r w:rsidR="00173503" w:rsidRPr="00ED4747">
        <w:rPr>
          <w:rFonts w:ascii="Nestle Text TF VN Book" w:hAnsi="Nestle Text TF VN Book"/>
          <w:sz w:val="20"/>
          <w:szCs w:val="20"/>
          <w:lang w:val="pt-PT"/>
        </w:rPr>
        <w:t xml:space="preserve"> contínuo ao longo dos últimos três </w:t>
      </w:r>
      <w:r w:rsidR="00A578D4" w:rsidRPr="00ED4747">
        <w:rPr>
          <w:rFonts w:ascii="Nestle Text TF VN Book" w:hAnsi="Nestle Text TF VN Book"/>
          <w:sz w:val="20"/>
          <w:szCs w:val="20"/>
          <w:lang w:val="pt-PT"/>
        </w:rPr>
        <w:t>anos da</w:t>
      </w:r>
      <w:r w:rsidR="009E5EA2" w:rsidRPr="00ED4747">
        <w:rPr>
          <w:rFonts w:ascii="Nestle Text TF VN Book" w:hAnsi="Nestle Text TF VN Book"/>
          <w:sz w:val="20"/>
          <w:szCs w:val="20"/>
          <w:lang w:val="pt-PT"/>
        </w:rPr>
        <w:t xml:space="preserve"> quota de mercado Nestlé</w:t>
      </w:r>
      <w:r w:rsidR="005732BE">
        <w:rPr>
          <w:rFonts w:ascii="Nestle Text TF VN Book" w:hAnsi="Nestle Text TF VN Book"/>
          <w:sz w:val="20"/>
          <w:szCs w:val="20"/>
          <w:lang w:val="pt-PT"/>
        </w:rPr>
        <w:t>,</w:t>
      </w:r>
      <w:r w:rsidR="009E5EA2" w:rsidRPr="00ED4747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E85629" w:rsidRPr="00ED4747">
        <w:rPr>
          <w:rFonts w:ascii="Nestle Text TF VN Book" w:hAnsi="Nestle Text TF VN Book"/>
          <w:sz w:val="20"/>
          <w:szCs w:val="20"/>
          <w:lang w:val="pt-PT"/>
        </w:rPr>
        <w:t xml:space="preserve">que em 2021 se situou </w:t>
      </w:r>
      <w:r w:rsidR="00E85629" w:rsidRPr="0031420D">
        <w:rPr>
          <w:rFonts w:ascii="Nestle Text TF VN Book" w:hAnsi="Nestle Text TF VN Book"/>
          <w:sz w:val="20"/>
          <w:szCs w:val="20"/>
          <w:lang w:val="pt-PT"/>
        </w:rPr>
        <w:t>nos 35,4%</w:t>
      </w:r>
      <w:r w:rsidR="00E4783A" w:rsidRPr="0031420D">
        <w:rPr>
          <w:rFonts w:ascii="Nestle Text TF VN Book" w:hAnsi="Nestle Text TF VN Book"/>
          <w:sz w:val="20"/>
          <w:szCs w:val="20"/>
          <w:lang w:val="pt-PT"/>
        </w:rPr>
        <w:t>,</w:t>
      </w:r>
      <w:r w:rsidR="00E4783A" w:rsidRPr="00ED4747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491351" w:rsidRPr="00ED4747">
        <w:rPr>
          <w:rFonts w:ascii="Nestle Text TF VN Book" w:hAnsi="Nestle Text TF VN Book"/>
          <w:sz w:val="20"/>
          <w:szCs w:val="20"/>
          <w:lang w:val="pt-PT"/>
        </w:rPr>
        <w:t>mas também através d</w:t>
      </w:r>
      <w:r w:rsidR="00E4783A" w:rsidRPr="00ED4747">
        <w:rPr>
          <w:rFonts w:ascii="Nestle Text TF VN Book" w:hAnsi="Nestle Text TF VN Book"/>
          <w:sz w:val="20"/>
          <w:szCs w:val="20"/>
          <w:lang w:val="pt-PT"/>
        </w:rPr>
        <w:t>o re</w:t>
      </w:r>
      <w:r w:rsidR="000320FF" w:rsidRPr="00ED4747">
        <w:rPr>
          <w:rFonts w:ascii="Nestle Text TF VN Book" w:hAnsi="Nestle Text TF VN Book"/>
          <w:sz w:val="20"/>
          <w:szCs w:val="20"/>
          <w:lang w:val="pt-PT"/>
        </w:rPr>
        <w:t xml:space="preserve">forço da </w:t>
      </w:r>
      <w:r w:rsidR="00917FB5" w:rsidRPr="00917FB5">
        <w:rPr>
          <w:rFonts w:ascii="Nestle Text TF VN Book" w:hAnsi="Nestle Text TF VN Book"/>
          <w:sz w:val="20"/>
          <w:szCs w:val="20"/>
          <w:lang w:val="pt-PT"/>
        </w:rPr>
        <w:t>confiança por parte do consumidor</w:t>
      </w:r>
      <w:r w:rsidR="000320FF" w:rsidRPr="00ED4747">
        <w:rPr>
          <w:rFonts w:ascii="Nestle Text TF VN Book" w:hAnsi="Nestle Text TF VN Book"/>
          <w:sz w:val="20"/>
          <w:szCs w:val="20"/>
          <w:lang w:val="pt-PT"/>
        </w:rPr>
        <w:t xml:space="preserve">, que posiciona a Nestlé como a empresa de alimentação e bebidas mais reputada no mercado. </w:t>
      </w:r>
    </w:p>
    <w:p w14:paraId="61DE8944" w14:textId="77777777" w:rsidR="00917FB5" w:rsidRPr="00917FB5" w:rsidRDefault="00917FB5" w:rsidP="00917FB5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3144E8CB" w14:textId="0ADDF341" w:rsidR="00917FB5" w:rsidRPr="00917FB5" w:rsidRDefault="009C2876" w:rsidP="00917FB5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 xml:space="preserve">Com esta performance a Nestlé </w:t>
      </w:r>
      <w:r w:rsidR="00496B77" w:rsidRPr="00ED4747">
        <w:rPr>
          <w:rFonts w:ascii="Nestle Text TF VN Book" w:hAnsi="Nestle Text TF VN Book"/>
          <w:sz w:val="20"/>
          <w:szCs w:val="20"/>
          <w:lang w:val="pt-PT"/>
        </w:rPr>
        <w:t>foi o principal impulsionador das categorias onde está presente</w:t>
      </w:r>
      <w:r w:rsidR="00D70F01" w:rsidRPr="00ED4747">
        <w:rPr>
          <w:rFonts w:ascii="Nestle Text TF VN Book" w:hAnsi="Nestle Text TF VN Book"/>
          <w:sz w:val="20"/>
          <w:szCs w:val="20"/>
          <w:lang w:val="pt-PT"/>
        </w:rPr>
        <w:t xml:space="preserve">, tendo crescido nos </w:t>
      </w:r>
      <w:r w:rsidR="00917FB5" w:rsidRPr="00917FB5">
        <w:rPr>
          <w:rFonts w:ascii="Nestle Text TF VN Book" w:hAnsi="Nestle Text TF VN Book"/>
          <w:sz w:val="20"/>
          <w:szCs w:val="20"/>
          <w:lang w:val="pt-PT"/>
        </w:rPr>
        <w:t xml:space="preserve">principais canais: </w:t>
      </w:r>
      <w:r w:rsidR="00D70F01" w:rsidRPr="00ED4747">
        <w:rPr>
          <w:rFonts w:ascii="Nestle Text TF VN Book" w:hAnsi="Nestle Text TF VN Book"/>
          <w:sz w:val="20"/>
          <w:szCs w:val="20"/>
          <w:lang w:val="pt-PT"/>
        </w:rPr>
        <w:t xml:space="preserve">8,7% </w:t>
      </w:r>
      <w:r w:rsidR="00917FB5" w:rsidRPr="00917FB5">
        <w:rPr>
          <w:rFonts w:ascii="Nestle Text TF VN Book" w:hAnsi="Nestle Text TF VN Book"/>
          <w:sz w:val="20"/>
          <w:szCs w:val="20"/>
          <w:lang w:val="pt-PT"/>
        </w:rPr>
        <w:t xml:space="preserve">no retalho, </w:t>
      </w:r>
      <w:r w:rsidR="005C7172" w:rsidRPr="00ED4747">
        <w:rPr>
          <w:rFonts w:ascii="Nestle Text TF VN Book" w:hAnsi="Nestle Text TF VN Book"/>
          <w:sz w:val="20"/>
          <w:szCs w:val="20"/>
          <w:lang w:val="pt-PT"/>
        </w:rPr>
        <w:t xml:space="preserve">10,7% </w:t>
      </w:r>
      <w:r w:rsidR="00917FB5" w:rsidRPr="00917FB5">
        <w:rPr>
          <w:rFonts w:ascii="Nestle Text TF VN Book" w:hAnsi="Nestle Text TF VN Book"/>
          <w:sz w:val="20"/>
          <w:szCs w:val="20"/>
          <w:lang w:val="pt-PT"/>
        </w:rPr>
        <w:t xml:space="preserve">nos canais </w:t>
      </w:r>
      <w:proofErr w:type="spellStart"/>
      <w:r w:rsidR="001535D9">
        <w:rPr>
          <w:rFonts w:ascii="Nestle Text TF VN Book" w:hAnsi="Nestle Text TF VN Book"/>
          <w:i/>
          <w:iCs/>
          <w:sz w:val="20"/>
          <w:szCs w:val="20"/>
          <w:lang w:val="pt-PT"/>
        </w:rPr>
        <w:t>beyond</w:t>
      </w:r>
      <w:proofErr w:type="spellEnd"/>
      <w:r w:rsidR="001535D9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="001535D9">
        <w:rPr>
          <w:rFonts w:ascii="Nestle Text TF VN Book" w:hAnsi="Nestle Text TF VN Book"/>
          <w:i/>
          <w:iCs/>
          <w:sz w:val="20"/>
          <w:szCs w:val="20"/>
          <w:lang w:val="pt-PT"/>
        </w:rPr>
        <w:t>retail</w:t>
      </w:r>
      <w:proofErr w:type="spellEnd"/>
      <w:r w:rsidR="00917FB5" w:rsidRPr="00917FB5">
        <w:rPr>
          <w:rFonts w:ascii="Nestle Text TF VN Book" w:hAnsi="Nestle Text TF VN Book"/>
          <w:sz w:val="20"/>
          <w:szCs w:val="20"/>
          <w:lang w:val="pt-PT"/>
        </w:rPr>
        <w:t xml:space="preserve"> (</w:t>
      </w:r>
      <w:proofErr w:type="spellStart"/>
      <w:r w:rsidR="00917FB5" w:rsidRPr="00917FB5">
        <w:rPr>
          <w:rFonts w:ascii="Nestle Text TF VN Book" w:hAnsi="Nestle Text TF VN Book"/>
          <w:i/>
          <w:iCs/>
          <w:sz w:val="20"/>
          <w:szCs w:val="20"/>
          <w:lang w:val="pt-PT"/>
        </w:rPr>
        <w:t>direct</w:t>
      </w:r>
      <w:proofErr w:type="spellEnd"/>
      <w:r w:rsidR="00917FB5" w:rsidRPr="00917FB5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to </w:t>
      </w:r>
      <w:proofErr w:type="spellStart"/>
      <w:r w:rsidR="00917FB5" w:rsidRPr="00917FB5">
        <w:rPr>
          <w:rFonts w:ascii="Nestle Text TF VN Book" w:hAnsi="Nestle Text TF VN Book"/>
          <w:i/>
          <w:iCs/>
          <w:sz w:val="20"/>
          <w:szCs w:val="20"/>
          <w:lang w:val="pt-PT"/>
        </w:rPr>
        <w:t>consumer</w:t>
      </w:r>
      <w:proofErr w:type="spellEnd"/>
      <w:r w:rsidR="00917FB5" w:rsidRPr="00917FB5">
        <w:rPr>
          <w:rFonts w:ascii="Nestle Text TF VN Book" w:hAnsi="Nestle Text TF VN Book"/>
          <w:i/>
          <w:iCs/>
          <w:sz w:val="20"/>
          <w:szCs w:val="20"/>
          <w:lang w:val="pt-PT"/>
        </w:rPr>
        <w:t>,</w:t>
      </w:r>
      <w:r w:rsidR="00917FB5" w:rsidRPr="00917FB5">
        <w:rPr>
          <w:rFonts w:ascii="Nestle Text TF VN Book" w:hAnsi="Nestle Text TF VN Book"/>
          <w:sz w:val="20"/>
          <w:szCs w:val="20"/>
          <w:lang w:val="pt-PT"/>
        </w:rPr>
        <w:t xml:space="preserve"> plataformas digitais de consumo, entre outros), </w:t>
      </w:r>
      <w:r w:rsidR="005C7172" w:rsidRPr="00ED4747">
        <w:rPr>
          <w:rFonts w:ascii="Nestle Text TF VN Book" w:hAnsi="Nestle Text TF VN Book"/>
          <w:sz w:val="20"/>
          <w:szCs w:val="20"/>
          <w:lang w:val="pt-PT"/>
        </w:rPr>
        <w:t xml:space="preserve">e no canal fora do lar </w:t>
      </w:r>
      <w:r w:rsidR="007B6A90" w:rsidRPr="00ED4747">
        <w:rPr>
          <w:rFonts w:ascii="Nestle Text TF VN Book" w:hAnsi="Nestle Text TF VN Book"/>
          <w:sz w:val="20"/>
          <w:szCs w:val="20"/>
          <w:lang w:val="pt-PT"/>
        </w:rPr>
        <w:t>que a partir do</w:t>
      </w:r>
      <w:r w:rsidR="00917FB5" w:rsidRPr="00917FB5">
        <w:rPr>
          <w:rFonts w:ascii="Nestle Text TF VN Book" w:hAnsi="Nestle Text TF VN Book"/>
          <w:sz w:val="20"/>
          <w:szCs w:val="20"/>
          <w:lang w:val="pt-PT"/>
        </w:rPr>
        <w:t xml:space="preserve"> segundo semestre d</w:t>
      </w:r>
      <w:r w:rsidR="007B6A90" w:rsidRPr="00ED4747">
        <w:rPr>
          <w:rFonts w:ascii="Nestle Text TF VN Book" w:hAnsi="Nestle Text TF VN Book"/>
          <w:sz w:val="20"/>
          <w:szCs w:val="20"/>
          <w:lang w:val="pt-PT"/>
        </w:rPr>
        <w:t>e 2021 registou já uma forte recuperação</w:t>
      </w:r>
      <w:r w:rsidR="00C8288D" w:rsidRPr="00ED4747">
        <w:rPr>
          <w:rFonts w:ascii="Nestle Text TF VN Book" w:hAnsi="Nestle Text TF VN Book"/>
          <w:sz w:val="20"/>
          <w:szCs w:val="20"/>
          <w:lang w:val="pt-PT"/>
        </w:rPr>
        <w:t xml:space="preserve"> com um crescimento orgânico da</w:t>
      </w:r>
      <w:r w:rsidR="00147B39" w:rsidRPr="00ED4747">
        <w:rPr>
          <w:rFonts w:ascii="Nestle Text TF VN Book" w:hAnsi="Nestle Text TF VN Book"/>
          <w:sz w:val="20"/>
          <w:szCs w:val="20"/>
          <w:lang w:val="pt-PT"/>
        </w:rPr>
        <w:t xml:space="preserve">s marcas </w:t>
      </w:r>
      <w:r w:rsidR="00C8288D" w:rsidRPr="00ED4747">
        <w:rPr>
          <w:rFonts w:ascii="Nestle Text TF VN Book" w:hAnsi="Nestle Text TF VN Book"/>
          <w:sz w:val="20"/>
          <w:szCs w:val="20"/>
          <w:lang w:val="pt-PT"/>
        </w:rPr>
        <w:t xml:space="preserve">Nestlé </w:t>
      </w:r>
      <w:r w:rsidR="00147B39" w:rsidRPr="00ED4747">
        <w:rPr>
          <w:rFonts w:ascii="Nestle Text TF VN Book" w:hAnsi="Nestle Text TF VN Book"/>
          <w:sz w:val="20"/>
          <w:szCs w:val="20"/>
          <w:lang w:val="pt-PT"/>
        </w:rPr>
        <w:t xml:space="preserve">Professional na ordem dos </w:t>
      </w:r>
      <w:r w:rsidR="00917FB5" w:rsidRPr="00917FB5">
        <w:rPr>
          <w:rFonts w:ascii="Nestle Text TF VN Book" w:hAnsi="Nestle Text TF VN Book"/>
          <w:sz w:val="20"/>
          <w:szCs w:val="20"/>
          <w:lang w:val="pt-PT"/>
        </w:rPr>
        <w:t xml:space="preserve">11,8%. </w:t>
      </w:r>
    </w:p>
    <w:p w14:paraId="3BA38D96" w14:textId="77777777" w:rsidR="00917FB5" w:rsidRPr="00917FB5" w:rsidRDefault="00917FB5" w:rsidP="00917FB5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68A3334E" w14:textId="2516C01B" w:rsidR="005122F0" w:rsidRPr="005122F0" w:rsidRDefault="00C512E9" w:rsidP="005122F0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33293C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Inovação relevante para os </w:t>
      </w:r>
      <w:r w:rsidR="005122F0" w:rsidRPr="005122F0">
        <w:rPr>
          <w:rFonts w:ascii="Nestle Text TF VN Book" w:hAnsi="Nestle Text TF VN Book"/>
          <w:b/>
          <w:bCs/>
          <w:sz w:val="20"/>
          <w:szCs w:val="20"/>
          <w:lang w:val="pt-PT"/>
        </w:rPr>
        <w:t>consumidores</w:t>
      </w:r>
    </w:p>
    <w:p w14:paraId="5BDAEFB2" w14:textId="279D9BE9" w:rsidR="00E50216" w:rsidRPr="005122F0" w:rsidRDefault="00C40291" w:rsidP="00E50216">
      <w:pPr>
        <w:jc w:val="both"/>
        <w:rPr>
          <w:rFonts w:ascii="Nestle Text TF VN Book" w:hAnsi="Nestle Text TF VN Book"/>
          <w:i/>
          <w:iCs/>
          <w:sz w:val="20"/>
          <w:szCs w:val="20"/>
          <w:lang w:val="pt-PT"/>
        </w:rPr>
      </w:pPr>
      <w:r>
        <w:rPr>
          <w:rFonts w:ascii="Nestle Text TF VN Book" w:hAnsi="Nestle Text TF VN Book"/>
          <w:sz w:val="20"/>
          <w:szCs w:val="20"/>
          <w:lang w:val="pt-PT"/>
        </w:rPr>
        <w:t>A</w:t>
      </w:r>
      <w:r w:rsidR="00957748" w:rsidRPr="00ED4747">
        <w:rPr>
          <w:rFonts w:ascii="Nestle Text TF VN Book" w:hAnsi="Nestle Text TF VN Book"/>
          <w:sz w:val="20"/>
          <w:szCs w:val="20"/>
          <w:lang w:val="pt-PT"/>
        </w:rPr>
        <w:t xml:space="preserve"> relevância das marcas Nestlé </w:t>
      </w:r>
      <w:r w:rsidR="001F4B74" w:rsidRPr="00ED4747">
        <w:rPr>
          <w:rFonts w:ascii="Nestle Text TF VN Book" w:hAnsi="Nestle Text TF VN Book"/>
          <w:sz w:val="20"/>
          <w:szCs w:val="20"/>
          <w:lang w:val="pt-PT"/>
        </w:rPr>
        <w:t xml:space="preserve">ficou patente nos crescimentos verificados em </w:t>
      </w:r>
      <w:r>
        <w:rPr>
          <w:rFonts w:ascii="Nestle Text TF VN Book" w:hAnsi="Nestle Text TF VN Book"/>
          <w:sz w:val="20"/>
          <w:szCs w:val="20"/>
          <w:lang w:val="pt-PT"/>
        </w:rPr>
        <w:t>quatro</w:t>
      </w:r>
      <w:r w:rsidR="00036BCF" w:rsidRPr="00ED4747">
        <w:rPr>
          <w:rFonts w:ascii="Nestle Text TF VN Book" w:hAnsi="Nestle Text TF VN Book"/>
          <w:sz w:val="20"/>
          <w:szCs w:val="20"/>
          <w:lang w:val="pt-PT"/>
        </w:rPr>
        <w:t xml:space="preserve"> segmentos-chave</w:t>
      </w:r>
      <w:r w:rsidR="00865FD1" w:rsidRPr="00ED4747">
        <w:rPr>
          <w:rFonts w:ascii="Nestle Text TF VN Book" w:hAnsi="Nestle Text TF VN Book"/>
          <w:sz w:val="20"/>
          <w:szCs w:val="20"/>
          <w:lang w:val="pt-PT"/>
        </w:rPr>
        <w:t>:</w:t>
      </w:r>
      <w:r w:rsidR="00036BCF" w:rsidRPr="00ED4747">
        <w:rPr>
          <w:rFonts w:ascii="Nestle Text TF VN Book" w:hAnsi="Nestle Text TF VN Book"/>
          <w:sz w:val="20"/>
          <w:szCs w:val="20"/>
          <w:lang w:val="pt-PT"/>
        </w:rPr>
        <w:t xml:space="preserve"> cafés em </w:t>
      </w:r>
      <w:r w:rsidR="009B4FCC" w:rsidRPr="00ED4747">
        <w:rPr>
          <w:rFonts w:ascii="Nestle Text TF VN Book" w:hAnsi="Nestle Text TF VN Book"/>
          <w:sz w:val="20"/>
          <w:szCs w:val="20"/>
          <w:lang w:val="pt-PT"/>
        </w:rPr>
        <w:t>cápsula</w:t>
      </w:r>
      <w:r w:rsidR="00865FD1" w:rsidRPr="00ED4747">
        <w:rPr>
          <w:rFonts w:ascii="Nestle Text TF VN Book" w:hAnsi="Nestle Text TF VN Book"/>
          <w:sz w:val="20"/>
          <w:szCs w:val="20"/>
          <w:lang w:val="pt-PT"/>
        </w:rPr>
        <w:t>,</w:t>
      </w:r>
      <w:r w:rsidR="00E72485" w:rsidRPr="00ED4747">
        <w:rPr>
          <w:rFonts w:ascii="Nestle Text TF VN Book" w:hAnsi="Nestle Text TF VN Book"/>
          <w:sz w:val="20"/>
          <w:szCs w:val="20"/>
          <w:lang w:val="pt-PT"/>
        </w:rPr>
        <w:t xml:space="preserve"> produtos </w:t>
      </w:r>
      <w:proofErr w:type="spellStart"/>
      <w:r w:rsidR="00E72485" w:rsidRPr="00ED4747">
        <w:rPr>
          <w:rFonts w:ascii="Nestle Text TF VN Book" w:hAnsi="Nestle Text TF VN Book"/>
          <w:sz w:val="20"/>
          <w:szCs w:val="20"/>
          <w:lang w:val="pt-PT"/>
        </w:rPr>
        <w:t>plant-based</w:t>
      </w:r>
      <w:proofErr w:type="spellEnd"/>
      <w:r w:rsidR="00E72485" w:rsidRPr="00ED4747">
        <w:rPr>
          <w:rFonts w:ascii="Nestle Text TF VN Book" w:hAnsi="Nestle Text TF VN Book"/>
          <w:sz w:val="20"/>
          <w:szCs w:val="20"/>
          <w:lang w:val="pt-PT"/>
        </w:rPr>
        <w:t xml:space="preserve">, nutrição clínica e </w:t>
      </w:r>
      <w:proofErr w:type="spellStart"/>
      <w:r w:rsidR="00E72485" w:rsidRPr="00ED4747">
        <w:rPr>
          <w:rFonts w:ascii="Nestle Text TF VN Book" w:hAnsi="Nestle Text TF VN Book"/>
          <w:sz w:val="20"/>
          <w:szCs w:val="20"/>
          <w:lang w:val="pt-PT"/>
        </w:rPr>
        <w:t>petfood</w:t>
      </w:r>
      <w:proofErr w:type="spellEnd"/>
      <w:r w:rsidR="009B4FCC" w:rsidRPr="00ED4747">
        <w:rPr>
          <w:rFonts w:ascii="Nestle Text TF VN Book" w:hAnsi="Nestle Text TF VN Book"/>
          <w:sz w:val="20"/>
          <w:szCs w:val="20"/>
          <w:lang w:val="pt-PT"/>
        </w:rPr>
        <w:t>. Em todas estas categorias a inovação</w:t>
      </w:r>
      <w:r w:rsidR="00AB5C25" w:rsidRPr="00ED4747">
        <w:rPr>
          <w:rFonts w:ascii="Nestle Text TF VN Book" w:hAnsi="Nestle Text TF VN Book"/>
          <w:sz w:val="20"/>
          <w:szCs w:val="20"/>
          <w:lang w:val="pt-PT"/>
        </w:rPr>
        <w:t xml:space="preserve"> foi</w:t>
      </w:r>
      <w:r w:rsidR="009B4FCC" w:rsidRPr="00ED4747">
        <w:rPr>
          <w:rFonts w:ascii="Nestle Text TF VN Book" w:hAnsi="Nestle Text TF VN Book"/>
          <w:sz w:val="20"/>
          <w:szCs w:val="20"/>
          <w:lang w:val="pt-PT"/>
        </w:rPr>
        <w:t xml:space="preserve"> o motor do crescimento</w:t>
      </w:r>
      <w:r w:rsidR="00265943" w:rsidRPr="00ED4747">
        <w:rPr>
          <w:rFonts w:ascii="Nestle Text TF VN Book" w:hAnsi="Nestle Text TF VN Book"/>
          <w:sz w:val="20"/>
          <w:szCs w:val="20"/>
          <w:lang w:val="pt-PT"/>
        </w:rPr>
        <w:t>.</w:t>
      </w:r>
      <w:r w:rsidR="00E50216" w:rsidRPr="00ED4747">
        <w:rPr>
          <w:rFonts w:ascii="Nestle Text TF VN Book" w:hAnsi="Nestle Text TF VN Book"/>
          <w:sz w:val="20"/>
          <w:szCs w:val="20"/>
          <w:lang w:val="pt-PT"/>
        </w:rPr>
        <w:t xml:space="preserve"> No total, 74% </w:t>
      </w:r>
      <w:r w:rsidR="00E50216" w:rsidRPr="005122F0">
        <w:rPr>
          <w:rFonts w:ascii="Nestle Text TF VN Book" w:hAnsi="Nestle Text TF VN Book"/>
          <w:sz w:val="20"/>
          <w:szCs w:val="20"/>
          <w:lang w:val="pt-PT"/>
        </w:rPr>
        <w:t xml:space="preserve">dos </w:t>
      </w:r>
      <w:r w:rsidR="0011770B" w:rsidRPr="00ED4747">
        <w:rPr>
          <w:rFonts w:ascii="Nestle Text TF VN Book" w:hAnsi="Nestle Text TF VN Book"/>
          <w:sz w:val="20"/>
          <w:szCs w:val="20"/>
          <w:lang w:val="pt-PT"/>
        </w:rPr>
        <w:t xml:space="preserve">446 </w:t>
      </w:r>
      <w:r w:rsidR="00E50216" w:rsidRPr="005122F0">
        <w:rPr>
          <w:rFonts w:ascii="Nestle Text TF VN Book" w:hAnsi="Nestle Text TF VN Book"/>
          <w:sz w:val="20"/>
          <w:szCs w:val="20"/>
          <w:lang w:val="pt-PT"/>
        </w:rPr>
        <w:t xml:space="preserve">novos produtos foram lançados nos segmentos </w:t>
      </w:r>
      <w:proofErr w:type="spellStart"/>
      <w:r w:rsidR="00E50216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Healthy</w:t>
      </w:r>
      <w:proofErr w:type="spellEnd"/>
      <w:r w:rsidR="00E50216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, </w:t>
      </w:r>
      <w:proofErr w:type="spellStart"/>
      <w:r w:rsidR="00E50216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All</w:t>
      </w:r>
      <w:proofErr w:type="spellEnd"/>
      <w:r w:rsidR="00E50216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Natural &amp; </w:t>
      </w:r>
      <w:proofErr w:type="spellStart"/>
      <w:r w:rsidR="00E50216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Sustainable</w:t>
      </w:r>
      <w:proofErr w:type="spellEnd"/>
      <w:r w:rsidR="00E50216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, </w:t>
      </w:r>
      <w:proofErr w:type="spellStart"/>
      <w:r w:rsidR="00E50216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Organic</w:t>
      </w:r>
      <w:proofErr w:type="spellEnd"/>
      <w:r w:rsidR="00E50216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/Bio </w:t>
      </w:r>
      <w:r w:rsidR="00E50216" w:rsidRPr="005122F0">
        <w:rPr>
          <w:rFonts w:ascii="Nestle Text TF VN Book" w:hAnsi="Nestle Text TF VN Book"/>
          <w:sz w:val="20"/>
          <w:szCs w:val="20"/>
          <w:lang w:val="pt-PT"/>
        </w:rPr>
        <w:t>e em</w:t>
      </w:r>
      <w:r w:rsidR="00E50216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Premium. </w:t>
      </w:r>
    </w:p>
    <w:p w14:paraId="60071EA4" w14:textId="792A75BF" w:rsidR="00265943" w:rsidRPr="00ED4747" w:rsidRDefault="00265943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1889C13B" w14:textId="14E7FF41" w:rsidR="00044D0A" w:rsidRPr="00CD77D5" w:rsidRDefault="003129AD" w:rsidP="005122F0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CD77D5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Crescimento da oferta </w:t>
      </w:r>
      <w:r w:rsidR="005868C8" w:rsidRPr="00CD77D5">
        <w:rPr>
          <w:rFonts w:ascii="Nestle Text TF VN Book" w:hAnsi="Nestle Text TF VN Book"/>
          <w:b/>
          <w:bCs/>
          <w:sz w:val="20"/>
          <w:szCs w:val="20"/>
          <w:lang w:val="pt-PT"/>
        </w:rPr>
        <w:t>nos</w:t>
      </w:r>
      <w:r w:rsidRPr="00CD77D5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 sistemas de café em cápsula:</w:t>
      </w:r>
    </w:p>
    <w:p w14:paraId="7B28F809" w14:textId="178195CB" w:rsidR="00F20DB3" w:rsidRPr="00CD77D5" w:rsidRDefault="00CC2336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CD77D5">
        <w:rPr>
          <w:rFonts w:ascii="Nestle Text TF VN Book" w:hAnsi="Nestle Text TF VN Book"/>
          <w:sz w:val="20"/>
          <w:szCs w:val="20"/>
          <w:lang w:val="pt-PT"/>
        </w:rPr>
        <w:t>Com uma liderança destacada</w:t>
      </w:r>
      <w:r w:rsidR="004A3D51" w:rsidRPr="00CD77D5">
        <w:rPr>
          <w:rFonts w:ascii="Nestle Text TF VN Book" w:hAnsi="Nestle Text TF VN Book"/>
          <w:sz w:val="20"/>
          <w:szCs w:val="20"/>
          <w:lang w:val="pt-PT"/>
        </w:rPr>
        <w:t xml:space="preserve"> na preferência dos consumidores,</w:t>
      </w:r>
      <w:r w:rsidRPr="00CD77D5">
        <w:rPr>
          <w:rFonts w:ascii="Nestle Text TF VN Book" w:hAnsi="Nestle Text TF VN Book"/>
          <w:sz w:val="20"/>
          <w:szCs w:val="20"/>
          <w:lang w:val="pt-PT"/>
        </w:rPr>
        <w:t xml:space="preserve"> esta categoria </w:t>
      </w:r>
      <w:r w:rsidR="00F61876" w:rsidRPr="00CD77D5">
        <w:rPr>
          <w:rFonts w:ascii="Nestle Text TF VN Book" w:hAnsi="Nestle Text TF VN Book"/>
          <w:sz w:val="20"/>
          <w:szCs w:val="20"/>
          <w:lang w:val="pt-PT"/>
        </w:rPr>
        <w:t>voltou a surpreender o consumidor com a oferta de novos produtos e soluções de consumo</w:t>
      </w:r>
      <w:r w:rsidR="009003D0" w:rsidRPr="00CD77D5">
        <w:rPr>
          <w:rFonts w:ascii="Nestle Text TF VN Book" w:hAnsi="Nestle Text TF VN Book"/>
          <w:sz w:val="20"/>
          <w:szCs w:val="20"/>
          <w:lang w:val="pt-PT"/>
        </w:rPr>
        <w:t xml:space="preserve">, em marcas onde a conveniência aliada à qualidade é chave. </w:t>
      </w:r>
      <w:r w:rsidR="00EF17F5" w:rsidRPr="00CD77D5">
        <w:rPr>
          <w:rFonts w:ascii="Nestle Text TF VN Book" w:hAnsi="Nestle Text TF VN Book"/>
          <w:sz w:val="20"/>
          <w:szCs w:val="20"/>
          <w:lang w:val="pt-PT"/>
        </w:rPr>
        <w:t>Em 2021 este negócio manteve a sua tendência de crescimento</w:t>
      </w:r>
      <w:r w:rsidR="005D1EEB" w:rsidRPr="00CD77D5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6D7D0C">
        <w:rPr>
          <w:rFonts w:ascii="Nestle Text TF VN Book" w:hAnsi="Nestle Text TF VN Book"/>
          <w:sz w:val="20"/>
          <w:szCs w:val="20"/>
          <w:lang w:val="pt-PT"/>
        </w:rPr>
        <w:t xml:space="preserve">com a </w:t>
      </w:r>
      <w:r w:rsidR="00F20DB3" w:rsidRPr="00CD77D5">
        <w:rPr>
          <w:rFonts w:ascii="Nestle Text TF VN Book" w:hAnsi="Nestle Text TF VN Book"/>
          <w:sz w:val="20"/>
          <w:szCs w:val="20"/>
          <w:lang w:val="pt-PT"/>
        </w:rPr>
        <w:t>consolida</w:t>
      </w:r>
      <w:r w:rsidR="002C4580" w:rsidRPr="00CD77D5">
        <w:rPr>
          <w:rFonts w:ascii="Nestle Text TF VN Book" w:hAnsi="Nestle Text TF VN Book"/>
          <w:sz w:val="20"/>
          <w:szCs w:val="20"/>
          <w:lang w:val="pt-PT"/>
        </w:rPr>
        <w:t>ção</w:t>
      </w:r>
      <w:r w:rsidR="00F20DB3" w:rsidRPr="00CD77D5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5D1EEB" w:rsidRPr="00CD77D5">
        <w:rPr>
          <w:rFonts w:ascii="Nestle Text TF VN Book" w:hAnsi="Nestle Text TF VN Book"/>
          <w:sz w:val="20"/>
          <w:szCs w:val="20"/>
          <w:lang w:val="pt-PT"/>
        </w:rPr>
        <w:t>da oferta</w:t>
      </w:r>
      <w:r w:rsidR="00F20DB3" w:rsidRPr="00CD77D5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3E5E1F">
        <w:rPr>
          <w:rFonts w:ascii="Nestle Text TF VN Book" w:hAnsi="Nestle Text TF VN Book"/>
          <w:sz w:val="20"/>
          <w:szCs w:val="20"/>
          <w:lang w:val="pt-PT"/>
        </w:rPr>
        <w:t>de bebidas n</w:t>
      </w:r>
      <w:r w:rsidR="00AB50D9">
        <w:rPr>
          <w:rFonts w:ascii="Nestle Text TF VN Book" w:hAnsi="Nestle Text TF VN Book"/>
          <w:sz w:val="20"/>
          <w:szCs w:val="20"/>
          <w:lang w:val="pt-PT"/>
        </w:rPr>
        <w:t>o</w:t>
      </w:r>
      <w:r w:rsidR="003E5E1F">
        <w:rPr>
          <w:rFonts w:ascii="Nestle Text TF VN Book" w:hAnsi="Nestle Text TF VN Book"/>
          <w:sz w:val="20"/>
          <w:szCs w:val="20"/>
          <w:lang w:val="pt-PT"/>
        </w:rPr>
        <w:t>s</w:t>
      </w:r>
      <w:r w:rsidR="00AB50D9">
        <w:rPr>
          <w:rFonts w:ascii="Nestle Text TF VN Book" w:hAnsi="Nestle Text TF VN Book"/>
          <w:sz w:val="20"/>
          <w:szCs w:val="20"/>
          <w:lang w:val="pt-PT"/>
        </w:rPr>
        <w:t xml:space="preserve"> sistema</w:t>
      </w:r>
      <w:r w:rsidR="003E5E1F">
        <w:rPr>
          <w:rFonts w:ascii="Nestle Text TF VN Book" w:hAnsi="Nestle Text TF VN Book"/>
          <w:sz w:val="20"/>
          <w:szCs w:val="20"/>
          <w:lang w:val="pt-PT"/>
        </w:rPr>
        <w:t>s</w:t>
      </w:r>
      <w:r w:rsidR="00AB50D9">
        <w:rPr>
          <w:rFonts w:ascii="Nestle Text TF VN Book" w:hAnsi="Nestle Text TF VN Book"/>
          <w:sz w:val="20"/>
          <w:szCs w:val="20"/>
          <w:lang w:val="pt-PT"/>
        </w:rPr>
        <w:t xml:space="preserve"> NESCAFÉ Dolce Gusto e Nespresso</w:t>
      </w:r>
      <w:r w:rsidR="003E5E1F">
        <w:rPr>
          <w:rFonts w:ascii="Nestle Text TF VN Book" w:hAnsi="Nestle Text TF VN Book"/>
          <w:sz w:val="20"/>
          <w:szCs w:val="20"/>
          <w:lang w:val="pt-PT"/>
        </w:rPr>
        <w:t xml:space="preserve">, através da </w:t>
      </w:r>
      <w:r w:rsidR="00EE3779">
        <w:rPr>
          <w:rFonts w:ascii="Nestle Text TF VN Book" w:hAnsi="Nestle Text TF VN Book"/>
          <w:sz w:val="20"/>
          <w:szCs w:val="20"/>
          <w:lang w:val="pt-PT"/>
        </w:rPr>
        <w:t xml:space="preserve">gama de </w:t>
      </w:r>
      <w:r w:rsidR="00093758">
        <w:rPr>
          <w:rFonts w:ascii="Nestle Text TF VN Book" w:hAnsi="Nestle Text TF VN Book"/>
          <w:sz w:val="20"/>
          <w:szCs w:val="20"/>
          <w:lang w:val="pt-PT"/>
        </w:rPr>
        <w:t xml:space="preserve">cafés Nespresso, das </w:t>
      </w:r>
      <w:r w:rsidR="00AB50D9">
        <w:rPr>
          <w:rFonts w:ascii="Nestle Text TF VN Book" w:hAnsi="Nestle Text TF VN Book"/>
          <w:sz w:val="20"/>
          <w:szCs w:val="20"/>
          <w:lang w:val="pt-PT"/>
        </w:rPr>
        <w:t>variedades</w:t>
      </w:r>
      <w:r w:rsidR="006F5D8F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5D1EEB" w:rsidRPr="00CD77D5">
        <w:rPr>
          <w:rFonts w:ascii="Nestle Text TF VN Book" w:hAnsi="Nestle Text TF VN Book"/>
          <w:i/>
          <w:iCs/>
          <w:sz w:val="20"/>
          <w:szCs w:val="20"/>
          <w:lang w:val="pt-PT"/>
        </w:rPr>
        <w:t>STARBUCKS</w:t>
      </w:r>
      <w:r w:rsidR="006F5D8F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e </w:t>
      </w:r>
      <w:r w:rsidR="002A1E24">
        <w:rPr>
          <w:rFonts w:ascii="Nestle Text TF VN Book" w:hAnsi="Nestle Text TF VN Book"/>
          <w:i/>
          <w:iCs/>
          <w:sz w:val="20"/>
          <w:szCs w:val="20"/>
          <w:lang w:val="pt-PT"/>
        </w:rPr>
        <w:t>d</w:t>
      </w:r>
      <w:r w:rsidR="006F5D8F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a marca portuguesa </w:t>
      </w:r>
      <w:r w:rsidR="006F5D8F" w:rsidRPr="00CD77D5">
        <w:rPr>
          <w:rFonts w:ascii="Nestle Text TF VN Book" w:hAnsi="Nestle Text TF VN Book"/>
          <w:i/>
          <w:iCs/>
          <w:sz w:val="20"/>
          <w:szCs w:val="20"/>
          <w:lang w:val="pt-PT"/>
        </w:rPr>
        <w:t>BUONDI</w:t>
      </w:r>
      <w:r w:rsidR="00DD6614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, </w:t>
      </w:r>
      <w:r w:rsidR="00DD6614" w:rsidRPr="00DD6614">
        <w:rPr>
          <w:rFonts w:ascii="Nestle Text TF VN Book" w:hAnsi="Nestle Text TF VN Book"/>
          <w:sz w:val="20"/>
          <w:szCs w:val="20"/>
          <w:lang w:val="pt-PT"/>
        </w:rPr>
        <w:t>com destaque para</w:t>
      </w:r>
      <w:r w:rsidR="002A1E24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2C4580" w:rsidRPr="00CD77D5">
        <w:rPr>
          <w:rFonts w:ascii="Nestle Text TF VN Book" w:hAnsi="Nestle Text TF VN Book"/>
          <w:sz w:val="20"/>
          <w:szCs w:val="20"/>
          <w:lang w:val="pt-PT"/>
        </w:rPr>
        <w:t xml:space="preserve">lançamentos como os </w:t>
      </w:r>
      <w:proofErr w:type="spellStart"/>
      <w:r w:rsidR="002C4580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Breakfast</w:t>
      </w:r>
      <w:proofErr w:type="spellEnd"/>
      <w:r w:rsidR="002C4580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="002C4580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Blend</w:t>
      </w:r>
      <w:r w:rsidR="002C4580" w:rsidRPr="00CD77D5">
        <w:rPr>
          <w:rFonts w:ascii="Nestle Text TF VN Book" w:hAnsi="Nestle Text TF VN Book"/>
          <w:i/>
          <w:iCs/>
          <w:sz w:val="20"/>
          <w:szCs w:val="20"/>
          <w:lang w:val="pt-PT"/>
        </w:rPr>
        <w:t>s</w:t>
      </w:r>
      <w:proofErr w:type="spellEnd"/>
      <w:r w:rsidR="002C4580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="002C4580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Blond</w:t>
      </w:r>
      <w:proofErr w:type="spellEnd"/>
      <w:r w:rsidR="002C4580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/</w:t>
      </w:r>
      <w:proofErr w:type="spellStart"/>
      <w:r w:rsidR="002C4580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Lungo</w:t>
      </w:r>
      <w:proofErr w:type="spellEnd"/>
      <w:r w:rsidR="000A7077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, para o sistema Nespresso e as bebidas </w:t>
      </w:r>
      <w:proofErr w:type="spellStart"/>
      <w:r w:rsidR="000A7077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Plant</w:t>
      </w:r>
      <w:proofErr w:type="spellEnd"/>
      <w:r w:rsidR="000A7077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="000A7077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Based</w:t>
      </w:r>
      <w:proofErr w:type="spellEnd"/>
      <w:r w:rsidR="000A7077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="000A7077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Lattes</w:t>
      </w:r>
      <w:proofErr w:type="spellEnd"/>
      <w:r w:rsidR="000A7077" w:rsidRPr="00CD77D5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r w:rsidR="000A7077" w:rsidRPr="00CD77D5">
        <w:rPr>
          <w:rFonts w:ascii="Nestle Text TF VN Book" w:hAnsi="Nestle Text TF VN Book"/>
          <w:sz w:val="20"/>
          <w:szCs w:val="20"/>
          <w:lang w:val="pt-PT"/>
        </w:rPr>
        <w:t xml:space="preserve">e do </w:t>
      </w:r>
      <w:proofErr w:type="spellStart"/>
      <w:r w:rsidR="000A7077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Madagascar</w:t>
      </w:r>
      <w:proofErr w:type="spellEnd"/>
      <w:r w:rsidR="000A7077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="000A7077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Macchiato</w:t>
      </w:r>
      <w:proofErr w:type="spellEnd"/>
      <w:r w:rsidR="000A7077">
        <w:rPr>
          <w:rFonts w:ascii="Nestle Text TF VN Book" w:hAnsi="Nestle Text TF VN Book"/>
          <w:sz w:val="20"/>
          <w:szCs w:val="20"/>
          <w:lang w:val="pt-PT"/>
        </w:rPr>
        <w:t xml:space="preserve"> para o sistema </w:t>
      </w:r>
      <w:r w:rsidR="005D1EEB" w:rsidRPr="00CD77D5">
        <w:rPr>
          <w:rFonts w:ascii="Nestle Text TF VN Book" w:hAnsi="Nestle Text TF VN Book"/>
          <w:sz w:val="20"/>
          <w:szCs w:val="20"/>
          <w:lang w:val="pt-PT"/>
        </w:rPr>
        <w:t>NESCAFÉ Dolce Gusto</w:t>
      </w:r>
      <w:r w:rsidR="000A7077">
        <w:rPr>
          <w:rFonts w:ascii="Nestle Text TF VN Book" w:hAnsi="Nestle Text TF VN Book"/>
          <w:sz w:val="20"/>
          <w:szCs w:val="20"/>
          <w:lang w:val="pt-PT"/>
        </w:rPr>
        <w:t>.</w:t>
      </w:r>
      <w:r w:rsidR="002C4580" w:rsidRPr="00CD77D5">
        <w:rPr>
          <w:rFonts w:ascii="Nestle Text TF VN Book" w:hAnsi="Nestle Text TF VN Book"/>
          <w:sz w:val="20"/>
          <w:szCs w:val="20"/>
          <w:lang w:val="pt-PT"/>
        </w:rPr>
        <w:t xml:space="preserve"> </w:t>
      </w:r>
    </w:p>
    <w:p w14:paraId="55EB1468" w14:textId="77777777" w:rsidR="009C4FD9" w:rsidRPr="00CD77D5" w:rsidRDefault="009C4FD9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075E9A1D" w14:textId="702D119D" w:rsidR="00B75842" w:rsidRPr="00CD77D5" w:rsidRDefault="00B75842" w:rsidP="005122F0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CD77D5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Aumento da oferta </w:t>
      </w:r>
      <w:proofErr w:type="spellStart"/>
      <w:r w:rsidRPr="00CD77D5">
        <w:rPr>
          <w:rFonts w:ascii="Nestle Text TF VN Book" w:hAnsi="Nestle Text TF VN Book"/>
          <w:b/>
          <w:bCs/>
          <w:sz w:val="20"/>
          <w:szCs w:val="20"/>
          <w:lang w:val="pt-PT"/>
        </w:rPr>
        <w:t>Plant-Based</w:t>
      </w:r>
      <w:proofErr w:type="spellEnd"/>
      <w:r w:rsidRPr="00CD77D5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 com </w:t>
      </w:r>
      <w:proofErr w:type="spellStart"/>
      <w:r w:rsidRPr="00CD77D5">
        <w:rPr>
          <w:rFonts w:ascii="Nestle Text TF VN Book" w:hAnsi="Nestle Text TF VN Book"/>
          <w:b/>
          <w:bCs/>
          <w:sz w:val="20"/>
          <w:szCs w:val="20"/>
          <w:lang w:val="pt-PT"/>
        </w:rPr>
        <w:t>Garden</w:t>
      </w:r>
      <w:proofErr w:type="spellEnd"/>
      <w:r w:rsidRPr="00CD77D5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 Gourmet</w:t>
      </w:r>
    </w:p>
    <w:p w14:paraId="0C09A70E" w14:textId="62CEC7F8" w:rsidR="00F20DB3" w:rsidRPr="00CD77D5" w:rsidRDefault="00CF7A64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CD77D5">
        <w:rPr>
          <w:rFonts w:ascii="Nestle Text TF VN Book" w:hAnsi="Nestle Text TF VN Book"/>
          <w:sz w:val="20"/>
          <w:szCs w:val="20"/>
          <w:lang w:val="pt-PT"/>
        </w:rPr>
        <w:t xml:space="preserve">Prova de que </w:t>
      </w:r>
      <w:r w:rsidR="00AF43C9" w:rsidRPr="00CD77D5">
        <w:rPr>
          <w:rFonts w:ascii="Nestle Text TF VN Book" w:hAnsi="Nestle Text TF VN Book"/>
          <w:sz w:val="20"/>
          <w:szCs w:val="20"/>
          <w:lang w:val="pt-PT"/>
        </w:rPr>
        <w:t xml:space="preserve">os consumidores estão ávidos de novas propostas de consumo tem sido o crescimento do segmento </w:t>
      </w:r>
      <w:proofErr w:type="spellStart"/>
      <w:r w:rsidR="00AF43C9" w:rsidRPr="00CD77D5">
        <w:rPr>
          <w:rFonts w:ascii="Nestle Text TF VN Book" w:hAnsi="Nestle Text TF VN Book"/>
          <w:sz w:val="20"/>
          <w:szCs w:val="20"/>
          <w:lang w:val="pt-PT"/>
        </w:rPr>
        <w:t>plant-based</w:t>
      </w:r>
      <w:proofErr w:type="spellEnd"/>
      <w:r w:rsidR="00AF43C9" w:rsidRPr="00CD77D5">
        <w:rPr>
          <w:rFonts w:ascii="Nestle Text TF VN Book" w:hAnsi="Nestle Text TF VN Book"/>
          <w:sz w:val="20"/>
          <w:szCs w:val="20"/>
          <w:lang w:val="pt-PT"/>
        </w:rPr>
        <w:t xml:space="preserve"> no portefólio Nestlé e, dentro dele, </w:t>
      </w:r>
      <w:r w:rsidR="00376BCF" w:rsidRPr="00CD77D5">
        <w:rPr>
          <w:rFonts w:ascii="Nestle Text TF VN Book" w:hAnsi="Nestle Text TF VN Book"/>
          <w:sz w:val="20"/>
          <w:szCs w:val="20"/>
          <w:lang w:val="pt-PT"/>
        </w:rPr>
        <w:t xml:space="preserve">a oferta </w:t>
      </w:r>
      <w:r w:rsidR="00A62C9F" w:rsidRPr="00CD77D5">
        <w:rPr>
          <w:rFonts w:ascii="Nestle Text TF VN Book" w:hAnsi="Nestle Text TF VN Book"/>
          <w:sz w:val="20"/>
          <w:szCs w:val="20"/>
          <w:lang w:val="pt-PT"/>
        </w:rPr>
        <w:t xml:space="preserve">crescente na marca </w:t>
      </w:r>
      <w:proofErr w:type="spellStart"/>
      <w:r w:rsidR="00A62C9F" w:rsidRPr="00CD77D5">
        <w:rPr>
          <w:rFonts w:ascii="Nestle Text TF VN Book" w:hAnsi="Nestle Text TF VN Book"/>
          <w:sz w:val="20"/>
          <w:szCs w:val="20"/>
          <w:lang w:val="pt-PT"/>
        </w:rPr>
        <w:t>flexitariana</w:t>
      </w:r>
      <w:proofErr w:type="spellEnd"/>
      <w:r w:rsidR="00A62C9F" w:rsidRPr="00CD77D5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proofErr w:type="spellStart"/>
      <w:r w:rsidR="00A62C9F" w:rsidRPr="00CD77D5">
        <w:rPr>
          <w:rFonts w:ascii="Nestle Text TF VN Book" w:hAnsi="Nestle Text TF VN Book"/>
          <w:sz w:val="20"/>
          <w:szCs w:val="20"/>
          <w:lang w:val="pt-PT"/>
        </w:rPr>
        <w:t>Garden</w:t>
      </w:r>
      <w:proofErr w:type="spellEnd"/>
      <w:r w:rsidR="00A62C9F" w:rsidRPr="00CD77D5">
        <w:rPr>
          <w:rFonts w:ascii="Nestle Text TF VN Book" w:hAnsi="Nestle Text TF VN Book"/>
          <w:sz w:val="20"/>
          <w:szCs w:val="20"/>
          <w:lang w:val="pt-PT"/>
        </w:rPr>
        <w:t xml:space="preserve"> Gourmet</w:t>
      </w:r>
      <w:r w:rsidR="007807E4" w:rsidRPr="00CD77D5">
        <w:rPr>
          <w:rFonts w:ascii="Nestle Text TF VN Book" w:hAnsi="Nestle Text TF VN Book"/>
          <w:sz w:val="20"/>
          <w:szCs w:val="20"/>
          <w:lang w:val="pt-PT"/>
        </w:rPr>
        <w:t>, que conta já com</w:t>
      </w:r>
      <w:r w:rsidR="00A2295E" w:rsidRPr="00CD77D5">
        <w:rPr>
          <w:rFonts w:ascii="Nestle Text TF VN Book" w:hAnsi="Nestle Text TF VN Book"/>
          <w:sz w:val="20"/>
          <w:szCs w:val="20"/>
          <w:lang w:val="pt-PT"/>
        </w:rPr>
        <w:t xml:space="preserve"> 11</w:t>
      </w:r>
      <w:r w:rsidR="007807E4" w:rsidRPr="00CD77D5">
        <w:rPr>
          <w:rFonts w:ascii="Nestle Text TF VN Book" w:hAnsi="Nestle Text TF VN Book"/>
          <w:sz w:val="20"/>
          <w:szCs w:val="20"/>
          <w:lang w:val="pt-PT"/>
        </w:rPr>
        <w:t xml:space="preserve"> produtos </w:t>
      </w:r>
      <w:proofErr w:type="spellStart"/>
      <w:r w:rsidR="00271AA3" w:rsidRPr="00CD77D5">
        <w:rPr>
          <w:rFonts w:ascii="Nestle Text TF VN Book" w:hAnsi="Nestle Text TF VN Book"/>
          <w:sz w:val="20"/>
          <w:szCs w:val="20"/>
          <w:lang w:val="pt-PT"/>
        </w:rPr>
        <w:t>plant-based</w:t>
      </w:r>
      <w:proofErr w:type="spellEnd"/>
      <w:r w:rsidR="00271AA3" w:rsidRPr="00CD77D5">
        <w:rPr>
          <w:rFonts w:ascii="Nestle Text TF VN Book" w:hAnsi="Nestle Text TF VN Book"/>
          <w:sz w:val="20"/>
          <w:szCs w:val="20"/>
          <w:lang w:val="pt-PT"/>
        </w:rPr>
        <w:t xml:space="preserve"> para os mais variados momentos de consumo e que em 2021 cresceu novamente com os lançamentos de </w:t>
      </w:r>
      <w:proofErr w:type="spellStart"/>
      <w:r w:rsidR="00271AA3" w:rsidRPr="00CD77D5">
        <w:rPr>
          <w:rFonts w:ascii="Nestle Text TF VN Book" w:hAnsi="Nestle Text TF VN Book"/>
          <w:sz w:val="20"/>
          <w:szCs w:val="20"/>
          <w:lang w:val="pt-PT"/>
        </w:rPr>
        <w:t>Garden</w:t>
      </w:r>
      <w:proofErr w:type="spellEnd"/>
      <w:r w:rsidR="00271AA3" w:rsidRPr="00CD77D5">
        <w:rPr>
          <w:rFonts w:ascii="Nestle Text TF VN Book" w:hAnsi="Nestle Text TF VN Book"/>
          <w:sz w:val="20"/>
          <w:szCs w:val="20"/>
          <w:lang w:val="pt-PT"/>
        </w:rPr>
        <w:t xml:space="preserve"> Gourmet </w:t>
      </w:r>
      <w:proofErr w:type="spellStart"/>
      <w:r w:rsidR="00271AA3" w:rsidRPr="00CD77D5">
        <w:rPr>
          <w:rFonts w:ascii="Nestle Text TF VN Book" w:hAnsi="Nestle Text TF VN Book"/>
          <w:sz w:val="20"/>
          <w:szCs w:val="20"/>
          <w:lang w:val="pt-PT"/>
        </w:rPr>
        <w:t>S</w:t>
      </w:r>
      <w:r w:rsidR="00F20DB3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ensational</w:t>
      </w:r>
      <w:proofErr w:type="spellEnd"/>
      <w:r w:rsidR="00F20DB3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="00F20DB3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Mediterranean</w:t>
      </w:r>
      <w:proofErr w:type="spellEnd"/>
      <w:r w:rsidR="00F20DB3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="00F20DB3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Pieces</w:t>
      </w:r>
      <w:proofErr w:type="spellEnd"/>
      <w:r w:rsidR="00F20DB3" w:rsidRPr="005122F0">
        <w:rPr>
          <w:rFonts w:ascii="Nestle Text TF VN Book" w:hAnsi="Nestle Text TF VN Book"/>
          <w:sz w:val="20"/>
          <w:szCs w:val="20"/>
          <w:lang w:val="pt-PT"/>
        </w:rPr>
        <w:t xml:space="preserve"> e </w:t>
      </w:r>
      <w:proofErr w:type="spellStart"/>
      <w:r w:rsidR="00271AA3" w:rsidRPr="00CD77D5">
        <w:rPr>
          <w:rFonts w:ascii="Nestle Text TF VN Book" w:hAnsi="Nestle Text TF VN Book"/>
          <w:sz w:val="20"/>
          <w:szCs w:val="20"/>
          <w:lang w:val="pt-PT"/>
        </w:rPr>
        <w:t>Garden</w:t>
      </w:r>
      <w:proofErr w:type="spellEnd"/>
      <w:r w:rsidR="00271AA3" w:rsidRPr="00CD77D5">
        <w:rPr>
          <w:rFonts w:ascii="Nestle Text TF VN Book" w:hAnsi="Nestle Text TF VN Book"/>
          <w:sz w:val="20"/>
          <w:szCs w:val="20"/>
          <w:lang w:val="pt-PT"/>
        </w:rPr>
        <w:t xml:space="preserve"> Gourmet </w:t>
      </w:r>
      <w:proofErr w:type="spellStart"/>
      <w:r w:rsidR="00F20DB3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Sensational</w:t>
      </w:r>
      <w:proofErr w:type="spellEnd"/>
      <w:r w:rsidR="00F20DB3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="00F20DB3"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Mince</w:t>
      </w:r>
      <w:proofErr w:type="spellEnd"/>
      <w:r w:rsidR="00F20DB3" w:rsidRPr="005122F0">
        <w:rPr>
          <w:rFonts w:ascii="Nestle Text TF VN Book" w:hAnsi="Nestle Text TF VN Book"/>
          <w:sz w:val="20"/>
          <w:szCs w:val="20"/>
          <w:lang w:val="pt-PT"/>
        </w:rPr>
        <w:t>.</w:t>
      </w:r>
    </w:p>
    <w:p w14:paraId="4956D22E" w14:textId="467E1E38" w:rsidR="00FA5629" w:rsidRPr="00CD77D5" w:rsidRDefault="00FA5629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CD77D5">
        <w:rPr>
          <w:rFonts w:ascii="Nestle Text TF VN Book" w:hAnsi="Nestle Text TF VN Book"/>
          <w:sz w:val="20"/>
          <w:szCs w:val="20"/>
          <w:lang w:val="pt-PT"/>
        </w:rPr>
        <w:t xml:space="preserve">Com o seu posicionamento </w:t>
      </w:r>
      <w:r w:rsidR="005F0D70" w:rsidRPr="00CD77D5">
        <w:rPr>
          <w:rFonts w:ascii="Nestle Text TF VN Book" w:hAnsi="Nestle Text TF VN Book"/>
          <w:sz w:val="20"/>
          <w:szCs w:val="20"/>
          <w:lang w:val="pt-PT"/>
        </w:rPr>
        <w:t>em saúde e sustentabilidade</w:t>
      </w:r>
      <w:r w:rsidR="00B8531A" w:rsidRPr="00CD77D5">
        <w:rPr>
          <w:rFonts w:ascii="Nestle Text TF VN Book" w:hAnsi="Nestle Text TF VN Book"/>
          <w:sz w:val="20"/>
          <w:szCs w:val="20"/>
          <w:lang w:val="pt-PT"/>
        </w:rPr>
        <w:t>,</w:t>
      </w:r>
      <w:r w:rsidR="005F0D70" w:rsidRPr="00CD77D5">
        <w:rPr>
          <w:rFonts w:ascii="Nestle Text TF VN Book" w:hAnsi="Nestle Text TF VN Book"/>
          <w:sz w:val="20"/>
          <w:szCs w:val="20"/>
          <w:lang w:val="pt-PT"/>
        </w:rPr>
        <w:t xml:space="preserve"> esta marca lançada em 2019 </w:t>
      </w:r>
      <w:r w:rsidR="0082469F" w:rsidRPr="00CD77D5">
        <w:rPr>
          <w:rFonts w:ascii="Nestle Text TF VN Book" w:hAnsi="Nestle Text TF VN Book"/>
          <w:sz w:val="20"/>
          <w:szCs w:val="20"/>
          <w:lang w:val="pt-PT"/>
        </w:rPr>
        <w:t>tem feito</w:t>
      </w:r>
      <w:r w:rsidR="00FA7065" w:rsidRPr="00CD77D5">
        <w:rPr>
          <w:rFonts w:ascii="Nestle Text TF VN Book" w:hAnsi="Nestle Text TF VN Book"/>
          <w:sz w:val="20"/>
          <w:szCs w:val="20"/>
          <w:lang w:val="pt-PT"/>
        </w:rPr>
        <w:t xml:space="preserve"> uma aposta </w:t>
      </w:r>
      <w:r w:rsidR="0082469F" w:rsidRPr="00CD77D5">
        <w:rPr>
          <w:rFonts w:ascii="Nestle Text TF VN Book" w:hAnsi="Nestle Text TF VN Book"/>
          <w:sz w:val="20"/>
          <w:szCs w:val="20"/>
          <w:lang w:val="pt-PT"/>
        </w:rPr>
        <w:t xml:space="preserve">nas alternativas vegetais ao </w:t>
      </w:r>
      <w:r w:rsidRPr="00CD77D5">
        <w:rPr>
          <w:rFonts w:ascii="Nestle Text TF VN Book" w:hAnsi="Nestle Text TF VN Book"/>
          <w:sz w:val="20"/>
          <w:szCs w:val="20"/>
          <w:lang w:val="pt-PT"/>
        </w:rPr>
        <w:t>consumo de carne</w:t>
      </w:r>
      <w:r w:rsidR="00B8531A" w:rsidRPr="00CD77D5">
        <w:rPr>
          <w:rFonts w:ascii="Nestle Text TF VN Book" w:hAnsi="Nestle Text TF VN Book"/>
          <w:sz w:val="20"/>
          <w:szCs w:val="20"/>
          <w:lang w:val="pt-PT"/>
        </w:rPr>
        <w:t>,</w:t>
      </w:r>
      <w:r w:rsidR="00B00789" w:rsidRPr="00CD77D5">
        <w:rPr>
          <w:rFonts w:ascii="Nestle Text TF VN Book" w:hAnsi="Nestle Text TF VN Book"/>
          <w:sz w:val="20"/>
          <w:szCs w:val="20"/>
          <w:lang w:val="pt-PT"/>
        </w:rPr>
        <w:t xml:space="preserve"> como forma de reduzir o impacto ambiental das escolhas alimentares</w:t>
      </w:r>
      <w:r w:rsidR="00CD77D5" w:rsidRPr="00CD77D5">
        <w:rPr>
          <w:rFonts w:ascii="Nestle Text TF VN Book" w:hAnsi="Nestle Text TF VN Book"/>
          <w:sz w:val="20"/>
          <w:szCs w:val="20"/>
          <w:lang w:val="pt-PT"/>
        </w:rPr>
        <w:t>, dando aos consumidores as alternativas que estes procuram</w:t>
      </w:r>
      <w:r w:rsidR="00B00789" w:rsidRPr="00CD77D5">
        <w:rPr>
          <w:rFonts w:ascii="Nestle Text TF VN Book" w:hAnsi="Nestle Text TF VN Book"/>
          <w:sz w:val="20"/>
          <w:szCs w:val="20"/>
          <w:lang w:val="pt-PT"/>
        </w:rPr>
        <w:t>.</w:t>
      </w:r>
    </w:p>
    <w:p w14:paraId="4DA12CE2" w14:textId="77777777" w:rsidR="00F20DB3" w:rsidRPr="00ED4747" w:rsidRDefault="00F20DB3" w:rsidP="005122F0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</w:p>
    <w:p w14:paraId="7BE4FBA1" w14:textId="3DAEC745" w:rsidR="00BE7B01" w:rsidRPr="00ED4747" w:rsidRDefault="00B921BD" w:rsidP="005122F0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ED4747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Aumento da relevância da </w:t>
      </w:r>
      <w:r w:rsidR="00BE7B01" w:rsidRPr="00ED4747">
        <w:rPr>
          <w:rFonts w:ascii="Nestle Text TF VN Book" w:hAnsi="Nestle Text TF VN Book"/>
          <w:b/>
          <w:bCs/>
          <w:sz w:val="20"/>
          <w:szCs w:val="20"/>
          <w:lang w:val="pt-PT"/>
        </w:rPr>
        <w:t>N</w:t>
      </w:r>
      <w:r w:rsidRPr="00ED4747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utrição </w:t>
      </w:r>
      <w:r w:rsidR="00BE7B01" w:rsidRPr="00ED4747">
        <w:rPr>
          <w:rFonts w:ascii="Nestle Text TF VN Book" w:hAnsi="Nestle Text TF VN Book"/>
          <w:b/>
          <w:bCs/>
          <w:sz w:val="20"/>
          <w:szCs w:val="20"/>
          <w:lang w:val="pt-PT"/>
        </w:rPr>
        <w:t>Clínica – Nestlé Health Science</w:t>
      </w:r>
    </w:p>
    <w:p w14:paraId="751F8651" w14:textId="06B2DFCF" w:rsidR="00D15742" w:rsidRPr="00ED4747" w:rsidRDefault="008C5D52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 xml:space="preserve">A performance de 2021 nesta área de negócio veio confirmar a relevância </w:t>
      </w:r>
      <w:r w:rsidR="00844E8C" w:rsidRPr="00ED4747">
        <w:rPr>
          <w:rFonts w:ascii="Nestle Text TF VN Book" w:hAnsi="Nestle Text TF VN Book"/>
          <w:sz w:val="20"/>
          <w:szCs w:val="20"/>
          <w:lang w:val="pt-PT"/>
        </w:rPr>
        <w:t xml:space="preserve">do portefólio de produtos da Nestlé Health Science no mercado da nutrição clínica especializada. Esta categoria </w:t>
      </w:r>
      <w:r w:rsidR="00AF2F66" w:rsidRPr="00ED4747">
        <w:rPr>
          <w:rFonts w:ascii="Nestle Text TF VN Book" w:hAnsi="Nestle Text TF VN Book"/>
          <w:sz w:val="20"/>
          <w:szCs w:val="20"/>
          <w:lang w:val="pt-PT"/>
        </w:rPr>
        <w:t xml:space="preserve">registou um crescimento orgânico de </w:t>
      </w:r>
      <w:r w:rsidR="000542F8" w:rsidRPr="00ED4747">
        <w:rPr>
          <w:rFonts w:ascii="Nestle Text TF VN Book" w:hAnsi="Nestle Text TF VN Book"/>
          <w:sz w:val="20"/>
          <w:szCs w:val="20"/>
          <w:lang w:val="pt-PT"/>
        </w:rPr>
        <w:t xml:space="preserve">20,8% </w:t>
      </w:r>
      <w:r w:rsidR="00AF2F66" w:rsidRPr="00ED4747">
        <w:rPr>
          <w:rFonts w:ascii="Nestle Text TF VN Book" w:hAnsi="Nestle Text TF VN Book"/>
          <w:sz w:val="20"/>
          <w:szCs w:val="20"/>
          <w:lang w:val="pt-PT"/>
        </w:rPr>
        <w:t>(</w:t>
      </w:r>
      <w:r w:rsidR="000542F8" w:rsidRPr="00ED4747">
        <w:rPr>
          <w:rFonts w:ascii="Nestle Text TF VN Book" w:hAnsi="Nestle Text TF VN Book"/>
          <w:sz w:val="20"/>
          <w:szCs w:val="20"/>
          <w:lang w:val="pt-PT"/>
        </w:rPr>
        <w:t xml:space="preserve">+1M) </w:t>
      </w:r>
      <w:r w:rsidR="00AF2F66" w:rsidRPr="00ED4747">
        <w:rPr>
          <w:rFonts w:ascii="Nestle Text TF VN Book" w:hAnsi="Nestle Text TF VN Book"/>
          <w:sz w:val="20"/>
          <w:szCs w:val="20"/>
          <w:lang w:val="pt-PT"/>
        </w:rPr>
        <w:t xml:space="preserve">fruto do </w:t>
      </w:r>
      <w:r w:rsidR="000542F8" w:rsidRPr="00ED4747">
        <w:rPr>
          <w:rFonts w:ascii="Nestle Text TF VN Book" w:hAnsi="Nestle Text TF VN Book"/>
          <w:sz w:val="20"/>
          <w:szCs w:val="20"/>
          <w:lang w:val="pt-PT"/>
        </w:rPr>
        <w:t>desenvolv</w:t>
      </w:r>
      <w:r w:rsidR="00AF2F66" w:rsidRPr="00ED4747">
        <w:rPr>
          <w:rFonts w:ascii="Nestle Text TF VN Book" w:hAnsi="Nestle Text TF VN Book"/>
          <w:sz w:val="20"/>
          <w:szCs w:val="20"/>
          <w:lang w:val="pt-PT"/>
        </w:rPr>
        <w:t>imento</w:t>
      </w:r>
      <w:r w:rsidR="000542F8" w:rsidRPr="00ED4747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AF2F66" w:rsidRPr="00ED4747">
        <w:rPr>
          <w:rFonts w:ascii="Nestle Text TF VN Book" w:hAnsi="Nestle Text TF VN Book"/>
          <w:sz w:val="20"/>
          <w:szCs w:val="20"/>
          <w:lang w:val="pt-PT"/>
        </w:rPr>
        <w:t xml:space="preserve">de </w:t>
      </w:r>
      <w:r w:rsidR="000542F8" w:rsidRPr="00ED4747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Consumer </w:t>
      </w:r>
      <w:proofErr w:type="spellStart"/>
      <w:r w:rsidR="000542F8" w:rsidRPr="00ED4747">
        <w:rPr>
          <w:rFonts w:ascii="Nestle Text TF VN Book" w:hAnsi="Nestle Text TF VN Book"/>
          <w:i/>
          <w:iCs/>
          <w:sz w:val="20"/>
          <w:szCs w:val="20"/>
          <w:lang w:val="pt-PT"/>
        </w:rPr>
        <w:t>Care</w:t>
      </w:r>
      <w:proofErr w:type="spellEnd"/>
      <w:r w:rsidR="000542F8" w:rsidRPr="00ED4747">
        <w:rPr>
          <w:rFonts w:ascii="Nestle Text TF VN Book" w:hAnsi="Nestle Text TF VN Book"/>
          <w:sz w:val="20"/>
          <w:szCs w:val="20"/>
          <w:lang w:val="pt-PT"/>
        </w:rPr>
        <w:t xml:space="preserve"> (+58.4%) </w:t>
      </w:r>
      <w:r w:rsidR="00AF2F66" w:rsidRPr="00ED4747">
        <w:rPr>
          <w:rFonts w:ascii="Nestle Text TF VN Book" w:hAnsi="Nestle Text TF VN Book"/>
          <w:sz w:val="20"/>
          <w:szCs w:val="20"/>
          <w:lang w:val="pt-PT"/>
        </w:rPr>
        <w:t xml:space="preserve">alicerçado </w:t>
      </w:r>
      <w:r w:rsidR="001C7B3E" w:rsidRPr="00ED4747">
        <w:rPr>
          <w:rFonts w:ascii="Nestle Text TF VN Book" w:hAnsi="Nestle Text TF VN Book"/>
          <w:sz w:val="20"/>
          <w:szCs w:val="20"/>
          <w:lang w:val="pt-PT"/>
        </w:rPr>
        <w:t xml:space="preserve">em inovação relevante como foi o caso do lançamento da nova marca </w:t>
      </w:r>
      <w:r w:rsidR="000542F8" w:rsidRPr="00ED4747">
        <w:rPr>
          <w:rFonts w:ascii="Nestle Text TF VN Book" w:hAnsi="Nestle Text TF VN Book"/>
          <w:sz w:val="20"/>
          <w:szCs w:val="20"/>
          <w:lang w:val="pt-PT"/>
        </w:rPr>
        <w:t xml:space="preserve">Vital </w:t>
      </w:r>
      <w:proofErr w:type="spellStart"/>
      <w:r w:rsidR="000542F8" w:rsidRPr="00ED4747">
        <w:rPr>
          <w:rFonts w:ascii="Nestle Text TF VN Book" w:hAnsi="Nestle Text TF VN Book"/>
          <w:sz w:val="20"/>
          <w:szCs w:val="20"/>
          <w:lang w:val="pt-PT"/>
        </w:rPr>
        <w:t>Proteins</w:t>
      </w:r>
      <w:proofErr w:type="spellEnd"/>
      <w:r w:rsidR="000542F8" w:rsidRPr="00ED4747">
        <w:rPr>
          <w:rFonts w:ascii="Nestle Text TF VN Book" w:hAnsi="Nestle Text TF VN Book"/>
          <w:sz w:val="20"/>
          <w:szCs w:val="20"/>
          <w:lang w:val="pt-PT"/>
        </w:rPr>
        <w:t xml:space="preserve">, </w:t>
      </w:r>
      <w:r w:rsidR="00CF5B6D" w:rsidRPr="00ED4747">
        <w:rPr>
          <w:rFonts w:ascii="Nestle Text TF VN Book" w:hAnsi="Nestle Text TF VN Book"/>
          <w:sz w:val="20"/>
          <w:szCs w:val="20"/>
          <w:lang w:val="pt-PT"/>
        </w:rPr>
        <w:t>com a qual a Nestlé Health Science, até aqui muito direcionada para o canal farmácia,</w:t>
      </w:r>
      <w:r w:rsidR="000542F8" w:rsidRPr="00ED4747">
        <w:rPr>
          <w:rFonts w:ascii="Nestle Text TF VN Book" w:hAnsi="Nestle Text TF VN Book"/>
          <w:sz w:val="20"/>
          <w:szCs w:val="20"/>
          <w:lang w:val="pt-PT"/>
        </w:rPr>
        <w:t xml:space="preserve"> entrou no Retalho</w:t>
      </w:r>
      <w:r w:rsidR="00CC1B0A" w:rsidRPr="00ED4747">
        <w:rPr>
          <w:rFonts w:ascii="Nestle Text TF VN Book" w:hAnsi="Nestle Text TF VN Book"/>
          <w:sz w:val="20"/>
          <w:szCs w:val="20"/>
          <w:lang w:val="pt-PT"/>
        </w:rPr>
        <w:t xml:space="preserve">. No total, este impulso de inovação </w:t>
      </w:r>
      <w:r w:rsidR="009E6E90" w:rsidRPr="00ED4747">
        <w:rPr>
          <w:rFonts w:ascii="Nestle Text TF VN Book" w:hAnsi="Nestle Text TF VN Book"/>
          <w:sz w:val="20"/>
          <w:szCs w:val="20"/>
          <w:lang w:val="pt-PT"/>
        </w:rPr>
        <w:t>deu um contributo perto do meio milhão de euros para os resultados de 2021.</w:t>
      </w:r>
    </w:p>
    <w:p w14:paraId="6EFAEEB2" w14:textId="77777777" w:rsidR="002B48CF" w:rsidRDefault="002B48CF" w:rsidP="005122F0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</w:p>
    <w:p w14:paraId="645A9CE8" w14:textId="55A9D270" w:rsidR="00D15742" w:rsidRPr="00ED4747" w:rsidRDefault="00D0380C" w:rsidP="005122F0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ED4747">
        <w:rPr>
          <w:rFonts w:ascii="Nestle Text TF VN Book" w:hAnsi="Nestle Text TF VN Book"/>
          <w:b/>
          <w:bCs/>
          <w:sz w:val="20"/>
          <w:szCs w:val="20"/>
          <w:lang w:val="pt-PT"/>
        </w:rPr>
        <w:t>Impulso n</w:t>
      </w:r>
      <w:r w:rsidR="00C268C4" w:rsidRPr="00ED4747">
        <w:rPr>
          <w:rFonts w:ascii="Nestle Text TF VN Book" w:hAnsi="Nestle Text TF VN Book"/>
          <w:b/>
          <w:bCs/>
          <w:sz w:val="20"/>
          <w:szCs w:val="20"/>
          <w:lang w:val="pt-PT"/>
        </w:rPr>
        <w:t>o negócio de alimentação para animais de companhia</w:t>
      </w:r>
    </w:p>
    <w:p w14:paraId="6340E8A1" w14:textId="4546DFD0" w:rsidR="00B75842" w:rsidRPr="00ED4747" w:rsidRDefault="0099537F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lastRenderedPageBreak/>
        <w:t>Também forte motor de inovação dentro da Nestlé é a categoria de</w:t>
      </w:r>
      <w:r w:rsidR="002760FB" w:rsidRPr="00ED4747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proofErr w:type="spellStart"/>
      <w:r w:rsidR="00C268C4" w:rsidRPr="00ED4747">
        <w:rPr>
          <w:rFonts w:ascii="Nestle Text TF VN Book" w:hAnsi="Nestle Text TF VN Book"/>
          <w:sz w:val="20"/>
          <w:szCs w:val="20"/>
          <w:lang w:val="pt-PT"/>
        </w:rPr>
        <w:t>Petfood</w:t>
      </w:r>
      <w:proofErr w:type="spellEnd"/>
      <w:r w:rsidR="00C268C4" w:rsidRPr="00ED4747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2760FB" w:rsidRPr="00ED4747">
        <w:rPr>
          <w:rFonts w:ascii="Nestle Text TF VN Book" w:hAnsi="Nestle Text TF VN Book"/>
          <w:sz w:val="20"/>
          <w:szCs w:val="20"/>
          <w:lang w:val="pt-PT"/>
        </w:rPr>
        <w:t>que em 2021 consolidou a</w:t>
      </w:r>
      <w:r w:rsidR="00930581" w:rsidRPr="00ED4747">
        <w:rPr>
          <w:rFonts w:ascii="Nestle Text TF VN Book" w:hAnsi="Nestle Text TF VN Book"/>
          <w:sz w:val="20"/>
          <w:szCs w:val="20"/>
          <w:lang w:val="pt-PT"/>
        </w:rPr>
        <w:t xml:space="preserve"> sua relevância no mercado com um crescimento orgânico de </w:t>
      </w:r>
      <w:r w:rsidR="00C268C4" w:rsidRPr="00ED4747">
        <w:rPr>
          <w:rFonts w:ascii="Nestle Text TF VN Book" w:hAnsi="Nestle Text TF VN Book"/>
          <w:sz w:val="20"/>
          <w:szCs w:val="20"/>
          <w:lang w:val="pt-PT"/>
        </w:rPr>
        <w:t>15.3%</w:t>
      </w:r>
      <w:r w:rsidR="00930581" w:rsidRPr="00ED4747">
        <w:rPr>
          <w:rFonts w:ascii="Nestle Text TF VN Book" w:hAnsi="Nestle Text TF VN Book"/>
          <w:sz w:val="20"/>
          <w:szCs w:val="20"/>
          <w:lang w:val="pt-PT"/>
        </w:rPr>
        <w:t>, com excelentes performances em ambos os canais: retalho e esp</w:t>
      </w:r>
      <w:r w:rsidR="00FF6D88" w:rsidRPr="00ED4747">
        <w:rPr>
          <w:rFonts w:ascii="Nestle Text TF VN Book" w:hAnsi="Nestle Text TF VN Book"/>
          <w:sz w:val="20"/>
          <w:szCs w:val="20"/>
          <w:lang w:val="pt-PT"/>
        </w:rPr>
        <w:t>e</w:t>
      </w:r>
      <w:r w:rsidR="00930581" w:rsidRPr="00ED4747">
        <w:rPr>
          <w:rFonts w:ascii="Nestle Text TF VN Book" w:hAnsi="Nestle Text TF VN Book"/>
          <w:sz w:val="20"/>
          <w:szCs w:val="20"/>
          <w:lang w:val="pt-PT"/>
        </w:rPr>
        <w:t xml:space="preserve">cializado </w:t>
      </w:r>
      <w:r w:rsidR="00FF6D88" w:rsidRPr="00ED4747">
        <w:rPr>
          <w:rFonts w:ascii="Nestle Text TF VN Book" w:hAnsi="Nestle Text TF VN Book"/>
          <w:sz w:val="20"/>
          <w:szCs w:val="20"/>
          <w:lang w:val="pt-PT"/>
        </w:rPr>
        <w:t>(</w:t>
      </w:r>
      <w:proofErr w:type="spellStart"/>
      <w:r w:rsidR="00FF6D88" w:rsidRPr="00ED4747">
        <w:rPr>
          <w:rFonts w:ascii="Nestle Text TF VN Book" w:hAnsi="Nestle Text TF VN Book"/>
          <w:sz w:val="20"/>
          <w:szCs w:val="20"/>
          <w:lang w:val="pt-PT"/>
        </w:rPr>
        <w:t>petshops</w:t>
      </w:r>
      <w:proofErr w:type="spellEnd"/>
      <w:r w:rsidR="00FF6D88" w:rsidRPr="00ED4747">
        <w:rPr>
          <w:rFonts w:ascii="Nestle Text TF VN Book" w:hAnsi="Nestle Text TF VN Book"/>
          <w:sz w:val="20"/>
          <w:szCs w:val="20"/>
          <w:lang w:val="pt-PT"/>
        </w:rPr>
        <w:t>).</w:t>
      </w:r>
    </w:p>
    <w:p w14:paraId="479F474B" w14:textId="4ECF36C2" w:rsidR="00F20DB3" w:rsidRPr="00F20DB3" w:rsidRDefault="00FF6D88" w:rsidP="009A5107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 xml:space="preserve">Destaque para </w:t>
      </w:r>
      <w:r w:rsidR="009A5107" w:rsidRPr="00ED4747">
        <w:rPr>
          <w:rFonts w:ascii="Nestle Text TF VN Book" w:hAnsi="Nestle Text TF VN Book"/>
          <w:sz w:val="20"/>
          <w:szCs w:val="20"/>
          <w:lang w:val="pt-PT"/>
        </w:rPr>
        <w:t xml:space="preserve">o </w:t>
      </w:r>
      <w:r w:rsidR="00F20DB3" w:rsidRPr="00F20DB3">
        <w:rPr>
          <w:rFonts w:ascii="Nestle Text TF VN Book" w:hAnsi="Nestle Text TF VN Book"/>
          <w:sz w:val="20"/>
          <w:szCs w:val="20"/>
          <w:lang w:val="pt-PT"/>
        </w:rPr>
        <w:t xml:space="preserve">lançamento de PRO PLAN </w:t>
      </w:r>
      <w:proofErr w:type="spellStart"/>
      <w:r w:rsidR="00F20DB3" w:rsidRPr="00F20DB3">
        <w:rPr>
          <w:rFonts w:ascii="Nestle Text TF VN Book" w:hAnsi="Nestle Text TF VN Book"/>
          <w:sz w:val="20"/>
          <w:szCs w:val="20"/>
          <w:lang w:val="pt-PT"/>
        </w:rPr>
        <w:t>LiveClear</w:t>
      </w:r>
      <w:proofErr w:type="spellEnd"/>
      <w:r w:rsidR="00F20DB3" w:rsidRPr="00F20DB3">
        <w:rPr>
          <w:rFonts w:ascii="Nestle Text TF VN Book" w:hAnsi="Nestle Text TF VN Book"/>
          <w:sz w:val="20"/>
          <w:szCs w:val="20"/>
          <w:lang w:val="pt-PT"/>
        </w:rPr>
        <w:t xml:space="preserve">, </w:t>
      </w:r>
      <w:r w:rsidR="009A5107" w:rsidRPr="00ED4747">
        <w:rPr>
          <w:rFonts w:ascii="Nestle Text TF VN Book" w:hAnsi="Nestle Text TF VN Book"/>
          <w:sz w:val="20"/>
          <w:szCs w:val="20"/>
          <w:lang w:val="pt-PT"/>
        </w:rPr>
        <w:t xml:space="preserve">que </w:t>
      </w:r>
      <w:r w:rsidR="00F20DB3" w:rsidRPr="00F20DB3">
        <w:rPr>
          <w:rFonts w:ascii="Nestle Text TF VN Book" w:hAnsi="Nestle Text TF VN Book"/>
          <w:sz w:val="20"/>
          <w:szCs w:val="20"/>
          <w:lang w:val="pt-PT"/>
        </w:rPr>
        <w:t xml:space="preserve">marcou o ano </w:t>
      </w:r>
      <w:r w:rsidR="009A5107" w:rsidRPr="00ED4747">
        <w:rPr>
          <w:rFonts w:ascii="Nestle Text TF VN Book" w:hAnsi="Nestle Text TF VN Book"/>
          <w:sz w:val="20"/>
          <w:szCs w:val="20"/>
          <w:lang w:val="pt-PT"/>
        </w:rPr>
        <w:t xml:space="preserve">neste segmento </w:t>
      </w:r>
      <w:r w:rsidR="00F20DB3" w:rsidRPr="00F20DB3">
        <w:rPr>
          <w:rFonts w:ascii="Nestle Text TF VN Book" w:hAnsi="Nestle Text TF VN Book"/>
          <w:sz w:val="20"/>
          <w:szCs w:val="20"/>
          <w:lang w:val="pt-PT"/>
        </w:rPr>
        <w:t xml:space="preserve">com uma descoberta revolucionária que reduz os alergénios nos </w:t>
      </w:r>
      <w:proofErr w:type="spellStart"/>
      <w:r w:rsidR="00F20DB3" w:rsidRPr="00F20DB3">
        <w:rPr>
          <w:rFonts w:ascii="Nestle Text TF VN Book" w:hAnsi="Nestle Text TF VN Book"/>
          <w:sz w:val="20"/>
          <w:szCs w:val="20"/>
          <w:lang w:val="pt-PT"/>
        </w:rPr>
        <w:t>pêlos</w:t>
      </w:r>
      <w:proofErr w:type="spellEnd"/>
      <w:r w:rsidR="00F20DB3" w:rsidRPr="00F20DB3">
        <w:rPr>
          <w:rFonts w:ascii="Nestle Text TF VN Book" w:hAnsi="Nestle Text TF VN Book"/>
          <w:sz w:val="20"/>
          <w:szCs w:val="20"/>
          <w:lang w:val="pt-PT"/>
        </w:rPr>
        <w:t xml:space="preserve"> de gato</w:t>
      </w:r>
      <w:r w:rsidR="009A5107" w:rsidRPr="00ED4747">
        <w:rPr>
          <w:rFonts w:ascii="Nestle Text TF VN Book" w:hAnsi="Nestle Text TF VN Book"/>
          <w:sz w:val="20"/>
          <w:szCs w:val="20"/>
          <w:lang w:val="pt-PT"/>
        </w:rPr>
        <w:t xml:space="preserve">, e ainda para a </w:t>
      </w:r>
      <w:r w:rsidR="00F20DB3" w:rsidRPr="00F20DB3">
        <w:rPr>
          <w:rFonts w:ascii="Nestle Text TF VN Book" w:hAnsi="Nestle Text TF VN Book"/>
          <w:sz w:val="20"/>
          <w:szCs w:val="20"/>
          <w:lang w:val="pt-PT"/>
        </w:rPr>
        <w:t xml:space="preserve">marca LILY'S KITCHEN, com uma oferta de comida autêntica para animais de companhia que tem a certificação B-Corp. </w:t>
      </w:r>
    </w:p>
    <w:p w14:paraId="4C803941" w14:textId="6E21463B" w:rsidR="00F20DB3" w:rsidRPr="00ED4747" w:rsidRDefault="00F20DB3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0D903A8D" w14:textId="294CC27C" w:rsidR="00F20DB3" w:rsidRPr="009A4293" w:rsidRDefault="009C4FD9" w:rsidP="005122F0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9A4293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Inovação </w:t>
      </w:r>
      <w:proofErr w:type="spellStart"/>
      <w:r w:rsidRPr="002B48CF">
        <w:rPr>
          <w:rFonts w:ascii="Nestle Text TF VN Book" w:hAnsi="Nestle Text TF VN Book"/>
          <w:b/>
          <w:bCs/>
          <w:i/>
          <w:iCs/>
          <w:sz w:val="20"/>
          <w:szCs w:val="20"/>
          <w:lang w:val="pt-PT"/>
        </w:rPr>
        <w:t>Beyond</w:t>
      </w:r>
      <w:proofErr w:type="spellEnd"/>
      <w:r w:rsidRPr="002B48CF">
        <w:rPr>
          <w:rFonts w:ascii="Nestle Text TF VN Book" w:hAnsi="Nestle Text TF VN Book"/>
          <w:b/>
          <w:bCs/>
          <w:i/>
          <w:iCs/>
          <w:sz w:val="20"/>
          <w:szCs w:val="20"/>
          <w:lang w:val="pt-PT"/>
        </w:rPr>
        <w:t xml:space="preserve"> </w:t>
      </w:r>
      <w:proofErr w:type="spellStart"/>
      <w:r w:rsidRPr="002B48CF">
        <w:rPr>
          <w:rFonts w:ascii="Nestle Text TF VN Book" w:hAnsi="Nestle Text TF VN Book"/>
          <w:b/>
          <w:bCs/>
          <w:i/>
          <w:iCs/>
          <w:sz w:val="20"/>
          <w:szCs w:val="20"/>
          <w:lang w:val="pt-PT"/>
        </w:rPr>
        <w:t>the</w:t>
      </w:r>
      <w:proofErr w:type="spellEnd"/>
      <w:r w:rsidRPr="002B48CF">
        <w:rPr>
          <w:rFonts w:ascii="Nestle Text TF VN Book" w:hAnsi="Nestle Text TF VN Book"/>
          <w:b/>
          <w:bCs/>
          <w:i/>
          <w:iCs/>
          <w:sz w:val="20"/>
          <w:szCs w:val="20"/>
          <w:lang w:val="pt-PT"/>
        </w:rPr>
        <w:t xml:space="preserve"> Core</w:t>
      </w:r>
    </w:p>
    <w:p w14:paraId="30A24032" w14:textId="7F9D9C4B" w:rsidR="005122F0" w:rsidRPr="005122F0" w:rsidRDefault="005122F0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5122F0">
        <w:rPr>
          <w:rFonts w:ascii="Nestle Text TF VN Book" w:hAnsi="Nestle Text TF VN Book"/>
          <w:sz w:val="20"/>
          <w:szCs w:val="20"/>
          <w:lang w:val="pt-PT"/>
        </w:rPr>
        <w:t xml:space="preserve">Esta aceleração nos segmentos de maior relevância para os consumidores foi ainda reforçada por toda a inovação </w:t>
      </w:r>
      <w:proofErr w:type="spellStart"/>
      <w:r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Beyond</w:t>
      </w:r>
      <w:proofErr w:type="spellEnd"/>
      <w:r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</w:t>
      </w:r>
      <w:proofErr w:type="spellStart"/>
      <w:r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the</w:t>
      </w:r>
      <w:proofErr w:type="spellEnd"/>
      <w:r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 xml:space="preserve"> Core</w:t>
      </w:r>
      <w:r w:rsidRPr="005122F0">
        <w:rPr>
          <w:rFonts w:ascii="Nestle Text TF VN Book" w:hAnsi="Nestle Text TF VN Book"/>
          <w:sz w:val="20"/>
          <w:szCs w:val="20"/>
          <w:lang w:val="pt-PT"/>
        </w:rPr>
        <w:t xml:space="preserve">, nomeadamente através dos produtos resultantes de iniciativas de </w:t>
      </w:r>
      <w:r w:rsidR="009C4FD9" w:rsidRPr="00ED4747">
        <w:rPr>
          <w:rFonts w:ascii="Nestle Text TF VN Book" w:hAnsi="Nestle Text TF VN Book"/>
          <w:sz w:val="20"/>
          <w:szCs w:val="20"/>
          <w:lang w:val="pt-PT"/>
        </w:rPr>
        <w:t>codesenvolvimento</w:t>
      </w:r>
      <w:r w:rsidRPr="005122F0">
        <w:rPr>
          <w:rFonts w:ascii="Nestle Text TF VN Book" w:hAnsi="Nestle Text TF VN Book"/>
          <w:sz w:val="20"/>
          <w:szCs w:val="20"/>
          <w:lang w:val="pt-PT"/>
        </w:rPr>
        <w:t xml:space="preserve"> com start-ups parcerias da Nestlé no programa </w:t>
      </w:r>
      <w:proofErr w:type="spellStart"/>
      <w:r w:rsidRPr="005122F0">
        <w:rPr>
          <w:rFonts w:ascii="Nestle Text TF VN Book" w:hAnsi="Nestle Text TF VN Book"/>
          <w:i/>
          <w:iCs/>
          <w:sz w:val="20"/>
          <w:szCs w:val="20"/>
          <w:lang w:val="pt-PT"/>
        </w:rPr>
        <w:t>Start&amp;Co</w:t>
      </w:r>
      <w:proofErr w:type="spellEnd"/>
      <w:r w:rsidR="000F452F" w:rsidRPr="00ED4747">
        <w:rPr>
          <w:rFonts w:ascii="Nestle Text TF VN Book" w:hAnsi="Nestle Text TF VN Book"/>
          <w:sz w:val="20"/>
          <w:szCs w:val="20"/>
          <w:lang w:val="pt-PT"/>
        </w:rPr>
        <w:t xml:space="preserve"> - </w:t>
      </w:r>
      <w:r w:rsidR="000F452F" w:rsidRPr="005122F0">
        <w:rPr>
          <w:rFonts w:ascii="Nestle Text TF VN Book" w:hAnsi="Nestle Text TF VN Book"/>
          <w:bCs/>
          <w:sz w:val="20"/>
          <w:szCs w:val="20"/>
          <w:lang w:val="pt-PT"/>
        </w:rPr>
        <w:t>parceria entre a Nestlé Portugal e a Nova SBE</w:t>
      </w:r>
      <w:r w:rsidRPr="005122F0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0F452F" w:rsidRPr="00ED4747">
        <w:rPr>
          <w:rFonts w:ascii="Nestle Text TF VN Book" w:hAnsi="Nestle Text TF VN Book"/>
          <w:sz w:val="20"/>
          <w:szCs w:val="20"/>
          <w:lang w:val="pt-PT"/>
        </w:rPr>
        <w:t xml:space="preserve">– </w:t>
      </w:r>
      <w:r w:rsidRPr="005122F0">
        <w:rPr>
          <w:rFonts w:ascii="Nestle Text TF VN Book" w:hAnsi="Nestle Text TF VN Book"/>
          <w:sz w:val="20"/>
          <w:szCs w:val="20"/>
          <w:lang w:val="pt-PT"/>
        </w:rPr>
        <w:t xml:space="preserve">que em 2021 resultou no lançamento de três novos produtos/serviços no mercado como </w:t>
      </w:r>
      <w:proofErr w:type="spellStart"/>
      <w:r w:rsidRPr="005122F0">
        <w:rPr>
          <w:rFonts w:ascii="Nestle Text TF VN Book" w:hAnsi="Nestle Text TF VN Book"/>
          <w:sz w:val="20"/>
          <w:szCs w:val="20"/>
          <w:lang w:val="pt-PT"/>
        </w:rPr>
        <w:t>Freeness</w:t>
      </w:r>
      <w:proofErr w:type="spellEnd"/>
      <w:r w:rsidRPr="005122F0">
        <w:rPr>
          <w:rFonts w:ascii="Nestle Text TF VN Book" w:hAnsi="Nestle Text TF VN Book"/>
          <w:sz w:val="20"/>
          <w:szCs w:val="20"/>
          <w:lang w:val="pt-PT"/>
        </w:rPr>
        <w:t xml:space="preserve"> – o snack saudável e único em Portugal livre dos 14 principais alergénios - , </w:t>
      </w:r>
      <w:proofErr w:type="spellStart"/>
      <w:r w:rsidRPr="005122F0">
        <w:rPr>
          <w:rFonts w:ascii="Nestle Text TF VN Book" w:hAnsi="Nestle Text TF VN Book"/>
          <w:sz w:val="20"/>
          <w:szCs w:val="20"/>
          <w:lang w:val="pt-PT"/>
        </w:rPr>
        <w:t>Goodbag</w:t>
      </w:r>
      <w:proofErr w:type="spellEnd"/>
      <w:r w:rsidRPr="005122F0">
        <w:rPr>
          <w:rFonts w:ascii="Nestle Text TF VN Book" w:hAnsi="Nestle Text TF VN Book"/>
          <w:sz w:val="20"/>
          <w:szCs w:val="20"/>
          <w:lang w:val="pt-PT"/>
        </w:rPr>
        <w:t xml:space="preserve"> – uma app de incentivo a compras mais sustentáveis - , e </w:t>
      </w:r>
      <w:proofErr w:type="spellStart"/>
      <w:r w:rsidRPr="005122F0">
        <w:rPr>
          <w:rFonts w:ascii="Nestle Text TF VN Book" w:hAnsi="Nestle Text TF VN Book"/>
          <w:sz w:val="20"/>
          <w:szCs w:val="20"/>
          <w:lang w:val="pt-PT"/>
        </w:rPr>
        <w:t>Optinut</w:t>
      </w:r>
      <w:proofErr w:type="spellEnd"/>
      <w:r w:rsidRPr="005122F0">
        <w:rPr>
          <w:rFonts w:ascii="Nestle Text TF VN Book" w:hAnsi="Nestle Text TF VN Book"/>
          <w:sz w:val="20"/>
          <w:szCs w:val="20"/>
          <w:lang w:val="pt-PT"/>
        </w:rPr>
        <w:t xml:space="preserve"> – uma app de personalização dos suplementos ideais a cada objetivo de saúde e bem-estar em parceria com farmácias.</w:t>
      </w:r>
    </w:p>
    <w:p w14:paraId="5B857E60" w14:textId="77777777" w:rsidR="005122F0" w:rsidRPr="005122F0" w:rsidRDefault="005122F0" w:rsidP="005122F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450CB568" w14:textId="41215199" w:rsidR="00C77DAD" w:rsidRPr="006174D2" w:rsidRDefault="001C7D42" w:rsidP="009D3631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6174D2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Investimento </w:t>
      </w:r>
      <w:r w:rsidR="00C512E9" w:rsidRPr="006174D2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contínuo </w:t>
      </w:r>
      <w:r w:rsidRPr="006174D2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nas </w:t>
      </w:r>
      <w:r w:rsidR="00C512E9" w:rsidRPr="006174D2">
        <w:rPr>
          <w:rFonts w:ascii="Nestle Text TF VN Book" w:hAnsi="Nestle Text TF VN Book"/>
          <w:b/>
          <w:bCs/>
          <w:sz w:val="20"/>
          <w:szCs w:val="20"/>
          <w:lang w:val="pt-PT"/>
        </w:rPr>
        <w:t>O</w:t>
      </w:r>
      <w:r w:rsidRPr="006174D2">
        <w:rPr>
          <w:rFonts w:ascii="Nestle Text TF VN Book" w:hAnsi="Nestle Text TF VN Book"/>
          <w:b/>
          <w:bCs/>
          <w:sz w:val="20"/>
          <w:szCs w:val="20"/>
          <w:lang w:val="pt-PT"/>
        </w:rPr>
        <w:t>perações</w:t>
      </w:r>
    </w:p>
    <w:p w14:paraId="2B5F34DA" w14:textId="36B21FD8" w:rsidR="001C7D42" w:rsidRPr="001C7D42" w:rsidRDefault="001C7D42" w:rsidP="001C7D42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1C7D42">
        <w:rPr>
          <w:rFonts w:ascii="Nestle Text TF VN Book" w:hAnsi="Nestle Text TF VN Book"/>
          <w:sz w:val="20"/>
          <w:szCs w:val="20"/>
          <w:lang w:val="pt-PT"/>
        </w:rPr>
        <w:t>Para apoiar este nível de partilha de valor com o consumidor</w:t>
      </w:r>
      <w:r w:rsidR="004275FE" w:rsidRPr="00ED4747">
        <w:rPr>
          <w:rFonts w:ascii="Nestle Text TF VN Book" w:hAnsi="Nestle Text TF VN Book"/>
          <w:sz w:val="20"/>
          <w:szCs w:val="20"/>
          <w:lang w:val="pt-PT"/>
        </w:rPr>
        <w:t>,</w:t>
      </w:r>
      <w:r w:rsidRPr="001C7D42">
        <w:rPr>
          <w:rFonts w:ascii="Nestle Text TF VN Book" w:hAnsi="Nestle Text TF VN Book"/>
          <w:sz w:val="20"/>
          <w:szCs w:val="20"/>
          <w:lang w:val="pt-PT"/>
        </w:rPr>
        <w:t xml:space="preserve"> através das suas marcas, a Nestlé mant</w:t>
      </w:r>
      <w:r w:rsidR="007269CE">
        <w:rPr>
          <w:rFonts w:ascii="Nestle Text TF VN Book" w:hAnsi="Nestle Text TF VN Book"/>
          <w:sz w:val="20"/>
          <w:szCs w:val="20"/>
          <w:lang w:val="pt-PT"/>
        </w:rPr>
        <w:t>é</w:t>
      </w:r>
      <w:r w:rsidRPr="001C7D42">
        <w:rPr>
          <w:rFonts w:ascii="Nestle Text TF VN Book" w:hAnsi="Nestle Text TF VN Book"/>
          <w:sz w:val="20"/>
          <w:szCs w:val="20"/>
          <w:lang w:val="pt-PT"/>
        </w:rPr>
        <w:t xml:space="preserve">m um </w:t>
      </w:r>
      <w:r w:rsidR="007269CE" w:rsidRPr="001C7D42">
        <w:rPr>
          <w:rFonts w:ascii="Nestle Text TF VN Book" w:hAnsi="Nestle Text TF VN Book"/>
          <w:sz w:val="20"/>
          <w:szCs w:val="20"/>
          <w:lang w:val="pt-PT"/>
        </w:rPr>
        <w:t>inves</w:t>
      </w:r>
      <w:r w:rsidR="007269CE">
        <w:rPr>
          <w:rFonts w:ascii="Nestle Text TF VN Book" w:hAnsi="Nestle Text TF VN Book"/>
          <w:sz w:val="20"/>
          <w:szCs w:val="20"/>
          <w:lang w:val="pt-PT"/>
        </w:rPr>
        <w:t>t</w:t>
      </w:r>
      <w:r w:rsidR="007269CE" w:rsidRPr="001C7D42">
        <w:rPr>
          <w:rFonts w:ascii="Nestle Text TF VN Book" w:hAnsi="Nestle Text TF VN Book"/>
          <w:sz w:val="20"/>
          <w:szCs w:val="20"/>
          <w:lang w:val="pt-PT"/>
        </w:rPr>
        <w:t>imento</w:t>
      </w:r>
      <w:r w:rsidRPr="001C7D42">
        <w:rPr>
          <w:rFonts w:ascii="Nestle Text TF VN Book" w:hAnsi="Nestle Text TF VN Book"/>
          <w:sz w:val="20"/>
          <w:szCs w:val="20"/>
          <w:lang w:val="pt-PT"/>
        </w:rPr>
        <w:t xml:space="preserve"> contínuo nas suas operações e em toda a estrutura que desenvolve em Portugal, nas suas duas fábricas (Porto e Avanca), no seu Centro de Distribuição nacional (Centro de Distribuição de Avanca), na sua sede em Linda-a-Velha (Campus Nestlé) e nas várias delegações comerciais espalhadas pelo país, continente e ilhas.</w:t>
      </w:r>
    </w:p>
    <w:p w14:paraId="7E7B6655" w14:textId="77777777" w:rsidR="001C7D42" w:rsidRPr="001C7D42" w:rsidRDefault="001C7D42" w:rsidP="001C7D42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256F28FC" w14:textId="6A60B895" w:rsidR="00973256" w:rsidRPr="00ED4747" w:rsidRDefault="004275FE" w:rsidP="001C7D42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 xml:space="preserve">Para </w:t>
      </w:r>
      <w:r w:rsidR="00A4460C" w:rsidRPr="00ED4747">
        <w:rPr>
          <w:rFonts w:ascii="Nestle Text TF VN Book" w:hAnsi="Nestle Text TF VN Book"/>
          <w:sz w:val="20"/>
          <w:szCs w:val="20"/>
          <w:lang w:val="pt-PT"/>
        </w:rPr>
        <w:t xml:space="preserve">um efetivo contributo ao desenvolvimento das marcas e produtos este nível de investimento tem </w:t>
      </w:r>
      <w:r w:rsidR="008E3DC0" w:rsidRPr="00ED4747">
        <w:rPr>
          <w:rFonts w:ascii="Nestle Text TF VN Book" w:hAnsi="Nestle Text TF VN Book"/>
          <w:sz w:val="20"/>
          <w:szCs w:val="20"/>
          <w:lang w:val="pt-PT"/>
        </w:rPr>
        <w:t xml:space="preserve">sido um denominador comum nos últimos três anos. Desde 2019 a </w:t>
      </w:r>
      <w:r w:rsidR="00842FD3" w:rsidRPr="00ED4747">
        <w:rPr>
          <w:rFonts w:ascii="Nestle Text TF VN Book" w:hAnsi="Nestle Text TF VN Book"/>
          <w:sz w:val="20"/>
          <w:szCs w:val="20"/>
          <w:lang w:val="pt-PT"/>
        </w:rPr>
        <w:t>N</w:t>
      </w:r>
      <w:r w:rsidR="008E3DC0" w:rsidRPr="00ED4747">
        <w:rPr>
          <w:rFonts w:ascii="Nestle Text TF VN Book" w:hAnsi="Nestle Text TF VN Book"/>
          <w:sz w:val="20"/>
          <w:szCs w:val="20"/>
          <w:lang w:val="pt-PT"/>
        </w:rPr>
        <w:t xml:space="preserve">estlé já investiu em Portugal </w:t>
      </w:r>
      <w:r w:rsidR="00842FD3" w:rsidRPr="00ED4747">
        <w:rPr>
          <w:rFonts w:ascii="Nestle Text TF VN Book" w:hAnsi="Nestle Text TF VN Book"/>
          <w:sz w:val="20"/>
          <w:szCs w:val="20"/>
          <w:lang w:val="pt-PT"/>
        </w:rPr>
        <w:t xml:space="preserve">um montante global de 219 milhões de euros, </w:t>
      </w:r>
      <w:r w:rsidR="008D3E4B">
        <w:rPr>
          <w:rFonts w:ascii="Nestle Text TF VN Book" w:hAnsi="Nestle Text TF VN Book"/>
          <w:sz w:val="20"/>
          <w:szCs w:val="20"/>
          <w:lang w:val="pt-PT"/>
        </w:rPr>
        <w:t>dos quais</w:t>
      </w:r>
      <w:r w:rsidR="00842FD3" w:rsidRPr="00ED4747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736C65" w:rsidRPr="00ED4747">
        <w:rPr>
          <w:rFonts w:ascii="Nestle Text TF VN Book" w:hAnsi="Nestle Text TF VN Book"/>
          <w:sz w:val="20"/>
          <w:szCs w:val="20"/>
          <w:lang w:val="pt-PT"/>
        </w:rPr>
        <w:t>61,4 m</w:t>
      </w:r>
      <w:r w:rsidR="00973256" w:rsidRPr="00ED4747">
        <w:rPr>
          <w:rFonts w:ascii="Nestle Text TF VN Book" w:hAnsi="Nestle Text TF VN Book"/>
          <w:sz w:val="20"/>
          <w:szCs w:val="20"/>
          <w:lang w:val="pt-PT"/>
        </w:rPr>
        <w:t>i</w:t>
      </w:r>
      <w:r w:rsidR="00736C65" w:rsidRPr="00ED4747">
        <w:rPr>
          <w:rFonts w:ascii="Nestle Text TF VN Book" w:hAnsi="Nestle Text TF VN Book"/>
          <w:sz w:val="20"/>
          <w:szCs w:val="20"/>
          <w:lang w:val="pt-PT"/>
        </w:rPr>
        <w:t xml:space="preserve">lhões foram investimento direto nas operações e 157,3 milhões de euros em apoio </w:t>
      </w:r>
      <w:r w:rsidR="00E84FA5" w:rsidRPr="00ED4747">
        <w:rPr>
          <w:rFonts w:ascii="Nestle Text TF VN Book" w:hAnsi="Nestle Text TF VN Book"/>
          <w:sz w:val="20"/>
          <w:szCs w:val="20"/>
          <w:lang w:val="pt-PT"/>
        </w:rPr>
        <w:t xml:space="preserve">marketing e </w:t>
      </w:r>
      <w:r w:rsidR="004E24A4" w:rsidRPr="001C7D42">
        <w:rPr>
          <w:rFonts w:ascii="Nestle Text TF VN Book" w:hAnsi="Nestle Text TF VN Book"/>
          <w:sz w:val="20"/>
          <w:szCs w:val="20"/>
          <w:lang w:val="pt-PT"/>
        </w:rPr>
        <w:t>comunicação às diversas marcas que a companhia desenvolve no País.</w:t>
      </w:r>
    </w:p>
    <w:p w14:paraId="47BB90C4" w14:textId="77777777" w:rsidR="00973256" w:rsidRPr="00ED4747" w:rsidRDefault="00973256" w:rsidP="001C7D42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5F11D498" w14:textId="327B1B2A" w:rsidR="001C7D42" w:rsidRPr="001C7D42" w:rsidRDefault="00A176AA" w:rsidP="001C7D42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>E</w:t>
      </w:r>
      <w:r w:rsidR="001C7D42" w:rsidRPr="001C7D42">
        <w:rPr>
          <w:rFonts w:ascii="Nestle Text TF VN Book" w:hAnsi="Nestle Text TF VN Book"/>
          <w:sz w:val="20"/>
          <w:szCs w:val="20"/>
          <w:lang w:val="pt-PT"/>
        </w:rPr>
        <w:t xml:space="preserve">m 2021, </w:t>
      </w:r>
      <w:r w:rsidRPr="00ED4747">
        <w:rPr>
          <w:rFonts w:ascii="Nestle Text TF VN Book" w:hAnsi="Nestle Text TF VN Book"/>
          <w:sz w:val="20"/>
          <w:szCs w:val="20"/>
          <w:lang w:val="pt-PT"/>
        </w:rPr>
        <w:t xml:space="preserve">os investimentos totalizaram </w:t>
      </w:r>
      <w:r w:rsidR="001C7D42" w:rsidRPr="001C7D42">
        <w:rPr>
          <w:rFonts w:ascii="Nestle Text TF VN Book" w:hAnsi="Nestle Text TF VN Book"/>
          <w:sz w:val="20"/>
          <w:szCs w:val="20"/>
          <w:lang w:val="pt-PT"/>
        </w:rPr>
        <w:t xml:space="preserve">64 milhões de euros, 14 milhões de euros em investimento direto nas suas fábricas e em Supply Chain e 50 milhões de euros </w:t>
      </w:r>
      <w:r w:rsidR="00895491" w:rsidRPr="00ED4747">
        <w:rPr>
          <w:rFonts w:ascii="Nestle Text TF VN Book" w:hAnsi="Nestle Text TF VN Book"/>
          <w:sz w:val="20"/>
          <w:szCs w:val="20"/>
          <w:lang w:val="pt-PT"/>
        </w:rPr>
        <w:t xml:space="preserve">no apoio às </w:t>
      </w:r>
      <w:r w:rsidR="004E24A4" w:rsidRPr="00ED4747">
        <w:rPr>
          <w:rFonts w:ascii="Nestle Text TF VN Book" w:hAnsi="Nestle Text TF VN Book"/>
          <w:sz w:val="20"/>
          <w:szCs w:val="20"/>
          <w:lang w:val="pt-PT"/>
        </w:rPr>
        <w:t>marcas</w:t>
      </w:r>
      <w:r w:rsidR="00895491" w:rsidRPr="00ED4747">
        <w:rPr>
          <w:rFonts w:ascii="Nestle Text TF VN Book" w:hAnsi="Nestle Text TF VN Book"/>
          <w:sz w:val="20"/>
          <w:szCs w:val="20"/>
          <w:lang w:val="pt-PT"/>
        </w:rPr>
        <w:t>.</w:t>
      </w:r>
    </w:p>
    <w:p w14:paraId="1B7FCBCE" w14:textId="5BF36202" w:rsidR="006055CA" w:rsidRPr="00ED4747" w:rsidRDefault="006055CA" w:rsidP="001C7D42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2303C3A4" w14:textId="19660D25" w:rsidR="006055CA" w:rsidRPr="00E6137E" w:rsidRDefault="000A7154" w:rsidP="001C7D42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E6137E">
        <w:rPr>
          <w:rFonts w:ascii="Nestle Text TF VN Book" w:hAnsi="Nestle Text TF VN Book"/>
          <w:b/>
          <w:bCs/>
          <w:sz w:val="20"/>
          <w:szCs w:val="20"/>
          <w:lang w:val="pt-PT"/>
        </w:rPr>
        <w:t>Contributo para o tecido económico local</w:t>
      </w:r>
    </w:p>
    <w:p w14:paraId="4E65F97D" w14:textId="45095318" w:rsidR="00E23D45" w:rsidRPr="00E23D45" w:rsidRDefault="00A2295E" w:rsidP="00E23D45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 xml:space="preserve">A montante da operação está </w:t>
      </w:r>
      <w:r w:rsidR="00C764C0" w:rsidRPr="00ED4747">
        <w:rPr>
          <w:rFonts w:ascii="Nestle Text TF VN Book" w:hAnsi="Nestle Text TF VN Book"/>
          <w:sz w:val="20"/>
          <w:szCs w:val="20"/>
          <w:lang w:val="pt-PT"/>
        </w:rPr>
        <w:t>uma das f</w:t>
      </w:r>
      <w:r w:rsidR="00E23D45" w:rsidRPr="00E23D45">
        <w:rPr>
          <w:rFonts w:ascii="Nestle Text TF VN Book" w:hAnsi="Nestle Text TF VN Book"/>
          <w:sz w:val="20"/>
          <w:szCs w:val="20"/>
          <w:lang w:val="pt-PT"/>
        </w:rPr>
        <w:t>ace</w:t>
      </w:r>
      <w:r w:rsidR="00C764C0" w:rsidRPr="00ED4747">
        <w:rPr>
          <w:rFonts w:ascii="Nestle Text TF VN Book" w:hAnsi="Nestle Text TF VN Book"/>
          <w:sz w:val="20"/>
          <w:szCs w:val="20"/>
          <w:lang w:val="pt-PT"/>
        </w:rPr>
        <w:t>s</w:t>
      </w:r>
      <w:r w:rsidR="00E23D45" w:rsidRPr="00E23D45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C764C0" w:rsidRPr="00ED4747">
        <w:rPr>
          <w:rFonts w:ascii="Nestle Text TF VN Book" w:hAnsi="Nestle Text TF VN Book"/>
          <w:sz w:val="20"/>
          <w:szCs w:val="20"/>
          <w:lang w:val="pt-PT"/>
        </w:rPr>
        <w:t>mais relevantes da partilha de valor</w:t>
      </w:r>
      <w:r w:rsidR="00E5553D" w:rsidRPr="00ED4747">
        <w:rPr>
          <w:rFonts w:ascii="Nestle Text TF VN Book" w:hAnsi="Nestle Text TF VN Book"/>
          <w:sz w:val="20"/>
          <w:szCs w:val="20"/>
          <w:lang w:val="pt-PT"/>
        </w:rPr>
        <w:t>, desta feita com os parceiros de negócio através d</w:t>
      </w:r>
      <w:r w:rsidR="001F0439" w:rsidRPr="00ED4747">
        <w:rPr>
          <w:rFonts w:ascii="Nestle Text TF VN Book" w:hAnsi="Nestle Text TF VN Book"/>
          <w:sz w:val="20"/>
          <w:szCs w:val="20"/>
          <w:lang w:val="pt-PT"/>
        </w:rPr>
        <w:t>a compra de matérias-primas</w:t>
      </w:r>
      <w:r w:rsidR="0059600D" w:rsidRPr="00ED4747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E5553D" w:rsidRPr="00ED4747">
        <w:rPr>
          <w:rFonts w:ascii="Nestle Text TF VN Book" w:hAnsi="Nestle Text TF VN Book"/>
          <w:sz w:val="20"/>
          <w:szCs w:val="20"/>
          <w:lang w:val="pt-PT"/>
        </w:rPr>
        <w:t>a empresas locais. Em 2021 a Nestlé investiu 126 milhões de euros na</w:t>
      </w:r>
      <w:r w:rsidR="00D76C15" w:rsidRPr="00ED4747">
        <w:rPr>
          <w:rFonts w:ascii="Nestle Text TF VN Book" w:hAnsi="Nestle Text TF VN Book"/>
          <w:sz w:val="20"/>
          <w:szCs w:val="20"/>
          <w:lang w:val="pt-PT"/>
        </w:rPr>
        <w:t xml:space="preserve">s suas compras locais que representam atualmente </w:t>
      </w:r>
      <w:r w:rsidR="00E23D45" w:rsidRPr="00E23D45">
        <w:rPr>
          <w:rFonts w:ascii="Nestle Text TF VN Book" w:hAnsi="Nestle Text TF VN Book"/>
          <w:sz w:val="20"/>
          <w:szCs w:val="20"/>
          <w:lang w:val="pt-PT"/>
        </w:rPr>
        <w:t xml:space="preserve">60% das compras </w:t>
      </w:r>
      <w:r w:rsidR="00D76C15" w:rsidRPr="00ED4747">
        <w:rPr>
          <w:rFonts w:ascii="Nestle Text TF VN Book" w:hAnsi="Nestle Text TF VN Book"/>
          <w:sz w:val="20"/>
          <w:szCs w:val="20"/>
          <w:lang w:val="pt-PT"/>
        </w:rPr>
        <w:t>totais</w:t>
      </w:r>
      <w:r w:rsidR="00D87401" w:rsidRPr="00ED4747">
        <w:rPr>
          <w:rFonts w:ascii="Nestle Text TF VN Book" w:hAnsi="Nestle Text TF VN Book"/>
          <w:sz w:val="20"/>
          <w:szCs w:val="20"/>
          <w:lang w:val="pt-PT"/>
        </w:rPr>
        <w:t xml:space="preserve">. </w:t>
      </w:r>
      <w:r w:rsidR="00E23D45" w:rsidRPr="00E23D45">
        <w:rPr>
          <w:rFonts w:ascii="Nestle Text TF VN Book" w:hAnsi="Nestle Text TF VN Book"/>
          <w:sz w:val="20"/>
          <w:szCs w:val="20"/>
          <w:lang w:val="pt-PT"/>
        </w:rPr>
        <w:t>Com esta política de compra local, a Nestlé Portugal conseguiu, no espaço de uma década, reduzir em 53% as suas emissões de CO2 no transporte por tonelada de produto.</w:t>
      </w:r>
    </w:p>
    <w:p w14:paraId="4E021B7A" w14:textId="77777777" w:rsidR="00E23D45" w:rsidRPr="00E23D45" w:rsidRDefault="00E23D45" w:rsidP="00E23D45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46D5E9D4" w14:textId="77777777" w:rsidR="00E23D45" w:rsidRPr="00E23D45" w:rsidRDefault="00E23D45" w:rsidP="00E23D45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E23D45">
        <w:rPr>
          <w:rFonts w:ascii="Nestle Text TF VN Book" w:hAnsi="Nestle Text TF VN Book"/>
          <w:b/>
          <w:bCs/>
          <w:sz w:val="20"/>
          <w:szCs w:val="20"/>
          <w:lang w:val="pt-PT"/>
        </w:rPr>
        <w:t>Matérias-primas</w:t>
      </w:r>
    </w:p>
    <w:p w14:paraId="79E47058" w14:textId="610D5150" w:rsidR="00E23D45" w:rsidRPr="00E23D45" w:rsidRDefault="00E23D45" w:rsidP="00E23D45">
      <w:pPr>
        <w:numPr>
          <w:ilvl w:val="0"/>
          <w:numId w:val="32"/>
        </w:numPr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  <w:r w:rsidRPr="00E23D45">
        <w:rPr>
          <w:rFonts w:ascii="Nestle Text TF VN Book" w:hAnsi="Nestle Text TF VN Book"/>
          <w:sz w:val="18"/>
          <w:szCs w:val="18"/>
          <w:u w:val="single"/>
          <w:lang w:val="pt-PT"/>
        </w:rPr>
        <w:t>Cereais - Fomentar uma agricultura regenerativa em Portugal</w:t>
      </w:r>
      <w:r w:rsidRPr="00E23D45">
        <w:rPr>
          <w:rFonts w:ascii="Nestle Text TF VN Book" w:hAnsi="Nestle Text TF VN Book"/>
          <w:sz w:val="18"/>
          <w:szCs w:val="18"/>
          <w:lang w:val="pt-PT"/>
        </w:rPr>
        <w:t xml:space="preserve"> –</w:t>
      </w:r>
      <w:r w:rsidR="00F07D1D" w:rsidRPr="007E2324">
        <w:rPr>
          <w:rFonts w:ascii="Nestle Text TF VN Book" w:hAnsi="Nestle Text TF VN Book"/>
          <w:sz w:val="18"/>
          <w:szCs w:val="18"/>
          <w:lang w:val="pt-PT"/>
        </w:rPr>
        <w:t xml:space="preserve"> A </w:t>
      </w:r>
      <w:r w:rsidRPr="00E23D45">
        <w:rPr>
          <w:rFonts w:ascii="Nestle Text TF VN Book" w:hAnsi="Nestle Text TF VN Book"/>
          <w:sz w:val="18"/>
          <w:szCs w:val="18"/>
          <w:lang w:val="pt-PT"/>
        </w:rPr>
        <w:t xml:space="preserve">Nestlé Portugal, em conjunto com os seus fornecedores, está a melhorar a forma como as matérias-primas são produzidas. O objetivo é substituir as práticas agrícolas intensivas por uma agricultura regenerativa, promotora também de solos mais saudáveis. Em Portugal, a Nestlé está já a envolver os seus fornecedores agrícolas </w:t>
      </w:r>
      <w:r w:rsidR="007E2324">
        <w:rPr>
          <w:rFonts w:ascii="Nestle Text TF VN Book" w:hAnsi="Nestle Text TF VN Book"/>
          <w:sz w:val="18"/>
          <w:szCs w:val="18"/>
          <w:lang w:val="pt-PT"/>
        </w:rPr>
        <w:t xml:space="preserve">- </w:t>
      </w:r>
      <w:r w:rsidRPr="00E23D45">
        <w:rPr>
          <w:rFonts w:ascii="Nestle Text TF VN Book" w:hAnsi="Nestle Text TF VN Book"/>
          <w:b/>
          <w:bCs/>
          <w:sz w:val="18"/>
          <w:szCs w:val="18"/>
          <w:lang w:val="pt-PT"/>
        </w:rPr>
        <w:t xml:space="preserve">68 agricultores com um total de 3800 </w:t>
      </w:r>
      <w:proofErr w:type="spellStart"/>
      <w:r w:rsidR="007E2324">
        <w:rPr>
          <w:rFonts w:ascii="Nestle Text TF VN Book" w:hAnsi="Nestle Text TF VN Book"/>
          <w:b/>
          <w:bCs/>
          <w:sz w:val="18"/>
          <w:szCs w:val="18"/>
          <w:lang w:val="pt-PT"/>
        </w:rPr>
        <w:t>h</w:t>
      </w:r>
      <w:r w:rsidR="00D80F67">
        <w:rPr>
          <w:rFonts w:ascii="Nestle Text TF VN Book" w:hAnsi="Nestle Text TF VN Book"/>
          <w:b/>
          <w:bCs/>
          <w:sz w:val="18"/>
          <w:szCs w:val="18"/>
          <w:lang w:val="pt-PT"/>
        </w:rPr>
        <w:t>a</w:t>
      </w:r>
      <w:proofErr w:type="spellEnd"/>
      <w:r w:rsidR="007E2324">
        <w:rPr>
          <w:rFonts w:ascii="Nestle Text TF VN Book" w:hAnsi="Nestle Text TF VN Book"/>
          <w:sz w:val="18"/>
          <w:szCs w:val="18"/>
          <w:lang w:val="pt-PT"/>
        </w:rPr>
        <w:t xml:space="preserve"> -</w:t>
      </w:r>
      <w:r w:rsidRPr="00E23D45">
        <w:rPr>
          <w:rFonts w:ascii="Nestle Text TF VN Book" w:hAnsi="Nestle Text TF VN Book"/>
          <w:sz w:val="18"/>
          <w:szCs w:val="18"/>
          <w:lang w:val="pt-PT"/>
        </w:rPr>
        <w:t xml:space="preserve"> num processo de certificação para práticas agrícolas regeneradoras dos solos. A este nível, o principal objetivo do Grupo é obter 50% das suas principais matérias-primas através de práticas agrícolas mais sustentáveis </w:t>
      </w:r>
      <w:r w:rsidRPr="00E23D45">
        <w:rPr>
          <w:rFonts w:ascii="Times New Roman" w:hAnsi="Times New Roman" w:cs="Times New Roman"/>
          <w:sz w:val="18"/>
          <w:szCs w:val="18"/>
          <w:lang w:val="pt-PT"/>
        </w:rPr>
        <w:t>​​</w:t>
      </w:r>
      <w:r w:rsidRPr="00E23D45">
        <w:rPr>
          <w:rFonts w:ascii="Nestle Text TF VN Book" w:hAnsi="Nestle Text TF VN Book"/>
          <w:sz w:val="18"/>
          <w:szCs w:val="18"/>
          <w:lang w:val="pt-PT"/>
        </w:rPr>
        <w:t>até 2030.</w:t>
      </w:r>
    </w:p>
    <w:p w14:paraId="4BB6C785" w14:textId="77777777" w:rsidR="00E23D45" w:rsidRPr="00E23D45" w:rsidRDefault="00E23D45" w:rsidP="00E23D45">
      <w:pPr>
        <w:jc w:val="both"/>
        <w:rPr>
          <w:rFonts w:ascii="Nestle Text TF VN Book" w:hAnsi="Nestle Text TF VN Book"/>
          <w:sz w:val="20"/>
          <w:szCs w:val="20"/>
          <w:u w:val="single"/>
          <w:lang w:val="pt-PT"/>
        </w:rPr>
      </w:pPr>
    </w:p>
    <w:p w14:paraId="3E11145B" w14:textId="77777777" w:rsidR="00E23D45" w:rsidRPr="00E23D45" w:rsidRDefault="00E23D45" w:rsidP="00E23D45">
      <w:pPr>
        <w:numPr>
          <w:ilvl w:val="0"/>
          <w:numId w:val="32"/>
        </w:numPr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  <w:r w:rsidRPr="00E23D45">
        <w:rPr>
          <w:rFonts w:ascii="Nestle Text TF VN Book" w:hAnsi="Nestle Text TF VN Book"/>
          <w:sz w:val="18"/>
          <w:szCs w:val="18"/>
          <w:u w:val="single"/>
          <w:lang w:val="pt-PT"/>
        </w:rPr>
        <w:t>Cacau e Café</w:t>
      </w:r>
      <w:r w:rsidRPr="00E23D45">
        <w:rPr>
          <w:rFonts w:ascii="Nestle Text TF VN Book" w:hAnsi="Nestle Text TF VN Book"/>
          <w:sz w:val="18"/>
          <w:szCs w:val="18"/>
          <w:lang w:val="pt-PT"/>
        </w:rPr>
        <w:t xml:space="preserve"> - O cacau e o café são duas das matérias-primas principais que a Nestlé utiliza em muitos dos seus produtos e que não quer ver associadas a práticas de deflorestação, geradoras de mais emissões de carbono. Por essa razão a Nestlé está a trabalhar para o compromisso de ter em 2025 100% do cacau e do café provenientes de origens sustentáveis. Este caminho está a ser feito em cooperação com os agricultores, não só para evitar a desflorestação, mas para implementar um ambicioso plano de reflorestação nas respetivas zonas de plantação destas duas culturas. Para este compromisso de reflorestação a Nestlé comprometeu-se a plantar todos os anos, e até 2030, pelo menos 20 milhões de árvores nas regiões onde obtém as suas matérias-primas.</w:t>
      </w:r>
    </w:p>
    <w:p w14:paraId="3046B523" w14:textId="77777777" w:rsidR="00E23D45" w:rsidRPr="00E23D45" w:rsidRDefault="00E23D45" w:rsidP="00E23D45">
      <w:pPr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</w:p>
    <w:p w14:paraId="239FBD88" w14:textId="77777777" w:rsidR="00E23D45" w:rsidRPr="00E23D45" w:rsidRDefault="00E23D45" w:rsidP="00E23D45">
      <w:pPr>
        <w:numPr>
          <w:ilvl w:val="0"/>
          <w:numId w:val="32"/>
        </w:numPr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  <w:r w:rsidRPr="00E23D45">
        <w:rPr>
          <w:rFonts w:ascii="Nestle Text TF VN Book" w:hAnsi="Nestle Text TF VN Book"/>
          <w:sz w:val="18"/>
          <w:szCs w:val="18"/>
          <w:u w:val="single"/>
          <w:lang w:val="pt-PT"/>
        </w:rPr>
        <w:t>Leite</w:t>
      </w:r>
      <w:r w:rsidRPr="00E23D45">
        <w:rPr>
          <w:rFonts w:ascii="Nestle Text TF VN Book" w:hAnsi="Nestle Text TF VN Book"/>
          <w:sz w:val="18"/>
          <w:szCs w:val="18"/>
          <w:lang w:val="pt-PT"/>
        </w:rPr>
        <w:t xml:space="preserve"> - Outra matéria-prima essencial para os produtos que a Nestlé desenvolve é o leite. Queremos, por isso, que os produtos que desenvolvemos neste âmbito sejam bons para as pessoas e para o planeta. Para cumprir esse propósito, os projetos que a Nestlé tem vindo a desenvolver na Suíça (</w:t>
      </w:r>
      <w:proofErr w:type="spellStart"/>
      <w:r w:rsidRPr="00E23D45">
        <w:rPr>
          <w:rFonts w:ascii="Nestle Text TF VN Book" w:hAnsi="Nestle Text TF VN Book"/>
          <w:i/>
          <w:iCs/>
          <w:sz w:val="18"/>
          <w:szCs w:val="18"/>
          <w:lang w:val="pt-PT"/>
        </w:rPr>
        <w:t>Climate-friendly</w:t>
      </w:r>
      <w:proofErr w:type="spellEnd"/>
      <w:r w:rsidRPr="00E23D45">
        <w:rPr>
          <w:rFonts w:ascii="Nestle Text TF VN Book" w:hAnsi="Nestle Text TF VN Book"/>
          <w:i/>
          <w:iCs/>
          <w:sz w:val="18"/>
          <w:szCs w:val="18"/>
          <w:lang w:val="pt-PT"/>
        </w:rPr>
        <w:t xml:space="preserve"> </w:t>
      </w:r>
      <w:proofErr w:type="spellStart"/>
      <w:r w:rsidRPr="00E23D45">
        <w:rPr>
          <w:rFonts w:ascii="Nestle Text TF VN Book" w:hAnsi="Nestle Text TF VN Book"/>
          <w:i/>
          <w:iCs/>
          <w:sz w:val="18"/>
          <w:szCs w:val="18"/>
          <w:lang w:val="pt-PT"/>
        </w:rPr>
        <w:t>Milk</w:t>
      </w:r>
      <w:proofErr w:type="spellEnd"/>
      <w:r w:rsidRPr="00E23D45">
        <w:rPr>
          <w:rFonts w:ascii="Nestle Text TF VN Book" w:hAnsi="Nestle Text TF VN Book"/>
          <w:sz w:val="18"/>
          <w:szCs w:val="18"/>
          <w:lang w:val="pt-PT"/>
        </w:rPr>
        <w:t xml:space="preserve">) e no Reino Unido </w:t>
      </w:r>
      <w:r w:rsidRPr="00E23D45">
        <w:rPr>
          <w:rFonts w:ascii="Nestle Text TF VN Book" w:hAnsi="Nestle Text TF VN Book"/>
          <w:sz w:val="18"/>
          <w:szCs w:val="18"/>
          <w:lang w:val="pt-PT"/>
        </w:rPr>
        <w:lastRenderedPageBreak/>
        <w:t>(</w:t>
      </w:r>
      <w:proofErr w:type="spellStart"/>
      <w:r w:rsidRPr="00E23D45">
        <w:rPr>
          <w:rFonts w:ascii="Nestle Text TF VN Book" w:hAnsi="Nestle Text TF VN Book"/>
          <w:i/>
          <w:iCs/>
          <w:sz w:val="18"/>
          <w:szCs w:val="18"/>
          <w:lang w:val="pt-PT"/>
        </w:rPr>
        <w:t>First</w:t>
      </w:r>
      <w:proofErr w:type="spellEnd"/>
      <w:r w:rsidRPr="00E23D45">
        <w:rPr>
          <w:rFonts w:ascii="Nestle Text TF VN Book" w:hAnsi="Nestle Text TF VN Book"/>
          <w:i/>
          <w:iCs/>
          <w:sz w:val="18"/>
          <w:szCs w:val="18"/>
          <w:lang w:val="pt-PT"/>
        </w:rPr>
        <w:t xml:space="preserve"> </w:t>
      </w:r>
      <w:proofErr w:type="spellStart"/>
      <w:r w:rsidRPr="00E23D45">
        <w:rPr>
          <w:rFonts w:ascii="Nestle Text TF VN Book" w:hAnsi="Nestle Text TF VN Book"/>
          <w:i/>
          <w:iCs/>
          <w:sz w:val="18"/>
          <w:szCs w:val="18"/>
          <w:lang w:val="pt-PT"/>
        </w:rPr>
        <w:t>Milk</w:t>
      </w:r>
      <w:proofErr w:type="spellEnd"/>
      <w:r w:rsidRPr="00E23D45">
        <w:rPr>
          <w:rFonts w:ascii="Nestle Text TF VN Book" w:hAnsi="Nestle Text TF VN Book"/>
          <w:sz w:val="18"/>
          <w:szCs w:val="18"/>
          <w:lang w:val="pt-PT"/>
        </w:rPr>
        <w:t>) alcançaram já fortes resultados na redução das emissões de carbono em mais de 220 quintas leiteiras. Estas reduções foram alcançadas através de um conjunto de melhorias aplicadas à gestão agropecuária, onde se inclui o desenvolvimento de políticas de bem-estar animal como a manutenção das vacas por mais tempo nas mesmas quintas, a utilização de mais rações locais e o cuidado continuado com a saúde das vacas, através da melhoria das práticas veterinárias. Estas iniciativas estão a ser estendidas a outros países como França, Alemanha, Marrocos e Espanha. O principal objetivo da Nestlé é trabalhar com quintas agropecuárias com zero emissões líquidas de CO2.</w:t>
      </w:r>
    </w:p>
    <w:p w14:paraId="5AF020EB" w14:textId="77777777" w:rsidR="000A7154" w:rsidRPr="00ED4747" w:rsidRDefault="000A7154" w:rsidP="001C7D42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5FE8A2CF" w14:textId="2304F64B" w:rsidR="005D685B" w:rsidRPr="001D2F5F" w:rsidRDefault="001D2F5F" w:rsidP="001C7D42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1D2F5F">
        <w:rPr>
          <w:rFonts w:ascii="Nestle Text TF VN Book" w:hAnsi="Nestle Text TF VN Book"/>
          <w:b/>
          <w:bCs/>
          <w:sz w:val="20"/>
          <w:szCs w:val="20"/>
          <w:lang w:val="pt-PT"/>
        </w:rPr>
        <w:t>A</w:t>
      </w:r>
      <w:r w:rsidR="005D685B" w:rsidRPr="001D2F5F">
        <w:rPr>
          <w:rFonts w:ascii="Nestle Text TF VN Book" w:hAnsi="Nestle Text TF VN Book"/>
          <w:b/>
          <w:bCs/>
          <w:sz w:val="20"/>
          <w:szCs w:val="20"/>
          <w:lang w:val="pt-PT"/>
        </w:rPr>
        <w:t>umento de produção nas fábricas</w:t>
      </w:r>
    </w:p>
    <w:p w14:paraId="3E819AAC" w14:textId="4848F45F" w:rsidR="001C7D42" w:rsidRPr="00ED4747" w:rsidRDefault="001C7D42" w:rsidP="0024647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1C7D42">
        <w:rPr>
          <w:rFonts w:ascii="Nestle Text TF VN Book" w:hAnsi="Nestle Text TF VN Book"/>
          <w:sz w:val="20"/>
          <w:szCs w:val="20"/>
          <w:u w:val="single"/>
          <w:lang w:val="pt-PT"/>
        </w:rPr>
        <w:t xml:space="preserve">Fábrica </w:t>
      </w:r>
      <w:r w:rsidR="00405387">
        <w:rPr>
          <w:rFonts w:ascii="Nestle Text TF VN Book" w:hAnsi="Nestle Text TF VN Book"/>
          <w:sz w:val="20"/>
          <w:szCs w:val="20"/>
          <w:u w:val="single"/>
          <w:lang w:val="pt-PT"/>
        </w:rPr>
        <w:t xml:space="preserve">de </w:t>
      </w:r>
      <w:r w:rsidRPr="001C7D42">
        <w:rPr>
          <w:rFonts w:ascii="Nestle Text TF VN Book" w:hAnsi="Nestle Text TF VN Book"/>
          <w:sz w:val="20"/>
          <w:szCs w:val="20"/>
          <w:u w:val="single"/>
          <w:lang w:val="pt-PT"/>
        </w:rPr>
        <w:t>Avanca</w:t>
      </w:r>
      <w:r w:rsidR="00815003" w:rsidRPr="00ED4747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Pr="001C7D42">
        <w:rPr>
          <w:rFonts w:ascii="Nestle Text TF VN Book" w:hAnsi="Nestle Text TF VN Book"/>
          <w:sz w:val="20"/>
          <w:szCs w:val="20"/>
          <w:lang w:val="pt-PT"/>
        </w:rPr>
        <w:t>- Como resultados dos contínuos investimentos</w:t>
      </w:r>
      <w:r w:rsidR="00815003" w:rsidRPr="00ED4747">
        <w:rPr>
          <w:rFonts w:ascii="Nestle Text TF VN Book" w:hAnsi="Nestle Text TF VN Book"/>
          <w:sz w:val="20"/>
          <w:szCs w:val="20"/>
          <w:lang w:val="pt-PT"/>
        </w:rPr>
        <w:t xml:space="preserve"> dos últimos três anos, </w:t>
      </w:r>
      <w:r w:rsidR="009A3E0A" w:rsidRPr="00ED4747">
        <w:rPr>
          <w:rFonts w:ascii="Nestle Text TF VN Book" w:hAnsi="Nestle Text TF VN Book"/>
          <w:sz w:val="20"/>
          <w:szCs w:val="20"/>
          <w:lang w:val="pt-PT"/>
        </w:rPr>
        <w:t xml:space="preserve">período em que teve um crescimento </w:t>
      </w:r>
      <w:r w:rsidR="009A3E0A" w:rsidRPr="00C75A24">
        <w:rPr>
          <w:rFonts w:ascii="Nestle Text TF VN Book" w:hAnsi="Nestle Text TF VN Book"/>
          <w:sz w:val="20"/>
          <w:szCs w:val="20"/>
          <w:lang w:val="pt-PT"/>
        </w:rPr>
        <w:t xml:space="preserve">de </w:t>
      </w:r>
      <w:r w:rsidR="00F65370" w:rsidRPr="00C75A24">
        <w:rPr>
          <w:rFonts w:ascii="Nestle Text TF VN Book" w:hAnsi="Nestle Text TF VN Book"/>
          <w:sz w:val="20"/>
          <w:szCs w:val="20"/>
          <w:lang w:val="pt-PT"/>
        </w:rPr>
        <w:t>7,4% no</w:t>
      </w:r>
      <w:r w:rsidR="00F65370" w:rsidRPr="00ED4747">
        <w:rPr>
          <w:rFonts w:ascii="Nestle Text TF VN Book" w:hAnsi="Nestle Text TF VN Book"/>
          <w:sz w:val="20"/>
          <w:szCs w:val="20"/>
          <w:lang w:val="pt-PT"/>
        </w:rPr>
        <w:t xml:space="preserve"> volume de produção</w:t>
      </w:r>
      <w:r w:rsidR="005770EF" w:rsidRPr="00ED4747">
        <w:rPr>
          <w:rFonts w:ascii="Nestle Text TF VN Book" w:hAnsi="Nestle Text TF VN Book"/>
          <w:sz w:val="20"/>
          <w:szCs w:val="20"/>
          <w:lang w:val="pt-PT"/>
        </w:rPr>
        <w:t xml:space="preserve">. Em 2021 Avanca teve </w:t>
      </w:r>
      <w:r w:rsidRPr="001C7D42">
        <w:rPr>
          <w:rFonts w:ascii="Nestle Text TF VN Book" w:hAnsi="Nestle Text TF VN Book"/>
          <w:sz w:val="20"/>
          <w:szCs w:val="20"/>
          <w:lang w:val="pt-PT"/>
        </w:rPr>
        <w:t>uma produção total de 38.900 toneladas</w:t>
      </w:r>
      <w:r w:rsidR="005770EF" w:rsidRPr="00ED4747">
        <w:rPr>
          <w:rFonts w:ascii="Nestle Text TF VN Book" w:hAnsi="Nestle Text TF VN Book"/>
          <w:sz w:val="20"/>
          <w:szCs w:val="20"/>
          <w:lang w:val="pt-PT"/>
        </w:rPr>
        <w:t xml:space="preserve"> de produtos.</w:t>
      </w:r>
    </w:p>
    <w:p w14:paraId="2DF5BEB0" w14:textId="77777777" w:rsidR="00246470" w:rsidRPr="001C7D42" w:rsidRDefault="00246470" w:rsidP="00246470">
      <w:pPr>
        <w:ind w:left="720"/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0D178ECE" w14:textId="41AFC2EB" w:rsidR="001C7D42" w:rsidRPr="001C7D42" w:rsidRDefault="001C7D42" w:rsidP="0024647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1C7D42">
        <w:rPr>
          <w:rFonts w:ascii="Nestle Text TF VN Book" w:hAnsi="Nestle Text TF VN Book"/>
          <w:sz w:val="20"/>
          <w:szCs w:val="20"/>
          <w:u w:val="single"/>
          <w:lang w:val="pt-PT"/>
        </w:rPr>
        <w:t>Fábrica do Porto (Cafés Torrados</w:t>
      </w:r>
      <w:r w:rsidRPr="001C7D42">
        <w:rPr>
          <w:rFonts w:ascii="Nestle Text TF VN Book" w:hAnsi="Nestle Text TF VN Book"/>
          <w:sz w:val="20"/>
          <w:szCs w:val="20"/>
          <w:lang w:val="pt-PT"/>
        </w:rPr>
        <w:t>) –</w:t>
      </w:r>
      <w:r w:rsidR="005770EF" w:rsidRPr="00ED4747">
        <w:rPr>
          <w:rFonts w:ascii="Nestle Text TF VN Book" w:hAnsi="Nestle Text TF VN Book"/>
          <w:sz w:val="20"/>
          <w:szCs w:val="20"/>
          <w:lang w:val="pt-PT"/>
        </w:rPr>
        <w:t xml:space="preserve"> Fruto da sua </w:t>
      </w:r>
      <w:r w:rsidR="005770EF" w:rsidRPr="00ED4747">
        <w:rPr>
          <w:rFonts w:ascii="Nestle Text TF VN Book" w:hAnsi="Nestle Text TF VN Book"/>
          <w:i/>
          <w:iCs/>
          <w:sz w:val="20"/>
          <w:szCs w:val="20"/>
          <w:lang w:val="pt-PT"/>
        </w:rPr>
        <w:t>expertise</w:t>
      </w:r>
      <w:r w:rsidR="005770EF" w:rsidRPr="00ED4747">
        <w:rPr>
          <w:rFonts w:ascii="Nestle Text TF VN Book" w:hAnsi="Nestle Text TF VN Book"/>
          <w:sz w:val="20"/>
          <w:szCs w:val="20"/>
          <w:lang w:val="pt-PT"/>
        </w:rPr>
        <w:t xml:space="preserve"> que </w:t>
      </w:r>
      <w:r w:rsidR="001B4096" w:rsidRPr="00ED4747">
        <w:rPr>
          <w:rFonts w:ascii="Nestle Text TF VN Book" w:hAnsi="Nestle Text TF VN Book"/>
          <w:sz w:val="20"/>
          <w:szCs w:val="20"/>
          <w:lang w:val="pt-PT"/>
        </w:rPr>
        <w:t xml:space="preserve">levou para esta fábrica a produção de marcas globais da Nestlé como NESCAFÉ R&amp;G e STARBUCKS </w:t>
      </w:r>
      <w:r w:rsidR="006F16E3" w:rsidRPr="00ED4747">
        <w:rPr>
          <w:rFonts w:ascii="Nestle Text TF VN Book" w:hAnsi="Nestle Text TF VN Book"/>
          <w:sz w:val="20"/>
          <w:szCs w:val="20"/>
          <w:lang w:val="pt-PT"/>
        </w:rPr>
        <w:t xml:space="preserve">o volume de produção </w:t>
      </w:r>
      <w:r w:rsidR="006F16E3" w:rsidRPr="00C75A24">
        <w:rPr>
          <w:rFonts w:ascii="Nestle Text TF VN Book" w:hAnsi="Nestle Text TF VN Book"/>
          <w:sz w:val="20"/>
          <w:szCs w:val="20"/>
          <w:lang w:val="pt-PT"/>
        </w:rPr>
        <w:t>aumentou 18%</w:t>
      </w:r>
      <w:r w:rsidR="006F16E3" w:rsidRPr="00ED4747">
        <w:rPr>
          <w:rFonts w:ascii="Nestle Text TF VN Book" w:hAnsi="Nestle Text TF VN Book"/>
          <w:sz w:val="20"/>
          <w:szCs w:val="20"/>
          <w:lang w:val="pt-PT"/>
        </w:rPr>
        <w:t xml:space="preserve"> em três anos, tendo-se fixado em 2021 nas </w:t>
      </w:r>
      <w:r w:rsidRPr="001C7D42">
        <w:rPr>
          <w:rFonts w:ascii="Nestle Text TF VN Book" w:hAnsi="Nestle Text TF VN Book"/>
          <w:sz w:val="20"/>
          <w:szCs w:val="20"/>
          <w:lang w:val="pt-PT"/>
        </w:rPr>
        <w:t>15.000 toneladas</w:t>
      </w:r>
      <w:r w:rsidR="00ED07B5" w:rsidRPr="00ED4747">
        <w:rPr>
          <w:rFonts w:ascii="Nestle Text TF VN Book" w:hAnsi="Nestle Text TF VN Book"/>
          <w:sz w:val="20"/>
          <w:szCs w:val="20"/>
          <w:lang w:val="pt-PT"/>
        </w:rPr>
        <w:t>.</w:t>
      </w:r>
    </w:p>
    <w:p w14:paraId="6B76EBF8" w14:textId="189CFFE9" w:rsidR="001C7D42" w:rsidRPr="00ED4747" w:rsidRDefault="001C7D42" w:rsidP="009D3631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2C269EEA" w14:textId="184E98C1" w:rsidR="005D685B" w:rsidRPr="00FA180C" w:rsidRDefault="00676729" w:rsidP="009D3631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>
        <w:rPr>
          <w:rFonts w:ascii="Nestle Text TF VN Book" w:hAnsi="Nestle Text TF VN Book"/>
          <w:b/>
          <w:bCs/>
          <w:sz w:val="20"/>
          <w:szCs w:val="20"/>
          <w:lang w:val="pt-PT"/>
        </w:rPr>
        <w:t>Incremento n</w:t>
      </w:r>
      <w:r w:rsidR="005D685B" w:rsidRPr="00FA180C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as exportações </w:t>
      </w:r>
    </w:p>
    <w:p w14:paraId="6BC511FF" w14:textId="1B49D5F6" w:rsidR="00ED299C" w:rsidRPr="00ED299C" w:rsidRDefault="00ED299C" w:rsidP="00ED299C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299C">
        <w:rPr>
          <w:rFonts w:ascii="Nestle Text TF VN Book" w:hAnsi="Nestle Text TF VN Book"/>
          <w:sz w:val="20"/>
          <w:szCs w:val="20"/>
          <w:lang w:val="pt-PT"/>
        </w:rPr>
        <w:t>Além de ir ao encontro das necessidades nutricionais e de conveniência dos consumidores portugueses, a Nestlé Portugal partilha ainda com outros mercados a excelência dos produtos do seu portefólio, acrescentando valor aos consumidores de outros países dos cinco continentes. Em 2021 as exportações da Nestlé Portugal totalizaram 1</w:t>
      </w:r>
      <w:r w:rsidR="00C75A24" w:rsidRPr="00C75A24">
        <w:rPr>
          <w:rFonts w:ascii="Nestle Text TF VN Book" w:hAnsi="Nestle Text TF VN Book"/>
          <w:sz w:val="20"/>
          <w:szCs w:val="20"/>
          <w:lang w:val="pt-PT"/>
        </w:rPr>
        <w:t>0</w:t>
      </w:r>
      <w:r w:rsidRPr="00ED299C">
        <w:rPr>
          <w:rFonts w:ascii="Nestle Text TF VN Book" w:hAnsi="Nestle Text TF VN Book"/>
          <w:sz w:val="20"/>
          <w:szCs w:val="20"/>
          <w:lang w:val="pt-PT"/>
        </w:rPr>
        <w:t xml:space="preserve">2 milhões de euros, um aumento de </w:t>
      </w:r>
      <w:r w:rsidR="00C75A24" w:rsidRPr="00C75A24">
        <w:rPr>
          <w:rFonts w:ascii="Nestle Text TF VN Book" w:hAnsi="Nestle Text TF VN Book"/>
          <w:sz w:val="20"/>
          <w:szCs w:val="20"/>
          <w:lang w:val="pt-PT"/>
        </w:rPr>
        <w:t>20</w:t>
      </w:r>
      <w:r w:rsidRPr="00ED299C">
        <w:rPr>
          <w:rFonts w:ascii="Nestle Text TF VN Book" w:hAnsi="Nestle Text TF VN Book"/>
          <w:sz w:val="20"/>
          <w:szCs w:val="20"/>
          <w:lang w:val="pt-PT"/>
        </w:rPr>
        <w:t xml:space="preserve">% versus 2020. A Fábrica de Avanca exportou 61% da produção total e a Fábrica do Porto exportou 57% de toda a sua produção. </w:t>
      </w:r>
    </w:p>
    <w:p w14:paraId="6715E909" w14:textId="4E99E991" w:rsidR="00ED299C" w:rsidRPr="00ED4747" w:rsidRDefault="00ED299C" w:rsidP="009D3631">
      <w:pPr>
        <w:jc w:val="both"/>
        <w:rPr>
          <w:rFonts w:ascii="Nestle Text TF VN Book" w:hAnsi="Nestle Text TF VN Book"/>
          <w:sz w:val="20"/>
          <w:szCs w:val="20"/>
          <w:u w:val="single"/>
          <w:lang w:val="pt-PT"/>
        </w:rPr>
      </w:pPr>
    </w:p>
    <w:p w14:paraId="29E3F45C" w14:textId="31F202DF" w:rsidR="000D087C" w:rsidRDefault="00BD5AF7" w:rsidP="00BD5AF7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BD5AF7">
        <w:rPr>
          <w:rFonts w:ascii="Nestle Text TF VN Book" w:hAnsi="Nestle Text TF VN Book"/>
          <w:b/>
          <w:bCs/>
          <w:sz w:val="20"/>
          <w:szCs w:val="20"/>
          <w:lang w:val="pt-PT"/>
        </w:rPr>
        <w:t>Redução do impacto ambiental das Operações</w:t>
      </w:r>
    </w:p>
    <w:p w14:paraId="2C64E3BA" w14:textId="77777777" w:rsidR="001A2550" w:rsidRDefault="001A2550" w:rsidP="00BD5AF7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</w:p>
    <w:p w14:paraId="17BDA441" w14:textId="15D1BA47" w:rsidR="004C0232" w:rsidRPr="004C0232" w:rsidRDefault="000D087C" w:rsidP="000D087C">
      <w:pPr>
        <w:ind w:firstLine="360"/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  <w:r w:rsidRPr="002F4A4C">
        <w:rPr>
          <w:rFonts w:ascii="Nestle Text TF VN Book" w:hAnsi="Nestle Text TF VN Book"/>
          <w:sz w:val="18"/>
          <w:szCs w:val="18"/>
          <w:u w:val="single"/>
          <w:lang w:val="pt-PT"/>
        </w:rPr>
        <w:t xml:space="preserve">Nas </w:t>
      </w:r>
      <w:r w:rsidR="00666BDB" w:rsidRPr="002F4A4C">
        <w:rPr>
          <w:rFonts w:ascii="Nestle Text TF VN Book" w:hAnsi="Nestle Text TF VN Book"/>
          <w:sz w:val="18"/>
          <w:szCs w:val="18"/>
          <w:u w:val="single"/>
          <w:lang w:val="pt-PT"/>
        </w:rPr>
        <w:t>Fábricas:</w:t>
      </w:r>
    </w:p>
    <w:p w14:paraId="49D18B33" w14:textId="77777777" w:rsidR="004C0232" w:rsidRPr="004C0232" w:rsidRDefault="004C0232" w:rsidP="004C0232">
      <w:pPr>
        <w:numPr>
          <w:ilvl w:val="0"/>
          <w:numId w:val="30"/>
        </w:numPr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  <w:r w:rsidRPr="004C0232">
        <w:rPr>
          <w:rFonts w:ascii="Nestle Text TF VN Book" w:hAnsi="Nestle Text TF VN Book"/>
          <w:sz w:val="18"/>
          <w:szCs w:val="18"/>
          <w:u w:val="single"/>
          <w:lang w:val="pt-PT"/>
        </w:rPr>
        <w:t>Redução no consumo de água</w:t>
      </w:r>
      <w:r w:rsidRPr="004C0232">
        <w:rPr>
          <w:rFonts w:ascii="Nestle Text TF VN Book" w:hAnsi="Nestle Text TF VN Book"/>
          <w:sz w:val="18"/>
          <w:szCs w:val="18"/>
          <w:lang w:val="pt-PT"/>
        </w:rPr>
        <w:t xml:space="preserve"> – Nos últimos 10 anos a Nestlé conseguiu reduzir em 71,6% o consumo total de água nas suas duas fábricas. </w:t>
      </w:r>
    </w:p>
    <w:p w14:paraId="59631C75" w14:textId="77777777" w:rsidR="004C0232" w:rsidRPr="004C0232" w:rsidRDefault="004C0232" w:rsidP="004C0232">
      <w:pPr>
        <w:numPr>
          <w:ilvl w:val="0"/>
          <w:numId w:val="29"/>
        </w:numPr>
        <w:jc w:val="both"/>
        <w:rPr>
          <w:rFonts w:ascii="Nestle Text TF VN Book" w:hAnsi="Nestle Text TF VN Book"/>
          <w:b/>
          <w:bCs/>
          <w:sz w:val="18"/>
          <w:szCs w:val="18"/>
          <w:lang w:val="pt-PT"/>
        </w:rPr>
      </w:pPr>
      <w:r w:rsidRPr="004C0232">
        <w:rPr>
          <w:rFonts w:ascii="Nestle Text TF VN Book" w:hAnsi="Nestle Text TF VN Book"/>
          <w:sz w:val="18"/>
          <w:szCs w:val="18"/>
          <w:u w:val="single"/>
          <w:lang w:val="pt-PT"/>
        </w:rPr>
        <w:t>Energia</w:t>
      </w:r>
      <w:r w:rsidRPr="004C0232">
        <w:rPr>
          <w:rFonts w:ascii="Nestle Text TF VN Book" w:hAnsi="Nestle Text TF VN Book"/>
          <w:sz w:val="18"/>
          <w:szCs w:val="18"/>
          <w:lang w:val="pt-PT"/>
        </w:rPr>
        <w:t xml:space="preserve"> - No espaço de uma década a Nestlé reduziu em Portugal o seu consumo de energia em 27,3% por tonelada de produto terminado.</w:t>
      </w:r>
    </w:p>
    <w:p w14:paraId="39F26C30" w14:textId="77777777" w:rsidR="004C0232" w:rsidRPr="004C0232" w:rsidRDefault="004C0232" w:rsidP="004C0232">
      <w:pPr>
        <w:numPr>
          <w:ilvl w:val="0"/>
          <w:numId w:val="29"/>
        </w:numPr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  <w:r w:rsidRPr="004C0232">
        <w:rPr>
          <w:rFonts w:ascii="Nestle Text TF VN Book" w:hAnsi="Nestle Text TF VN Book"/>
          <w:sz w:val="18"/>
          <w:szCs w:val="18"/>
          <w:u w:val="single"/>
          <w:lang w:val="pt-PT"/>
        </w:rPr>
        <w:t>Emissões</w:t>
      </w:r>
      <w:r w:rsidRPr="004C0232">
        <w:rPr>
          <w:rFonts w:ascii="Nestle Text TF VN Book" w:hAnsi="Nestle Text TF VN Book"/>
          <w:sz w:val="18"/>
          <w:szCs w:val="18"/>
          <w:lang w:val="pt-PT"/>
        </w:rPr>
        <w:t xml:space="preserve"> – também ao longo de 10 anos a Nestlé conseguiu reduzir em 44% as emissões de CO2 por tonelada de produto terminado.</w:t>
      </w:r>
    </w:p>
    <w:p w14:paraId="242D433B" w14:textId="77777777" w:rsidR="004C0232" w:rsidRPr="004C0232" w:rsidRDefault="004C0232" w:rsidP="004C0232">
      <w:pPr>
        <w:jc w:val="both"/>
        <w:rPr>
          <w:rFonts w:ascii="Nestle Text TF VN Book" w:hAnsi="Nestle Text TF VN Book"/>
          <w:sz w:val="20"/>
          <w:szCs w:val="20"/>
          <w:u w:val="single"/>
          <w:lang w:val="pt-PT"/>
        </w:rPr>
      </w:pPr>
    </w:p>
    <w:p w14:paraId="7274A628" w14:textId="71AE4409" w:rsidR="002F7811" w:rsidRPr="002F4A4C" w:rsidRDefault="000D087C" w:rsidP="000D087C">
      <w:pPr>
        <w:ind w:firstLine="360"/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  <w:r w:rsidRPr="002F4A4C">
        <w:rPr>
          <w:rFonts w:ascii="Nestle Text TF VN Book" w:hAnsi="Nestle Text TF VN Book"/>
          <w:sz w:val="18"/>
          <w:szCs w:val="18"/>
          <w:u w:val="single"/>
          <w:lang w:val="pt-PT"/>
        </w:rPr>
        <w:t xml:space="preserve">Na </w:t>
      </w:r>
      <w:r w:rsidR="002F7811" w:rsidRPr="002F4A4C">
        <w:rPr>
          <w:rFonts w:ascii="Nestle Text TF VN Book" w:hAnsi="Nestle Text TF VN Book"/>
          <w:sz w:val="18"/>
          <w:szCs w:val="18"/>
          <w:u w:val="single"/>
          <w:lang w:val="pt-PT"/>
        </w:rPr>
        <w:t xml:space="preserve">Supply Chain: </w:t>
      </w:r>
    </w:p>
    <w:p w14:paraId="77790772" w14:textId="1FF41920" w:rsidR="004C0232" w:rsidRPr="004C0232" w:rsidRDefault="004C0232" w:rsidP="000D087C">
      <w:pPr>
        <w:ind w:left="360"/>
        <w:jc w:val="both"/>
        <w:rPr>
          <w:rFonts w:ascii="Nestle Text TF VN Book" w:hAnsi="Nestle Text TF VN Book"/>
          <w:sz w:val="18"/>
          <w:szCs w:val="18"/>
          <w:lang w:val="pt-PT"/>
        </w:rPr>
      </w:pPr>
      <w:r w:rsidRPr="004C0232">
        <w:rPr>
          <w:rFonts w:ascii="Nestle Text TF VN Book" w:hAnsi="Nestle Text TF VN Book"/>
          <w:sz w:val="18"/>
          <w:szCs w:val="18"/>
          <w:lang w:val="pt-PT"/>
        </w:rPr>
        <w:t xml:space="preserve">Ao nível da sua Supply Chain o ano de 2021 foi notável em termos de eficiência logística, com importantes reflexos nas eficiências ambientais. No último ano, as emissões no transporte nacional e internacional obtiveram uma redução de 4,3%. A contribuir para esta redução esteve o aumento em 31% a quantidade de entregas feitas por </w:t>
      </w:r>
      <w:proofErr w:type="spellStart"/>
      <w:r w:rsidRPr="004C0232">
        <w:rPr>
          <w:rFonts w:ascii="Nestle Text TF VN Book" w:hAnsi="Nestle Text TF VN Book"/>
          <w:i/>
          <w:iCs/>
          <w:sz w:val="18"/>
          <w:szCs w:val="18"/>
          <w:lang w:val="pt-PT"/>
        </w:rPr>
        <w:t>customer</w:t>
      </w:r>
      <w:proofErr w:type="spellEnd"/>
      <w:r w:rsidRPr="004C0232">
        <w:rPr>
          <w:rFonts w:ascii="Nestle Text TF VN Book" w:hAnsi="Nestle Text TF VN Book"/>
          <w:i/>
          <w:iCs/>
          <w:sz w:val="18"/>
          <w:szCs w:val="18"/>
          <w:lang w:val="pt-PT"/>
        </w:rPr>
        <w:t xml:space="preserve"> pick-up</w:t>
      </w:r>
      <w:r w:rsidRPr="004C0232">
        <w:rPr>
          <w:rFonts w:ascii="Nestle Text TF VN Book" w:hAnsi="Nestle Text TF VN Book"/>
          <w:sz w:val="18"/>
          <w:szCs w:val="18"/>
          <w:lang w:val="pt-PT"/>
        </w:rPr>
        <w:t>, a promoção de fluxos logísticos redondos, ou seja, sem retorno vazio, o aumento em 25% das entregas aos clientes feitas por camiões movidos à gás e ainda o aumento em 44% da utilização de transporte combinado - marítimo, ferroviário e rodoviário – com menores emissões de CO2.</w:t>
      </w:r>
    </w:p>
    <w:p w14:paraId="235B5885" w14:textId="77777777" w:rsidR="002B48CF" w:rsidRPr="00ED4747" w:rsidRDefault="002B48CF" w:rsidP="00296579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699AE2E1" w14:textId="77777777" w:rsidR="004B353D" w:rsidRDefault="004B353D" w:rsidP="004B353D">
      <w:pPr>
        <w:rPr>
          <w:rFonts w:ascii="Nestle Text TF VN Book" w:hAnsi="Nestle Text TF VN Book"/>
          <w:b/>
          <w:bCs/>
          <w:sz w:val="20"/>
          <w:szCs w:val="20"/>
          <w:lang w:val="pt-PT"/>
        </w:rPr>
      </w:pPr>
    </w:p>
    <w:p w14:paraId="4AE8A64F" w14:textId="77777777" w:rsidR="004B353D" w:rsidRDefault="004B353D" w:rsidP="004B353D">
      <w:pPr>
        <w:rPr>
          <w:rFonts w:ascii="Nestle Text TF VN Book" w:hAnsi="Nestle Text TF VN Book"/>
          <w:b/>
          <w:bCs/>
          <w:sz w:val="20"/>
          <w:szCs w:val="20"/>
          <w:lang w:val="pt-PT"/>
        </w:rPr>
      </w:pPr>
    </w:p>
    <w:p w14:paraId="502E0B82" w14:textId="75FECC18" w:rsidR="004B353D" w:rsidRDefault="00090E10" w:rsidP="004B353D">
      <w:pPr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656C63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Transformação da frota automóvel – </w:t>
      </w:r>
      <w:r>
        <w:rPr>
          <w:rFonts w:ascii="Nestle Text TF VN Book" w:hAnsi="Nestle Text TF VN Book"/>
          <w:b/>
          <w:bCs/>
          <w:sz w:val="20"/>
          <w:szCs w:val="20"/>
          <w:lang w:val="pt-PT"/>
        </w:rPr>
        <w:t>“</w:t>
      </w:r>
      <w:r w:rsidRPr="00656C63">
        <w:rPr>
          <w:rFonts w:ascii="Nestle Text TF VN Book" w:hAnsi="Nestle Text TF VN Book"/>
          <w:b/>
          <w:bCs/>
          <w:sz w:val="20"/>
          <w:szCs w:val="20"/>
          <w:lang w:val="pt-PT"/>
        </w:rPr>
        <w:t>Green Fleet</w:t>
      </w:r>
      <w:r>
        <w:rPr>
          <w:rFonts w:ascii="Nestle Text TF VN Book" w:hAnsi="Nestle Text TF VN Book"/>
          <w:b/>
          <w:bCs/>
          <w:sz w:val="20"/>
          <w:szCs w:val="20"/>
          <w:lang w:val="pt-PT"/>
        </w:rPr>
        <w:t>”</w:t>
      </w:r>
    </w:p>
    <w:p w14:paraId="065B931B" w14:textId="787C35EF" w:rsidR="00090E10" w:rsidRPr="00656C63" w:rsidRDefault="00090E10" w:rsidP="004B353D">
      <w:pPr>
        <w:rPr>
          <w:rFonts w:ascii="Nestle Text TF VN Book" w:hAnsi="Nestle Text TF VN Book"/>
          <w:sz w:val="20"/>
          <w:szCs w:val="20"/>
          <w:lang w:val="pt-PT"/>
        </w:rPr>
      </w:pPr>
      <w:r w:rsidRPr="00656C63">
        <w:rPr>
          <w:rFonts w:ascii="Nestle Text TF VN Book" w:hAnsi="Nestle Text TF VN Book"/>
          <w:sz w:val="20"/>
          <w:szCs w:val="20"/>
          <w:lang w:val="pt-PT"/>
        </w:rPr>
        <w:t xml:space="preserve">Foi também ao longo de 2021 que a Nestlé acelerou a transformação da sua frota automóvel com o objetivo de ter em 2025 100% da sua frota (comercial e não comercial) totalmente elétrica. Na primeira tranche do projeto foram entregues 58 veículos elétricos e já este ano serão entregues mais 60 veículos. No total, a Nestlé espera chegar a 2025 com mais de 455 veículos de tecnologia totalmente elétrica. </w:t>
      </w:r>
    </w:p>
    <w:p w14:paraId="022739B2" w14:textId="35DD0EB2" w:rsidR="00090E10" w:rsidRDefault="00090E10" w:rsidP="00090E1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656C63">
        <w:rPr>
          <w:rFonts w:ascii="Nestle Text TF VN Book" w:hAnsi="Nestle Text TF VN Book"/>
          <w:sz w:val="20"/>
          <w:szCs w:val="20"/>
          <w:lang w:val="pt-PT"/>
        </w:rPr>
        <w:t>Para apoiar esta transformação, a Nestlé está a dotar todas os seus edifícios (sede, fábricas e centros de distribuição) com uma rede de 64 postos de carregamento.</w:t>
      </w:r>
    </w:p>
    <w:p w14:paraId="7C89A2DF" w14:textId="77777777" w:rsidR="00090E10" w:rsidRDefault="00090E10" w:rsidP="00090E1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5D0F471E" w14:textId="6634DF4F" w:rsidR="005947CF" w:rsidRPr="009C3F07" w:rsidRDefault="009C3F07" w:rsidP="00296579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>
        <w:rPr>
          <w:rFonts w:ascii="Nestle Text TF VN Book" w:hAnsi="Nestle Text TF VN Book"/>
          <w:b/>
          <w:bCs/>
          <w:sz w:val="20"/>
          <w:szCs w:val="20"/>
          <w:lang w:val="pt-PT"/>
        </w:rPr>
        <w:t>T</w:t>
      </w:r>
      <w:r w:rsidR="00A75E93" w:rsidRPr="009C3F07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ransformação </w:t>
      </w:r>
      <w:r>
        <w:rPr>
          <w:rFonts w:ascii="Nestle Text TF VN Book" w:hAnsi="Nestle Text TF VN Book"/>
          <w:b/>
          <w:bCs/>
          <w:sz w:val="20"/>
          <w:szCs w:val="20"/>
          <w:lang w:val="pt-PT"/>
        </w:rPr>
        <w:t>nas</w:t>
      </w:r>
      <w:r w:rsidR="00A75E93" w:rsidRPr="009C3F07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 </w:t>
      </w:r>
      <w:r w:rsidR="005947CF" w:rsidRPr="009C3F07">
        <w:rPr>
          <w:rFonts w:ascii="Nestle Text TF VN Book" w:hAnsi="Nestle Text TF VN Book"/>
          <w:b/>
          <w:bCs/>
          <w:sz w:val="20"/>
          <w:szCs w:val="20"/>
          <w:lang w:val="pt-PT"/>
        </w:rPr>
        <w:t>embalage</w:t>
      </w:r>
      <w:r>
        <w:rPr>
          <w:rFonts w:ascii="Nestle Text TF VN Book" w:hAnsi="Nestle Text TF VN Book"/>
          <w:b/>
          <w:bCs/>
          <w:sz w:val="20"/>
          <w:szCs w:val="20"/>
          <w:lang w:val="pt-PT"/>
        </w:rPr>
        <w:t>ns</w:t>
      </w:r>
    </w:p>
    <w:p w14:paraId="065ED758" w14:textId="77777777" w:rsidR="000C3289" w:rsidRPr="00ED4747" w:rsidRDefault="00316D0E" w:rsidP="00EC5D71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 xml:space="preserve">Também ao nível dos materiais de embalagem a Nestlé tem sabido rodear-se dos melhores </w:t>
      </w:r>
      <w:r w:rsidR="006927CB" w:rsidRPr="00ED4747">
        <w:rPr>
          <w:rFonts w:ascii="Nestle Text TF VN Book" w:hAnsi="Nestle Text TF VN Book"/>
          <w:sz w:val="20"/>
          <w:szCs w:val="20"/>
          <w:lang w:val="pt-PT"/>
        </w:rPr>
        <w:t xml:space="preserve">parceiros para atingir o objetivo de </w:t>
      </w:r>
      <w:r w:rsidR="00DA1C29" w:rsidRPr="00ED4747">
        <w:rPr>
          <w:rFonts w:ascii="Nestle Text TF VN Book" w:hAnsi="Nestle Text TF VN Book"/>
          <w:sz w:val="20"/>
          <w:szCs w:val="20"/>
          <w:lang w:val="pt-PT"/>
        </w:rPr>
        <w:t>100% de embalagens recicláveis ou reutilizáveis até 2025.</w:t>
      </w:r>
      <w:r w:rsidR="00286EBF" w:rsidRPr="00ED4747">
        <w:rPr>
          <w:rFonts w:ascii="Nestle Text TF VN Book" w:hAnsi="Nestle Text TF VN Book"/>
          <w:sz w:val="20"/>
          <w:szCs w:val="20"/>
          <w:lang w:val="pt-PT"/>
        </w:rPr>
        <w:t xml:space="preserve"> </w:t>
      </w:r>
    </w:p>
    <w:p w14:paraId="3B77356B" w14:textId="77777777" w:rsidR="000C3289" w:rsidRPr="00ED4747" w:rsidRDefault="000C3289" w:rsidP="00EC5D71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55E00B9A" w14:textId="3F70A5BB" w:rsidR="009F4DCE" w:rsidRPr="00ED4747" w:rsidRDefault="00286EBF" w:rsidP="00EC5D71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lastRenderedPageBreak/>
        <w:t xml:space="preserve">Em Portugal esta transformação já permitiu que </w:t>
      </w:r>
      <w:r w:rsidR="00D431E6" w:rsidRPr="00ED4747">
        <w:rPr>
          <w:rFonts w:ascii="Nestle Text TF VN Book" w:hAnsi="Nestle Text TF VN Book"/>
          <w:sz w:val="20"/>
          <w:szCs w:val="20"/>
          <w:lang w:val="pt-PT"/>
        </w:rPr>
        <w:t xml:space="preserve">cerca de 95% das embalagens do portefólio desenvolvido em Portugal </w:t>
      </w:r>
      <w:r w:rsidR="00D11416" w:rsidRPr="00ED4747">
        <w:rPr>
          <w:rFonts w:ascii="Nestle Text TF VN Book" w:hAnsi="Nestle Text TF VN Book"/>
          <w:sz w:val="20"/>
          <w:szCs w:val="20"/>
          <w:lang w:val="pt-PT"/>
        </w:rPr>
        <w:t>sejam</w:t>
      </w:r>
      <w:r w:rsidR="00A45677" w:rsidRPr="00ED4747">
        <w:rPr>
          <w:rFonts w:ascii="Nestle Text TF VN Book" w:hAnsi="Nestle Text TF VN Book"/>
          <w:sz w:val="20"/>
          <w:szCs w:val="20"/>
          <w:lang w:val="pt-PT"/>
        </w:rPr>
        <w:t xml:space="preserve"> já</w:t>
      </w:r>
      <w:r w:rsidR="00D11416" w:rsidRPr="00ED4747">
        <w:rPr>
          <w:rFonts w:ascii="Nestle Text TF VN Book" w:hAnsi="Nestle Text TF VN Book"/>
          <w:sz w:val="20"/>
          <w:szCs w:val="20"/>
          <w:lang w:val="pt-PT"/>
        </w:rPr>
        <w:t xml:space="preserve"> prontas a </w:t>
      </w:r>
      <w:r w:rsidR="00912A48" w:rsidRPr="00ED4747">
        <w:rPr>
          <w:rFonts w:ascii="Nestle Text TF VN Book" w:hAnsi="Nestle Text TF VN Book"/>
          <w:sz w:val="20"/>
          <w:szCs w:val="20"/>
          <w:lang w:val="pt-PT"/>
        </w:rPr>
        <w:t>serem recicladas</w:t>
      </w:r>
      <w:r w:rsidR="00A45677" w:rsidRPr="00ED4747">
        <w:rPr>
          <w:rFonts w:ascii="Nestle Text TF VN Book" w:hAnsi="Nestle Text TF VN Book"/>
          <w:sz w:val="20"/>
          <w:szCs w:val="20"/>
          <w:lang w:val="pt-PT"/>
        </w:rPr>
        <w:t>, quer as embalagens primárias (</w:t>
      </w:r>
      <w:r w:rsidR="00D117D1" w:rsidRPr="00ED4747">
        <w:rPr>
          <w:rFonts w:ascii="Nestle Text TF VN Book" w:hAnsi="Nestle Text TF VN Book"/>
          <w:sz w:val="20"/>
          <w:szCs w:val="20"/>
          <w:lang w:val="pt-PT"/>
        </w:rPr>
        <w:t>que chegam a casa do consumidor)</w:t>
      </w:r>
      <w:r w:rsidR="00A45677" w:rsidRPr="00ED4747">
        <w:rPr>
          <w:rFonts w:ascii="Nestle Text TF VN Book" w:hAnsi="Nestle Text TF VN Book"/>
          <w:sz w:val="20"/>
          <w:szCs w:val="20"/>
          <w:lang w:val="pt-PT"/>
        </w:rPr>
        <w:t>, quer as embalagens secundárias (</w:t>
      </w:r>
      <w:r w:rsidR="00D117D1" w:rsidRPr="00ED4747">
        <w:rPr>
          <w:rFonts w:ascii="Nestle Text TF VN Book" w:hAnsi="Nestle Text TF VN Book"/>
          <w:sz w:val="20"/>
          <w:szCs w:val="20"/>
          <w:lang w:val="pt-PT"/>
        </w:rPr>
        <w:t xml:space="preserve">essenciais ao transporte de produtos para o mercado). </w:t>
      </w:r>
    </w:p>
    <w:p w14:paraId="586DE37B" w14:textId="77777777" w:rsidR="009F4DCE" w:rsidRPr="00ED4747" w:rsidRDefault="009F4DCE" w:rsidP="00EC5D71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29136A13" w14:textId="77777777" w:rsidR="009F4DCE" w:rsidRPr="009F4DCE" w:rsidRDefault="009F4DCE" w:rsidP="009F4DCE">
      <w:pPr>
        <w:numPr>
          <w:ilvl w:val="0"/>
          <w:numId w:val="31"/>
        </w:numPr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  <w:r w:rsidRPr="009F4DCE">
        <w:rPr>
          <w:rFonts w:ascii="Nestle Text TF VN Book" w:hAnsi="Nestle Text TF VN Book"/>
          <w:sz w:val="18"/>
          <w:szCs w:val="18"/>
          <w:u w:val="single"/>
          <w:lang w:val="pt-PT"/>
        </w:rPr>
        <w:t>Fábrica do Porto</w:t>
      </w:r>
      <w:r w:rsidRPr="009F4DCE">
        <w:rPr>
          <w:rFonts w:ascii="Nestle Text TF VN Book" w:hAnsi="Nestle Text TF VN Book"/>
          <w:sz w:val="18"/>
          <w:szCs w:val="18"/>
          <w:lang w:val="pt-PT"/>
        </w:rPr>
        <w:t xml:space="preserve"> – Em 2021 esta unidade conseguiu converter 59,7 toneladas de material laminado não reciclável em 49 toneladas de material desenhado para ser reciclado. A marca NESCAFÉ R&amp;G irá transitar todas as suas embalagens para serem “prontas para serem recicladas” até final de 2022. A mesma transformação já conseguida nas embalagens de café do canal fora do lar, será agora aplicada a todos os formatos de retalho. Quando totalmente implementada esta transformação levará a uma poupança anual de 11,3 toneladas de alumínio.</w:t>
      </w:r>
    </w:p>
    <w:p w14:paraId="68D928E7" w14:textId="77777777" w:rsidR="009F4DCE" w:rsidRPr="009F4DCE" w:rsidRDefault="009F4DCE" w:rsidP="009F4DCE">
      <w:pPr>
        <w:jc w:val="both"/>
        <w:rPr>
          <w:rFonts w:ascii="Nestle Text TF VN Book" w:hAnsi="Nestle Text TF VN Book"/>
          <w:sz w:val="20"/>
          <w:szCs w:val="20"/>
          <w:u w:val="single"/>
          <w:lang w:val="pt-PT"/>
        </w:rPr>
      </w:pPr>
    </w:p>
    <w:p w14:paraId="6E030320" w14:textId="77777777" w:rsidR="009F4DCE" w:rsidRPr="009F4DCE" w:rsidRDefault="009F4DCE" w:rsidP="009F4DCE">
      <w:pPr>
        <w:numPr>
          <w:ilvl w:val="0"/>
          <w:numId w:val="31"/>
        </w:numPr>
        <w:jc w:val="both"/>
        <w:rPr>
          <w:rFonts w:ascii="Nestle Text TF VN Book" w:hAnsi="Nestle Text TF VN Book"/>
          <w:sz w:val="18"/>
          <w:szCs w:val="18"/>
          <w:u w:val="single"/>
          <w:lang w:val="pt-PT"/>
        </w:rPr>
      </w:pPr>
      <w:r w:rsidRPr="009F4DCE">
        <w:rPr>
          <w:rFonts w:ascii="Nestle Text TF VN Book" w:hAnsi="Nestle Text TF VN Book"/>
          <w:sz w:val="18"/>
          <w:szCs w:val="18"/>
          <w:u w:val="single"/>
          <w:lang w:val="pt-PT"/>
        </w:rPr>
        <w:t>Fábrica de Avanca</w:t>
      </w:r>
      <w:r w:rsidRPr="009F4DCE">
        <w:rPr>
          <w:rFonts w:ascii="Nestle Text TF VN Book" w:hAnsi="Nestle Text TF VN Book"/>
          <w:sz w:val="18"/>
          <w:szCs w:val="18"/>
          <w:lang w:val="pt-PT"/>
        </w:rPr>
        <w:t xml:space="preserve"> – Os destaques no trabalho de transformação de embalagens realizado nesta unidade vão para as embalagens de marcas icónicas da Nestlé Portugal, como são os casos de CERELAC e de NESTUM e de NIDO e MOLICO. Em CERELAC a inovação permitiu que a embalagem interior se tornasse 100% reciclável para toda a gama da marca incluindo a de CERELAC Seleção da Natureza. Em NESTUM, a fábrica de Avanca tem vindo a trabalhar na redução de plástico presente na saqueta interior que protege o produto e que resultará, quanto totalmente implementada, numa poupança de 1,76 toneladas de plástico por ano. Em NIDO e MOLICO, a Nestlé está a realizar uma alteração disruptiva nas embalagens ao substituir duas embalagens não recicláveis por apenas uma pronta para ser reciclada. Com esta inovação, já presente em ponto de venda com NIDO e que será estendida em 2022 a MOLICO, a Nestlé espera evitar o consumo de 32,5 toneladas de cartão por ano.</w:t>
      </w:r>
    </w:p>
    <w:p w14:paraId="3662D3EB" w14:textId="77777777" w:rsidR="00AC0602" w:rsidRPr="00656C63" w:rsidRDefault="00AC0602" w:rsidP="00AC0602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458029CD" w14:textId="77777777" w:rsidR="00671950" w:rsidRPr="004C0232" w:rsidRDefault="00671950" w:rsidP="00671950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proofErr w:type="spellStart"/>
      <w:r>
        <w:rPr>
          <w:rFonts w:ascii="Nestle Text TF VN Book" w:hAnsi="Nestle Text TF VN Book"/>
          <w:b/>
          <w:bCs/>
          <w:sz w:val="20"/>
          <w:szCs w:val="20"/>
          <w:lang w:val="pt-PT"/>
        </w:rPr>
        <w:t>Generation</w:t>
      </w:r>
      <w:proofErr w:type="spellEnd"/>
      <w:r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 </w:t>
      </w:r>
      <w:proofErr w:type="spellStart"/>
      <w:r>
        <w:rPr>
          <w:rFonts w:ascii="Nestle Text TF VN Book" w:hAnsi="Nestle Text TF VN Book"/>
          <w:b/>
          <w:bCs/>
          <w:sz w:val="20"/>
          <w:szCs w:val="20"/>
          <w:lang w:val="pt-PT"/>
        </w:rPr>
        <w:t>Regeneration</w:t>
      </w:r>
      <w:proofErr w:type="spellEnd"/>
      <w:r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 – Uma promessa para um futuro comum</w:t>
      </w:r>
    </w:p>
    <w:p w14:paraId="60D07789" w14:textId="0868B43E" w:rsidR="00671950" w:rsidRDefault="00671950" w:rsidP="0067195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4C0232">
        <w:rPr>
          <w:rFonts w:ascii="Nestle Text TF VN Book" w:hAnsi="Nestle Text TF VN Book"/>
          <w:sz w:val="20"/>
          <w:szCs w:val="20"/>
          <w:lang w:val="pt-PT"/>
        </w:rPr>
        <w:t xml:space="preserve">O ano 2021 ficou ainda marcado pela apresentação de um novo compromisso com o ambiente, um compromisso que </w:t>
      </w:r>
      <w:r>
        <w:rPr>
          <w:rFonts w:ascii="Nestle Text TF VN Book" w:hAnsi="Nestle Text TF VN Book"/>
          <w:sz w:val="20"/>
          <w:szCs w:val="20"/>
          <w:lang w:val="pt-PT"/>
        </w:rPr>
        <w:t>vai</w:t>
      </w:r>
      <w:r w:rsidRPr="004C0232">
        <w:rPr>
          <w:rFonts w:ascii="Nestle Text TF VN Book" w:hAnsi="Nestle Text TF VN Book"/>
          <w:sz w:val="20"/>
          <w:szCs w:val="20"/>
          <w:lang w:val="pt-PT"/>
        </w:rPr>
        <w:t xml:space="preserve"> mais além </w:t>
      </w:r>
      <w:r>
        <w:rPr>
          <w:rFonts w:ascii="Nestle Text TF VN Book" w:hAnsi="Nestle Text TF VN Book"/>
          <w:sz w:val="20"/>
          <w:szCs w:val="20"/>
          <w:lang w:val="pt-PT"/>
        </w:rPr>
        <w:t xml:space="preserve">da mera </w:t>
      </w:r>
      <w:r w:rsidRPr="004C0232">
        <w:rPr>
          <w:rFonts w:ascii="Nestle Text TF VN Book" w:hAnsi="Nestle Text TF VN Book"/>
          <w:sz w:val="20"/>
          <w:szCs w:val="20"/>
          <w:lang w:val="pt-PT"/>
        </w:rPr>
        <w:t>sustentabilidade</w:t>
      </w:r>
      <w:r>
        <w:rPr>
          <w:rFonts w:ascii="Nestle Text TF VN Book" w:hAnsi="Nestle Text TF VN Book"/>
          <w:sz w:val="20"/>
          <w:szCs w:val="20"/>
          <w:lang w:val="pt-PT"/>
        </w:rPr>
        <w:t xml:space="preserve"> e </w:t>
      </w:r>
      <w:r w:rsidRPr="004C0232">
        <w:rPr>
          <w:rFonts w:ascii="Nestle Text TF VN Book" w:hAnsi="Nestle Text TF VN Book"/>
          <w:sz w:val="20"/>
          <w:szCs w:val="20"/>
          <w:lang w:val="pt-PT"/>
        </w:rPr>
        <w:t xml:space="preserve">que procura proteger, renovar e restaurar os recursos naturais que utilizamos. A Nestlé espera envolver todas as gerações no movimento </w:t>
      </w:r>
      <w:proofErr w:type="spellStart"/>
      <w:r w:rsidRPr="004C0232">
        <w:rPr>
          <w:rFonts w:ascii="Nestle Text TF VN Book" w:hAnsi="Nestle Text TF VN Book"/>
          <w:b/>
          <w:bCs/>
          <w:sz w:val="20"/>
          <w:szCs w:val="20"/>
          <w:lang w:val="pt-PT"/>
        </w:rPr>
        <w:t>Generation</w:t>
      </w:r>
      <w:proofErr w:type="spellEnd"/>
      <w:r w:rsidRPr="004C0232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 </w:t>
      </w:r>
      <w:proofErr w:type="spellStart"/>
      <w:r w:rsidRPr="004C0232">
        <w:rPr>
          <w:rFonts w:ascii="Nestle Text TF VN Book" w:hAnsi="Nestle Text TF VN Book"/>
          <w:b/>
          <w:bCs/>
          <w:sz w:val="20"/>
          <w:szCs w:val="20"/>
          <w:lang w:val="pt-PT"/>
        </w:rPr>
        <w:t>Regeneration</w:t>
      </w:r>
      <w:proofErr w:type="spellEnd"/>
      <w:r w:rsidRPr="004C0232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, </w:t>
      </w:r>
      <w:r w:rsidRPr="004C0232">
        <w:rPr>
          <w:rFonts w:ascii="Nestle Text TF VN Book" w:hAnsi="Nestle Text TF VN Book"/>
          <w:sz w:val="20"/>
          <w:szCs w:val="20"/>
          <w:lang w:val="pt-PT"/>
        </w:rPr>
        <w:t>um conceito que engloba todas as iniciativas que uma empresa com a escala da Nestlé pode realizar para fazer avançar sistemas alimentares regenerativos em escala, com os seus parceiros e ao longo de toda a cadeia de valor.</w:t>
      </w:r>
    </w:p>
    <w:p w14:paraId="33D76825" w14:textId="77777777" w:rsidR="00AC0602" w:rsidRPr="00ED4747" w:rsidRDefault="00AC0602" w:rsidP="00671950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502BB61B" w14:textId="0C309212" w:rsidR="00553095" w:rsidRPr="009936C3" w:rsidRDefault="009936C3" w:rsidP="00B95E7D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9936C3">
        <w:rPr>
          <w:rFonts w:ascii="Nestle Text TF VN Book" w:hAnsi="Nestle Text TF VN Book"/>
          <w:b/>
          <w:bCs/>
          <w:sz w:val="20"/>
          <w:szCs w:val="20"/>
          <w:lang w:val="pt-PT"/>
        </w:rPr>
        <w:t>Fomento de práticas agrícolas regenerativas</w:t>
      </w:r>
    </w:p>
    <w:p w14:paraId="3E5D692C" w14:textId="1E9C6F3E" w:rsidR="004446B5" w:rsidRPr="009936C3" w:rsidRDefault="005548D1" w:rsidP="00B95E7D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Em linha com </w:t>
      </w:r>
      <w:r w:rsidR="00CE5D8B">
        <w:rPr>
          <w:rFonts w:ascii="Nestle Text TF VN Book" w:hAnsi="Nestle Text TF VN Book"/>
          <w:sz w:val="20"/>
          <w:szCs w:val="20"/>
          <w:lang w:val="pt-PT"/>
        </w:rPr>
        <w:t xml:space="preserve">a nova promessa </w:t>
      </w:r>
      <w:proofErr w:type="spellStart"/>
      <w:r w:rsidR="00CE5D8B" w:rsidRPr="00CE5D8B">
        <w:rPr>
          <w:rFonts w:ascii="Nestle Text TF VN Book" w:hAnsi="Nestle Text TF VN Book"/>
          <w:b/>
          <w:bCs/>
          <w:sz w:val="20"/>
          <w:szCs w:val="20"/>
          <w:lang w:val="pt-PT"/>
        </w:rPr>
        <w:t>Generation</w:t>
      </w:r>
      <w:proofErr w:type="spellEnd"/>
      <w:r w:rsidR="00CE5D8B" w:rsidRPr="00CE5D8B">
        <w:rPr>
          <w:rFonts w:ascii="Nestle Text TF VN Book" w:hAnsi="Nestle Text TF VN Book"/>
          <w:b/>
          <w:bCs/>
          <w:sz w:val="20"/>
          <w:szCs w:val="20"/>
          <w:lang w:val="pt-PT"/>
        </w:rPr>
        <w:t xml:space="preserve"> </w:t>
      </w:r>
      <w:proofErr w:type="spellStart"/>
      <w:r w:rsidR="00CE5D8B" w:rsidRPr="00CE5D8B">
        <w:rPr>
          <w:rFonts w:ascii="Nestle Text TF VN Book" w:hAnsi="Nestle Text TF VN Book"/>
          <w:b/>
          <w:bCs/>
          <w:sz w:val="20"/>
          <w:szCs w:val="20"/>
          <w:lang w:val="pt-PT"/>
        </w:rPr>
        <w:t>Regeneration</w:t>
      </w:r>
      <w:proofErr w:type="spellEnd"/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, a Nestlé Portugal está já a trabalhar </w:t>
      </w:r>
      <w:r w:rsidR="001159E1" w:rsidRPr="009936C3">
        <w:rPr>
          <w:rFonts w:ascii="Nestle Text TF VN Book" w:hAnsi="Nestle Text TF VN Book"/>
          <w:sz w:val="20"/>
          <w:szCs w:val="20"/>
          <w:lang w:val="pt-PT"/>
        </w:rPr>
        <w:t xml:space="preserve">com os </w:t>
      </w:r>
      <w:r w:rsidR="00B95E7D" w:rsidRPr="009936C3">
        <w:rPr>
          <w:rFonts w:ascii="Nestle Text TF VN Book" w:hAnsi="Nestle Text TF VN Book"/>
          <w:sz w:val="20"/>
          <w:szCs w:val="20"/>
          <w:lang w:val="pt-PT"/>
        </w:rPr>
        <w:t>agricultores</w:t>
      </w:r>
      <w:r w:rsidR="001159E1" w:rsidRPr="009936C3">
        <w:rPr>
          <w:rFonts w:ascii="Nestle Text TF VN Book" w:hAnsi="Nestle Text TF VN Book"/>
          <w:sz w:val="20"/>
          <w:szCs w:val="20"/>
          <w:lang w:val="pt-PT"/>
        </w:rPr>
        <w:t xml:space="preserve"> da região do Alentejo com vista à implementação em </w:t>
      </w:r>
      <w:r w:rsidR="00B95E7D" w:rsidRPr="009936C3">
        <w:rPr>
          <w:rFonts w:ascii="Nestle Text TF VN Book" w:hAnsi="Nestle Text TF VN Book"/>
          <w:sz w:val="20"/>
          <w:szCs w:val="20"/>
          <w:lang w:val="pt-PT"/>
        </w:rPr>
        <w:t>2022</w:t>
      </w:r>
      <w:r w:rsidR="001159E1" w:rsidRPr="009936C3">
        <w:rPr>
          <w:rFonts w:ascii="Nestle Text TF VN Book" w:hAnsi="Nestle Text TF VN Book"/>
          <w:sz w:val="20"/>
          <w:szCs w:val="20"/>
          <w:lang w:val="pt-PT"/>
        </w:rPr>
        <w:t xml:space="preserve"> de</w:t>
      </w:r>
      <w:r w:rsidR="00B95E7D" w:rsidRPr="009936C3">
        <w:rPr>
          <w:rFonts w:ascii="Nestle Text TF VN Book" w:hAnsi="Nestle Text TF VN Book"/>
          <w:sz w:val="20"/>
          <w:szCs w:val="20"/>
          <w:lang w:val="pt-PT"/>
        </w:rPr>
        <w:t xml:space="preserve"> um </w:t>
      </w:r>
      <w:r w:rsidR="00553095" w:rsidRPr="009936C3">
        <w:rPr>
          <w:rFonts w:ascii="Nestle Text TF VN Book" w:hAnsi="Nestle Text TF VN Book"/>
          <w:sz w:val="20"/>
          <w:szCs w:val="20"/>
          <w:lang w:val="pt-PT"/>
        </w:rPr>
        <w:t>projeto</w:t>
      </w:r>
      <w:r w:rsidR="00B95E7D" w:rsidRPr="009936C3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="001159E1" w:rsidRPr="009936C3">
        <w:rPr>
          <w:rFonts w:ascii="Nestle Text TF VN Book" w:hAnsi="Nestle Text TF VN Book"/>
          <w:sz w:val="20"/>
          <w:szCs w:val="20"/>
          <w:lang w:val="pt-PT"/>
        </w:rPr>
        <w:t xml:space="preserve">de desenvolvimento de </w:t>
      </w:r>
      <w:r w:rsidR="00B95E7D" w:rsidRPr="009936C3">
        <w:rPr>
          <w:rFonts w:ascii="Nestle Text TF VN Book" w:hAnsi="Nestle Text TF VN Book"/>
          <w:sz w:val="20"/>
          <w:szCs w:val="20"/>
          <w:lang w:val="pt-PT"/>
        </w:rPr>
        <w:t>práticas de agricultura regenerativa nos campos de trigo.</w:t>
      </w:r>
    </w:p>
    <w:p w14:paraId="1A577D63" w14:textId="77777777" w:rsidR="004446B5" w:rsidRPr="009936C3" w:rsidRDefault="004446B5" w:rsidP="00B95E7D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1120449E" w14:textId="21611BC4" w:rsidR="00B95E7D" w:rsidRPr="009936C3" w:rsidRDefault="00B95E7D" w:rsidP="00B95E7D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O </w:t>
      </w:r>
      <w:r w:rsidR="00C3569D" w:rsidRPr="009936C3">
        <w:rPr>
          <w:rFonts w:ascii="Nestle Text TF VN Book" w:hAnsi="Nestle Text TF VN Book"/>
          <w:sz w:val="20"/>
          <w:szCs w:val="20"/>
          <w:lang w:val="pt-PT"/>
        </w:rPr>
        <w:t>objetivo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 é promover práticas agrícolas mais amigas do ambiente, desde a sementeira até à colheita. As especificações técnicas das matérias-primas são trabalhadas em estreita colaboração com o agricultor desde o momento da compra da semente, passando pela sementeira, até à colheita.</w:t>
      </w:r>
      <w:r w:rsidR="003704FF" w:rsidRPr="009936C3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Neste primeiro ano, o </w:t>
      </w:r>
      <w:r w:rsidR="00C3569D" w:rsidRPr="009936C3">
        <w:rPr>
          <w:rFonts w:ascii="Nestle Text TF VN Book" w:hAnsi="Nestle Text TF VN Book"/>
          <w:sz w:val="20"/>
          <w:szCs w:val="20"/>
          <w:lang w:val="pt-PT"/>
        </w:rPr>
        <w:t>objetivo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 é envolver 10 agricultores e cerca de 2000t (4000ha) de trigo.</w:t>
      </w:r>
      <w:r w:rsidR="00671950">
        <w:rPr>
          <w:rFonts w:ascii="Nestle Text TF VN Book" w:hAnsi="Nestle Text TF VN Book"/>
          <w:sz w:val="20"/>
          <w:szCs w:val="20"/>
          <w:lang w:val="pt-PT"/>
        </w:rPr>
        <w:t xml:space="preserve"> 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Este é um </w:t>
      </w:r>
      <w:r w:rsidR="00C3569D" w:rsidRPr="009936C3">
        <w:rPr>
          <w:rFonts w:ascii="Nestle Text TF VN Book" w:hAnsi="Nestle Text TF VN Book"/>
          <w:sz w:val="20"/>
          <w:szCs w:val="20"/>
          <w:lang w:val="pt-PT"/>
        </w:rPr>
        <w:t>projeto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 ibérico de longo prazo</w:t>
      </w:r>
      <w:r w:rsidR="003704FF" w:rsidRPr="009936C3">
        <w:rPr>
          <w:rFonts w:ascii="Nestle Text TF VN Book" w:hAnsi="Nestle Text TF VN Book"/>
          <w:sz w:val="20"/>
          <w:szCs w:val="20"/>
          <w:lang w:val="pt-PT"/>
        </w:rPr>
        <w:t xml:space="preserve">, 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até 2026, </w:t>
      </w:r>
      <w:r w:rsidR="003704FF" w:rsidRPr="009936C3">
        <w:rPr>
          <w:rFonts w:ascii="Nestle Text TF VN Book" w:hAnsi="Nestle Text TF VN Book"/>
          <w:sz w:val="20"/>
          <w:szCs w:val="20"/>
          <w:lang w:val="pt-PT"/>
        </w:rPr>
        <w:t xml:space="preserve">com o objetivo final de </w:t>
      </w:r>
      <w:r w:rsidR="00C3569D" w:rsidRPr="009936C3">
        <w:rPr>
          <w:rFonts w:ascii="Nestle Text TF VN Book" w:hAnsi="Nestle Text TF VN Book"/>
          <w:sz w:val="20"/>
          <w:szCs w:val="20"/>
          <w:lang w:val="pt-PT"/>
        </w:rPr>
        <w:t>abrang</w:t>
      </w:r>
      <w:r w:rsidR="008B2F2A" w:rsidRPr="009936C3">
        <w:rPr>
          <w:rFonts w:ascii="Nestle Text TF VN Book" w:hAnsi="Nestle Text TF VN Book"/>
          <w:sz w:val="20"/>
          <w:szCs w:val="20"/>
          <w:lang w:val="pt-PT"/>
        </w:rPr>
        <w:t xml:space="preserve">er cerca de 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>15.000</w:t>
      </w:r>
      <w:r w:rsidR="00B17334" w:rsidRPr="009936C3">
        <w:rPr>
          <w:rFonts w:ascii="Nestle Text TF VN Book" w:hAnsi="Nestle Text TF VN Book"/>
          <w:sz w:val="20"/>
          <w:szCs w:val="20"/>
          <w:lang w:val="pt-PT"/>
        </w:rPr>
        <w:t xml:space="preserve"> toneladas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 de trigo.  O principal </w:t>
      </w:r>
      <w:r w:rsidR="00C3569D" w:rsidRPr="009936C3">
        <w:rPr>
          <w:rFonts w:ascii="Nestle Text TF VN Book" w:hAnsi="Nestle Text TF VN Book"/>
          <w:sz w:val="20"/>
          <w:szCs w:val="20"/>
          <w:lang w:val="pt-PT"/>
        </w:rPr>
        <w:t>objetivo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 xml:space="preserve"> do Grupo </w:t>
      </w:r>
      <w:r w:rsidR="00B17334" w:rsidRPr="009936C3">
        <w:rPr>
          <w:rFonts w:ascii="Nestle Text TF VN Book" w:hAnsi="Nestle Text TF VN Book"/>
          <w:sz w:val="20"/>
          <w:szCs w:val="20"/>
          <w:lang w:val="pt-PT"/>
        </w:rPr>
        <w:t xml:space="preserve">Nestlé </w:t>
      </w:r>
      <w:r w:rsidRPr="009936C3">
        <w:rPr>
          <w:rFonts w:ascii="Nestle Text TF VN Book" w:hAnsi="Nestle Text TF VN Book"/>
          <w:sz w:val="20"/>
          <w:szCs w:val="20"/>
          <w:lang w:val="pt-PT"/>
        </w:rPr>
        <w:t>é obter 50% das suas principais matérias-primas através de práticas agrícolas regenerativas até 2030.</w:t>
      </w:r>
    </w:p>
    <w:p w14:paraId="1DF51A0C" w14:textId="5A2068C2" w:rsidR="00B95E7D" w:rsidRDefault="00B95E7D" w:rsidP="00B95E7D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7DDF9334" w14:textId="77777777" w:rsidR="008233FC" w:rsidRPr="00303F5C" w:rsidRDefault="008233FC" w:rsidP="008233FC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>
        <w:rPr>
          <w:rFonts w:ascii="Nestle Text TF VN Book" w:hAnsi="Nestle Text TF VN Book"/>
          <w:b/>
          <w:bCs/>
          <w:sz w:val="20"/>
          <w:szCs w:val="20"/>
          <w:lang w:val="pt-PT"/>
        </w:rPr>
        <w:t>I</w:t>
      </w:r>
      <w:r w:rsidRPr="00303F5C">
        <w:rPr>
          <w:rFonts w:ascii="Nestle Text TF VN Book" w:hAnsi="Nestle Text TF VN Book"/>
          <w:b/>
          <w:bCs/>
          <w:sz w:val="20"/>
          <w:szCs w:val="20"/>
          <w:lang w:val="pt-PT"/>
        </w:rPr>
        <w:t>nvestimento sustentado na empregabilidade</w:t>
      </w:r>
    </w:p>
    <w:p w14:paraId="051F1F71" w14:textId="77777777" w:rsidR="008233FC" w:rsidRPr="00ED4747" w:rsidRDefault="008233FC" w:rsidP="008233FC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ED4747">
        <w:rPr>
          <w:rFonts w:ascii="Nestle Text TF VN Book" w:hAnsi="Nestle Text TF VN Book"/>
          <w:sz w:val="20"/>
          <w:szCs w:val="20"/>
          <w:lang w:val="pt-PT"/>
        </w:rPr>
        <w:t>Em simultâneo com esta forma de atuar e de estar no mercado ao longo da cadeia de valor, a Nestlé tem sabido avançar de forma rápida, eficiente e de forma relevante para os consumidores a sua transformação digital, que permite manter a companhia na vanguarda da indústria alimentar.</w:t>
      </w:r>
    </w:p>
    <w:p w14:paraId="1605D4BF" w14:textId="77777777" w:rsidR="008233FC" w:rsidRPr="00ED4747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78BF5AAE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 xml:space="preserve">Num setor em rápida transformação e em constante inovação, a Nestlé está muito ciente da necessidade de dotar constantemente as suas pessoas de novas competências por forma a mantê-las atualizadas. Nesse sentido, a digitalização tem sido um fator crucial no desenvolvimento de pessoas e equipas. Em Portugal, como noutros mercados, a Nestlé tem vindo a desenvolver a </w:t>
      </w:r>
      <w:r w:rsidRPr="00ED3733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 xml:space="preserve">e-Business </w:t>
      </w:r>
      <w:proofErr w:type="spellStart"/>
      <w:r w:rsidRPr="00ED3733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>Academy</w:t>
      </w:r>
      <w:proofErr w:type="spellEnd"/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>, que permite aos colaboradores adquirirem e melhorarem os conhecimentos digitais. Esta academia é ela própria desenvolvida em formato e-Learning com vários módulos e com um certificado final.</w:t>
      </w:r>
    </w:p>
    <w:p w14:paraId="6006C75C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7F1B01E3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>Ao desenvolver estas competências, a Nestlé está a construir uma organização mais ágil, flexível e colaborativa, numa equipa cujo contexto é de diversidade e inclusão, com 42 nacionalidades entre os seus 2347 colaboradores.</w:t>
      </w:r>
      <w:r w:rsidRPr="00ED4747">
        <w:rPr>
          <w:rFonts w:ascii="Nestle Text TF VN Book" w:hAnsi="Nestle Text TF VN Book"/>
          <w:sz w:val="20"/>
          <w:szCs w:val="20"/>
        </w:rPr>
        <w:t xml:space="preserve"> </w:t>
      </w:r>
    </w:p>
    <w:p w14:paraId="4A247021" w14:textId="77777777" w:rsidR="008233FC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35AA333A" w14:textId="77777777" w:rsidR="008233FC" w:rsidRPr="00ED3733" w:rsidRDefault="008233FC" w:rsidP="008233FC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proofErr w:type="spellStart"/>
      <w:r w:rsidRPr="00ED3733">
        <w:rPr>
          <w:rFonts w:ascii="Nestle Text TF VN Book" w:hAnsi="Nestle Text TF VN Book"/>
          <w:b/>
          <w:bCs/>
          <w:i/>
          <w:iCs/>
          <w:sz w:val="20"/>
          <w:szCs w:val="20"/>
          <w:lang w:val="pt-PT"/>
        </w:rPr>
        <w:t>Reskiling</w:t>
      </w:r>
      <w:proofErr w:type="spellEnd"/>
      <w:r w:rsidRPr="00ED3733">
        <w:rPr>
          <w:rFonts w:ascii="Nestle Text TF VN Book" w:hAnsi="Nestle Text TF VN Book"/>
          <w:b/>
          <w:bCs/>
          <w:i/>
          <w:iCs/>
          <w:sz w:val="20"/>
          <w:szCs w:val="20"/>
          <w:lang w:val="pt-PT"/>
        </w:rPr>
        <w:t xml:space="preserve"> 4 </w:t>
      </w:r>
      <w:proofErr w:type="spellStart"/>
      <w:r w:rsidRPr="00ED3733">
        <w:rPr>
          <w:rFonts w:ascii="Nestle Text TF VN Book" w:hAnsi="Nestle Text TF VN Book"/>
          <w:b/>
          <w:bCs/>
          <w:i/>
          <w:iCs/>
          <w:sz w:val="20"/>
          <w:szCs w:val="20"/>
          <w:lang w:val="pt-PT"/>
        </w:rPr>
        <w:t>Employment</w:t>
      </w:r>
      <w:proofErr w:type="spellEnd"/>
      <w:r w:rsidRPr="00ED3733">
        <w:rPr>
          <w:rFonts w:ascii="Nestle Text TF VN Book" w:hAnsi="Nestle Text TF VN Book"/>
          <w:b/>
          <w:bCs/>
          <w:i/>
          <w:iCs/>
          <w:sz w:val="20"/>
          <w:szCs w:val="20"/>
          <w:lang w:val="pt-PT"/>
        </w:rPr>
        <w:t xml:space="preserve"> </w:t>
      </w:r>
      <w:r w:rsidRPr="00ED3733">
        <w:rPr>
          <w:rFonts w:ascii="Nestle Text TF VN Book" w:hAnsi="Nestle Text TF VN Book"/>
          <w:b/>
          <w:bCs/>
          <w:sz w:val="20"/>
          <w:szCs w:val="20"/>
          <w:lang w:val="pt-PT"/>
        </w:rPr>
        <w:t>– Nestlé é pioneira no apoio à requalificação profissional</w:t>
      </w:r>
    </w:p>
    <w:p w14:paraId="5D7BF642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lastRenderedPageBreak/>
        <w:t>Igualmente fundamental é a partilha de valor que uma empresa como a Nestlé tem a capacidade de fazer com a sociedade através de iniciativas de requalificação profissional. Neste âmbito, em 2021, a Nestlé</w:t>
      </w: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 xml:space="preserve"> </w:t>
      </w:r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t>esteve na génese</w:t>
      </w: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 xml:space="preserve"> do movimento </w:t>
      </w:r>
      <w:proofErr w:type="spellStart"/>
      <w:r w:rsidRPr="00ED3733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>Reskilling</w:t>
      </w:r>
      <w:proofErr w:type="spellEnd"/>
      <w:r w:rsidRPr="00ED3733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 xml:space="preserve"> 4 </w:t>
      </w:r>
      <w:proofErr w:type="spellStart"/>
      <w:r w:rsidRPr="00ED3733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>Employment</w:t>
      </w:r>
      <w:proofErr w:type="spellEnd"/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>, conduzindo em Portugal o primeiro "laboratório" "PRO_MOV", em conjunto com outras empresas. Este laboratório foi concebido para requalificar os desempregados ou pessoas com profissões em risco pela rápida transformação das economias, quer pela transição climática e quer pelas novas exigências digitais.</w:t>
      </w:r>
    </w:p>
    <w:p w14:paraId="77A33909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4BD00029" w14:textId="77777777" w:rsidR="008233FC" w:rsidRPr="00ED4747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 xml:space="preserve">Desde o início de 2022 </w:t>
      </w:r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t xml:space="preserve">a </w:t>
      </w: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 xml:space="preserve">Nestlé tem estado a apoiar 15 formandos (com idades compreendidas entre os 20 e os 50 anos) que frequentam a componente teórica do Curso de Técnico de Manutenção no Centro de Formação do Porto, cuja componente prática terá lugar na </w:t>
      </w:r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t>Fábrica de Avanca</w:t>
      </w: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 xml:space="preserve">. </w:t>
      </w:r>
    </w:p>
    <w:p w14:paraId="05A30256" w14:textId="77777777" w:rsidR="008233FC" w:rsidRPr="00ED4747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599D3DC3" w14:textId="77777777" w:rsidR="008233FC" w:rsidRPr="004A31A0" w:rsidRDefault="008233FC" w:rsidP="008233FC">
      <w:pPr>
        <w:jc w:val="both"/>
        <w:rPr>
          <w:rFonts w:ascii="Nestle Text TF VN Book" w:hAnsi="Nestle Text TF VN Book"/>
          <w:b/>
          <w:bCs/>
          <w:i/>
          <w:iCs/>
          <w:sz w:val="20"/>
          <w:szCs w:val="20"/>
          <w:lang w:val="pt-PT"/>
        </w:rPr>
      </w:pPr>
      <w:proofErr w:type="spellStart"/>
      <w:r w:rsidRPr="004A31A0">
        <w:rPr>
          <w:rFonts w:ascii="Nestle Text TF VN Book" w:hAnsi="Nestle Text TF VN Book"/>
          <w:b/>
          <w:bCs/>
          <w:sz w:val="20"/>
          <w:szCs w:val="20"/>
          <w:lang w:val="pt-PT"/>
        </w:rPr>
        <w:t>Agroempreendedorismo</w:t>
      </w:r>
      <w:proofErr w:type="spellEnd"/>
    </w:p>
    <w:p w14:paraId="0057353D" w14:textId="77777777" w:rsidR="008233FC" w:rsidRPr="00ED4747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t xml:space="preserve">Também ao nível do setor primário, crucial para a atividade </w:t>
      </w:r>
      <w:r>
        <w:rPr>
          <w:rFonts w:ascii="Nestle Text TF VN Book" w:hAnsi="Nestle Text TF VN Book"/>
          <w:bCs/>
          <w:sz w:val="20"/>
          <w:szCs w:val="20"/>
          <w:lang w:val="pt-PT"/>
        </w:rPr>
        <w:t xml:space="preserve">industrial </w:t>
      </w:r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t>da Nestlé, está a ser desenvolvido um programa de incentivo à</w:t>
      </w:r>
      <w:r w:rsidRPr="004A31A0">
        <w:rPr>
          <w:rFonts w:ascii="Nestle Text TF VN Book" w:hAnsi="Nestle Text TF VN Book"/>
          <w:bCs/>
          <w:sz w:val="20"/>
          <w:szCs w:val="20"/>
          <w:lang w:val="pt-PT"/>
        </w:rPr>
        <w:t xml:space="preserve"> renovação do setor</w:t>
      </w:r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t xml:space="preserve">, com o incentivo aos jovens dado através do programa de </w:t>
      </w:r>
      <w:proofErr w:type="spellStart"/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t>agroempreendedorismo</w:t>
      </w:r>
      <w:proofErr w:type="spellEnd"/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t xml:space="preserve">. </w:t>
      </w:r>
    </w:p>
    <w:p w14:paraId="2CA21F02" w14:textId="77777777" w:rsidR="008233FC" w:rsidRPr="004A31A0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628C4BE5" w14:textId="77777777" w:rsidR="008233FC" w:rsidRPr="00ED4747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4A31A0">
        <w:rPr>
          <w:rFonts w:ascii="Nestle Text TF VN Book" w:hAnsi="Nestle Text TF VN Book"/>
          <w:bCs/>
          <w:sz w:val="20"/>
          <w:szCs w:val="20"/>
          <w:lang w:val="pt-PT"/>
        </w:rPr>
        <w:t xml:space="preserve">Durante o ano 2021, a Nestlé convidou estudantes de agronomia a visitar a sua fábrica de Avanca, tendo tomado conhecimento sobre a forma como os cereais são trabalhados e transformados em produtos de excelência. Nesta iniciativa, estes jovens tiveram a oportunidade de contactar com um agrónomo da Nestlé e com um dos principais parceiros no fornecimento de farinhas de trigo, o moageiro </w:t>
      </w:r>
      <w:r w:rsidRPr="004A31A0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>Carneiro &amp; Campos</w:t>
      </w:r>
      <w:r w:rsidRPr="004A31A0">
        <w:rPr>
          <w:rFonts w:ascii="Nestle Text TF VN Book" w:hAnsi="Nestle Text TF VN Book"/>
          <w:bCs/>
          <w:sz w:val="20"/>
          <w:szCs w:val="20"/>
          <w:lang w:val="pt-PT"/>
        </w:rPr>
        <w:t>.</w:t>
      </w:r>
    </w:p>
    <w:p w14:paraId="3B4872F3" w14:textId="77777777" w:rsidR="008233FC" w:rsidRPr="00ED4747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656E9730" w14:textId="77777777" w:rsidR="008233FC" w:rsidRPr="0008372D" w:rsidRDefault="008233FC" w:rsidP="008233FC">
      <w:pPr>
        <w:jc w:val="both"/>
        <w:rPr>
          <w:rFonts w:ascii="Nestle Text TF VN Book" w:hAnsi="Nestle Text TF VN Book"/>
          <w:b/>
          <w:sz w:val="20"/>
          <w:szCs w:val="20"/>
          <w:lang w:val="pt-PT"/>
        </w:rPr>
      </w:pPr>
      <w:r w:rsidRPr="0008372D">
        <w:rPr>
          <w:rFonts w:ascii="Nestle Text TF VN Book" w:hAnsi="Nestle Text TF VN Book"/>
          <w:b/>
          <w:sz w:val="20"/>
          <w:szCs w:val="20"/>
          <w:lang w:val="pt-PT"/>
        </w:rPr>
        <w:t>Investimento na proteção das pessoas</w:t>
      </w:r>
    </w:p>
    <w:p w14:paraId="5EAAEE24" w14:textId="28445833" w:rsidR="008233FC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08372D">
        <w:rPr>
          <w:rFonts w:ascii="Nestle Text TF VN Book" w:hAnsi="Nestle Text TF VN Book"/>
          <w:bCs/>
          <w:sz w:val="20"/>
          <w:szCs w:val="20"/>
          <w:lang w:val="pt-PT"/>
        </w:rPr>
        <w:t xml:space="preserve">Também chave nos últimos dois anos de impacto da pandemia foi o investimento que a Nestlé realizou na proteção das suas pessoas, </w:t>
      </w:r>
      <w:r w:rsidRPr="00ED4747">
        <w:rPr>
          <w:rFonts w:ascii="Nestle Text TF VN Book" w:hAnsi="Nestle Text TF VN Book"/>
          <w:bCs/>
          <w:sz w:val="20"/>
          <w:szCs w:val="20"/>
          <w:lang w:val="pt-PT"/>
        </w:rPr>
        <w:t xml:space="preserve">apoiado por </w:t>
      </w:r>
      <w:r w:rsidRPr="0008372D">
        <w:rPr>
          <w:rFonts w:ascii="Nestle Text TF VN Book" w:hAnsi="Nestle Text TF VN Book"/>
          <w:bCs/>
          <w:sz w:val="20"/>
          <w:szCs w:val="20"/>
          <w:lang w:val="pt-PT"/>
        </w:rPr>
        <w:t xml:space="preserve">um valor total de sete milhões de euros em todos os equipamentos e iniciativas necessários à proteção da saúde dos Colaboradores e das suas famílias, nomeadamente através de um abrangente programa de saúde e bem-estar, desde a disponibilização de todos os equipamentos necessários à proteção Covid-19, à disponibilização de testes para todas os colaboradores, a realização de consultas médicas e de apoio psicológico, sessões de aconselhamento nutricional aos Colaboradores, sessões de </w:t>
      </w:r>
      <w:proofErr w:type="spellStart"/>
      <w:r w:rsidRPr="0008372D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>mindfullness</w:t>
      </w:r>
      <w:proofErr w:type="spellEnd"/>
      <w:r w:rsidRPr="0008372D">
        <w:rPr>
          <w:rFonts w:ascii="Nestle Text TF VN Book" w:hAnsi="Nestle Text TF VN Book"/>
          <w:bCs/>
          <w:sz w:val="20"/>
          <w:szCs w:val="20"/>
          <w:lang w:val="pt-PT"/>
        </w:rPr>
        <w:t xml:space="preserve"> e a promoção de exercício físico. </w:t>
      </w:r>
    </w:p>
    <w:p w14:paraId="60F85E03" w14:textId="77777777" w:rsidR="002B48CF" w:rsidRPr="0008372D" w:rsidRDefault="002B48CF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42E03424" w14:textId="77777777" w:rsidR="008233FC" w:rsidRPr="00ED3733" w:rsidRDefault="008233FC" w:rsidP="008233FC">
      <w:pPr>
        <w:jc w:val="both"/>
        <w:rPr>
          <w:rFonts w:ascii="Nestle Text TF VN Book" w:hAnsi="Nestle Text TF VN Book"/>
          <w:b/>
          <w:bCs/>
          <w:sz w:val="20"/>
          <w:szCs w:val="20"/>
          <w:lang w:val="pt-PT"/>
        </w:rPr>
      </w:pPr>
      <w:r w:rsidRPr="00ED3733">
        <w:rPr>
          <w:rFonts w:ascii="Nestle Text TF VN Book" w:hAnsi="Nestle Text TF VN Book"/>
          <w:b/>
          <w:bCs/>
          <w:sz w:val="20"/>
          <w:szCs w:val="20"/>
          <w:lang w:val="pt-PT"/>
        </w:rPr>
        <w:t>Novo Nestlé Campus – a face de uma organização moderna, flexível e ágil</w:t>
      </w:r>
    </w:p>
    <w:p w14:paraId="2E3D1847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 xml:space="preserve">Foi ainda em 2021 que a Nestlé viu concluído o processo de transformação do seu novo Campus que tinha sido iniciado em janeiro de 2020. </w:t>
      </w:r>
    </w:p>
    <w:p w14:paraId="78D93567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3FE2B9E9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>Desenvolvido sob uma “Visão Verde” o novo Campus Nestlé é pioneiro na obtenção das certificações LEED e WELL</w:t>
      </w:r>
      <w:r>
        <w:rPr>
          <w:rFonts w:ascii="Nestle Text TF VN Book" w:hAnsi="Nestle Text TF VN Book"/>
          <w:bCs/>
          <w:sz w:val="20"/>
          <w:szCs w:val="20"/>
          <w:lang w:val="pt-PT"/>
        </w:rPr>
        <w:t xml:space="preserve"> (em fase de atribuição)</w:t>
      </w: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>, as primeiras em Portugal a distinguirem um projeto de remodelação. A certificação LEED premeia a sustentabilidade das opções tomadas em termos da configuração dos espaços interiores e exteriores, a eficiência hídrica e energética, a seleção de materiais e qualidade do ambiente. Já ao nível do bem-estar dos seus ocupantes, a certificação WELL reconhece a criação de postos de trabalho ergonómicos, flexíveis e diversificados, além do fomento da atividade física e da disponibilização de serviços médicos e iniciativas promotoras da saúde física e mental dos Colaboradores.</w:t>
      </w:r>
    </w:p>
    <w:p w14:paraId="78030578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</w:p>
    <w:p w14:paraId="26F5C707" w14:textId="77777777" w:rsidR="008233FC" w:rsidRPr="00ED3733" w:rsidRDefault="008233FC" w:rsidP="008233FC">
      <w:pPr>
        <w:jc w:val="both"/>
        <w:rPr>
          <w:rFonts w:ascii="Nestle Text TF VN Book" w:hAnsi="Nestle Text TF VN Book"/>
          <w:bCs/>
          <w:sz w:val="20"/>
          <w:szCs w:val="20"/>
          <w:lang w:val="pt-PT"/>
        </w:rPr>
      </w:pPr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>O propósito que presidiu a esta transformação foi precisamente o de ter juntas, no mesmo espaço, pessoas de diferentes idades, nacionalidades e com diferentes percursos académicos e profissionais e mesmo diferentes estilos de vida. Sob o mote “</w:t>
      </w:r>
      <w:proofErr w:type="spellStart"/>
      <w:r w:rsidRPr="00ED3733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>All</w:t>
      </w:r>
      <w:proofErr w:type="spellEnd"/>
      <w:r w:rsidRPr="00ED3733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 xml:space="preserve"> </w:t>
      </w:r>
      <w:proofErr w:type="spellStart"/>
      <w:r w:rsidRPr="00ED3733">
        <w:rPr>
          <w:rFonts w:ascii="Nestle Text TF VN Book" w:hAnsi="Nestle Text TF VN Book"/>
          <w:bCs/>
          <w:i/>
          <w:iCs/>
          <w:sz w:val="20"/>
          <w:szCs w:val="20"/>
          <w:lang w:val="pt-PT"/>
        </w:rPr>
        <w:t>Together</w:t>
      </w:r>
      <w:proofErr w:type="spellEnd"/>
      <w:r w:rsidRPr="00ED3733">
        <w:rPr>
          <w:rFonts w:ascii="Nestle Text TF VN Book" w:hAnsi="Nestle Text TF VN Book"/>
          <w:bCs/>
          <w:sz w:val="20"/>
          <w:szCs w:val="20"/>
          <w:lang w:val="pt-PT"/>
        </w:rPr>
        <w:t>”, o Campus Nestlé é hoje um espaço com capacidade para retirar vantagens destas sinergias, transformando-as em criatividade e inovação num ambiente onde se vivem os valores da Nestlé, de respeito por nós próprios, pelos outros, pela diversidade e pelo futuro.</w:t>
      </w:r>
    </w:p>
    <w:p w14:paraId="285FCA45" w14:textId="77777777" w:rsidR="008233FC" w:rsidRPr="00ED4747" w:rsidRDefault="008233FC" w:rsidP="00B95E7D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6AE7A9D6" w14:textId="77777777" w:rsidR="00945FF5" w:rsidRDefault="00945FF5" w:rsidP="00945FF5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  <w:r w:rsidRPr="005D42C0">
        <w:rPr>
          <w:rFonts w:ascii="Nestle Text TF VN Book" w:hAnsi="Nestle Text TF VN Book"/>
          <w:sz w:val="20"/>
          <w:szCs w:val="20"/>
          <w:lang w:val="pt-PT"/>
        </w:rPr>
        <w:t>Para mais informações, consulte</w:t>
      </w:r>
      <w:r>
        <w:rPr>
          <w:rFonts w:ascii="Nestle Text TF VN Book" w:hAnsi="Nestle Text TF VN Book"/>
          <w:sz w:val="20"/>
          <w:szCs w:val="20"/>
          <w:lang w:val="pt-PT"/>
        </w:rPr>
        <w:t xml:space="preserve"> www.nestle.pt</w:t>
      </w:r>
    </w:p>
    <w:p w14:paraId="206D310C" w14:textId="17FF5ED2" w:rsidR="00F13476" w:rsidRPr="00ED4747" w:rsidRDefault="00F13476" w:rsidP="00BB1B22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2B06D682" w14:textId="77777777" w:rsidR="00096694" w:rsidRPr="00ED4747" w:rsidRDefault="00096694" w:rsidP="005E6F11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2685DB9F" w14:textId="77777777" w:rsidR="00DF7385" w:rsidRPr="00ED4747" w:rsidRDefault="00DF7385" w:rsidP="00C313C7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1A5BAC2E" w14:textId="77777777" w:rsidR="00A33E13" w:rsidRPr="005D42C0" w:rsidRDefault="00A33E13" w:rsidP="00A33E13">
      <w:pPr>
        <w:rPr>
          <w:rFonts w:ascii="Nestle Text TF VN Book" w:hAnsi="Nestle Text TF VN Book"/>
          <w:b/>
          <w:bCs/>
          <w:sz w:val="16"/>
          <w:szCs w:val="16"/>
          <w:u w:val="single"/>
          <w:lang w:val="pt-PT"/>
        </w:rPr>
      </w:pPr>
      <w:bookmarkStart w:id="2" w:name="_Hlk68772526"/>
      <w:r w:rsidRPr="005D42C0">
        <w:rPr>
          <w:rFonts w:ascii="Nestle Text TF VN Book" w:hAnsi="Nestle Text TF VN Book"/>
          <w:b/>
          <w:bCs/>
          <w:sz w:val="16"/>
          <w:szCs w:val="16"/>
          <w:u w:val="single"/>
          <w:lang w:val="pt-PT"/>
        </w:rPr>
        <w:t>Sobre a Nestlé</w:t>
      </w:r>
    </w:p>
    <w:p w14:paraId="49E91A2E" w14:textId="77777777" w:rsidR="00A33E13" w:rsidRPr="005D42C0" w:rsidRDefault="00A33E13" w:rsidP="00A33E13">
      <w:pPr>
        <w:jc w:val="both"/>
        <w:rPr>
          <w:rFonts w:ascii="Nestle Text TF VN Book" w:hAnsi="Nestle Text TF VN Book"/>
          <w:sz w:val="16"/>
          <w:szCs w:val="16"/>
          <w:lang w:val="pt-PT"/>
        </w:rPr>
      </w:pPr>
      <w:r w:rsidRPr="005D42C0">
        <w:rPr>
          <w:rFonts w:ascii="Nestle Text TF VN Book" w:hAnsi="Nestle Text TF VN Book"/>
          <w:sz w:val="16"/>
          <w:szCs w:val="16"/>
          <w:lang w:val="pt-PT"/>
        </w:rPr>
        <w:t xml:space="preserve">A Nestlé é a maior empresa de alimentos e bebidas do mundo. Está presente em 187 países em todo o mundo e os seus 291.000 colaboradores estão comprometidos com o propósito da Nestlé de </w:t>
      </w:r>
      <w:r w:rsidRPr="005D42C0">
        <w:rPr>
          <w:rFonts w:ascii="Nestle Text TF VN Book" w:hAnsi="Nestle Text TF VN Book"/>
          <w:b/>
          <w:bCs/>
          <w:sz w:val="16"/>
          <w:szCs w:val="16"/>
          <w:lang w:val="pt-PT"/>
        </w:rPr>
        <w:t>desenvolver o poder da alimentação para melhorar a qualidade de vida de todos, hoje e para as gerações futuras</w:t>
      </w:r>
      <w:r w:rsidRPr="005D42C0">
        <w:rPr>
          <w:rFonts w:ascii="Nestle Text TF VN Book" w:hAnsi="Nestle Text TF VN Book"/>
          <w:sz w:val="16"/>
          <w:szCs w:val="16"/>
          <w:lang w:val="pt-PT"/>
        </w:rPr>
        <w:t xml:space="preserve">. A Nestlé oferece um vasto portefólio de produtos e serviços para as pessoas e para os seus animais de companhia ao </w:t>
      </w:r>
      <w:r w:rsidRPr="005D42C0">
        <w:rPr>
          <w:rFonts w:ascii="Nestle Text TF VN Book" w:hAnsi="Nestle Text TF VN Book"/>
          <w:sz w:val="16"/>
          <w:szCs w:val="16"/>
          <w:lang w:val="pt-PT"/>
        </w:rPr>
        <w:lastRenderedPageBreak/>
        <w:t xml:space="preserve">longo das suas vidas. As suas mais de 2000 marcas variam de ícones globais como NESCAFÉ ou NESPRESSO, até marcas locais amplamente reconhecidas como CERELAC, NESTUM e SICAL, entre muitas outras. A performance da Companhia é orientada pela sua estratégia de Nutrição, Saúde e Bem-estar e alicerçada em fortes compromissos com a sustentabilidade ambiental de todas as suas operações, cujo objetivo máximo é atingir a neutralidade carbónica em 2050. A Nestlé está sediada na vila suíça de </w:t>
      </w:r>
      <w:proofErr w:type="spellStart"/>
      <w:r w:rsidRPr="005D42C0">
        <w:rPr>
          <w:rFonts w:ascii="Nestle Text TF VN Book" w:hAnsi="Nestle Text TF VN Book"/>
          <w:sz w:val="16"/>
          <w:szCs w:val="16"/>
          <w:lang w:val="pt-PT"/>
        </w:rPr>
        <w:t>Vevey</w:t>
      </w:r>
      <w:proofErr w:type="spellEnd"/>
      <w:r w:rsidRPr="005D42C0">
        <w:rPr>
          <w:rFonts w:ascii="Nestle Text TF VN Book" w:hAnsi="Nestle Text TF VN Book"/>
          <w:sz w:val="16"/>
          <w:szCs w:val="16"/>
          <w:lang w:val="pt-PT"/>
        </w:rPr>
        <w:t>, onde foi fundada há mais de 150 anos.</w:t>
      </w:r>
    </w:p>
    <w:p w14:paraId="0E9E3CC4" w14:textId="0E6CAA9D" w:rsidR="00A33E13" w:rsidRPr="005D42C0" w:rsidRDefault="00A33E13" w:rsidP="00A33E13">
      <w:pPr>
        <w:jc w:val="both"/>
        <w:rPr>
          <w:rFonts w:ascii="Nestle Text TF VN Book" w:hAnsi="Nestle Text TF VN Book"/>
          <w:sz w:val="16"/>
          <w:szCs w:val="16"/>
          <w:lang w:val="pt-PT"/>
        </w:rPr>
      </w:pPr>
      <w:r w:rsidRPr="005D42C0">
        <w:rPr>
          <w:rFonts w:ascii="Nestle Text TF VN Book" w:hAnsi="Nestle Text TF VN Book"/>
          <w:sz w:val="16"/>
          <w:szCs w:val="16"/>
          <w:lang w:val="pt-PT"/>
        </w:rPr>
        <w:t>Em Portugal, a Nestlé está presente desde 1923 e tem atualmente 23</w:t>
      </w:r>
      <w:r w:rsidR="00DF4610" w:rsidRPr="005D42C0">
        <w:rPr>
          <w:rFonts w:ascii="Nestle Text TF VN Book" w:hAnsi="Nestle Text TF VN Book"/>
          <w:sz w:val="16"/>
          <w:szCs w:val="16"/>
          <w:lang w:val="pt-PT"/>
        </w:rPr>
        <w:t>47</w:t>
      </w:r>
      <w:r w:rsidRPr="005D42C0">
        <w:rPr>
          <w:rFonts w:ascii="Nestle Text TF VN Book" w:hAnsi="Nestle Text TF VN Book"/>
          <w:sz w:val="16"/>
          <w:szCs w:val="16"/>
          <w:lang w:val="pt-PT"/>
        </w:rPr>
        <w:t xml:space="preserve"> Colaboradores, tendo gerado em 202</w:t>
      </w:r>
      <w:r w:rsidR="00DF4610" w:rsidRPr="005D42C0">
        <w:rPr>
          <w:rFonts w:ascii="Nestle Text TF VN Book" w:hAnsi="Nestle Text TF VN Book"/>
          <w:sz w:val="16"/>
          <w:szCs w:val="16"/>
          <w:lang w:val="pt-PT"/>
        </w:rPr>
        <w:t>1</w:t>
      </w:r>
      <w:r w:rsidRPr="005D42C0">
        <w:rPr>
          <w:rFonts w:ascii="Nestle Text TF VN Book" w:hAnsi="Nestle Text TF VN Book"/>
          <w:sz w:val="16"/>
          <w:szCs w:val="16"/>
          <w:lang w:val="pt-PT"/>
        </w:rPr>
        <w:t xml:space="preserve"> um volume de negócios de </w:t>
      </w:r>
      <w:r w:rsidR="006574F8" w:rsidRPr="005D42C0">
        <w:rPr>
          <w:rFonts w:ascii="Nestle Text TF VN Book" w:hAnsi="Nestle Text TF VN Book"/>
          <w:sz w:val="16"/>
          <w:szCs w:val="16"/>
          <w:lang w:val="pt-PT"/>
        </w:rPr>
        <w:t>625</w:t>
      </w:r>
      <w:r w:rsidRPr="005D42C0">
        <w:rPr>
          <w:rFonts w:ascii="Nestle Text TF VN Book" w:hAnsi="Nestle Text TF VN Book"/>
          <w:sz w:val="16"/>
          <w:szCs w:val="16"/>
          <w:lang w:val="pt-PT"/>
        </w:rPr>
        <w:t xml:space="preserve"> milhões de euros. Conta atualmente com duas fábricas (Porto e Avanca), um centro de distribuição (Avanca) e cinco delegações comerciais espalhadas pelo Continente e pelas ilhas.</w:t>
      </w:r>
    </w:p>
    <w:p w14:paraId="130FB8A5" w14:textId="77777777" w:rsidR="00A33E13" w:rsidRPr="00ED4747" w:rsidRDefault="00A33E13" w:rsidP="00A33E13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bookmarkEnd w:id="2"/>
    <w:p w14:paraId="7AB8BAE0" w14:textId="2FAAF94E" w:rsidR="00A86A75" w:rsidRPr="00ED4747" w:rsidRDefault="00A86A75" w:rsidP="00A86A75">
      <w:pPr>
        <w:rPr>
          <w:rFonts w:ascii="Nestle Text TF VN Book" w:hAnsi="Nestle Text TF VN Book"/>
          <w:sz w:val="20"/>
          <w:szCs w:val="20"/>
          <w:lang w:val="pt-PT"/>
        </w:rPr>
      </w:pPr>
    </w:p>
    <w:p w14:paraId="283C5CFF" w14:textId="77777777" w:rsidR="002A5D68" w:rsidRPr="00ED4747" w:rsidRDefault="002A5D68" w:rsidP="002A5D68">
      <w:pPr>
        <w:jc w:val="both"/>
        <w:rPr>
          <w:rFonts w:ascii="Nestle Text TF VN Book" w:hAnsi="Nestle Text TF VN Book"/>
          <w:sz w:val="20"/>
          <w:szCs w:val="20"/>
          <w:lang w:val="pt-PT"/>
        </w:rPr>
      </w:pPr>
    </w:p>
    <w:p w14:paraId="4D2AEC84" w14:textId="77777777" w:rsidR="002A5D68" w:rsidRPr="00ED4747" w:rsidRDefault="002A5D68" w:rsidP="00A86A75">
      <w:pPr>
        <w:rPr>
          <w:rFonts w:ascii="Nestle Text TF VN Book" w:hAnsi="Nestle Text TF VN Book"/>
          <w:sz w:val="20"/>
          <w:szCs w:val="20"/>
          <w:lang w:val="pt-PT"/>
        </w:rPr>
      </w:pPr>
    </w:p>
    <w:sectPr w:rsidR="002A5D68" w:rsidRPr="00ED4747" w:rsidSect="000B3584">
      <w:headerReference w:type="first" r:id="rId11"/>
      <w:pgSz w:w="11900" w:h="16840" w:code="9"/>
      <w:pgMar w:top="1134" w:right="126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7148" w14:textId="77777777" w:rsidR="00B20797" w:rsidRDefault="00B20797" w:rsidP="00E84FFA">
      <w:r>
        <w:separator/>
      </w:r>
    </w:p>
  </w:endnote>
  <w:endnote w:type="continuationSeparator" w:id="0">
    <w:p w14:paraId="0F1774B1" w14:textId="77777777" w:rsidR="00B20797" w:rsidRDefault="00B20797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stle Text TF Book">
    <w:altName w:val="Sylfaen"/>
    <w:charset w:val="00"/>
    <w:family w:val="auto"/>
    <w:pitch w:val="variable"/>
    <w:sig w:usb0="A00006FF" w:usb1="4000205B" w:usb2="00000000" w:usb3="00000000" w:csb0="0000009F" w:csb1="00000000"/>
  </w:font>
  <w:font w:name="Nestle Text Book">
    <w:charset w:val="00"/>
    <w:family w:val="auto"/>
    <w:pitch w:val="variable"/>
    <w:sig w:usb0="A00006FF" w:usb1="4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stle Text TF VN Book">
    <w:altName w:val="Sylfaen"/>
    <w:charset w:val="00"/>
    <w:family w:val="auto"/>
    <w:pitch w:val="variable"/>
    <w:sig w:usb0="A00006FF" w:usb1="4000205B" w:usb2="00000000" w:usb3="00000000" w:csb0="0000019F" w:csb1="00000000"/>
  </w:font>
  <w:font w:name="Nestle Text TF VN Book Cnd">
    <w:altName w:val="Sylfaen"/>
    <w:charset w:val="00"/>
    <w:family w:val="auto"/>
    <w:pitch w:val="variable"/>
    <w:sig w:usb0="A00006FF" w:usb1="4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1755" w14:textId="77777777" w:rsidR="00B20797" w:rsidRDefault="00B20797" w:rsidP="00E84FFA">
      <w:r>
        <w:separator/>
      </w:r>
    </w:p>
  </w:footnote>
  <w:footnote w:type="continuationSeparator" w:id="0">
    <w:p w14:paraId="0D2EF4AE" w14:textId="77777777" w:rsidR="00B20797" w:rsidRDefault="00B20797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1558" w14:textId="746D2B45" w:rsidR="002D4C5C" w:rsidRDefault="000B2A3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E3F8DC" wp14:editId="1B21F107">
          <wp:simplePos x="0" y="0"/>
          <wp:positionH relativeFrom="page">
            <wp:posOffset>0</wp:posOffset>
          </wp:positionH>
          <wp:positionV relativeFrom="page">
            <wp:posOffset>624</wp:posOffset>
          </wp:positionV>
          <wp:extent cx="7560000" cy="2075951"/>
          <wp:effectExtent l="0" t="0" r="3175" b="635"/>
          <wp:wrapNone/>
          <wp:docPr id="1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_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75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B69"/>
    <w:multiLevelType w:val="hybridMultilevel"/>
    <w:tmpl w:val="84A673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3DE"/>
    <w:multiLevelType w:val="hybridMultilevel"/>
    <w:tmpl w:val="7C22B8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E69"/>
    <w:multiLevelType w:val="hybridMultilevel"/>
    <w:tmpl w:val="E54069A2"/>
    <w:lvl w:ilvl="0" w:tplc="0816000F">
      <w:start w:val="1"/>
      <w:numFmt w:val="decimal"/>
      <w:lvlText w:val="%1."/>
      <w:lvlJc w:val="left"/>
      <w:pPr>
        <w:ind w:left="783" w:hanging="360"/>
      </w:pPr>
    </w:lvl>
    <w:lvl w:ilvl="1" w:tplc="08160019" w:tentative="1">
      <w:start w:val="1"/>
      <w:numFmt w:val="lowerLetter"/>
      <w:lvlText w:val="%2."/>
      <w:lvlJc w:val="left"/>
      <w:pPr>
        <w:ind w:left="1503" w:hanging="360"/>
      </w:pPr>
    </w:lvl>
    <w:lvl w:ilvl="2" w:tplc="0816001B" w:tentative="1">
      <w:start w:val="1"/>
      <w:numFmt w:val="lowerRoman"/>
      <w:lvlText w:val="%3."/>
      <w:lvlJc w:val="right"/>
      <w:pPr>
        <w:ind w:left="2223" w:hanging="180"/>
      </w:pPr>
    </w:lvl>
    <w:lvl w:ilvl="3" w:tplc="0816000F" w:tentative="1">
      <w:start w:val="1"/>
      <w:numFmt w:val="decimal"/>
      <w:lvlText w:val="%4."/>
      <w:lvlJc w:val="left"/>
      <w:pPr>
        <w:ind w:left="2943" w:hanging="360"/>
      </w:pPr>
    </w:lvl>
    <w:lvl w:ilvl="4" w:tplc="08160019" w:tentative="1">
      <w:start w:val="1"/>
      <w:numFmt w:val="lowerLetter"/>
      <w:lvlText w:val="%5."/>
      <w:lvlJc w:val="left"/>
      <w:pPr>
        <w:ind w:left="3663" w:hanging="360"/>
      </w:pPr>
    </w:lvl>
    <w:lvl w:ilvl="5" w:tplc="0816001B" w:tentative="1">
      <w:start w:val="1"/>
      <w:numFmt w:val="lowerRoman"/>
      <w:lvlText w:val="%6."/>
      <w:lvlJc w:val="right"/>
      <w:pPr>
        <w:ind w:left="4383" w:hanging="180"/>
      </w:pPr>
    </w:lvl>
    <w:lvl w:ilvl="6" w:tplc="0816000F" w:tentative="1">
      <w:start w:val="1"/>
      <w:numFmt w:val="decimal"/>
      <w:lvlText w:val="%7."/>
      <w:lvlJc w:val="left"/>
      <w:pPr>
        <w:ind w:left="5103" w:hanging="360"/>
      </w:pPr>
    </w:lvl>
    <w:lvl w:ilvl="7" w:tplc="08160019" w:tentative="1">
      <w:start w:val="1"/>
      <w:numFmt w:val="lowerLetter"/>
      <w:lvlText w:val="%8."/>
      <w:lvlJc w:val="left"/>
      <w:pPr>
        <w:ind w:left="5823" w:hanging="360"/>
      </w:pPr>
    </w:lvl>
    <w:lvl w:ilvl="8" w:tplc="08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D505C6D"/>
    <w:multiLevelType w:val="hybridMultilevel"/>
    <w:tmpl w:val="E54069A2"/>
    <w:lvl w:ilvl="0" w:tplc="0816000F">
      <w:start w:val="1"/>
      <w:numFmt w:val="decimal"/>
      <w:lvlText w:val="%1."/>
      <w:lvlJc w:val="left"/>
      <w:pPr>
        <w:ind w:left="783" w:hanging="360"/>
      </w:pPr>
    </w:lvl>
    <w:lvl w:ilvl="1" w:tplc="08160019" w:tentative="1">
      <w:start w:val="1"/>
      <w:numFmt w:val="lowerLetter"/>
      <w:lvlText w:val="%2."/>
      <w:lvlJc w:val="left"/>
      <w:pPr>
        <w:ind w:left="1503" w:hanging="360"/>
      </w:pPr>
    </w:lvl>
    <w:lvl w:ilvl="2" w:tplc="0816001B" w:tentative="1">
      <w:start w:val="1"/>
      <w:numFmt w:val="lowerRoman"/>
      <w:lvlText w:val="%3."/>
      <w:lvlJc w:val="right"/>
      <w:pPr>
        <w:ind w:left="2223" w:hanging="180"/>
      </w:pPr>
    </w:lvl>
    <w:lvl w:ilvl="3" w:tplc="0816000F" w:tentative="1">
      <w:start w:val="1"/>
      <w:numFmt w:val="decimal"/>
      <w:lvlText w:val="%4."/>
      <w:lvlJc w:val="left"/>
      <w:pPr>
        <w:ind w:left="2943" w:hanging="360"/>
      </w:pPr>
    </w:lvl>
    <w:lvl w:ilvl="4" w:tplc="08160019" w:tentative="1">
      <w:start w:val="1"/>
      <w:numFmt w:val="lowerLetter"/>
      <w:lvlText w:val="%5."/>
      <w:lvlJc w:val="left"/>
      <w:pPr>
        <w:ind w:left="3663" w:hanging="360"/>
      </w:pPr>
    </w:lvl>
    <w:lvl w:ilvl="5" w:tplc="0816001B" w:tentative="1">
      <w:start w:val="1"/>
      <w:numFmt w:val="lowerRoman"/>
      <w:lvlText w:val="%6."/>
      <w:lvlJc w:val="right"/>
      <w:pPr>
        <w:ind w:left="4383" w:hanging="180"/>
      </w:pPr>
    </w:lvl>
    <w:lvl w:ilvl="6" w:tplc="0816000F" w:tentative="1">
      <w:start w:val="1"/>
      <w:numFmt w:val="decimal"/>
      <w:lvlText w:val="%7."/>
      <w:lvlJc w:val="left"/>
      <w:pPr>
        <w:ind w:left="5103" w:hanging="360"/>
      </w:pPr>
    </w:lvl>
    <w:lvl w:ilvl="7" w:tplc="08160019" w:tentative="1">
      <w:start w:val="1"/>
      <w:numFmt w:val="lowerLetter"/>
      <w:lvlText w:val="%8."/>
      <w:lvlJc w:val="left"/>
      <w:pPr>
        <w:ind w:left="5823" w:hanging="360"/>
      </w:pPr>
    </w:lvl>
    <w:lvl w:ilvl="8" w:tplc="08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554F"/>
    <w:multiLevelType w:val="hybridMultilevel"/>
    <w:tmpl w:val="075CA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0854"/>
    <w:multiLevelType w:val="hybridMultilevel"/>
    <w:tmpl w:val="7BE6B1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6EA1"/>
    <w:multiLevelType w:val="hybridMultilevel"/>
    <w:tmpl w:val="B43E53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A5E77"/>
    <w:multiLevelType w:val="hybridMultilevel"/>
    <w:tmpl w:val="E4DEC4EC"/>
    <w:lvl w:ilvl="0" w:tplc="E70A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47BE6"/>
    <w:multiLevelType w:val="hybridMultilevel"/>
    <w:tmpl w:val="1820C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3EE1"/>
    <w:multiLevelType w:val="hybridMultilevel"/>
    <w:tmpl w:val="FE3877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D43A0"/>
    <w:multiLevelType w:val="hybridMultilevel"/>
    <w:tmpl w:val="14B47B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E159D"/>
    <w:multiLevelType w:val="hybridMultilevel"/>
    <w:tmpl w:val="B25620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0031"/>
    <w:multiLevelType w:val="hybridMultilevel"/>
    <w:tmpl w:val="260CEA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6E04"/>
    <w:multiLevelType w:val="hybridMultilevel"/>
    <w:tmpl w:val="DD1621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08C3"/>
    <w:multiLevelType w:val="hybridMultilevel"/>
    <w:tmpl w:val="5F7C7A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A4DFB"/>
    <w:multiLevelType w:val="hybridMultilevel"/>
    <w:tmpl w:val="A9FA6E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7512"/>
    <w:multiLevelType w:val="hybridMultilevel"/>
    <w:tmpl w:val="B4E07E62"/>
    <w:lvl w:ilvl="0" w:tplc="0816000F">
      <w:start w:val="1"/>
      <w:numFmt w:val="decimal"/>
      <w:lvlText w:val="%1."/>
      <w:lvlJc w:val="left"/>
      <w:pPr>
        <w:ind w:left="783" w:hanging="360"/>
      </w:pPr>
    </w:lvl>
    <w:lvl w:ilvl="1" w:tplc="08160019" w:tentative="1">
      <w:start w:val="1"/>
      <w:numFmt w:val="lowerLetter"/>
      <w:lvlText w:val="%2."/>
      <w:lvlJc w:val="left"/>
      <w:pPr>
        <w:ind w:left="1503" w:hanging="360"/>
      </w:pPr>
    </w:lvl>
    <w:lvl w:ilvl="2" w:tplc="0816001B" w:tentative="1">
      <w:start w:val="1"/>
      <w:numFmt w:val="lowerRoman"/>
      <w:lvlText w:val="%3."/>
      <w:lvlJc w:val="right"/>
      <w:pPr>
        <w:ind w:left="2223" w:hanging="180"/>
      </w:pPr>
    </w:lvl>
    <w:lvl w:ilvl="3" w:tplc="0816000F" w:tentative="1">
      <w:start w:val="1"/>
      <w:numFmt w:val="decimal"/>
      <w:lvlText w:val="%4."/>
      <w:lvlJc w:val="left"/>
      <w:pPr>
        <w:ind w:left="2943" w:hanging="360"/>
      </w:pPr>
    </w:lvl>
    <w:lvl w:ilvl="4" w:tplc="08160019" w:tentative="1">
      <w:start w:val="1"/>
      <w:numFmt w:val="lowerLetter"/>
      <w:lvlText w:val="%5."/>
      <w:lvlJc w:val="left"/>
      <w:pPr>
        <w:ind w:left="3663" w:hanging="360"/>
      </w:pPr>
    </w:lvl>
    <w:lvl w:ilvl="5" w:tplc="0816001B" w:tentative="1">
      <w:start w:val="1"/>
      <w:numFmt w:val="lowerRoman"/>
      <w:lvlText w:val="%6."/>
      <w:lvlJc w:val="right"/>
      <w:pPr>
        <w:ind w:left="4383" w:hanging="180"/>
      </w:pPr>
    </w:lvl>
    <w:lvl w:ilvl="6" w:tplc="0816000F" w:tentative="1">
      <w:start w:val="1"/>
      <w:numFmt w:val="decimal"/>
      <w:lvlText w:val="%7."/>
      <w:lvlJc w:val="left"/>
      <w:pPr>
        <w:ind w:left="5103" w:hanging="360"/>
      </w:pPr>
    </w:lvl>
    <w:lvl w:ilvl="7" w:tplc="08160019" w:tentative="1">
      <w:start w:val="1"/>
      <w:numFmt w:val="lowerLetter"/>
      <w:lvlText w:val="%8."/>
      <w:lvlJc w:val="left"/>
      <w:pPr>
        <w:ind w:left="5823" w:hanging="360"/>
      </w:pPr>
    </w:lvl>
    <w:lvl w:ilvl="8" w:tplc="08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71592"/>
    <w:multiLevelType w:val="hybridMultilevel"/>
    <w:tmpl w:val="102CD13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C2022"/>
    <w:multiLevelType w:val="hybridMultilevel"/>
    <w:tmpl w:val="D882923E"/>
    <w:lvl w:ilvl="0" w:tplc="F1D6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EE1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0287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63858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2880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6EE6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723A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7C41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EE01C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596A709C"/>
    <w:multiLevelType w:val="hybridMultilevel"/>
    <w:tmpl w:val="783AB8C4"/>
    <w:lvl w:ilvl="0" w:tplc="08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338AF"/>
    <w:multiLevelType w:val="hybridMultilevel"/>
    <w:tmpl w:val="60DE8E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6123D"/>
    <w:multiLevelType w:val="hybridMultilevel"/>
    <w:tmpl w:val="E54069A2"/>
    <w:lvl w:ilvl="0" w:tplc="0816000F">
      <w:start w:val="1"/>
      <w:numFmt w:val="decimal"/>
      <w:lvlText w:val="%1."/>
      <w:lvlJc w:val="left"/>
      <w:pPr>
        <w:ind w:left="783" w:hanging="360"/>
      </w:pPr>
    </w:lvl>
    <w:lvl w:ilvl="1" w:tplc="08160019" w:tentative="1">
      <w:start w:val="1"/>
      <w:numFmt w:val="lowerLetter"/>
      <w:lvlText w:val="%2."/>
      <w:lvlJc w:val="left"/>
      <w:pPr>
        <w:ind w:left="1503" w:hanging="360"/>
      </w:pPr>
    </w:lvl>
    <w:lvl w:ilvl="2" w:tplc="0816001B" w:tentative="1">
      <w:start w:val="1"/>
      <w:numFmt w:val="lowerRoman"/>
      <w:lvlText w:val="%3."/>
      <w:lvlJc w:val="right"/>
      <w:pPr>
        <w:ind w:left="2223" w:hanging="180"/>
      </w:pPr>
    </w:lvl>
    <w:lvl w:ilvl="3" w:tplc="0816000F" w:tentative="1">
      <w:start w:val="1"/>
      <w:numFmt w:val="decimal"/>
      <w:lvlText w:val="%4."/>
      <w:lvlJc w:val="left"/>
      <w:pPr>
        <w:ind w:left="2943" w:hanging="360"/>
      </w:pPr>
    </w:lvl>
    <w:lvl w:ilvl="4" w:tplc="08160019" w:tentative="1">
      <w:start w:val="1"/>
      <w:numFmt w:val="lowerLetter"/>
      <w:lvlText w:val="%5."/>
      <w:lvlJc w:val="left"/>
      <w:pPr>
        <w:ind w:left="3663" w:hanging="360"/>
      </w:pPr>
    </w:lvl>
    <w:lvl w:ilvl="5" w:tplc="0816001B" w:tentative="1">
      <w:start w:val="1"/>
      <w:numFmt w:val="lowerRoman"/>
      <w:lvlText w:val="%6."/>
      <w:lvlJc w:val="right"/>
      <w:pPr>
        <w:ind w:left="4383" w:hanging="180"/>
      </w:pPr>
    </w:lvl>
    <w:lvl w:ilvl="6" w:tplc="0816000F" w:tentative="1">
      <w:start w:val="1"/>
      <w:numFmt w:val="decimal"/>
      <w:lvlText w:val="%7."/>
      <w:lvlJc w:val="left"/>
      <w:pPr>
        <w:ind w:left="5103" w:hanging="360"/>
      </w:pPr>
    </w:lvl>
    <w:lvl w:ilvl="7" w:tplc="08160019" w:tentative="1">
      <w:start w:val="1"/>
      <w:numFmt w:val="lowerLetter"/>
      <w:lvlText w:val="%8."/>
      <w:lvlJc w:val="left"/>
      <w:pPr>
        <w:ind w:left="5823" w:hanging="360"/>
      </w:pPr>
    </w:lvl>
    <w:lvl w:ilvl="8" w:tplc="08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68136BF0"/>
    <w:multiLevelType w:val="hybridMultilevel"/>
    <w:tmpl w:val="5A528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44E35"/>
    <w:multiLevelType w:val="hybridMultilevel"/>
    <w:tmpl w:val="24F8940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F6163C"/>
    <w:multiLevelType w:val="hybridMultilevel"/>
    <w:tmpl w:val="CD3280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23129"/>
    <w:multiLevelType w:val="hybridMultilevel"/>
    <w:tmpl w:val="02802B6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D2816"/>
    <w:multiLevelType w:val="hybridMultilevel"/>
    <w:tmpl w:val="DD7C99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929E8"/>
    <w:multiLevelType w:val="hybridMultilevel"/>
    <w:tmpl w:val="31A27E1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D28F9"/>
    <w:multiLevelType w:val="hybridMultilevel"/>
    <w:tmpl w:val="41C0AD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7"/>
  </w:num>
  <w:num w:numId="5">
    <w:abstractNumId w:val="11"/>
  </w:num>
  <w:num w:numId="6">
    <w:abstractNumId w:val="9"/>
  </w:num>
  <w:num w:numId="7">
    <w:abstractNumId w:val="21"/>
  </w:num>
  <w:num w:numId="8">
    <w:abstractNumId w:val="18"/>
  </w:num>
  <w:num w:numId="9">
    <w:abstractNumId w:val="6"/>
  </w:num>
  <w:num w:numId="10">
    <w:abstractNumId w:val="2"/>
  </w:num>
  <w:num w:numId="11">
    <w:abstractNumId w:val="3"/>
  </w:num>
  <w:num w:numId="12">
    <w:abstractNumId w:val="20"/>
  </w:num>
  <w:num w:numId="13">
    <w:abstractNumId w:val="28"/>
  </w:num>
  <w:num w:numId="14">
    <w:abstractNumId w:val="13"/>
  </w:num>
  <w:num w:numId="15">
    <w:abstractNumId w:val="16"/>
  </w:num>
  <w:num w:numId="16">
    <w:abstractNumId w:val="17"/>
  </w:num>
  <w:num w:numId="17">
    <w:abstractNumId w:val="24"/>
  </w:num>
  <w:num w:numId="18">
    <w:abstractNumId w:val="29"/>
  </w:num>
  <w:num w:numId="19">
    <w:abstractNumId w:val="30"/>
  </w:num>
  <w:num w:numId="20">
    <w:abstractNumId w:val="22"/>
  </w:num>
  <w:num w:numId="21">
    <w:abstractNumId w:val="14"/>
  </w:num>
  <w:num w:numId="22">
    <w:abstractNumId w:val="27"/>
  </w:num>
  <w:num w:numId="23">
    <w:abstractNumId w:val="8"/>
  </w:num>
  <w:num w:numId="24">
    <w:abstractNumId w:val="10"/>
  </w:num>
  <w:num w:numId="25">
    <w:abstractNumId w:val="0"/>
  </w:num>
  <w:num w:numId="26">
    <w:abstractNumId w:val="15"/>
  </w:num>
  <w:num w:numId="27">
    <w:abstractNumId w:val="26"/>
  </w:num>
  <w:num w:numId="28">
    <w:abstractNumId w:val="31"/>
  </w:num>
  <w:num w:numId="29">
    <w:abstractNumId w:val="5"/>
  </w:num>
  <w:num w:numId="30">
    <w:abstractNumId w:val="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7"/>
    <w:rsid w:val="00003A64"/>
    <w:rsid w:val="00004380"/>
    <w:rsid w:val="00004F3E"/>
    <w:rsid w:val="000053D5"/>
    <w:rsid w:val="00005D4D"/>
    <w:rsid w:val="00006E73"/>
    <w:rsid w:val="00007AA5"/>
    <w:rsid w:val="000103C3"/>
    <w:rsid w:val="000113EC"/>
    <w:rsid w:val="00013763"/>
    <w:rsid w:val="00015E8B"/>
    <w:rsid w:val="00016B38"/>
    <w:rsid w:val="00020B3A"/>
    <w:rsid w:val="00022870"/>
    <w:rsid w:val="00022A8C"/>
    <w:rsid w:val="00024F41"/>
    <w:rsid w:val="00024F61"/>
    <w:rsid w:val="00026D18"/>
    <w:rsid w:val="0002717F"/>
    <w:rsid w:val="00027321"/>
    <w:rsid w:val="000275DF"/>
    <w:rsid w:val="000320FF"/>
    <w:rsid w:val="000350D8"/>
    <w:rsid w:val="00036BCF"/>
    <w:rsid w:val="00037D4E"/>
    <w:rsid w:val="000436A1"/>
    <w:rsid w:val="00044D0A"/>
    <w:rsid w:val="000476C0"/>
    <w:rsid w:val="00051CC6"/>
    <w:rsid w:val="0005246D"/>
    <w:rsid w:val="00052FF7"/>
    <w:rsid w:val="000537F0"/>
    <w:rsid w:val="00053DD4"/>
    <w:rsid w:val="000542F8"/>
    <w:rsid w:val="00057380"/>
    <w:rsid w:val="0005791D"/>
    <w:rsid w:val="00060DB5"/>
    <w:rsid w:val="00063A7A"/>
    <w:rsid w:val="00064F23"/>
    <w:rsid w:val="00065D38"/>
    <w:rsid w:val="00065FF1"/>
    <w:rsid w:val="00067D1B"/>
    <w:rsid w:val="00072123"/>
    <w:rsid w:val="00072259"/>
    <w:rsid w:val="00073472"/>
    <w:rsid w:val="0007603E"/>
    <w:rsid w:val="000777F9"/>
    <w:rsid w:val="0008150F"/>
    <w:rsid w:val="00082CE7"/>
    <w:rsid w:val="0008372D"/>
    <w:rsid w:val="00084599"/>
    <w:rsid w:val="0008569C"/>
    <w:rsid w:val="00085A8E"/>
    <w:rsid w:val="00090E10"/>
    <w:rsid w:val="00093758"/>
    <w:rsid w:val="00096694"/>
    <w:rsid w:val="00096C18"/>
    <w:rsid w:val="00096CF8"/>
    <w:rsid w:val="000A1D09"/>
    <w:rsid w:val="000A1F03"/>
    <w:rsid w:val="000A56D1"/>
    <w:rsid w:val="000A5C21"/>
    <w:rsid w:val="000A626C"/>
    <w:rsid w:val="000A64FF"/>
    <w:rsid w:val="000A7077"/>
    <w:rsid w:val="000A7154"/>
    <w:rsid w:val="000A79DA"/>
    <w:rsid w:val="000B2A3B"/>
    <w:rsid w:val="000B3584"/>
    <w:rsid w:val="000B4367"/>
    <w:rsid w:val="000B689E"/>
    <w:rsid w:val="000B68FD"/>
    <w:rsid w:val="000B7E81"/>
    <w:rsid w:val="000C064C"/>
    <w:rsid w:val="000C1726"/>
    <w:rsid w:val="000C2E8D"/>
    <w:rsid w:val="000C316F"/>
    <w:rsid w:val="000C3289"/>
    <w:rsid w:val="000C548F"/>
    <w:rsid w:val="000C5C0D"/>
    <w:rsid w:val="000C63C9"/>
    <w:rsid w:val="000C6E4E"/>
    <w:rsid w:val="000C786B"/>
    <w:rsid w:val="000D087C"/>
    <w:rsid w:val="000D100C"/>
    <w:rsid w:val="000D1C18"/>
    <w:rsid w:val="000D2D14"/>
    <w:rsid w:val="000D3BC4"/>
    <w:rsid w:val="000D6948"/>
    <w:rsid w:val="000D7D88"/>
    <w:rsid w:val="000E1320"/>
    <w:rsid w:val="000E14DD"/>
    <w:rsid w:val="000E1680"/>
    <w:rsid w:val="000E1896"/>
    <w:rsid w:val="000E1998"/>
    <w:rsid w:val="000E3487"/>
    <w:rsid w:val="000E3522"/>
    <w:rsid w:val="000E3825"/>
    <w:rsid w:val="000F0A7A"/>
    <w:rsid w:val="000F28F0"/>
    <w:rsid w:val="000F2BEB"/>
    <w:rsid w:val="000F36A5"/>
    <w:rsid w:val="000F452F"/>
    <w:rsid w:val="000F46B1"/>
    <w:rsid w:val="000F5DE9"/>
    <w:rsid w:val="000F67B7"/>
    <w:rsid w:val="000F6B3B"/>
    <w:rsid w:val="000F6DF6"/>
    <w:rsid w:val="001039B1"/>
    <w:rsid w:val="0010576F"/>
    <w:rsid w:val="00107994"/>
    <w:rsid w:val="001106D0"/>
    <w:rsid w:val="0011096B"/>
    <w:rsid w:val="00113895"/>
    <w:rsid w:val="001159E1"/>
    <w:rsid w:val="0011770B"/>
    <w:rsid w:val="001178E2"/>
    <w:rsid w:val="00117E3C"/>
    <w:rsid w:val="00122398"/>
    <w:rsid w:val="0012434E"/>
    <w:rsid w:val="00126EAA"/>
    <w:rsid w:val="001312F8"/>
    <w:rsid w:val="001317F2"/>
    <w:rsid w:val="00131DED"/>
    <w:rsid w:val="00132813"/>
    <w:rsid w:val="0013563A"/>
    <w:rsid w:val="00137D50"/>
    <w:rsid w:val="001402C2"/>
    <w:rsid w:val="0014112D"/>
    <w:rsid w:val="00145137"/>
    <w:rsid w:val="00145C9F"/>
    <w:rsid w:val="001478AA"/>
    <w:rsid w:val="00147B39"/>
    <w:rsid w:val="0015054E"/>
    <w:rsid w:val="00151ECB"/>
    <w:rsid w:val="001533EC"/>
    <w:rsid w:val="001535D9"/>
    <w:rsid w:val="00153A26"/>
    <w:rsid w:val="001544FA"/>
    <w:rsid w:val="0015585A"/>
    <w:rsid w:val="00156197"/>
    <w:rsid w:val="00157219"/>
    <w:rsid w:val="00160558"/>
    <w:rsid w:val="001621A0"/>
    <w:rsid w:val="00162517"/>
    <w:rsid w:val="00163B88"/>
    <w:rsid w:val="00164407"/>
    <w:rsid w:val="00164469"/>
    <w:rsid w:val="0016582C"/>
    <w:rsid w:val="00165A51"/>
    <w:rsid w:val="00171813"/>
    <w:rsid w:val="0017284D"/>
    <w:rsid w:val="00173503"/>
    <w:rsid w:val="001762B4"/>
    <w:rsid w:val="0017641B"/>
    <w:rsid w:val="0017722D"/>
    <w:rsid w:val="001807F0"/>
    <w:rsid w:val="00180D99"/>
    <w:rsid w:val="00180ECE"/>
    <w:rsid w:val="00181BBA"/>
    <w:rsid w:val="00183F16"/>
    <w:rsid w:val="00184F9B"/>
    <w:rsid w:val="00185D9C"/>
    <w:rsid w:val="0018771B"/>
    <w:rsid w:val="00190BE1"/>
    <w:rsid w:val="00195EDC"/>
    <w:rsid w:val="001970BF"/>
    <w:rsid w:val="001A0DF7"/>
    <w:rsid w:val="001A2550"/>
    <w:rsid w:val="001A4A1E"/>
    <w:rsid w:val="001A6A66"/>
    <w:rsid w:val="001B181F"/>
    <w:rsid w:val="001B1E02"/>
    <w:rsid w:val="001B29E8"/>
    <w:rsid w:val="001B4096"/>
    <w:rsid w:val="001B4191"/>
    <w:rsid w:val="001B459B"/>
    <w:rsid w:val="001B604F"/>
    <w:rsid w:val="001B66F8"/>
    <w:rsid w:val="001C2186"/>
    <w:rsid w:val="001C34D7"/>
    <w:rsid w:val="001C36B1"/>
    <w:rsid w:val="001C461C"/>
    <w:rsid w:val="001C5A64"/>
    <w:rsid w:val="001C65CC"/>
    <w:rsid w:val="001C7B3E"/>
    <w:rsid w:val="001C7D42"/>
    <w:rsid w:val="001C7E54"/>
    <w:rsid w:val="001C7F1F"/>
    <w:rsid w:val="001D225B"/>
    <w:rsid w:val="001D24F2"/>
    <w:rsid w:val="001D2B02"/>
    <w:rsid w:val="001D2F5F"/>
    <w:rsid w:val="001D41F5"/>
    <w:rsid w:val="001D57CE"/>
    <w:rsid w:val="001E30A5"/>
    <w:rsid w:val="001E4C76"/>
    <w:rsid w:val="001E6AD4"/>
    <w:rsid w:val="001F0439"/>
    <w:rsid w:val="001F091A"/>
    <w:rsid w:val="001F0FCD"/>
    <w:rsid w:val="001F1F9F"/>
    <w:rsid w:val="001F22F7"/>
    <w:rsid w:val="001F293D"/>
    <w:rsid w:val="001F3A2E"/>
    <w:rsid w:val="001F3C37"/>
    <w:rsid w:val="001F41D9"/>
    <w:rsid w:val="001F4B74"/>
    <w:rsid w:val="001F74B6"/>
    <w:rsid w:val="00200CAB"/>
    <w:rsid w:val="00202A3F"/>
    <w:rsid w:val="00202DF8"/>
    <w:rsid w:val="00203656"/>
    <w:rsid w:val="002039B8"/>
    <w:rsid w:val="002053C0"/>
    <w:rsid w:val="002056F2"/>
    <w:rsid w:val="00205764"/>
    <w:rsid w:val="0020710A"/>
    <w:rsid w:val="00207C1B"/>
    <w:rsid w:val="00207F82"/>
    <w:rsid w:val="00207F87"/>
    <w:rsid w:val="00210B31"/>
    <w:rsid w:val="00213B2C"/>
    <w:rsid w:val="002157DD"/>
    <w:rsid w:val="00215F7E"/>
    <w:rsid w:val="00216379"/>
    <w:rsid w:val="00217DCF"/>
    <w:rsid w:val="00221CE5"/>
    <w:rsid w:val="00222C29"/>
    <w:rsid w:val="00224AB7"/>
    <w:rsid w:val="00230F84"/>
    <w:rsid w:val="00231AB0"/>
    <w:rsid w:val="00233D78"/>
    <w:rsid w:val="00236AF4"/>
    <w:rsid w:val="002401DA"/>
    <w:rsid w:val="00240525"/>
    <w:rsid w:val="002406E3"/>
    <w:rsid w:val="00241DE2"/>
    <w:rsid w:val="0024301A"/>
    <w:rsid w:val="00243199"/>
    <w:rsid w:val="0024363D"/>
    <w:rsid w:val="00246470"/>
    <w:rsid w:val="00246B64"/>
    <w:rsid w:val="00246D0C"/>
    <w:rsid w:val="0025375F"/>
    <w:rsid w:val="00254745"/>
    <w:rsid w:val="0025490D"/>
    <w:rsid w:val="0025536F"/>
    <w:rsid w:val="00263286"/>
    <w:rsid w:val="00263B9F"/>
    <w:rsid w:val="00265943"/>
    <w:rsid w:val="002705B2"/>
    <w:rsid w:val="00271AA3"/>
    <w:rsid w:val="00272E5A"/>
    <w:rsid w:val="0027401B"/>
    <w:rsid w:val="00275402"/>
    <w:rsid w:val="002760FB"/>
    <w:rsid w:val="00276B92"/>
    <w:rsid w:val="00276DFF"/>
    <w:rsid w:val="00277C90"/>
    <w:rsid w:val="002808CE"/>
    <w:rsid w:val="0028246B"/>
    <w:rsid w:val="00282EC1"/>
    <w:rsid w:val="002836C1"/>
    <w:rsid w:val="00283C55"/>
    <w:rsid w:val="00284579"/>
    <w:rsid w:val="00285BE7"/>
    <w:rsid w:val="00285C47"/>
    <w:rsid w:val="0028686C"/>
    <w:rsid w:val="00286EBF"/>
    <w:rsid w:val="00291F3D"/>
    <w:rsid w:val="00294843"/>
    <w:rsid w:val="00296579"/>
    <w:rsid w:val="00297156"/>
    <w:rsid w:val="002972C5"/>
    <w:rsid w:val="002A1E24"/>
    <w:rsid w:val="002A36C5"/>
    <w:rsid w:val="002A3B72"/>
    <w:rsid w:val="002A50FA"/>
    <w:rsid w:val="002A5D68"/>
    <w:rsid w:val="002A641A"/>
    <w:rsid w:val="002A6786"/>
    <w:rsid w:val="002A772B"/>
    <w:rsid w:val="002B1EB3"/>
    <w:rsid w:val="002B29CA"/>
    <w:rsid w:val="002B48CF"/>
    <w:rsid w:val="002B6501"/>
    <w:rsid w:val="002B68AE"/>
    <w:rsid w:val="002B71D9"/>
    <w:rsid w:val="002C08D2"/>
    <w:rsid w:val="002C21A9"/>
    <w:rsid w:val="002C30AC"/>
    <w:rsid w:val="002C4580"/>
    <w:rsid w:val="002C50DD"/>
    <w:rsid w:val="002C576B"/>
    <w:rsid w:val="002D030F"/>
    <w:rsid w:val="002D3F98"/>
    <w:rsid w:val="002D4C5C"/>
    <w:rsid w:val="002D724A"/>
    <w:rsid w:val="002D7725"/>
    <w:rsid w:val="002D7808"/>
    <w:rsid w:val="002D7C19"/>
    <w:rsid w:val="002D7C69"/>
    <w:rsid w:val="002E1CDE"/>
    <w:rsid w:val="002E1D79"/>
    <w:rsid w:val="002E2DEC"/>
    <w:rsid w:val="002E652F"/>
    <w:rsid w:val="002E6F62"/>
    <w:rsid w:val="002E7600"/>
    <w:rsid w:val="002F0C67"/>
    <w:rsid w:val="002F0F86"/>
    <w:rsid w:val="002F111C"/>
    <w:rsid w:val="002F1A13"/>
    <w:rsid w:val="002F230E"/>
    <w:rsid w:val="002F23F0"/>
    <w:rsid w:val="002F2535"/>
    <w:rsid w:val="002F41E2"/>
    <w:rsid w:val="002F48C7"/>
    <w:rsid w:val="002F4A4C"/>
    <w:rsid w:val="002F4C3F"/>
    <w:rsid w:val="002F65A6"/>
    <w:rsid w:val="002F6E8D"/>
    <w:rsid w:val="002F7811"/>
    <w:rsid w:val="0030132E"/>
    <w:rsid w:val="00302240"/>
    <w:rsid w:val="00303033"/>
    <w:rsid w:val="003030E1"/>
    <w:rsid w:val="00303ACC"/>
    <w:rsid w:val="00303F5C"/>
    <w:rsid w:val="003042B6"/>
    <w:rsid w:val="00306E5F"/>
    <w:rsid w:val="0030713F"/>
    <w:rsid w:val="0030721D"/>
    <w:rsid w:val="00307BE2"/>
    <w:rsid w:val="0031098F"/>
    <w:rsid w:val="003129AD"/>
    <w:rsid w:val="00313D24"/>
    <w:rsid w:val="0031420D"/>
    <w:rsid w:val="00316D0E"/>
    <w:rsid w:val="00317954"/>
    <w:rsid w:val="00320D57"/>
    <w:rsid w:val="00320E44"/>
    <w:rsid w:val="003214EB"/>
    <w:rsid w:val="00322BF6"/>
    <w:rsid w:val="0032523C"/>
    <w:rsid w:val="0032541E"/>
    <w:rsid w:val="00326289"/>
    <w:rsid w:val="0033044B"/>
    <w:rsid w:val="00331270"/>
    <w:rsid w:val="00331288"/>
    <w:rsid w:val="00331E52"/>
    <w:rsid w:val="003320E1"/>
    <w:rsid w:val="0033239F"/>
    <w:rsid w:val="0033293C"/>
    <w:rsid w:val="00336F18"/>
    <w:rsid w:val="003417BA"/>
    <w:rsid w:val="00343A1F"/>
    <w:rsid w:val="00345BD6"/>
    <w:rsid w:val="00347E36"/>
    <w:rsid w:val="003555A1"/>
    <w:rsid w:val="0035632A"/>
    <w:rsid w:val="0035731B"/>
    <w:rsid w:val="003603FC"/>
    <w:rsid w:val="00360514"/>
    <w:rsid w:val="0036095C"/>
    <w:rsid w:val="003619D2"/>
    <w:rsid w:val="0036240C"/>
    <w:rsid w:val="003632C4"/>
    <w:rsid w:val="0036496F"/>
    <w:rsid w:val="003654E4"/>
    <w:rsid w:val="003677D1"/>
    <w:rsid w:val="003704FF"/>
    <w:rsid w:val="00371A49"/>
    <w:rsid w:val="00372992"/>
    <w:rsid w:val="00374F3F"/>
    <w:rsid w:val="00376BCF"/>
    <w:rsid w:val="00380870"/>
    <w:rsid w:val="00380DCD"/>
    <w:rsid w:val="00381CAD"/>
    <w:rsid w:val="00381F7F"/>
    <w:rsid w:val="00383AD1"/>
    <w:rsid w:val="00385C65"/>
    <w:rsid w:val="00387B3E"/>
    <w:rsid w:val="00390C35"/>
    <w:rsid w:val="003913E3"/>
    <w:rsid w:val="00391AB5"/>
    <w:rsid w:val="00392047"/>
    <w:rsid w:val="003946CE"/>
    <w:rsid w:val="00394FC0"/>
    <w:rsid w:val="003955E4"/>
    <w:rsid w:val="00396304"/>
    <w:rsid w:val="003A1291"/>
    <w:rsid w:val="003A1C44"/>
    <w:rsid w:val="003A4068"/>
    <w:rsid w:val="003A5CF9"/>
    <w:rsid w:val="003A5E94"/>
    <w:rsid w:val="003A5F94"/>
    <w:rsid w:val="003A6142"/>
    <w:rsid w:val="003A6D35"/>
    <w:rsid w:val="003B2492"/>
    <w:rsid w:val="003B3ADF"/>
    <w:rsid w:val="003B3B5D"/>
    <w:rsid w:val="003B6FA6"/>
    <w:rsid w:val="003C0833"/>
    <w:rsid w:val="003C1EEA"/>
    <w:rsid w:val="003C280B"/>
    <w:rsid w:val="003C3EAF"/>
    <w:rsid w:val="003C7C88"/>
    <w:rsid w:val="003D06B7"/>
    <w:rsid w:val="003D1BB4"/>
    <w:rsid w:val="003D2D42"/>
    <w:rsid w:val="003D4CFD"/>
    <w:rsid w:val="003D4E03"/>
    <w:rsid w:val="003D58C6"/>
    <w:rsid w:val="003E05CA"/>
    <w:rsid w:val="003E1C21"/>
    <w:rsid w:val="003E5E1F"/>
    <w:rsid w:val="003E6959"/>
    <w:rsid w:val="003E7F9B"/>
    <w:rsid w:val="003F00A0"/>
    <w:rsid w:val="003F169D"/>
    <w:rsid w:val="003F6E52"/>
    <w:rsid w:val="003F786E"/>
    <w:rsid w:val="0040036D"/>
    <w:rsid w:val="00400384"/>
    <w:rsid w:val="00400F6C"/>
    <w:rsid w:val="00404D9C"/>
    <w:rsid w:val="00405387"/>
    <w:rsid w:val="004056ED"/>
    <w:rsid w:val="00410229"/>
    <w:rsid w:val="004136A5"/>
    <w:rsid w:val="00413C5C"/>
    <w:rsid w:val="00414CBC"/>
    <w:rsid w:val="004156CE"/>
    <w:rsid w:val="0041586E"/>
    <w:rsid w:val="004238F1"/>
    <w:rsid w:val="0042499B"/>
    <w:rsid w:val="004256B8"/>
    <w:rsid w:val="00426170"/>
    <w:rsid w:val="00426C3C"/>
    <w:rsid w:val="004275FE"/>
    <w:rsid w:val="00431C5C"/>
    <w:rsid w:val="00433B07"/>
    <w:rsid w:val="004340B7"/>
    <w:rsid w:val="00434123"/>
    <w:rsid w:val="00435080"/>
    <w:rsid w:val="00435E2F"/>
    <w:rsid w:val="00436223"/>
    <w:rsid w:val="00436AB3"/>
    <w:rsid w:val="00436B2F"/>
    <w:rsid w:val="0044004E"/>
    <w:rsid w:val="004446B5"/>
    <w:rsid w:val="0044489E"/>
    <w:rsid w:val="004451B3"/>
    <w:rsid w:val="0044522B"/>
    <w:rsid w:val="00447AAD"/>
    <w:rsid w:val="00447F0E"/>
    <w:rsid w:val="004500E7"/>
    <w:rsid w:val="004511F4"/>
    <w:rsid w:val="00451895"/>
    <w:rsid w:val="004519A7"/>
    <w:rsid w:val="004555DC"/>
    <w:rsid w:val="00455E52"/>
    <w:rsid w:val="00460494"/>
    <w:rsid w:val="00463683"/>
    <w:rsid w:val="00463DF0"/>
    <w:rsid w:val="00464663"/>
    <w:rsid w:val="00464E76"/>
    <w:rsid w:val="0046515B"/>
    <w:rsid w:val="00466592"/>
    <w:rsid w:val="00467636"/>
    <w:rsid w:val="004715EE"/>
    <w:rsid w:val="004719E4"/>
    <w:rsid w:val="00471E3A"/>
    <w:rsid w:val="00472BD6"/>
    <w:rsid w:val="00474578"/>
    <w:rsid w:val="00474941"/>
    <w:rsid w:val="00475275"/>
    <w:rsid w:val="00476D54"/>
    <w:rsid w:val="004772D3"/>
    <w:rsid w:val="00477A51"/>
    <w:rsid w:val="00480284"/>
    <w:rsid w:val="00480442"/>
    <w:rsid w:val="00482DB2"/>
    <w:rsid w:val="004846A3"/>
    <w:rsid w:val="00485360"/>
    <w:rsid w:val="004869AC"/>
    <w:rsid w:val="00487B6A"/>
    <w:rsid w:val="00491351"/>
    <w:rsid w:val="00494C0D"/>
    <w:rsid w:val="00495408"/>
    <w:rsid w:val="00496B77"/>
    <w:rsid w:val="0049723B"/>
    <w:rsid w:val="00497903"/>
    <w:rsid w:val="004A10AF"/>
    <w:rsid w:val="004A139B"/>
    <w:rsid w:val="004A300D"/>
    <w:rsid w:val="004A31A0"/>
    <w:rsid w:val="004A357C"/>
    <w:rsid w:val="004A3D51"/>
    <w:rsid w:val="004A5821"/>
    <w:rsid w:val="004A5893"/>
    <w:rsid w:val="004B0AD7"/>
    <w:rsid w:val="004B353D"/>
    <w:rsid w:val="004B3A10"/>
    <w:rsid w:val="004B5033"/>
    <w:rsid w:val="004B57E2"/>
    <w:rsid w:val="004B608A"/>
    <w:rsid w:val="004C0232"/>
    <w:rsid w:val="004C0412"/>
    <w:rsid w:val="004C1590"/>
    <w:rsid w:val="004C2A19"/>
    <w:rsid w:val="004C338E"/>
    <w:rsid w:val="004D548D"/>
    <w:rsid w:val="004D7819"/>
    <w:rsid w:val="004E1133"/>
    <w:rsid w:val="004E12C8"/>
    <w:rsid w:val="004E1DF6"/>
    <w:rsid w:val="004E1FDA"/>
    <w:rsid w:val="004E24A4"/>
    <w:rsid w:val="004E2C7F"/>
    <w:rsid w:val="004E2EDC"/>
    <w:rsid w:val="004E4390"/>
    <w:rsid w:val="004E4578"/>
    <w:rsid w:val="004E5391"/>
    <w:rsid w:val="004E66E3"/>
    <w:rsid w:val="004E6DE3"/>
    <w:rsid w:val="004E785D"/>
    <w:rsid w:val="004E7F68"/>
    <w:rsid w:val="004F4BD8"/>
    <w:rsid w:val="004F5520"/>
    <w:rsid w:val="004F559E"/>
    <w:rsid w:val="004F7136"/>
    <w:rsid w:val="004F746C"/>
    <w:rsid w:val="00501879"/>
    <w:rsid w:val="00502430"/>
    <w:rsid w:val="00502A79"/>
    <w:rsid w:val="00502AC8"/>
    <w:rsid w:val="0050360A"/>
    <w:rsid w:val="005056E6"/>
    <w:rsid w:val="0050572D"/>
    <w:rsid w:val="00505B23"/>
    <w:rsid w:val="00506262"/>
    <w:rsid w:val="0051042F"/>
    <w:rsid w:val="0051083F"/>
    <w:rsid w:val="005109FA"/>
    <w:rsid w:val="005122F0"/>
    <w:rsid w:val="005137D1"/>
    <w:rsid w:val="00513E9A"/>
    <w:rsid w:val="00514097"/>
    <w:rsid w:val="00516E8A"/>
    <w:rsid w:val="005171FF"/>
    <w:rsid w:val="0051775D"/>
    <w:rsid w:val="00521CEE"/>
    <w:rsid w:val="00523DEA"/>
    <w:rsid w:val="005264E0"/>
    <w:rsid w:val="005275BA"/>
    <w:rsid w:val="0053136C"/>
    <w:rsid w:val="00534B68"/>
    <w:rsid w:val="0053654B"/>
    <w:rsid w:val="00536BE1"/>
    <w:rsid w:val="005371A1"/>
    <w:rsid w:val="005411AE"/>
    <w:rsid w:val="005418FE"/>
    <w:rsid w:val="00541DC9"/>
    <w:rsid w:val="005427CF"/>
    <w:rsid w:val="00546784"/>
    <w:rsid w:val="005471F9"/>
    <w:rsid w:val="005507AA"/>
    <w:rsid w:val="005524D0"/>
    <w:rsid w:val="0055280C"/>
    <w:rsid w:val="00553095"/>
    <w:rsid w:val="005548D1"/>
    <w:rsid w:val="00556713"/>
    <w:rsid w:val="0055728A"/>
    <w:rsid w:val="00557797"/>
    <w:rsid w:val="00560106"/>
    <w:rsid w:val="00560292"/>
    <w:rsid w:val="005622C0"/>
    <w:rsid w:val="00562A59"/>
    <w:rsid w:val="00564619"/>
    <w:rsid w:val="0056586C"/>
    <w:rsid w:val="005667F3"/>
    <w:rsid w:val="00571663"/>
    <w:rsid w:val="0057190E"/>
    <w:rsid w:val="00572EDD"/>
    <w:rsid w:val="005732BE"/>
    <w:rsid w:val="005746A6"/>
    <w:rsid w:val="0057486A"/>
    <w:rsid w:val="005751CE"/>
    <w:rsid w:val="005770EF"/>
    <w:rsid w:val="00577131"/>
    <w:rsid w:val="005778FC"/>
    <w:rsid w:val="005807B0"/>
    <w:rsid w:val="005812EA"/>
    <w:rsid w:val="005816A5"/>
    <w:rsid w:val="0058535C"/>
    <w:rsid w:val="005868C8"/>
    <w:rsid w:val="00586C73"/>
    <w:rsid w:val="005871E3"/>
    <w:rsid w:val="00590FDD"/>
    <w:rsid w:val="005916BC"/>
    <w:rsid w:val="00591A7D"/>
    <w:rsid w:val="005935DF"/>
    <w:rsid w:val="005947CF"/>
    <w:rsid w:val="00595275"/>
    <w:rsid w:val="0059600D"/>
    <w:rsid w:val="00596F11"/>
    <w:rsid w:val="005A07B6"/>
    <w:rsid w:val="005A1B11"/>
    <w:rsid w:val="005A291A"/>
    <w:rsid w:val="005A61F5"/>
    <w:rsid w:val="005B053E"/>
    <w:rsid w:val="005B4466"/>
    <w:rsid w:val="005B4FF5"/>
    <w:rsid w:val="005B52FC"/>
    <w:rsid w:val="005B5E8C"/>
    <w:rsid w:val="005B6717"/>
    <w:rsid w:val="005B7842"/>
    <w:rsid w:val="005B7BB4"/>
    <w:rsid w:val="005C25D5"/>
    <w:rsid w:val="005C3985"/>
    <w:rsid w:val="005C3B69"/>
    <w:rsid w:val="005C58E3"/>
    <w:rsid w:val="005C7172"/>
    <w:rsid w:val="005D0562"/>
    <w:rsid w:val="005D1EEB"/>
    <w:rsid w:val="005D42C0"/>
    <w:rsid w:val="005D4790"/>
    <w:rsid w:val="005D4EED"/>
    <w:rsid w:val="005D685B"/>
    <w:rsid w:val="005D6A44"/>
    <w:rsid w:val="005E3F58"/>
    <w:rsid w:val="005E481A"/>
    <w:rsid w:val="005E52BD"/>
    <w:rsid w:val="005E6F11"/>
    <w:rsid w:val="005E78B1"/>
    <w:rsid w:val="005E7DB6"/>
    <w:rsid w:val="005F0D70"/>
    <w:rsid w:val="005F1D27"/>
    <w:rsid w:val="005F2FD4"/>
    <w:rsid w:val="006010E8"/>
    <w:rsid w:val="00601BA5"/>
    <w:rsid w:val="006043C2"/>
    <w:rsid w:val="00605085"/>
    <w:rsid w:val="006055CA"/>
    <w:rsid w:val="00605A82"/>
    <w:rsid w:val="006075E4"/>
    <w:rsid w:val="00607F74"/>
    <w:rsid w:val="00610083"/>
    <w:rsid w:val="006110BB"/>
    <w:rsid w:val="0061195C"/>
    <w:rsid w:val="00613185"/>
    <w:rsid w:val="00615528"/>
    <w:rsid w:val="0061570A"/>
    <w:rsid w:val="00616A52"/>
    <w:rsid w:val="006174D2"/>
    <w:rsid w:val="00617C50"/>
    <w:rsid w:val="00620267"/>
    <w:rsid w:val="00621AE8"/>
    <w:rsid w:val="00623F77"/>
    <w:rsid w:val="00626594"/>
    <w:rsid w:val="006266C4"/>
    <w:rsid w:val="0062774E"/>
    <w:rsid w:val="00630745"/>
    <w:rsid w:val="006313A9"/>
    <w:rsid w:val="00634CD9"/>
    <w:rsid w:val="006431FF"/>
    <w:rsid w:val="00643A96"/>
    <w:rsid w:val="00643D88"/>
    <w:rsid w:val="0064678F"/>
    <w:rsid w:val="00655176"/>
    <w:rsid w:val="00656B66"/>
    <w:rsid w:val="00656C63"/>
    <w:rsid w:val="006574F8"/>
    <w:rsid w:val="00661C34"/>
    <w:rsid w:val="006623E0"/>
    <w:rsid w:val="0066247A"/>
    <w:rsid w:val="0066507C"/>
    <w:rsid w:val="00666BDB"/>
    <w:rsid w:val="006671F0"/>
    <w:rsid w:val="0067119F"/>
    <w:rsid w:val="00671950"/>
    <w:rsid w:val="00676729"/>
    <w:rsid w:val="0068238B"/>
    <w:rsid w:val="00682BAC"/>
    <w:rsid w:val="00684678"/>
    <w:rsid w:val="006859F4"/>
    <w:rsid w:val="006863BB"/>
    <w:rsid w:val="0068662E"/>
    <w:rsid w:val="00687C51"/>
    <w:rsid w:val="00690E28"/>
    <w:rsid w:val="006927CB"/>
    <w:rsid w:val="00692C91"/>
    <w:rsid w:val="00695FBB"/>
    <w:rsid w:val="00696C39"/>
    <w:rsid w:val="006A27F5"/>
    <w:rsid w:val="006A34DF"/>
    <w:rsid w:val="006A3A92"/>
    <w:rsid w:val="006A452A"/>
    <w:rsid w:val="006A4E88"/>
    <w:rsid w:val="006A5840"/>
    <w:rsid w:val="006A6C90"/>
    <w:rsid w:val="006C018D"/>
    <w:rsid w:val="006C254A"/>
    <w:rsid w:val="006C3457"/>
    <w:rsid w:val="006C381A"/>
    <w:rsid w:val="006C3E35"/>
    <w:rsid w:val="006C6AA6"/>
    <w:rsid w:val="006D0E54"/>
    <w:rsid w:val="006D29C3"/>
    <w:rsid w:val="006D2B2F"/>
    <w:rsid w:val="006D3108"/>
    <w:rsid w:val="006D4826"/>
    <w:rsid w:val="006D53B0"/>
    <w:rsid w:val="006D5D11"/>
    <w:rsid w:val="006D6C37"/>
    <w:rsid w:val="006D76B7"/>
    <w:rsid w:val="006D7D0C"/>
    <w:rsid w:val="006E29F4"/>
    <w:rsid w:val="006E3C45"/>
    <w:rsid w:val="006E5DE4"/>
    <w:rsid w:val="006E646C"/>
    <w:rsid w:val="006E78AF"/>
    <w:rsid w:val="006E7BCA"/>
    <w:rsid w:val="006F0957"/>
    <w:rsid w:val="006F16E3"/>
    <w:rsid w:val="006F2913"/>
    <w:rsid w:val="006F34BE"/>
    <w:rsid w:val="006F4176"/>
    <w:rsid w:val="006F532D"/>
    <w:rsid w:val="006F5D8F"/>
    <w:rsid w:val="00700534"/>
    <w:rsid w:val="00701862"/>
    <w:rsid w:val="007037F1"/>
    <w:rsid w:val="007038A1"/>
    <w:rsid w:val="00706969"/>
    <w:rsid w:val="007114EA"/>
    <w:rsid w:val="00711660"/>
    <w:rsid w:val="007124D8"/>
    <w:rsid w:val="00713D8B"/>
    <w:rsid w:val="007169B2"/>
    <w:rsid w:val="00717BC9"/>
    <w:rsid w:val="007209E5"/>
    <w:rsid w:val="00720B24"/>
    <w:rsid w:val="007228EC"/>
    <w:rsid w:val="00723406"/>
    <w:rsid w:val="00724A12"/>
    <w:rsid w:val="00725155"/>
    <w:rsid w:val="007260BE"/>
    <w:rsid w:val="007262E9"/>
    <w:rsid w:val="007269CE"/>
    <w:rsid w:val="007319FF"/>
    <w:rsid w:val="00736C65"/>
    <w:rsid w:val="007408D7"/>
    <w:rsid w:val="00742200"/>
    <w:rsid w:val="00743CA4"/>
    <w:rsid w:val="007448F9"/>
    <w:rsid w:val="00744C22"/>
    <w:rsid w:val="0075050C"/>
    <w:rsid w:val="00750F0B"/>
    <w:rsid w:val="00751210"/>
    <w:rsid w:val="007533E0"/>
    <w:rsid w:val="00757A37"/>
    <w:rsid w:val="0076028B"/>
    <w:rsid w:val="00761F56"/>
    <w:rsid w:val="00762527"/>
    <w:rsid w:val="00762969"/>
    <w:rsid w:val="007640B4"/>
    <w:rsid w:val="007673B1"/>
    <w:rsid w:val="00770465"/>
    <w:rsid w:val="007705FD"/>
    <w:rsid w:val="00771BC1"/>
    <w:rsid w:val="00771EE9"/>
    <w:rsid w:val="00773262"/>
    <w:rsid w:val="00773D37"/>
    <w:rsid w:val="00775DD7"/>
    <w:rsid w:val="00776013"/>
    <w:rsid w:val="0077667D"/>
    <w:rsid w:val="00776995"/>
    <w:rsid w:val="007770C8"/>
    <w:rsid w:val="0077779B"/>
    <w:rsid w:val="00780209"/>
    <w:rsid w:val="007807E4"/>
    <w:rsid w:val="007845FB"/>
    <w:rsid w:val="00785950"/>
    <w:rsid w:val="00786144"/>
    <w:rsid w:val="00786375"/>
    <w:rsid w:val="007863F7"/>
    <w:rsid w:val="00791625"/>
    <w:rsid w:val="00791E38"/>
    <w:rsid w:val="007921F3"/>
    <w:rsid w:val="00793913"/>
    <w:rsid w:val="00794D3B"/>
    <w:rsid w:val="00796A0A"/>
    <w:rsid w:val="007A1AE6"/>
    <w:rsid w:val="007A276F"/>
    <w:rsid w:val="007A390B"/>
    <w:rsid w:val="007A4B4F"/>
    <w:rsid w:val="007B10AF"/>
    <w:rsid w:val="007B301D"/>
    <w:rsid w:val="007B31A5"/>
    <w:rsid w:val="007B3687"/>
    <w:rsid w:val="007B46D2"/>
    <w:rsid w:val="007B5CE6"/>
    <w:rsid w:val="007B6A90"/>
    <w:rsid w:val="007B7685"/>
    <w:rsid w:val="007B7707"/>
    <w:rsid w:val="007B778E"/>
    <w:rsid w:val="007B7D74"/>
    <w:rsid w:val="007C1C24"/>
    <w:rsid w:val="007C3629"/>
    <w:rsid w:val="007C393D"/>
    <w:rsid w:val="007C538A"/>
    <w:rsid w:val="007C5A1D"/>
    <w:rsid w:val="007C6A63"/>
    <w:rsid w:val="007C744B"/>
    <w:rsid w:val="007D01B5"/>
    <w:rsid w:val="007D287E"/>
    <w:rsid w:val="007D44B8"/>
    <w:rsid w:val="007D4677"/>
    <w:rsid w:val="007D4B31"/>
    <w:rsid w:val="007E16D0"/>
    <w:rsid w:val="007E1F1B"/>
    <w:rsid w:val="007E2324"/>
    <w:rsid w:val="007E36FF"/>
    <w:rsid w:val="007E44B5"/>
    <w:rsid w:val="007E45CC"/>
    <w:rsid w:val="007E4979"/>
    <w:rsid w:val="007E5651"/>
    <w:rsid w:val="007F0079"/>
    <w:rsid w:val="007F086B"/>
    <w:rsid w:val="007F2A3A"/>
    <w:rsid w:val="007F2D17"/>
    <w:rsid w:val="007F2D2E"/>
    <w:rsid w:val="007F2D7B"/>
    <w:rsid w:val="007F37F5"/>
    <w:rsid w:val="007F5368"/>
    <w:rsid w:val="00801156"/>
    <w:rsid w:val="0080548B"/>
    <w:rsid w:val="00805F51"/>
    <w:rsid w:val="00807833"/>
    <w:rsid w:val="008079F1"/>
    <w:rsid w:val="00815003"/>
    <w:rsid w:val="00817373"/>
    <w:rsid w:val="008173B9"/>
    <w:rsid w:val="00822ECE"/>
    <w:rsid w:val="008233FC"/>
    <w:rsid w:val="00823937"/>
    <w:rsid w:val="0082469F"/>
    <w:rsid w:val="008248B8"/>
    <w:rsid w:val="00824D06"/>
    <w:rsid w:val="00832501"/>
    <w:rsid w:val="00832679"/>
    <w:rsid w:val="00836CEB"/>
    <w:rsid w:val="00836E29"/>
    <w:rsid w:val="008401F1"/>
    <w:rsid w:val="0084074B"/>
    <w:rsid w:val="00840795"/>
    <w:rsid w:val="00841EE1"/>
    <w:rsid w:val="00842238"/>
    <w:rsid w:val="00842380"/>
    <w:rsid w:val="00842FD3"/>
    <w:rsid w:val="00843066"/>
    <w:rsid w:val="00843820"/>
    <w:rsid w:val="00844BBB"/>
    <w:rsid w:val="00844E8C"/>
    <w:rsid w:val="008451C2"/>
    <w:rsid w:val="00845AF7"/>
    <w:rsid w:val="00845D42"/>
    <w:rsid w:val="00845F68"/>
    <w:rsid w:val="00846869"/>
    <w:rsid w:val="008476B8"/>
    <w:rsid w:val="00850F76"/>
    <w:rsid w:val="008528A2"/>
    <w:rsid w:val="00856F99"/>
    <w:rsid w:val="00857B80"/>
    <w:rsid w:val="008643B8"/>
    <w:rsid w:val="008650D9"/>
    <w:rsid w:val="00865FD1"/>
    <w:rsid w:val="00867865"/>
    <w:rsid w:val="00871C7B"/>
    <w:rsid w:val="00873B1E"/>
    <w:rsid w:val="0087537D"/>
    <w:rsid w:val="008771E0"/>
    <w:rsid w:val="0088211D"/>
    <w:rsid w:val="00882264"/>
    <w:rsid w:val="00882CD9"/>
    <w:rsid w:val="00883714"/>
    <w:rsid w:val="00885234"/>
    <w:rsid w:val="0088687C"/>
    <w:rsid w:val="00887D7C"/>
    <w:rsid w:val="00887DB8"/>
    <w:rsid w:val="00891F57"/>
    <w:rsid w:val="00895491"/>
    <w:rsid w:val="008A0E9A"/>
    <w:rsid w:val="008A135E"/>
    <w:rsid w:val="008A590F"/>
    <w:rsid w:val="008A71A2"/>
    <w:rsid w:val="008A7A8E"/>
    <w:rsid w:val="008B1140"/>
    <w:rsid w:val="008B1A28"/>
    <w:rsid w:val="008B2F2A"/>
    <w:rsid w:val="008B35EF"/>
    <w:rsid w:val="008B37CA"/>
    <w:rsid w:val="008B4300"/>
    <w:rsid w:val="008B6484"/>
    <w:rsid w:val="008B738A"/>
    <w:rsid w:val="008B7686"/>
    <w:rsid w:val="008B7A94"/>
    <w:rsid w:val="008C0A32"/>
    <w:rsid w:val="008C5D52"/>
    <w:rsid w:val="008C64AF"/>
    <w:rsid w:val="008C730A"/>
    <w:rsid w:val="008D0A02"/>
    <w:rsid w:val="008D1778"/>
    <w:rsid w:val="008D21A9"/>
    <w:rsid w:val="008D3E4B"/>
    <w:rsid w:val="008D44AC"/>
    <w:rsid w:val="008D4DE2"/>
    <w:rsid w:val="008E3DC0"/>
    <w:rsid w:val="008E4122"/>
    <w:rsid w:val="008E443E"/>
    <w:rsid w:val="008E4A49"/>
    <w:rsid w:val="008E58D4"/>
    <w:rsid w:val="008E5F9D"/>
    <w:rsid w:val="008F0047"/>
    <w:rsid w:val="008F0294"/>
    <w:rsid w:val="008F077C"/>
    <w:rsid w:val="008F0926"/>
    <w:rsid w:val="008F3C00"/>
    <w:rsid w:val="00900024"/>
    <w:rsid w:val="009003D0"/>
    <w:rsid w:val="009013BC"/>
    <w:rsid w:val="00901C3B"/>
    <w:rsid w:val="009043F9"/>
    <w:rsid w:val="0090462B"/>
    <w:rsid w:val="00905D26"/>
    <w:rsid w:val="00906EDF"/>
    <w:rsid w:val="009074F7"/>
    <w:rsid w:val="00911763"/>
    <w:rsid w:val="009128A9"/>
    <w:rsid w:val="00912A48"/>
    <w:rsid w:val="009137A6"/>
    <w:rsid w:val="00915268"/>
    <w:rsid w:val="00915964"/>
    <w:rsid w:val="00917FB5"/>
    <w:rsid w:val="00920337"/>
    <w:rsid w:val="009211D1"/>
    <w:rsid w:val="00922803"/>
    <w:rsid w:val="0092448C"/>
    <w:rsid w:val="00924678"/>
    <w:rsid w:val="009247AD"/>
    <w:rsid w:val="00925FF2"/>
    <w:rsid w:val="0092740E"/>
    <w:rsid w:val="00927797"/>
    <w:rsid w:val="00930581"/>
    <w:rsid w:val="00931D89"/>
    <w:rsid w:val="009345D6"/>
    <w:rsid w:val="0093524A"/>
    <w:rsid w:val="00940714"/>
    <w:rsid w:val="00941991"/>
    <w:rsid w:val="0094208B"/>
    <w:rsid w:val="00942973"/>
    <w:rsid w:val="00945FF5"/>
    <w:rsid w:val="009461F7"/>
    <w:rsid w:val="0094641A"/>
    <w:rsid w:val="00946CA7"/>
    <w:rsid w:val="00953EAB"/>
    <w:rsid w:val="00954AA4"/>
    <w:rsid w:val="00954B3E"/>
    <w:rsid w:val="00954D2A"/>
    <w:rsid w:val="009552A3"/>
    <w:rsid w:val="009552AC"/>
    <w:rsid w:val="009560E0"/>
    <w:rsid w:val="009565FD"/>
    <w:rsid w:val="00957163"/>
    <w:rsid w:val="00957748"/>
    <w:rsid w:val="009616E8"/>
    <w:rsid w:val="009620BC"/>
    <w:rsid w:val="00962204"/>
    <w:rsid w:val="0096244D"/>
    <w:rsid w:val="00964022"/>
    <w:rsid w:val="009667F8"/>
    <w:rsid w:val="00971BCD"/>
    <w:rsid w:val="00972206"/>
    <w:rsid w:val="00972655"/>
    <w:rsid w:val="00972FFC"/>
    <w:rsid w:val="00973256"/>
    <w:rsid w:val="009732F1"/>
    <w:rsid w:val="00976396"/>
    <w:rsid w:val="0097786D"/>
    <w:rsid w:val="00981C93"/>
    <w:rsid w:val="00982C48"/>
    <w:rsid w:val="009858C4"/>
    <w:rsid w:val="00987673"/>
    <w:rsid w:val="00990093"/>
    <w:rsid w:val="00990697"/>
    <w:rsid w:val="009908E7"/>
    <w:rsid w:val="0099279A"/>
    <w:rsid w:val="009936C3"/>
    <w:rsid w:val="00993AAD"/>
    <w:rsid w:val="0099537F"/>
    <w:rsid w:val="00995FA7"/>
    <w:rsid w:val="009961E4"/>
    <w:rsid w:val="009A3E0A"/>
    <w:rsid w:val="009A4293"/>
    <w:rsid w:val="009A5107"/>
    <w:rsid w:val="009A5174"/>
    <w:rsid w:val="009A5FA4"/>
    <w:rsid w:val="009A7519"/>
    <w:rsid w:val="009B0E51"/>
    <w:rsid w:val="009B1D9E"/>
    <w:rsid w:val="009B21B5"/>
    <w:rsid w:val="009B3E31"/>
    <w:rsid w:val="009B4FCC"/>
    <w:rsid w:val="009B646D"/>
    <w:rsid w:val="009C2876"/>
    <w:rsid w:val="009C32BF"/>
    <w:rsid w:val="009C354D"/>
    <w:rsid w:val="009C380C"/>
    <w:rsid w:val="009C3F07"/>
    <w:rsid w:val="009C4FD9"/>
    <w:rsid w:val="009C6761"/>
    <w:rsid w:val="009C7404"/>
    <w:rsid w:val="009D0539"/>
    <w:rsid w:val="009D07D2"/>
    <w:rsid w:val="009D226C"/>
    <w:rsid w:val="009D26FA"/>
    <w:rsid w:val="009D3631"/>
    <w:rsid w:val="009D49C2"/>
    <w:rsid w:val="009D4F2A"/>
    <w:rsid w:val="009D606C"/>
    <w:rsid w:val="009D6845"/>
    <w:rsid w:val="009D699A"/>
    <w:rsid w:val="009E0251"/>
    <w:rsid w:val="009E1D1C"/>
    <w:rsid w:val="009E299F"/>
    <w:rsid w:val="009E2A67"/>
    <w:rsid w:val="009E5643"/>
    <w:rsid w:val="009E5EA2"/>
    <w:rsid w:val="009E6E90"/>
    <w:rsid w:val="009E7AD8"/>
    <w:rsid w:val="009F2C14"/>
    <w:rsid w:val="009F482D"/>
    <w:rsid w:val="009F4DCE"/>
    <w:rsid w:val="009F749F"/>
    <w:rsid w:val="009F7542"/>
    <w:rsid w:val="00A0062D"/>
    <w:rsid w:val="00A01074"/>
    <w:rsid w:val="00A038E7"/>
    <w:rsid w:val="00A04005"/>
    <w:rsid w:val="00A05042"/>
    <w:rsid w:val="00A0536F"/>
    <w:rsid w:val="00A106F0"/>
    <w:rsid w:val="00A10FB7"/>
    <w:rsid w:val="00A12835"/>
    <w:rsid w:val="00A12921"/>
    <w:rsid w:val="00A15A92"/>
    <w:rsid w:val="00A176AA"/>
    <w:rsid w:val="00A20189"/>
    <w:rsid w:val="00A20820"/>
    <w:rsid w:val="00A20DB6"/>
    <w:rsid w:val="00A2295E"/>
    <w:rsid w:val="00A236F4"/>
    <w:rsid w:val="00A23FC9"/>
    <w:rsid w:val="00A246AE"/>
    <w:rsid w:val="00A24F4D"/>
    <w:rsid w:val="00A25488"/>
    <w:rsid w:val="00A2718F"/>
    <w:rsid w:val="00A3061B"/>
    <w:rsid w:val="00A33698"/>
    <w:rsid w:val="00A33E13"/>
    <w:rsid w:val="00A34813"/>
    <w:rsid w:val="00A35E9C"/>
    <w:rsid w:val="00A40102"/>
    <w:rsid w:val="00A40D99"/>
    <w:rsid w:val="00A413C4"/>
    <w:rsid w:val="00A41F21"/>
    <w:rsid w:val="00A43AFF"/>
    <w:rsid w:val="00A4460C"/>
    <w:rsid w:val="00A45282"/>
    <w:rsid w:val="00A45677"/>
    <w:rsid w:val="00A459BC"/>
    <w:rsid w:val="00A4711D"/>
    <w:rsid w:val="00A521FC"/>
    <w:rsid w:val="00A53C16"/>
    <w:rsid w:val="00A55626"/>
    <w:rsid w:val="00A56737"/>
    <w:rsid w:val="00A57594"/>
    <w:rsid w:val="00A578D4"/>
    <w:rsid w:val="00A62C9F"/>
    <w:rsid w:val="00A646EA"/>
    <w:rsid w:val="00A669E9"/>
    <w:rsid w:val="00A66F20"/>
    <w:rsid w:val="00A676C9"/>
    <w:rsid w:val="00A7299B"/>
    <w:rsid w:val="00A75E93"/>
    <w:rsid w:val="00A8013E"/>
    <w:rsid w:val="00A80887"/>
    <w:rsid w:val="00A8150D"/>
    <w:rsid w:val="00A83B89"/>
    <w:rsid w:val="00A84EF1"/>
    <w:rsid w:val="00A8545C"/>
    <w:rsid w:val="00A864AD"/>
    <w:rsid w:val="00A86A75"/>
    <w:rsid w:val="00A9160F"/>
    <w:rsid w:val="00A92C5B"/>
    <w:rsid w:val="00A950E0"/>
    <w:rsid w:val="00AA012C"/>
    <w:rsid w:val="00AA2E25"/>
    <w:rsid w:val="00AB4BB0"/>
    <w:rsid w:val="00AB50D9"/>
    <w:rsid w:val="00AB5C25"/>
    <w:rsid w:val="00AB6874"/>
    <w:rsid w:val="00AB69C0"/>
    <w:rsid w:val="00AC0602"/>
    <w:rsid w:val="00AC1AC3"/>
    <w:rsid w:val="00AC2083"/>
    <w:rsid w:val="00AC31C8"/>
    <w:rsid w:val="00AC53D9"/>
    <w:rsid w:val="00AC5979"/>
    <w:rsid w:val="00AD11A3"/>
    <w:rsid w:val="00AD2D59"/>
    <w:rsid w:val="00AD2FF0"/>
    <w:rsid w:val="00AD37A7"/>
    <w:rsid w:val="00AD3A54"/>
    <w:rsid w:val="00AD43E9"/>
    <w:rsid w:val="00AD4553"/>
    <w:rsid w:val="00AE1910"/>
    <w:rsid w:val="00AE31A7"/>
    <w:rsid w:val="00AE50E1"/>
    <w:rsid w:val="00AE56A2"/>
    <w:rsid w:val="00AE7E00"/>
    <w:rsid w:val="00AF0185"/>
    <w:rsid w:val="00AF0B5B"/>
    <w:rsid w:val="00AF1B6E"/>
    <w:rsid w:val="00AF22AE"/>
    <w:rsid w:val="00AF2F66"/>
    <w:rsid w:val="00AF434F"/>
    <w:rsid w:val="00AF43C9"/>
    <w:rsid w:val="00AF601E"/>
    <w:rsid w:val="00B00181"/>
    <w:rsid w:val="00B00789"/>
    <w:rsid w:val="00B00BB0"/>
    <w:rsid w:val="00B00E3F"/>
    <w:rsid w:val="00B02251"/>
    <w:rsid w:val="00B0304E"/>
    <w:rsid w:val="00B05B5C"/>
    <w:rsid w:val="00B05B8E"/>
    <w:rsid w:val="00B064EA"/>
    <w:rsid w:val="00B111B9"/>
    <w:rsid w:val="00B12022"/>
    <w:rsid w:val="00B12E68"/>
    <w:rsid w:val="00B13CC3"/>
    <w:rsid w:val="00B156A6"/>
    <w:rsid w:val="00B15B92"/>
    <w:rsid w:val="00B17334"/>
    <w:rsid w:val="00B20797"/>
    <w:rsid w:val="00B208DF"/>
    <w:rsid w:val="00B22D93"/>
    <w:rsid w:val="00B25603"/>
    <w:rsid w:val="00B26F51"/>
    <w:rsid w:val="00B27556"/>
    <w:rsid w:val="00B30555"/>
    <w:rsid w:val="00B321C1"/>
    <w:rsid w:val="00B33802"/>
    <w:rsid w:val="00B343D3"/>
    <w:rsid w:val="00B3586E"/>
    <w:rsid w:val="00B36621"/>
    <w:rsid w:val="00B36F63"/>
    <w:rsid w:val="00B41497"/>
    <w:rsid w:val="00B41CA1"/>
    <w:rsid w:val="00B42D22"/>
    <w:rsid w:val="00B447D8"/>
    <w:rsid w:val="00B4793C"/>
    <w:rsid w:val="00B51C93"/>
    <w:rsid w:val="00B57C24"/>
    <w:rsid w:val="00B60313"/>
    <w:rsid w:val="00B6059F"/>
    <w:rsid w:val="00B6070A"/>
    <w:rsid w:val="00B63687"/>
    <w:rsid w:val="00B668F4"/>
    <w:rsid w:val="00B66C3C"/>
    <w:rsid w:val="00B66D40"/>
    <w:rsid w:val="00B66D93"/>
    <w:rsid w:val="00B72BC8"/>
    <w:rsid w:val="00B7472B"/>
    <w:rsid w:val="00B75842"/>
    <w:rsid w:val="00B75C37"/>
    <w:rsid w:val="00B80C1D"/>
    <w:rsid w:val="00B815DC"/>
    <w:rsid w:val="00B8366E"/>
    <w:rsid w:val="00B83E49"/>
    <w:rsid w:val="00B8458E"/>
    <w:rsid w:val="00B84C36"/>
    <w:rsid w:val="00B8531A"/>
    <w:rsid w:val="00B87219"/>
    <w:rsid w:val="00B90B0A"/>
    <w:rsid w:val="00B921BD"/>
    <w:rsid w:val="00B93A4B"/>
    <w:rsid w:val="00B93A62"/>
    <w:rsid w:val="00B93E7E"/>
    <w:rsid w:val="00B94849"/>
    <w:rsid w:val="00B94868"/>
    <w:rsid w:val="00B95226"/>
    <w:rsid w:val="00B95E7D"/>
    <w:rsid w:val="00BA0FE2"/>
    <w:rsid w:val="00BA2B54"/>
    <w:rsid w:val="00BA467C"/>
    <w:rsid w:val="00BA56B4"/>
    <w:rsid w:val="00BA77D7"/>
    <w:rsid w:val="00BA7A32"/>
    <w:rsid w:val="00BB0CD2"/>
    <w:rsid w:val="00BB16AE"/>
    <w:rsid w:val="00BB1B22"/>
    <w:rsid w:val="00BB1BAC"/>
    <w:rsid w:val="00BB3CC8"/>
    <w:rsid w:val="00BB516F"/>
    <w:rsid w:val="00BB5451"/>
    <w:rsid w:val="00BB5E92"/>
    <w:rsid w:val="00BB6F25"/>
    <w:rsid w:val="00BC323F"/>
    <w:rsid w:val="00BC5199"/>
    <w:rsid w:val="00BC6471"/>
    <w:rsid w:val="00BC6D52"/>
    <w:rsid w:val="00BD1081"/>
    <w:rsid w:val="00BD1CA5"/>
    <w:rsid w:val="00BD3460"/>
    <w:rsid w:val="00BD5AF7"/>
    <w:rsid w:val="00BD5C7A"/>
    <w:rsid w:val="00BD652B"/>
    <w:rsid w:val="00BD7B5A"/>
    <w:rsid w:val="00BE7B01"/>
    <w:rsid w:val="00BF4C26"/>
    <w:rsid w:val="00BF5157"/>
    <w:rsid w:val="00BF5407"/>
    <w:rsid w:val="00BF6AF5"/>
    <w:rsid w:val="00BF6BE7"/>
    <w:rsid w:val="00C002B2"/>
    <w:rsid w:val="00C00335"/>
    <w:rsid w:val="00C01F43"/>
    <w:rsid w:val="00C042D9"/>
    <w:rsid w:val="00C04E3E"/>
    <w:rsid w:val="00C06447"/>
    <w:rsid w:val="00C07A03"/>
    <w:rsid w:val="00C1039D"/>
    <w:rsid w:val="00C12A44"/>
    <w:rsid w:val="00C14B6C"/>
    <w:rsid w:val="00C15EA2"/>
    <w:rsid w:val="00C2210D"/>
    <w:rsid w:val="00C24450"/>
    <w:rsid w:val="00C25578"/>
    <w:rsid w:val="00C268C4"/>
    <w:rsid w:val="00C313C7"/>
    <w:rsid w:val="00C3151C"/>
    <w:rsid w:val="00C3194C"/>
    <w:rsid w:val="00C31A41"/>
    <w:rsid w:val="00C32EBC"/>
    <w:rsid w:val="00C330A4"/>
    <w:rsid w:val="00C34622"/>
    <w:rsid w:val="00C35576"/>
    <w:rsid w:val="00C3569D"/>
    <w:rsid w:val="00C3782C"/>
    <w:rsid w:val="00C40291"/>
    <w:rsid w:val="00C4039F"/>
    <w:rsid w:val="00C40FB8"/>
    <w:rsid w:val="00C442A7"/>
    <w:rsid w:val="00C4465F"/>
    <w:rsid w:val="00C448FB"/>
    <w:rsid w:val="00C512E9"/>
    <w:rsid w:val="00C53F4D"/>
    <w:rsid w:val="00C57837"/>
    <w:rsid w:val="00C607A3"/>
    <w:rsid w:val="00C610BC"/>
    <w:rsid w:val="00C61677"/>
    <w:rsid w:val="00C61CF6"/>
    <w:rsid w:val="00C61E6A"/>
    <w:rsid w:val="00C63ABF"/>
    <w:rsid w:val="00C644E1"/>
    <w:rsid w:val="00C649E2"/>
    <w:rsid w:val="00C64DBA"/>
    <w:rsid w:val="00C662E4"/>
    <w:rsid w:val="00C67D24"/>
    <w:rsid w:val="00C7146A"/>
    <w:rsid w:val="00C715FE"/>
    <w:rsid w:val="00C71885"/>
    <w:rsid w:val="00C724EE"/>
    <w:rsid w:val="00C726AE"/>
    <w:rsid w:val="00C73B00"/>
    <w:rsid w:val="00C741FB"/>
    <w:rsid w:val="00C75A24"/>
    <w:rsid w:val="00C764C0"/>
    <w:rsid w:val="00C77DAD"/>
    <w:rsid w:val="00C80B5A"/>
    <w:rsid w:val="00C80EFF"/>
    <w:rsid w:val="00C81FF1"/>
    <w:rsid w:val="00C8288D"/>
    <w:rsid w:val="00C83B3F"/>
    <w:rsid w:val="00C85E2B"/>
    <w:rsid w:val="00C9062E"/>
    <w:rsid w:val="00C90878"/>
    <w:rsid w:val="00C95B43"/>
    <w:rsid w:val="00C96452"/>
    <w:rsid w:val="00C97A63"/>
    <w:rsid w:val="00CA0328"/>
    <w:rsid w:val="00CA205A"/>
    <w:rsid w:val="00CA33A8"/>
    <w:rsid w:val="00CA5EF9"/>
    <w:rsid w:val="00CB40DF"/>
    <w:rsid w:val="00CB5B7E"/>
    <w:rsid w:val="00CB7F4F"/>
    <w:rsid w:val="00CC1201"/>
    <w:rsid w:val="00CC1B0A"/>
    <w:rsid w:val="00CC2336"/>
    <w:rsid w:val="00CC37FB"/>
    <w:rsid w:val="00CC422A"/>
    <w:rsid w:val="00CD11F7"/>
    <w:rsid w:val="00CD17C0"/>
    <w:rsid w:val="00CD1892"/>
    <w:rsid w:val="00CD242C"/>
    <w:rsid w:val="00CD41F5"/>
    <w:rsid w:val="00CD4C42"/>
    <w:rsid w:val="00CD4D6C"/>
    <w:rsid w:val="00CD4FB6"/>
    <w:rsid w:val="00CD63D2"/>
    <w:rsid w:val="00CD6CE0"/>
    <w:rsid w:val="00CD77D5"/>
    <w:rsid w:val="00CE12D3"/>
    <w:rsid w:val="00CE1B03"/>
    <w:rsid w:val="00CE5665"/>
    <w:rsid w:val="00CE5D8B"/>
    <w:rsid w:val="00CE6215"/>
    <w:rsid w:val="00CE65C5"/>
    <w:rsid w:val="00CE71CE"/>
    <w:rsid w:val="00CE7ACC"/>
    <w:rsid w:val="00CF4351"/>
    <w:rsid w:val="00CF4B0C"/>
    <w:rsid w:val="00CF4EE0"/>
    <w:rsid w:val="00CF5B6D"/>
    <w:rsid w:val="00CF5EC3"/>
    <w:rsid w:val="00CF7A64"/>
    <w:rsid w:val="00D00BC9"/>
    <w:rsid w:val="00D013D5"/>
    <w:rsid w:val="00D0380C"/>
    <w:rsid w:val="00D04A45"/>
    <w:rsid w:val="00D063EB"/>
    <w:rsid w:val="00D071FF"/>
    <w:rsid w:val="00D10D7A"/>
    <w:rsid w:val="00D11416"/>
    <w:rsid w:val="00D117D1"/>
    <w:rsid w:val="00D13B3D"/>
    <w:rsid w:val="00D15742"/>
    <w:rsid w:val="00D16A2D"/>
    <w:rsid w:val="00D17ED7"/>
    <w:rsid w:val="00D210EC"/>
    <w:rsid w:val="00D21132"/>
    <w:rsid w:val="00D24A20"/>
    <w:rsid w:val="00D251E8"/>
    <w:rsid w:val="00D27412"/>
    <w:rsid w:val="00D27AC2"/>
    <w:rsid w:val="00D305BF"/>
    <w:rsid w:val="00D31BDC"/>
    <w:rsid w:val="00D329E9"/>
    <w:rsid w:val="00D342E3"/>
    <w:rsid w:val="00D351CD"/>
    <w:rsid w:val="00D370BE"/>
    <w:rsid w:val="00D41E7C"/>
    <w:rsid w:val="00D431E6"/>
    <w:rsid w:val="00D439B9"/>
    <w:rsid w:val="00D43EAA"/>
    <w:rsid w:val="00D4642D"/>
    <w:rsid w:val="00D473EF"/>
    <w:rsid w:val="00D517F4"/>
    <w:rsid w:val="00D51FA7"/>
    <w:rsid w:val="00D53D76"/>
    <w:rsid w:val="00D55B7E"/>
    <w:rsid w:val="00D60123"/>
    <w:rsid w:val="00D60D37"/>
    <w:rsid w:val="00D63561"/>
    <w:rsid w:val="00D6472B"/>
    <w:rsid w:val="00D66658"/>
    <w:rsid w:val="00D66B50"/>
    <w:rsid w:val="00D674B6"/>
    <w:rsid w:val="00D70F01"/>
    <w:rsid w:val="00D760AE"/>
    <w:rsid w:val="00D761DC"/>
    <w:rsid w:val="00D76C15"/>
    <w:rsid w:val="00D775EF"/>
    <w:rsid w:val="00D80F67"/>
    <w:rsid w:val="00D81050"/>
    <w:rsid w:val="00D8319F"/>
    <w:rsid w:val="00D835AC"/>
    <w:rsid w:val="00D851CD"/>
    <w:rsid w:val="00D8565B"/>
    <w:rsid w:val="00D8717D"/>
    <w:rsid w:val="00D87401"/>
    <w:rsid w:val="00D939CA"/>
    <w:rsid w:val="00DA1C29"/>
    <w:rsid w:val="00DA30B3"/>
    <w:rsid w:val="00DA395D"/>
    <w:rsid w:val="00DA458A"/>
    <w:rsid w:val="00DA5671"/>
    <w:rsid w:val="00DA6FC1"/>
    <w:rsid w:val="00DA7D1D"/>
    <w:rsid w:val="00DB0AC8"/>
    <w:rsid w:val="00DB189C"/>
    <w:rsid w:val="00DB2B61"/>
    <w:rsid w:val="00DB396E"/>
    <w:rsid w:val="00DB7D8F"/>
    <w:rsid w:val="00DC0D1C"/>
    <w:rsid w:val="00DC1F5F"/>
    <w:rsid w:val="00DC4E85"/>
    <w:rsid w:val="00DC5C77"/>
    <w:rsid w:val="00DC7807"/>
    <w:rsid w:val="00DD150D"/>
    <w:rsid w:val="00DD2E7D"/>
    <w:rsid w:val="00DD4ADA"/>
    <w:rsid w:val="00DD51F2"/>
    <w:rsid w:val="00DD540C"/>
    <w:rsid w:val="00DD6232"/>
    <w:rsid w:val="00DD6614"/>
    <w:rsid w:val="00DD66C6"/>
    <w:rsid w:val="00DE10A0"/>
    <w:rsid w:val="00DE64B7"/>
    <w:rsid w:val="00DF17F0"/>
    <w:rsid w:val="00DF28FC"/>
    <w:rsid w:val="00DF3BB0"/>
    <w:rsid w:val="00DF4610"/>
    <w:rsid w:val="00DF7021"/>
    <w:rsid w:val="00DF7385"/>
    <w:rsid w:val="00DF7FE7"/>
    <w:rsid w:val="00E00A9B"/>
    <w:rsid w:val="00E0178D"/>
    <w:rsid w:val="00E01F5D"/>
    <w:rsid w:val="00E023CD"/>
    <w:rsid w:val="00E02769"/>
    <w:rsid w:val="00E1047E"/>
    <w:rsid w:val="00E12364"/>
    <w:rsid w:val="00E13618"/>
    <w:rsid w:val="00E149D0"/>
    <w:rsid w:val="00E223F9"/>
    <w:rsid w:val="00E22A5D"/>
    <w:rsid w:val="00E232F7"/>
    <w:rsid w:val="00E23D45"/>
    <w:rsid w:val="00E25D2F"/>
    <w:rsid w:val="00E25F06"/>
    <w:rsid w:val="00E2619D"/>
    <w:rsid w:val="00E3076E"/>
    <w:rsid w:val="00E30E43"/>
    <w:rsid w:val="00E32110"/>
    <w:rsid w:val="00E34632"/>
    <w:rsid w:val="00E34E48"/>
    <w:rsid w:val="00E3526A"/>
    <w:rsid w:val="00E3686E"/>
    <w:rsid w:val="00E37B79"/>
    <w:rsid w:val="00E41F6E"/>
    <w:rsid w:val="00E430BA"/>
    <w:rsid w:val="00E47067"/>
    <w:rsid w:val="00E47639"/>
    <w:rsid w:val="00E4783A"/>
    <w:rsid w:val="00E50216"/>
    <w:rsid w:val="00E503C9"/>
    <w:rsid w:val="00E52CEF"/>
    <w:rsid w:val="00E54590"/>
    <w:rsid w:val="00E5524F"/>
    <w:rsid w:val="00E5553D"/>
    <w:rsid w:val="00E55664"/>
    <w:rsid w:val="00E55D07"/>
    <w:rsid w:val="00E56776"/>
    <w:rsid w:val="00E5751F"/>
    <w:rsid w:val="00E6137E"/>
    <w:rsid w:val="00E615FA"/>
    <w:rsid w:val="00E62010"/>
    <w:rsid w:val="00E62CF4"/>
    <w:rsid w:val="00E66114"/>
    <w:rsid w:val="00E7129F"/>
    <w:rsid w:val="00E72485"/>
    <w:rsid w:val="00E808A0"/>
    <w:rsid w:val="00E80DD1"/>
    <w:rsid w:val="00E81409"/>
    <w:rsid w:val="00E82806"/>
    <w:rsid w:val="00E831D6"/>
    <w:rsid w:val="00E839DB"/>
    <w:rsid w:val="00E84897"/>
    <w:rsid w:val="00E84F3C"/>
    <w:rsid w:val="00E84FA5"/>
    <w:rsid w:val="00E84FBE"/>
    <w:rsid w:val="00E84FFA"/>
    <w:rsid w:val="00E85273"/>
    <w:rsid w:val="00E85629"/>
    <w:rsid w:val="00E86283"/>
    <w:rsid w:val="00E8746A"/>
    <w:rsid w:val="00E87822"/>
    <w:rsid w:val="00E878E8"/>
    <w:rsid w:val="00E9039D"/>
    <w:rsid w:val="00E9048D"/>
    <w:rsid w:val="00E92EA2"/>
    <w:rsid w:val="00E94296"/>
    <w:rsid w:val="00EA07A3"/>
    <w:rsid w:val="00EA7826"/>
    <w:rsid w:val="00EA7E05"/>
    <w:rsid w:val="00EB2A0E"/>
    <w:rsid w:val="00EB35D8"/>
    <w:rsid w:val="00EB4EC1"/>
    <w:rsid w:val="00EB5DE3"/>
    <w:rsid w:val="00EB69AB"/>
    <w:rsid w:val="00EC04E8"/>
    <w:rsid w:val="00EC0CCE"/>
    <w:rsid w:val="00EC0F18"/>
    <w:rsid w:val="00EC1797"/>
    <w:rsid w:val="00EC247A"/>
    <w:rsid w:val="00EC2F49"/>
    <w:rsid w:val="00EC5D71"/>
    <w:rsid w:val="00EC6EFD"/>
    <w:rsid w:val="00EC7B9A"/>
    <w:rsid w:val="00ED07B5"/>
    <w:rsid w:val="00ED2863"/>
    <w:rsid w:val="00ED299C"/>
    <w:rsid w:val="00ED2AFC"/>
    <w:rsid w:val="00ED2D9D"/>
    <w:rsid w:val="00ED3733"/>
    <w:rsid w:val="00ED38EE"/>
    <w:rsid w:val="00ED4747"/>
    <w:rsid w:val="00ED4C65"/>
    <w:rsid w:val="00ED4C6D"/>
    <w:rsid w:val="00ED57CF"/>
    <w:rsid w:val="00ED6FA2"/>
    <w:rsid w:val="00ED7863"/>
    <w:rsid w:val="00EE1768"/>
    <w:rsid w:val="00EE18D1"/>
    <w:rsid w:val="00EE20EB"/>
    <w:rsid w:val="00EE3779"/>
    <w:rsid w:val="00EE37D1"/>
    <w:rsid w:val="00EE38E0"/>
    <w:rsid w:val="00EE4C6E"/>
    <w:rsid w:val="00EE526C"/>
    <w:rsid w:val="00EE58D7"/>
    <w:rsid w:val="00EE6174"/>
    <w:rsid w:val="00EE621D"/>
    <w:rsid w:val="00EE6C58"/>
    <w:rsid w:val="00EE7374"/>
    <w:rsid w:val="00EF090E"/>
    <w:rsid w:val="00EF17F5"/>
    <w:rsid w:val="00EF1A93"/>
    <w:rsid w:val="00EF32F0"/>
    <w:rsid w:val="00EF4539"/>
    <w:rsid w:val="00EF5E35"/>
    <w:rsid w:val="00EF6416"/>
    <w:rsid w:val="00F00DB2"/>
    <w:rsid w:val="00F02057"/>
    <w:rsid w:val="00F053D8"/>
    <w:rsid w:val="00F06098"/>
    <w:rsid w:val="00F066B7"/>
    <w:rsid w:val="00F07D1D"/>
    <w:rsid w:val="00F10FC6"/>
    <w:rsid w:val="00F12698"/>
    <w:rsid w:val="00F12D29"/>
    <w:rsid w:val="00F13476"/>
    <w:rsid w:val="00F152E9"/>
    <w:rsid w:val="00F16210"/>
    <w:rsid w:val="00F20DB3"/>
    <w:rsid w:val="00F21466"/>
    <w:rsid w:val="00F22B37"/>
    <w:rsid w:val="00F23407"/>
    <w:rsid w:val="00F24C0B"/>
    <w:rsid w:val="00F2662D"/>
    <w:rsid w:val="00F26A37"/>
    <w:rsid w:val="00F36A4D"/>
    <w:rsid w:val="00F4078F"/>
    <w:rsid w:val="00F44E3C"/>
    <w:rsid w:val="00F44FDA"/>
    <w:rsid w:val="00F45E42"/>
    <w:rsid w:val="00F50123"/>
    <w:rsid w:val="00F51035"/>
    <w:rsid w:val="00F51A37"/>
    <w:rsid w:val="00F54015"/>
    <w:rsid w:val="00F56559"/>
    <w:rsid w:val="00F6067B"/>
    <w:rsid w:val="00F60B01"/>
    <w:rsid w:val="00F60E31"/>
    <w:rsid w:val="00F61876"/>
    <w:rsid w:val="00F639C4"/>
    <w:rsid w:val="00F63F66"/>
    <w:rsid w:val="00F65370"/>
    <w:rsid w:val="00F66A45"/>
    <w:rsid w:val="00F71B28"/>
    <w:rsid w:val="00F724A5"/>
    <w:rsid w:val="00F73813"/>
    <w:rsid w:val="00F73D83"/>
    <w:rsid w:val="00F7552A"/>
    <w:rsid w:val="00F77642"/>
    <w:rsid w:val="00F77F53"/>
    <w:rsid w:val="00F818A7"/>
    <w:rsid w:val="00F8386F"/>
    <w:rsid w:val="00F84941"/>
    <w:rsid w:val="00F862BE"/>
    <w:rsid w:val="00F91DAC"/>
    <w:rsid w:val="00F948B3"/>
    <w:rsid w:val="00F94E36"/>
    <w:rsid w:val="00F96172"/>
    <w:rsid w:val="00F97CED"/>
    <w:rsid w:val="00FA1442"/>
    <w:rsid w:val="00FA180C"/>
    <w:rsid w:val="00FA28CA"/>
    <w:rsid w:val="00FA3B4B"/>
    <w:rsid w:val="00FA45C5"/>
    <w:rsid w:val="00FA5629"/>
    <w:rsid w:val="00FA5D80"/>
    <w:rsid w:val="00FA7065"/>
    <w:rsid w:val="00FA7E5E"/>
    <w:rsid w:val="00FB4E8B"/>
    <w:rsid w:val="00FB5DAD"/>
    <w:rsid w:val="00FB5ED1"/>
    <w:rsid w:val="00FC0BC2"/>
    <w:rsid w:val="00FC1542"/>
    <w:rsid w:val="00FC3864"/>
    <w:rsid w:val="00FC65D0"/>
    <w:rsid w:val="00FC68D0"/>
    <w:rsid w:val="00FC7ABA"/>
    <w:rsid w:val="00FD1DE8"/>
    <w:rsid w:val="00FD45CF"/>
    <w:rsid w:val="00FD518A"/>
    <w:rsid w:val="00FD5DBA"/>
    <w:rsid w:val="00FD7B53"/>
    <w:rsid w:val="00FE48F0"/>
    <w:rsid w:val="00FE7310"/>
    <w:rsid w:val="00FE7C59"/>
    <w:rsid w:val="00FF23E0"/>
    <w:rsid w:val="00FF5639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D39735"/>
  <w15:chartTrackingRefBased/>
  <w15:docId w15:val="{DB43B2EE-31DB-4969-9AE3-E1CB609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3A6D35"/>
    <w:pPr>
      <w:spacing w:before="1100"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3A6D35"/>
    <w:pPr>
      <w:spacing w:before="0"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4E5391"/>
    <w:pPr>
      <w:numPr>
        <w:numId w:val="1"/>
      </w:numPr>
      <w:snapToGrid w:val="0"/>
      <w:spacing w:before="24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Corpodetexto">
    <w:name w:val="Body Text"/>
    <w:basedOn w:val="Normal"/>
    <w:link w:val="CorpodetextoCarte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Corpodetexto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Corpodetexto"/>
    <w:uiPriority w:val="99"/>
    <w:rsid w:val="00E84FFA"/>
    <w:pPr>
      <w:tabs>
        <w:tab w:val="left" w:pos="1417"/>
        <w:tab w:val="left" w:pos="3402"/>
      </w:tabs>
    </w:pPr>
  </w:style>
  <w:style w:type="paragraph" w:styleId="Cabealho">
    <w:name w:val="header"/>
    <w:basedOn w:val="Normal"/>
    <w:link w:val="CabealhoCarte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4FFA"/>
  </w:style>
  <w:style w:type="paragraph" w:styleId="Rodap">
    <w:name w:val="footer"/>
    <w:basedOn w:val="Normal"/>
    <w:link w:val="RodapCarte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4FFA"/>
  </w:style>
  <w:style w:type="character" w:styleId="Nmerodepgina">
    <w:name w:val="page number"/>
    <w:basedOn w:val="Tipodeletrapredefinidodopargrafo"/>
    <w:uiPriority w:val="99"/>
    <w:semiHidden/>
    <w:unhideWhenUsed/>
    <w:rsid w:val="007E36FF"/>
  </w:style>
  <w:style w:type="table" w:styleId="TabelacomGrelha">
    <w:name w:val="Table Grid"/>
    <w:basedOn w:val="Tabela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6C3457"/>
  </w:style>
  <w:style w:type="character" w:styleId="Hiperligao">
    <w:name w:val="Hyperlink"/>
    <w:basedOn w:val="Tipodeletrapredefinidodopargrafo"/>
    <w:uiPriority w:val="99"/>
    <w:unhideWhenUsed/>
    <w:rsid w:val="00C313C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13C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45C9F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A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AC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ACC"/>
    <w:rPr>
      <w:rFonts w:eastAsiaTheme="minorEastAsia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E7A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E7ACC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E7A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7ACC"/>
    <w:rPr>
      <w:rFonts w:ascii="Segoe UI" w:eastAsiaTheme="minorEastAsia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7DB6"/>
    <w:pPr>
      <w:ind w:left="720"/>
    </w:pPr>
    <w:rPr>
      <w:rFonts w:ascii="Calibri" w:eastAsiaTheme="minorHAns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HOME\PTCARVALAN3\DOCUMENTOS%202020\Comunicados\Novo%20template\Press_Release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4D0E9-4E9C-4A9B-82F3-19F134E7AE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5C3C2-18E8-455E-9CB8-BC594A134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Press_Release_Template</Template>
  <TotalTime>1</TotalTime>
  <Pages>7</Pages>
  <Words>3871</Words>
  <Characters>20904</Characters>
  <Application>Microsoft Office Word</Application>
  <DocSecurity>4</DocSecurity>
  <Lines>174</Lines>
  <Paragraphs>49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PTCarvalAn3</dc:creator>
  <cp:keywords/>
  <dc:description/>
  <cp:lastModifiedBy>Susana Lourenço</cp:lastModifiedBy>
  <cp:revision>2</cp:revision>
  <cp:lastPrinted>2022-04-06T08:40:00Z</cp:lastPrinted>
  <dcterms:created xsi:type="dcterms:W3CDTF">2022-04-06T10:04:00Z</dcterms:created>
  <dcterms:modified xsi:type="dcterms:W3CDTF">2022-04-06T10:04:00Z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0x010100E3D1E93A8995AA4BB175F65C38644753</vt:lpwstr>
  </property>
</Properties>
</file>