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D4627" w14:textId="77777777" w:rsidR="009A233D" w:rsidRDefault="009A233D" w:rsidP="009A233D">
      <w:pPr>
        <w:spacing w:before="240" w:after="240"/>
        <w:rPr>
          <w:rFonts w:eastAsia="Times New Roman" w:cs="Calibri"/>
          <w:b/>
          <w:bCs/>
          <w:color w:val="000000"/>
          <w:sz w:val="32"/>
          <w:szCs w:val="32"/>
          <w:lang w:eastAsia="pl-PL"/>
        </w:rPr>
        <w:sectPr w:rsidR="009A233D" w:rsidSect="00F15856">
          <w:headerReference w:type="even" r:id="rId8"/>
          <w:headerReference w:type="default" r:id="rId9"/>
          <w:headerReference w:type="first" r:id="rId10"/>
          <w:pgSz w:w="11906" w:h="16838"/>
          <w:pgMar w:top="993" w:right="1134" w:bottom="1701" w:left="1134" w:header="709" w:footer="709" w:gutter="0"/>
          <w:cols w:space="708"/>
          <w:titlePg/>
          <w:docGrid w:linePitch="360"/>
        </w:sectPr>
      </w:pPr>
      <w:bookmarkStart w:id="0" w:name="_Hlk73018783"/>
      <w:r>
        <w:rPr>
          <w:rFonts w:eastAsia="Times New Roman" w:cs="Calibri"/>
          <w:b/>
          <w:noProof/>
          <w:color w:val="000000"/>
          <w:sz w:val="32"/>
          <w:szCs w:val="32"/>
          <w:lang w:eastAsia="pl-PL"/>
        </w:rPr>
        <w:drawing>
          <wp:inline distT="0" distB="0" distL="0" distR="0" wp14:anchorId="6FF431A6" wp14:editId="06218DE4">
            <wp:extent cx="6121400" cy="609600"/>
            <wp:effectExtent l="0" t="0" r="0" b="0"/>
            <wp:docPr id="1" name="Obraz 31" descr="Logo PARP Grupa P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1" descr="Logo PARP Grupa PF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193942" w14:textId="77777777" w:rsidR="009A233D" w:rsidRPr="0058076F" w:rsidRDefault="009A233D" w:rsidP="009A233D">
      <w:pPr>
        <w:spacing w:after="0" w:line="276" w:lineRule="auto"/>
        <w:rPr>
          <w:rFonts w:cs="Calibri"/>
          <w:sz w:val="24"/>
          <w:szCs w:val="24"/>
        </w:rPr>
      </w:pPr>
    </w:p>
    <w:bookmarkEnd w:id="0"/>
    <w:p w14:paraId="73B672D0" w14:textId="77777777" w:rsidR="009A233D" w:rsidRDefault="009A233D" w:rsidP="009A233D">
      <w:pPr>
        <w:spacing w:after="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Kontakt dla mediów:</w:t>
      </w:r>
    </w:p>
    <w:p w14:paraId="395F8D99" w14:textId="77777777" w:rsidR="00F90157" w:rsidRPr="00906693" w:rsidRDefault="00F90157" w:rsidP="00F90157">
      <w:pPr>
        <w:spacing w:after="0" w:line="276" w:lineRule="auto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 xml:space="preserve">Luiza </w:t>
      </w:r>
      <w:r w:rsidR="00566E50">
        <w:rPr>
          <w:rFonts w:cs="Calibri"/>
          <w:sz w:val="24"/>
          <w:szCs w:val="24"/>
        </w:rPr>
        <w:t>Nowicka</w:t>
      </w:r>
      <w:r w:rsidRPr="00906693">
        <w:rPr>
          <w:rFonts w:cs="Calibri"/>
          <w:sz w:val="24"/>
          <w:szCs w:val="24"/>
        </w:rPr>
        <w:t>, PARP</w:t>
      </w:r>
    </w:p>
    <w:p w14:paraId="21C80020" w14:textId="461D7857" w:rsidR="00F90157" w:rsidRPr="00E14005" w:rsidRDefault="00F90157" w:rsidP="00F90157">
      <w:pPr>
        <w:spacing w:after="0" w:line="276" w:lineRule="auto"/>
        <w:rPr>
          <w:rFonts w:cs="Calibri"/>
          <w:sz w:val="24"/>
          <w:szCs w:val="24"/>
          <w:lang w:val="en-US"/>
        </w:rPr>
      </w:pPr>
      <w:r w:rsidRPr="00E14005">
        <w:rPr>
          <w:rFonts w:cs="Calibri"/>
          <w:sz w:val="24"/>
          <w:szCs w:val="24"/>
          <w:lang w:val="en-US"/>
        </w:rPr>
        <w:t xml:space="preserve">e-mail: </w:t>
      </w:r>
      <w:hyperlink r:id="rId12" w:history="1">
        <w:r w:rsidR="000F22FE" w:rsidRPr="00496CEF">
          <w:rPr>
            <w:rStyle w:val="Hipercze"/>
            <w:sz w:val="24"/>
            <w:szCs w:val="24"/>
            <w:lang w:val="en-US"/>
          </w:rPr>
          <w:t>luiza_nowicka@parp.gov.pl</w:t>
        </w:r>
      </w:hyperlink>
      <w:r w:rsidRPr="00E14005">
        <w:rPr>
          <w:sz w:val="24"/>
          <w:szCs w:val="24"/>
          <w:lang w:val="en-US"/>
        </w:rPr>
        <w:t xml:space="preserve"> </w:t>
      </w:r>
    </w:p>
    <w:p w14:paraId="10B9816D" w14:textId="2055276E" w:rsidR="00F90157" w:rsidRPr="00906693" w:rsidRDefault="00F90157" w:rsidP="00F90157">
      <w:pPr>
        <w:spacing w:after="0" w:line="276" w:lineRule="auto"/>
        <w:rPr>
          <w:rFonts w:cs="Calibri"/>
          <w:sz w:val="24"/>
          <w:szCs w:val="24"/>
        </w:rPr>
      </w:pPr>
      <w:r w:rsidRPr="00906693">
        <w:rPr>
          <w:rFonts w:cs="Calibri"/>
          <w:sz w:val="24"/>
          <w:szCs w:val="24"/>
        </w:rPr>
        <w:t xml:space="preserve">tel.: </w:t>
      </w:r>
      <w:r w:rsidR="000F22FE">
        <w:rPr>
          <w:rFonts w:cs="Calibri"/>
          <w:sz w:val="24"/>
          <w:szCs w:val="24"/>
        </w:rPr>
        <w:t>880 524 959</w:t>
      </w:r>
    </w:p>
    <w:p w14:paraId="37A6F61C" w14:textId="77777777" w:rsidR="009A233D" w:rsidRPr="00343AAD" w:rsidRDefault="009A233D" w:rsidP="009A233D">
      <w:pPr>
        <w:spacing w:after="0" w:line="276" w:lineRule="auto"/>
        <w:rPr>
          <w:rFonts w:cs="Calibri"/>
          <w:sz w:val="24"/>
          <w:szCs w:val="24"/>
        </w:rPr>
      </w:pPr>
    </w:p>
    <w:p w14:paraId="1B3C5CE7" w14:textId="77777777" w:rsidR="009A233D" w:rsidRPr="008614C9" w:rsidRDefault="009A233D" w:rsidP="009A233D">
      <w:pPr>
        <w:spacing w:after="0" w:line="276" w:lineRule="auto"/>
        <w:jc w:val="right"/>
        <w:rPr>
          <w:rFonts w:cs="Calibri"/>
          <w:sz w:val="24"/>
          <w:szCs w:val="24"/>
        </w:rPr>
      </w:pPr>
      <w:r w:rsidRPr="008614C9">
        <w:rPr>
          <w:rFonts w:cs="Calibri"/>
          <w:sz w:val="24"/>
          <w:szCs w:val="24"/>
        </w:rPr>
        <w:t>Informacja prasowa</w:t>
      </w:r>
    </w:p>
    <w:p w14:paraId="75C4BD64" w14:textId="168E4836" w:rsidR="009A233D" w:rsidRPr="008614C9" w:rsidRDefault="009A233D" w:rsidP="009A233D">
      <w:pPr>
        <w:spacing w:after="0" w:line="276" w:lineRule="auto"/>
        <w:jc w:val="right"/>
        <w:rPr>
          <w:rFonts w:cs="Calibri"/>
          <w:sz w:val="24"/>
          <w:szCs w:val="24"/>
        </w:rPr>
      </w:pPr>
      <w:r w:rsidRPr="008614C9">
        <w:rPr>
          <w:rFonts w:cs="Calibri"/>
          <w:sz w:val="24"/>
          <w:szCs w:val="24"/>
        </w:rPr>
        <w:t xml:space="preserve">Warszawa, </w:t>
      </w:r>
      <w:r w:rsidR="0031388C">
        <w:rPr>
          <w:rFonts w:cs="Calibri"/>
          <w:sz w:val="24"/>
          <w:szCs w:val="24"/>
        </w:rPr>
        <w:t>1</w:t>
      </w:r>
      <w:r w:rsidR="00CD1C5E">
        <w:rPr>
          <w:rFonts w:cs="Calibri"/>
          <w:sz w:val="24"/>
          <w:szCs w:val="24"/>
        </w:rPr>
        <w:t>4</w:t>
      </w:r>
      <w:r w:rsidRPr="008614C9">
        <w:rPr>
          <w:rFonts w:cs="Calibri"/>
          <w:sz w:val="24"/>
          <w:szCs w:val="24"/>
        </w:rPr>
        <w:t>.</w:t>
      </w:r>
      <w:r w:rsidR="0031388C">
        <w:rPr>
          <w:rFonts w:cs="Calibri"/>
          <w:sz w:val="24"/>
          <w:szCs w:val="24"/>
        </w:rPr>
        <w:t>04.</w:t>
      </w:r>
      <w:r w:rsidRPr="008614C9">
        <w:rPr>
          <w:rFonts w:cs="Calibri"/>
          <w:sz w:val="24"/>
          <w:szCs w:val="24"/>
        </w:rPr>
        <w:t>202</w:t>
      </w:r>
      <w:r w:rsidR="00414CDC">
        <w:rPr>
          <w:rFonts w:cs="Calibri"/>
          <w:sz w:val="24"/>
          <w:szCs w:val="24"/>
        </w:rPr>
        <w:t>2</w:t>
      </w:r>
      <w:r w:rsidRPr="008614C9">
        <w:rPr>
          <w:rFonts w:cs="Calibri"/>
          <w:sz w:val="24"/>
          <w:szCs w:val="24"/>
        </w:rPr>
        <w:t xml:space="preserve"> r.</w:t>
      </w:r>
    </w:p>
    <w:p w14:paraId="17A29D5E" w14:textId="77777777" w:rsidR="009A233D" w:rsidRPr="008614C9" w:rsidRDefault="009A233D" w:rsidP="009A233D">
      <w:pPr>
        <w:spacing w:line="276" w:lineRule="auto"/>
        <w:rPr>
          <w:rFonts w:cs="Calibri"/>
          <w:sz w:val="18"/>
          <w:szCs w:val="18"/>
        </w:rPr>
      </w:pPr>
    </w:p>
    <w:p w14:paraId="547BD253" w14:textId="77777777" w:rsidR="009A233D" w:rsidRDefault="009A233D" w:rsidP="009A233D">
      <w:pPr>
        <w:spacing w:line="276" w:lineRule="auto"/>
        <w:rPr>
          <w:b/>
          <w:sz w:val="34"/>
          <w:szCs w:val="34"/>
        </w:rPr>
        <w:sectPr w:rsidR="009A233D" w:rsidSect="00EE5BCB">
          <w:type w:val="continuous"/>
          <w:pgSz w:w="11906" w:h="16838"/>
          <w:pgMar w:top="1701" w:right="1134" w:bottom="1701" w:left="1134" w:header="709" w:footer="709" w:gutter="0"/>
          <w:cols w:num="2" w:space="708"/>
          <w:docGrid w:linePitch="360"/>
        </w:sectPr>
      </w:pPr>
    </w:p>
    <w:p w14:paraId="2D409651" w14:textId="77777777" w:rsidR="00414CDC" w:rsidRDefault="00414CDC" w:rsidP="0095591D">
      <w:pPr>
        <w:spacing w:line="276" w:lineRule="auto"/>
        <w:rPr>
          <w:rFonts w:asciiTheme="majorHAnsi" w:eastAsiaTheme="majorEastAsia" w:hAnsiTheme="majorHAnsi" w:cstheme="majorBidi"/>
          <w:b/>
          <w:bCs/>
          <w:color w:val="000000" w:themeColor="text1"/>
          <w:sz w:val="32"/>
          <w:szCs w:val="32"/>
        </w:rPr>
      </w:pPr>
    </w:p>
    <w:p w14:paraId="23D28516" w14:textId="77777777" w:rsidR="0031388C" w:rsidRPr="0031388C" w:rsidRDefault="0031388C" w:rsidP="0031388C">
      <w:pPr>
        <w:pStyle w:val="Nagwek1"/>
      </w:pPr>
      <w:r w:rsidRPr="0031388C">
        <w:t>Polskie firmy tworzą zabezpieczenia przed cyberatakami</w:t>
      </w:r>
      <w:r w:rsidRPr="0031388C" w:rsidDel="0057288D">
        <w:t xml:space="preserve"> </w:t>
      </w:r>
    </w:p>
    <w:p w14:paraId="1C65822B" w14:textId="4029F734" w:rsidR="0031388C" w:rsidRPr="0031388C" w:rsidRDefault="006D2474" w:rsidP="0031388C">
      <w:pPr>
        <w:spacing w:before="120" w:after="120" w:line="276" w:lineRule="auto"/>
        <w:rPr>
          <w:rFonts w:cs="Calibri"/>
          <w:b/>
          <w:sz w:val="24"/>
          <w:szCs w:val="24"/>
        </w:rPr>
      </w:pPr>
      <w:r w:rsidRPr="006D2474">
        <w:rPr>
          <w:rStyle w:val="q4iawc"/>
          <w:b/>
          <w:sz w:val="24"/>
          <w:szCs w:val="24"/>
        </w:rPr>
        <w:t xml:space="preserve">Globalne koszty cyberprzestępczości będą rosły o 15% rocznie w ciągu najbliższych pięciu lat, osiągając do </w:t>
      </w:r>
      <w:r w:rsidRPr="005C50DB">
        <w:rPr>
          <w:rStyle w:val="q4iawc"/>
          <w:b/>
          <w:sz w:val="24"/>
          <w:szCs w:val="24"/>
        </w:rPr>
        <w:t>2025 r. 10,5 bln USD rocznie, w porównaniu z 3 bln USD w 2015 r., przewiduje</w:t>
      </w:r>
      <w:r w:rsidRPr="005C50DB">
        <w:rPr>
          <w:b/>
          <w:sz w:val="24"/>
          <w:szCs w:val="24"/>
        </w:rPr>
        <w:t xml:space="preserve"> </w:t>
      </w:r>
      <w:proofErr w:type="spellStart"/>
      <w:r w:rsidRPr="005C50DB">
        <w:rPr>
          <w:rStyle w:val="q4iawc"/>
          <w:b/>
          <w:sz w:val="24"/>
          <w:szCs w:val="24"/>
        </w:rPr>
        <w:t>Cybersecurity</w:t>
      </w:r>
      <w:proofErr w:type="spellEnd"/>
      <w:r w:rsidRPr="005C50DB">
        <w:rPr>
          <w:rStyle w:val="q4iawc"/>
          <w:b/>
          <w:sz w:val="24"/>
          <w:szCs w:val="24"/>
        </w:rPr>
        <w:t xml:space="preserve"> </w:t>
      </w:r>
      <w:proofErr w:type="spellStart"/>
      <w:r w:rsidRPr="005C50DB">
        <w:rPr>
          <w:rStyle w:val="q4iawc"/>
          <w:b/>
          <w:sz w:val="24"/>
          <w:szCs w:val="24"/>
        </w:rPr>
        <w:t>Ventures</w:t>
      </w:r>
      <w:proofErr w:type="spellEnd"/>
      <w:r w:rsidRPr="005C50DB">
        <w:rPr>
          <w:rStyle w:val="q4iawc"/>
          <w:b/>
          <w:sz w:val="24"/>
          <w:szCs w:val="24"/>
        </w:rPr>
        <w:t xml:space="preserve">. </w:t>
      </w:r>
      <w:r w:rsidR="005C50DB" w:rsidRPr="005C50DB">
        <w:rPr>
          <w:b/>
          <w:sz w:val="24"/>
          <w:szCs w:val="24"/>
        </w:rPr>
        <w:t>Wskazują też, że ponad 50% wszystkich cyberataków dotyczy małych i średnich firm, a 60% z nich wypada z działalności w ciągu sześciu miesięcy od padania ofiarą naruszenia bezpieczeństwa danych lub włamania.</w:t>
      </w:r>
      <w:r w:rsidR="005C50DB" w:rsidRPr="005C50DB">
        <w:rPr>
          <w:rFonts w:cs="Calibri"/>
          <w:b/>
          <w:sz w:val="24"/>
          <w:szCs w:val="24"/>
        </w:rPr>
        <w:t xml:space="preserve"> </w:t>
      </w:r>
      <w:r w:rsidR="0031388C" w:rsidRPr="005C50DB">
        <w:rPr>
          <w:rFonts w:cs="Calibri"/>
          <w:b/>
          <w:sz w:val="24"/>
          <w:szCs w:val="24"/>
        </w:rPr>
        <w:t>Polskie</w:t>
      </w:r>
      <w:r w:rsidR="0031388C" w:rsidRPr="006D2474">
        <w:rPr>
          <w:rFonts w:cs="Calibri"/>
          <w:b/>
          <w:sz w:val="24"/>
          <w:szCs w:val="24"/>
        </w:rPr>
        <w:t xml:space="preserve"> firmy coraz częściej zdają sobie sprawę z tego zagrożenia. W 2020 r. 95% z nich stosowało środki bezpieczeństwa</w:t>
      </w:r>
      <w:r w:rsidR="0031388C" w:rsidRPr="0031388C">
        <w:rPr>
          <w:rFonts w:cs="Calibri"/>
          <w:b/>
          <w:sz w:val="24"/>
          <w:szCs w:val="24"/>
        </w:rPr>
        <w:t xml:space="preserve"> ICT. W narzędzia służące zabezpieczeniu teleinformatycznemu</w:t>
      </w:r>
      <w:r w:rsidR="0031388C">
        <w:rPr>
          <w:rFonts w:cs="Calibri"/>
          <w:b/>
          <w:sz w:val="24"/>
          <w:szCs w:val="24"/>
        </w:rPr>
        <w:t>,</w:t>
      </w:r>
      <w:r w:rsidR="0031388C" w:rsidRPr="0031388C">
        <w:rPr>
          <w:rFonts w:cs="Calibri"/>
          <w:b/>
          <w:sz w:val="24"/>
          <w:szCs w:val="24"/>
        </w:rPr>
        <w:t xml:space="preserve"> mogą zaopatrywać się u polskich producentów, bo nad Wisłą nie brakuje start-</w:t>
      </w:r>
      <w:proofErr w:type="spellStart"/>
      <w:r w:rsidR="0031388C" w:rsidRPr="0031388C">
        <w:rPr>
          <w:rFonts w:cs="Calibri"/>
          <w:b/>
          <w:sz w:val="24"/>
          <w:szCs w:val="24"/>
        </w:rPr>
        <w:t>upów</w:t>
      </w:r>
      <w:proofErr w:type="spellEnd"/>
      <w:r w:rsidR="0031388C">
        <w:rPr>
          <w:rFonts w:cs="Calibri"/>
          <w:b/>
          <w:sz w:val="24"/>
          <w:szCs w:val="24"/>
        </w:rPr>
        <w:t>,</w:t>
      </w:r>
      <w:r w:rsidR="0031388C" w:rsidRPr="0031388C">
        <w:rPr>
          <w:rFonts w:cs="Calibri"/>
          <w:b/>
          <w:sz w:val="24"/>
          <w:szCs w:val="24"/>
        </w:rPr>
        <w:t xml:space="preserve"> działających w tej branży. Odnoszą sukcesy na rynku krajowym i próbują konkurować na rynkach zagranicznych. Najbardziej obiecujące projekty otrzymały dofinansowanie ze środków funduszy europejskich w ramach działań realizowanych przez Polską Agencję Rozwoju Przedsiębiorczości. </w:t>
      </w:r>
    </w:p>
    <w:p w14:paraId="7D3F5B1F" w14:textId="12C38233" w:rsidR="0031388C" w:rsidRPr="0031388C" w:rsidRDefault="0031388C" w:rsidP="0031388C">
      <w:pPr>
        <w:spacing w:before="120" w:after="120" w:line="276" w:lineRule="auto"/>
        <w:rPr>
          <w:rFonts w:cs="Calibri"/>
          <w:sz w:val="24"/>
          <w:szCs w:val="24"/>
        </w:rPr>
      </w:pPr>
      <w:proofErr w:type="spellStart"/>
      <w:r w:rsidRPr="0031388C">
        <w:rPr>
          <w:rFonts w:cs="Calibri"/>
          <w:sz w:val="24"/>
          <w:szCs w:val="24"/>
        </w:rPr>
        <w:t>ScaleUp</w:t>
      </w:r>
      <w:proofErr w:type="spellEnd"/>
      <w:r w:rsidRPr="0031388C">
        <w:rPr>
          <w:rFonts w:cs="Calibri"/>
          <w:sz w:val="24"/>
          <w:szCs w:val="24"/>
        </w:rPr>
        <w:t xml:space="preserve"> to jeden z programów Polskiej Agencji Rozwoju Przedsiębiorczości (PARP) skierowany do start-</w:t>
      </w:r>
      <w:proofErr w:type="spellStart"/>
      <w:r w:rsidRPr="0031388C">
        <w:rPr>
          <w:rFonts w:cs="Calibri"/>
          <w:sz w:val="24"/>
          <w:szCs w:val="24"/>
        </w:rPr>
        <w:t>upów</w:t>
      </w:r>
      <w:proofErr w:type="spellEnd"/>
      <w:r w:rsidRPr="0031388C">
        <w:rPr>
          <w:rFonts w:cs="Calibri"/>
          <w:sz w:val="24"/>
          <w:szCs w:val="24"/>
        </w:rPr>
        <w:t xml:space="preserve">. Jego celem jest zapewnienie wsparcia eksperckiego i finansowego oraz umożliwienie nawiązania kontaktu </w:t>
      </w:r>
      <w:r>
        <w:rPr>
          <w:rFonts w:cs="Calibri"/>
          <w:sz w:val="24"/>
          <w:szCs w:val="24"/>
        </w:rPr>
        <w:t xml:space="preserve">startupom </w:t>
      </w:r>
      <w:r w:rsidRPr="0031388C">
        <w:rPr>
          <w:rFonts w:cs="Calibri"/>
          <w:sz w:val="24"/>
          <w:szCs w:val="24"/>
        </w:rPr>
        <w:t>z dużymi przedsiębiorstwami, w tym ze spółkami Skarbu Państwa. Z kolei Programy Akceleracyjne PARP łączą początkujących, kreatywnych przedsiębiorców z infrastrukturą oraz doświadczeniem dużych przedsiębiorstw. Oba finansowane są z funduszy europejskich w ramach Programu Inteligentny Rozwój (PO IR) i w obu wśród dofinansowanych firm znajdziemy te</w:t>
      </w:r>
      <w:r>
        <w:rPr>
          <w:rFonts w:cs="Calibri"/>
          <w:sz w:val="24"/>
          <w:szCs w:val="24"/>
        </w:rPr>
        <w:t>,</w:t>
      </w:r>
      <w:r w:rsidRPr="0031388C">
        <w:rPr>
          <w:rFonts w:cs="Calibri"/>
          <w:sz w:val="24"/>
          <w:szCs w:val="24"/>
        </w:rPr>
        <w:t xml:space="preserve"> działające w branży cyberbezpieczeństwa. </w:t>
      </w:r>
    </w:p>
    <w:p w14:paraId="0297BA9D" w14:textId="7ACFFF60" w:rsidR="0031388C" w:rsidRPr="0031388C" w:rsidRDefault="0031388C" w:rsidP="0031388C">
      <w:pPr>
        <w:spacing w:before="120" w:after="120" w:line="276" w:lineRule="auto"/>
        <w:rPr>
          <w:rFonts w:cs="Calibri"/>
          <w:sz w:val="24"/>
          <w:szCs w:val="24"/>
        </w:rPr>
      </w:pPr>
      <w:bookmarkStart w:id="1" w:name="_Hlk100742354"/>
      <w:r w:rsidRPr="0031388C">
        <w:rPr>
          <w:rFonts w:cs="Calibri"/>
          <w:sz w:val="24"/>
          <w:szCs w:val="24"/>
        </w:rPr>
        <w:t xml:space="preserve">– </w:t>
      </w:r>
      <w:bookmarkStart w:id="2" w:name="_Hlk100744939"/>
      <w:r w:rsidRPr="0031388C">
        <w:rPr>
          <w:rFonts w:cs="Calibri"/>
          <w:sz w:val="24"/>
          <w:szCs w:val="24"/>
        </w:rPr>
        <w:t>Dostrzegamy, że branża cyberbezpieczeństwa zyskuje na znaczeniu. Przygotowany przez PARP „Raport o stanie sektora małych i średnich przedsiębiorstw w Polsce”</w:t>
      </w:r>
      <w:r>
        <w:rPr>
          <w:rFonts w:cs="Calibri"/>
          <w:sz w:val="24"/>
          <w:szCs w:val="24"/>
        </w:rPr>
        <w:t>,</w:t>
      </w:r>
      <w:r w:rsidRPr="0031388C">
        <w:rPr>
          <w:rFonts w:cs="Calibri"/>
          <w:sz w:val="24"/>
          <w:szCs w:val="24"/>
        </w:rPr>
        <w:t xml:space="preserve"> wskazuje, że w 2020 r. odsetek przedsiębiorstw stosujących środki bezpieczeństwa ICT wyniósł 95%. Z satysfakcją obserwujemy fakt, że w dziedzinie bezpieczeństwa teleinformatycznego działa coraz więcej polskich firm, proponujących innowacyjne rozwiązania. Dzięki wsparciu z funduszy europejskich mogą one rozwijać swoje technologie i nawiązywać współpracę z ważnymi partnerami. Dla polskiej gospodarki rozwój tych firm, ich rosnąca pozycja na rynku, to bardzo dobra wiadomość </w:t>
      </w:r>
      <w:bookmarkEnd w:id="2"/>
      <w:r w:rsidRPr="0031388C">
        <w:rPr>
          <w:rFonts w:cs="Calibri"/>
          <w:sz w:val="24"/>
          <w:szCs w:val="24"/>
        </w:rPr>
        <w:t xml:space="preserve">– podkreśla </w:t>
      </w:r>
      <w:bookmarkStart w:id="3" w:name="_Hlk100744979"/>
      <w:r w:rsidRPr="0031388C">
        <w:rPr>
          <w:rFonts w:cs="Calibri"/>
          <w:b/>
          <w:sz w:val="24"/>
          <w:szCs w:val="24"/>
        </w:rPr>
        <w:t>Dariusz Budrowski</w:t>
      </w:r>
      <w:r w:rsidRPr="0031388C">
        <w:rPr>
          <w:rFonts w:cs="Calibri"/>
          <w:sz w:val="24"/>
          <w:szCs w:val="24"/>
        </w:rPr>
        <w:t>, prezes PARP.</w:t>
      </w:r>
      <w:bookmarkEnd w:id="3"/>
      <w:r w:rsidRPr="0031388C">
        <w:rPr>
          <w:rFonts w:cs="Calibri"/>
          <w:sz w:val="24"/>
          <w:szCs w:val="24"/>
        </w:rPr>
        <w:t xml:space="preserve"> </w:t>
      </w:r>
    </w:p>
    <w:bookmarkEnd w:id="1"/>
    <w:p w14:paraId="606E499B" w14:textId="77777777" w:rsidR="0031388C" w:rsidRPr="0031388C" w:rsidRDefault="0031388C" w:rsidP="0031388C">
      <w:pPr>
        <w:pStyle w:val="Nagwek2"/>
      </w:pPr>
      <w:r w:rsidRPr="0031388C">
        <w:lastRenderedPageBreak/>
        <w:t>Zabezpieczenia dla prze</w:t>
      </w:r>
      <w:bookmarkStart w:id="4" w:name="_GoBack"/>
      <w:bookmarkEnd w:id="4"/>
      <w:r w:rsidRPr="0031388C">
        <w:t>mysłu</w:t>
      </w:r>
    </w:p>
    <w:p w14:paraId="020AAD4F" w14:textId="466D56A4" w:rsidR="0031388C" w:rsidRPr="0031388C" w:rsidRDefault="0031388C" w:rsidP="0031388C">
      <w:pPr>
        <w:spacing w:before="120" w:after="120" w:line="276" w:lineRule="auto"/>
        <w:rPr>
          <w:rFonts w:cs="Calibri"/>
          <w:sz w:val="24"/>
          <w:szCs w:val="24"/>
        </w:rPr>
      </w:pPr>
      <w:r w:rsidRPr="0031388C">
        <w:rPr>
          <w:rFonts w:cs="Calibri"/>
          <w:sz w:val="24"/>
          <w:szCs w:val="24"/>
        </w:rPr>
        <w:t>Wśród beneficjentów funduszy europejskich</w:t>
      </w:r>
      <w:r>
        <w:rPr>
          <w:rFonts w:cs="Calibri"/>
          <w:sz w:val="24"/>
          <w:szCs w:val="24"/>
        </w:rPr>
        <w:t>, wsparcia</w:t>
      </w:r>
      <w:r w:rsidRPr="0031388C">
        <w:rPr>
          <w:rFonts w:cs="Calibri"/>
          <w:sz w:val="24"/>
          <w:szCs w:val="24"/>
        </w:rPr>
        <w:t xml:space="preserve"> przyznan</w:t>
      </w:r>
      <w:r>
        <w:rPr>
          <w:rFonts w:cs="Calibri"/>
          <w:sz w:val="24"/>
          <w:szCs w:val="24"/>
        </w:rPr>
        <w:t>ego</w:t>
      </w:r>
      <w:r w:rsidRPr="0031388C">
        <w:rPr>
          <w:rFonts w:cs="Calibri"/>
          <w:sz w:val="24"/>
          <w:szCs w:val="24"/>
        </w:rPr>
        <w:t xml:space="preserve"> w ramach umowy z PARP</w:t>
      </w:r>
      <w:r>
        <w:rPr>
          <w:rFonts w:cs="Calibri"/>
          <w:sz w:val="24"/>
          <w:szCs w:val="24"/>
        </w:rPr>
        <w:t>,</w:t>
      </w:r>
      <w:r w:rsidRPr="0031388C">
        <w:rPr>
          <w:rFonts w:cs="Calibri"/>
          <w:sz w:val="24"/>
          <w:szCs w:val="24"/>
        </w:rPr>
        <w:t xml:space="preserve"> jest </w:t>
      </w:r>
      <w:proofErr w:type="spellStart"/>
      <w:r w:rsidRPr="0031388C">
        <w:rPr>
          <w:rFonts w:cs="Calibri"/>
          <w:sz w:val="24"/>
          <w:szCs w:val="24"/>
        </w:rPr>
        <w:t>ICsec</w:t>
      </w:r>
      <w:proofErr w:type="spellEnd"/>
      <w:r w:rsidRPr="0031388C">
        <w:rPr>
          <w:rFonts w:cs="Calibri"/>
          <w:sz w:val="24"/>
          <w:szCs w:val="24"/>
        </w:rPr>
        <w:t>, firma oferująca rozwiązania z zakresu cyberbezpieczeństwa infrastruktury przemysłowej</w:t>
      </w:r>
      <w:r>
        <w:rPr>
          <w:rFonts w:cs="Calibri"/>
          <w:sz w:val="24"/>
          <w:szCs w:val="24"/>
        </w:rPr>
        <w:t xml:space="preserve"> (</w:t>
      </w:r>
      <w:r w:rsidRPr="0031388C">
        <w:rPr>
          <w:rFonts w:cs="Calibri"/>
          <w:sz w:val="24"/>
          <w:szCs w:val="24"/>
        </w:rPr>
        <w:t>zwłaszcza w tak strategicznych sektorach jak elektroenergetyka, gazownictwo czy wodociągi</w:t>
      </w:r>
      <w:r>
        <w:rPr>
          <w:rFonts w:cs="Calibri"/>
          <w:sz w:val="24"/>
          <w:szCs w:val="24"/>
        </w:rPr>
        <w:t xml:space="preserve">), </w:t>
      </w:r>
      <w:r w:rsidRPr="0031388C">
        <w:rPr>
          <w:rFonts w:cs="Calibri"/>
          <w:sz w:val="24"/>
          <w:szCs w:val="24"/>
        </w:rPr>
        <w:t xml:space="preserve">ale także tej związanej z zabezpieczeniem linii produkcyjnych i technologicznych, węzłów transportowych czy centrów danych. Rozwiązania oferowane przez </w:t>
      </w:r>
      <w:proofErr w:type="spellStart"/>
      <w:r w:rsidRPr="0031388C">
        <w:rPr>
          <w:rFonts w:cs="Calibri"/>
          <w:sz w:val="24"/>
          <w:szCs w:val="24"/>
        </w:rPr>
        <w:t>ICsec</w:t>
      </w:r>
      <w:proofErr w:type="spellEnd"/>
      <w:r>
        <w:rPr>
          <w:rFonts w:cs="Calibri"/>
          <w:sz w:val="24"/>
          <w:szCs w:val="24"/>
        </w:rPr>
        <w:t>,</w:t>
      </w:r>
      <w:r w:rsidRPr="0031388C">
        <w:rPr>
          <w:rFonts w:cs="Calibri"/>
          <w:sz w:val="24"/>
          <w:szCs w:val="24"/>
        </w:rPr>
        <w:t xml:space="preserve"> pozwalają chronić zakłady produkcyjne przed cyberatakami – zapewnić ciągłość ich działania, ochronę know-how czy zasobów.</w:t>
      </w:r>
    </w:p>
    <w:p w14:paraId="6EA755AF" w14:textId="13C1B6BE" w:rsidR="0031388C" w:rsidRPr="0031388C" w:rsidRDefault="0031388C" w:rsidP="0031388C">
      <w:pPr>
        <w:spacing w:before="120" w:after="120" w:line="276" w:lineRule="auto"/>
        <w:rPr>
          <w:rFonts w:cs="Calibri"/>
          <w:sz w:val="24"/>
          <w:szCs w:val="24"/>
        </w:rPr>
      </w:pPr>
      <w:r w:rsidRPr="0031388C">
        <w:rPr>
          <w:rFonts w:cs="Calibri"/>
          <w:sz w:val="24"/>
          <w:szCs w:val="24"/>
        </w:rPr>
        <w:t>W pierwszym etapie rozwoju</w:t>
      </w:r>
      <w:r>
        <w:rPr>
          <w:rFonts w:cs="Calibri"/>
          <w:sz w:val="24"/>
          <w:szCs w:val="24"/>
        </w:rPr>
        <w:t>,</w:t>
      </w:r>
      <w:r w:rsidRPr="0031388C">
        <w:rPr>
          <w:rFonts w:cs="Calibri"/>
          <w:sz w:val="24"/>
          <w:szCs w:val="24"/>
        </w:rPr>
        <w:t xml:space="preserve"> </w:t>
      </w:r>
      <w:proofErr w:type="spellStart"/>
      <w:r w:rsidRPr="0031388C">
        <w:rPr>
          <w:rFonts w:cs="Calibri"/>
          <w:sz w:val="24"/>
          <w:szCs w:val="24"/>
        </w:rPr>
        <w:t>ICsec</w:t>
      </w:r>
      <w:proofErr w:type="spellEnd"/>
      <w:r w:rsidRPr="0031388C">
        <w:rPr>
          <w:rFonts w:cs="Calibri"/>
          <w:sz w:val="24"/>
          <w:szCs w:val="24"/>
        </w:rPr>
        <w:t xml:space="preserve"> zbudowała rozwiązanie sprzętowo-softwarowe do monitorowania sieci przemysłowej pod kątem wszelkich anomalii</w:t>
      </w:r>
      <w:r>
        <w:rPr>
          <w:rFonts w:cs="Calibri"/>
          <w:sz w:val="24"/>
          <w:szCs w:val="24"/>
        </w:rPr>
        <w:t>,</w:t>
      </w:r>
      <w:r w:rsidRPr="0031388C">
        <w:rPr>
          <w:rFonts w:cs="Calibri"/>
          <w:sz w:val="24"/>
          <w:szCs w:val="24"/>
        </w:rPr>
        <w:t xml:space="preserve"> mogących się pojawić w tej sieci, w tym cyberataków. – Wymyśliliśmy urządzenie, które można podłączyć do wszystkich instalacji, zarówno najnowocześniejszych</w:t>
      </w:r>
      <w:r>
        <w:rPr>
          <w:rFonts w:cs="Calibri"/>
          <w:sz w:val="24"/>
          <w:szCs w:val="24"/>
        </w:rPr>
        <w:t>,</w:t>
      </w:r>
      <w:r w:rsidRPr="0031388C">
        <w:rPr>
          <w:rFonts w:cs="Calibri"/>
          <w:sz w:val="24"/>
          <w:szCs w:val="24"/>
        </w:rPr>
        <w:t xml:space="preserve"> jak i tych starszego typu. Dotyczy to każdej infrastruktury przemysłowej sterowanej przez sterowniki PLC, niezależnie od tego</w:t>
      </w:r>
      <w:r>
        <w:rPr>
          <w:rFonts w:cs="Calibri"/>
          <w:sz w:val="24"/>
          <w:szCs w:val="24"/>
        </w:rPr>
        <w:t>,</w:t>
      </w:r>
      <w:r w:rsidRPr="0031388C">
        <w:rPr>
          <w:rFonts w:cs="Calibri"/>
          <w:sz w:val="24"/>
          <w:szCs w:val="24"/>
        </w:rPr>
        <w:t xml:space="preserve"> czy jest to elektrownia, kopalnia czy wodociągi – tłumaczy </w:t>
      </w:r>
      <w:r w:rsidRPr="0031388C">
        <w:rPr>
          <w:rFonts w:cs="Calibri"/>
          <w:b/>
          <w:sz w:val="24"/>
          <w:szCs w:val="24"/>
        </w:rPr>
        <w:t>Robert Juszczyk</w:t>
      </w:r>
      <w:r w:rsidRPr="0031388C">
        <w:rPr>
          <w:rFonts w:cs="Calibri"/>
          <w:sz w:val="24"/>
          <w:szCs w:val="24"/>
        </w:rPr>
        <w:t xml:space="preserve">, prezes </w:t>
      </w:r>
      <w:proofErr w:type="spellStart"/>
      <w:r w:rsidRPr="0031388C">
        <w:rPr>
          <w:rFonts w:cs="Calibri"/>
          <w:sz w:val="24"/>
          <w:szCs w:val="24"/>
        </w:rPr>
        <w:t>ICsec</w:t>
      </w:r>
      <w:proofErr w:type="spellEnd"/>
      <w:r w:rsidRPr="0031388C">
        <w:rPr>
          <w:rFonts w:cs="Calibri"/>
          <w:sz w:val="24"/>
          <w:szCs w:val="24"/>
        </w:rPr>
        <w:t xml:space="preserve">. Wyjaśnia, że w ramach projektów, które zostały wsparte funduszami </w:t>
      </w:r>
      <w:r>
        <w:rPr>
          <w:rFonts w:cs="Calibri"/>
          <w:sz w:val="24"/>
          <w:szCs w:val="24"/>
        </w:rPr>
        <w:t>unijnymi</w:t>
      </w:r>
      <w:r w:rsidRPr="0031388C">
        <w:rPr>
          <w:rFonts w:cs="Calibri"/>
          <w:sz w:val="24"/>
          <w:szCs w:val="24"/>
        </w:rPr>
        <w:t xml:space="preserve">, firma opracowuje nowe funkcjonalności oraz nowe rozwiązania w obszarze cyberbezpieczeństwa. – W tej dziedzinie nie można stać w miejscu. W tej chwili nowoczesne sieci przemysłowe są dużo szybsze i bardzo często ich rozwój idzie w kierunku sieci bezprzewodowych jak 5G, LTE, sieci kampusowych, </w:t>
      </w:r>
      <w:proofErr w:type="spellStart"/>
      <w:r w:rsidRPr="0031388C">
        <w:rPr>
          <w:rFonts w:cs="Calibri"/>
          <w:sz w:val="24"/>
          <w:szCs w:val="24"/>
        </w:rPr>
        <w:t>IIoT</w:t>
      </w:r>
      <w:proofErr w:type="spellEnd"/>
      <w:r w:rsidRPr="0031388C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(</w:t>
      </w:r>
      <w:proofErr w:type="spellStart"/>
      <w:r w:rsidRPr="0031388C">
        <w:rPr>
          <w:rFonts w:cs="Calibri"/>
          <w:sz w:val="24"/>
          <w:szCs w:val="24"/>
        </w:rPr>
        <w:t>Industrial</w:t>
      </w:r>
      <w:proofErr w:type="spellEnd"/>
      <w:r w:rsidRPr="0031388C">
        <w:rPr>
          <w:rFonts w:cs="Calibri"/>
          <w:sz w:val="24"/>
          <w:szCs w:val="24"/>
        </w:rPr>
        <w:t xml:space="preserve"> Internet of </w:t>
      </w:r>
      <w:proofErr w:type="spellStart"/>
      <w:r w:rsidRPr="0031388C">
        <w:rPr>
          <w:rFonts w:cs="Calibri"/>
          <w:sz w:val="24"/>
          <w:szCs w:val="24"/>
        </w:rPr>
        <w:t>Things</w:t>
      </w:r>
      <w:proofErr w:type="spellEnd"/>
      <w:r>
        <w:rPr>
          <w:rFonts w:cs="Calibri"/>
          <w:sz w:val="24"/>
          <w:szCs w:val="24"/>
        </w:rPr>
        <w:t>)</w:t>
      </w:r>
      <w:r w:rsidRPr="0031388C">
        <w:rPr>
          <w:rFonts w:cs="Calibri"/>
          <w:sz w:val="24"/>
          <w:szCs w:val="24"/>
        </w:rPr>
        <w:t>, czyli Internetu rzeczy w przemyśle. W ramach jednego z dofinansowanych projektów przygotowujemy innowacyjne rozwiązanie, w bardzo szybkiej technologii FPGA. Będzie ono działało samodzielnie, bez konieczności korzystania z dużego oprogramowania, serwera. To będzie przełomowa, bardzo mocna oferta, która spowoduje, że będziemy gotowi na dynamiczny rozwój przemysłu 4.0</w:t>
      </w:r>
      <w:r>
        <w:rPr>
          <w:rFonts w:cs="Calibri"/>
          <w:sz w:val="24"/>
          <w:szCs w:val="24"/>
        </w:rPr>
        <w:t>,</w:t>
      </w:r>
      <w:r w:rsidRPr="0031388C">
        <w:rPr>
          <w:rFonts w:cs="Calibri"/>
          <w:sz w:val="24"/>
          <w:szCs w:val="24"/>
        </w:rPr>
        <w:t xml:space="preserve"> w tym również technologii 5G w sieciach przemysłowych – wyjaśnia Juszczyk.</w:t>
      </w:r>
    </w:p>
    <w:p w14:paraId="248F1E4D" w14:textId="4DCC42CA" w:rsidR="0031388C" w:rsidRPr="0031388C" w:rsidRDefault="0031388C" w:rsidP="0031388C">
      <w:pPr>
        <w:spacing w:before="120" w:after="120" w:line="276" w:lineRule="auto"/>
        <w:rPr>
          <w:rFonts w:cs="Calibri"/>
          <w:sz w:val="24"/>
          <w:szCs w:val="24"/>
        </w:rPr>
      </w:pPr>
      <w:r w:rsidRPr="0031388C">
        <w:rPr>
          <w:rFonts w:cs="Calibri"/>
          <w:sz w:val="24"/>
          <w:szCs w:val="24"/>
        </w:rPr>
        <w:t xml:space="preserve">Prezes </w:t>
      </w:r>
      <w:proofErr w:type="spellStart"/>
      <w:r w:rsidRPr="0031388C">
        <w:rPr>
          <w:rFonts w:cs="Calibri"/>
          <w:sz w:val="24"/>
          <w:szCs w:val="24"/>
        </w:rPr>
        <w:t>ICSec</w:t>
      </w:r>
      <w:proofErr w:type="spellEnd"/>
      <w:r w:rsidRPr="0031388C">
        <w:rPr>
          <w:rFonts w:cs="Calibri"/>
          <w:sz w:val="24"/>
          <w:szCs w:val="24"/>
        </w:rPr>
        <w:t xml:space="preserve"> podkreśla, że w ostatnim czasie znacznie wzrosło zainteresowanie zabezpieczeniem infrastruktury przemysłowej. Część firm odpowiadających za infrastrukturę krytyczną</w:t>
      </w:r>
      <w:r>
        <w:rPr>
          <w:rFonts w:cs="Calibri"/>
          <w:sz w:val="24"/>
          <w:szCs w:val="24"/>
        </w:rPr>
        <w:t>,</w:t>
      </w:r>
      <w:r w:rsidRPr="0031388C">
        <w:rPr>
          <w:rFonts w:cs="Calibri"/>
          <w:sz w:val="24"/>
          <w:szCs w:val="24"/>
        </w:rPr>
        <w:t xml:space="preserve"> została ustawowo zobowiązana do zadbania o cyberbezpieczeństwo</w:t>
      </w:r>
      <w:r>
        <w:rPr>
          <w:rFonts w:cs="Calibri"/>
          <w:sz w:val="24"/>
          <w:szCs w:val="24"/>
        </w:rPr>
        <w:t xml:space="preserve">. Jednak </w:t>
      </w:r>
      <w:r w:rsidRPr="0031388C">
        <w:rPr>
          <w:rFonts w:cs="Calibri"/>
          <w:sz w:val="24"/>
          <w:szCs w:val="24"/>
        </w:rPr>
        <w:t>rozwiązań poszukują także te firmy z sektorów strategicznych, których nie obowiązuje ustawa o krajowym systemie cyberbezpieczeństwa. Do tego dochodzi zainteresowanie biznesów, które mają świadomość co do wagi cyberbezpieczeństwa i od dłuższego czasu pytają o konkretne rozwiązania. – Sytuacja geopolityczna związana z wojną na Ukrainie wymusiła wprowadzenie w cyberprzestrzeni stanu podwyższonej gotowości CHARLIE. Nakłada on konkretne wymagania – co do dużo częstszego raportowania, dyżurowania, przygotowania zasobów na atak w poszczególnych jednostkach, które podlegają pod tego typu wytyczne. Można powiedzieć, że rynek cyberbezpieczeństwa w Polsce bardzo mocno się otwiera. W tej chwili do nas</w:t>
      </w:r>
      <w:r>
        <w:rPr>
          <w:rFonts w:cs="Calibri"/>
          <w:sz w:val="24"/>
          <w:szCs w:val="24"/>
        </w:rPr>
        <w:t>,</w:t>
      </w:r>
      <w:r w:rsidRPr="0031388C">
        <w:rPr>
          <w:rFonts w:cs="Calibri"/>
          <w:sz w:val="24"/>
          <w:szCs w:val="24"/>
        </w:rPr>
        <w:t xml:space="preserve"> jako do producenta</w:t>
      </w:r>
      <w:r>
        <w:rPr>
          <w:rFonts w:cs="Calibri"/>
          <w:sz w:val="24"/>
          <w:szCs w:val="24"/>
        </w:rPr>
        <w:t>,</w:t>
      </w:r>
      <w:r w:rsidRPr="0031388C">
        <w:rPr>
          <w:rFonts w:cs="Calibri"/>
          <w:sz w:val="24"/>
          <w:szCs w:val="24"/>
        </w:rPr>
        <w:t xml:space="preserve"> wpływa bardzo wiele zapytań o informację, ofertę, konfigurację, terminy i łańcuch dostaw. Czekaliśmy na to, od lat edukowaliśmy rynek, ale dopiero teraz osoby odpowiedzialne za automatykę przemysłową rozumieją to</w:t>
      </w:r>
      <w:r>
        <w:rPr>
          <w:rFonts w:cs="Calibri"/>
          <w:sz w:val="24"/>
          <w:szCs w:val="24"/>
        </w:rPr>
        <w:t>,</w:t>
      </w:r>
      <w:r w:rsidRPr="0031388C">
        <w:rPr>
          <w:rFonts w:cs="Calibri"/>
          <w:sz w:val="24"/>
          <w:szCs w:val="24"/>
        </w:rPr>
        <w:t xml:space="preserve"> przed czym ich przestrzegaliśmy. Zagrożenia, na które wskazywaliśmy, w tej chwili </w:t>
      </w:r>
      <w:r w:rsidRPr="0031388C">
        <w:rPr>
          <w:rFonts w:cs="Calibri"/>
          <w:sz w:val="24"/>
          <w:szCs w:val="24"/>
        </w:rPr>
        <w:lastRenderedPageBreak/>
        <w:t xml:space="preserve">stały się faktem. Wkraczamy w etap, na którym mamy szansę zacząć generować znaczące przychody z działalności w branży cyberbezpieczeństwa – mówi prezes </w:t>
      </w:r>
      <w:proofErr w:type="spellStart"/>
      <w:r w:rsidRPr="0031388C">
        <w:rPr>
          <w:rFonts w:cs="Calibri"/>
          <w:sz w:val="24"/>
          <w:szCs w:val="24"/>
        </w:rPr>
        <w:t>ICsec</w:t>
      </w:r>
      <w:proofErr w:type="spellEnd"/>
      <w:r w:rsidRPr="0031388C">
        <w:rPr>
          <w:rFonts w:cs="Calibri"/>
          <w:sz w:val="24"/>
          <w:szCs w:val="24"/>
        </w:rPr>
        <w:t xml:space="preserve">. </w:t>
      </w:r>
    </w:p>
    <w:p w14:paraId="218A46F7" w14:textId="3A1024AC" w:rsidR="0031388C" w:rsidRPr="0031388C" w:rsidRDefault="0031388C" w:rsidP="0031388C">
      <w:pPr>
        <w:spacing w:before="120" w:after="120" w:line="276" w:lineRule="auto"/>
        <w:rPr>
          <w:rFonts w:cs="Calibri"/>
          <w:sz w:val="24"/>
          <w:szCs w:val="24"/>
        </w:rPr>
      </w:pPr>
      <w:r w:rsidRPr="0031388C">
        <w:rPr>
          <w:rFonts w:cs="Calibri"/>
          <w:sz w:val="24"/>
          <w:szCs w:val="24"/>
        </w:rPr>
        <w:t xml:space="preserve">Dziś </w:t>
      </w:r>
      <w:proofErr w:type="spellStart"/>
      <w:r w:rsidRPr="0031388C">
        <w:rPr>
          <w:rFonts w:cs="Calibri"/>
          <w:sz w:val="24"/>
          <w:szCs w:val="24"/>
        </w:rPr>
        <w:t>ICsec</w:t>
      </w:r>
      <w:proofErr w:type="spellEnd"/>
      <w:r w:rsidRPr="0031388C">
        <w:rPr>
          <w:rFonts w:cs="Calibri"/>
          <w:sz w:val="24"/>
          <w:szCs w:val="24"/>
        </w:rPr>
        <w:t xml:space="preserve"> jest już poza fazą start-</w:t>
      </w:r>
      <w:proofErr w:type="spellStart"/>
      <w:r w:rsidRPr="0031388C">
        <w:rPr>
          <w:rFonts w:cs="Calibri"/>
          <w:sz w:val="24"/>
          <w:szCs w:val="24"/>
        </w:rPr>
        <w:t>upu</w:t>
      </w:r>
      <w:proofErr w:type="spellEnd"/>
      <w:r w:rsidRPr="0031388C">
        <w:rPr>
          <w:rFonts w:cs="Calibri"/>
          <w:sz w:val="24"/>
          <w:szCs w:val="24"/>
        </w:rPr>
        <w:t>. Jest pierwszym polskim producentem profesjonalnych rozwiązań z zakresu bezpieczeństwa cybernetycznego w przemyśle. Firma korzysta z wielu źródeł finansowania, nie tylko z</w:t>
      </w:r>
      <w:r>
        <w:rPr>
          <w:rFonts w:cs="Calibri"/>
          <w:sz w:val="24"/>
          <w:szCs w:val="24"/>
        </w:rPr>
        <w:t>e środków unijnych</w:t>
      </w:r>
      <w:r w:rsidRPr="0031388C">
        <w:rPr>
          <w:rFonts w:cs="Calibri"/>
          <w:sz w:val="24"/>
          <w:szCs w:val="24"/>
        </w:rPr>
        <w:t xml:space="preserve">. Zainwestowały w nią fundusze venture </w:t>
      </w:r>
      <w:proofErr w:type="spellStart"/>
      <w:r w:rsidRPr="0031388C">
        <w:rPr>
          <w:rFonts w:cs="Calibri"/>
          <w:sz w:val="24"/>
          <w:szCs w:val="24"/>
        </w:rPr>
        <w:t>capital</w:t>
      </w:r>
      <w:proofErr w:type="spellEnd"/>
      <w:r w:rsidRPr="0031388C">
        <w:rPr>
          <w:rFonts w:cs="Calibri"/>
          <w:sz w:val="24"/>
          <w:szCs w:val="24"/>
        </w:rPr>
        <w:t>: EEC Magenta, w którym jednym z inwestorów jest Grupa Tauron, a także fundusz PGNiG Venture.</w:t>
      </w:r>
    </w:p>
    <w:p w14:paraId="50D14726" w14:textId="77777777" w:rsidR="0031388C" w:rsidRPr="0031388C" w:rsidRDefault="0031388C" w:rsidP="0031388C">
      <w:pPr>
        <w:spacing w:before="120" w:after="120" w:line="276" w:lineRule="auto"/>
        <w:rPr>
          <w:rFonts w:cs="Calibri"/>
          <w:sz w:val="24"/>
          <w:szCs w:val="24"/>
        </w:rPr>
      </w:pPr>
      <w:r w:rsidRPr="0031388C">
        <w:rPr>
          <w:rFonts w:cs="Calibri"/>
          <w:sz w:val="24"/>
          <w:szCs w:val="24"/>
        </w:rPr>
        <w:t xml:space="preserve">Innym z beneficjentów jest spółka </w:t>
      </w:r>
      <w:proofErr w:type="spellStart"/>
      <w:r w:rsidRPr="0031388C">
        <w:rPr>
          <w:rFonts w:cs="Calibri"/>
          <w:sz w:val="24"/>
          <w:szCs w:val="24"/>
        </w:rPr>
        <w:t>Specfile</w:t>
      </w:r>
      <w:proofErr w:type="spellEnd"/>
      <w:r w:rsidRPr="0031388C">
        <w:rPr>
          <w:rFonts w:cs="Calibri"/>
          <w:sz w:val="24"/>
          <w:szCs w:val="24"/>
        </w:rPr>
        <w:t xml:space="preserve"> Project. Firma proponuje rozwiązania w dziedzinie szyfrowania dokumentów i danych. – Zwiększone zainteresowanie tą tematyką zauważyliśmy w 2020 r., w pierwszych dwóch kwartałach po wybuchu pandemii. Bardzo dużo osób wzięło udział w naszych szkoleniach z zakresu szyfrowania danych, dokumentów, zabezpieczania ich na komputerze. Przeszkoliliśmy w tym czasie kilka tysięcy osób – mówi </w:t>
      </w:r>
      <w:r w:rsidRPr="0031388C">
        <w:rPr>
          <w:rFonts w:cs="Calibri"/>
          <w:b/>
          <w:sz w:val="24"/>
          <w:szCs w:val="24"/>
        </w:rPr>
        <w:t>Katarzyna Abramowicz</w:t>
      </w:r>
      <w:r w:rsidRPr="0031388C">
        <w:rPr>
          <w:rFonts w:cs="Calibri"/>
          <w:sz w:val="24"/>
          <w:szCs w:val="24"/>
        </w:rPr>
        <w:t xml:space="preserve">, prezes </w:t>
      </w:r>
      <w:proofErr w:type="spellStart"/>
      <w:r w:rsidRPr="0031388C">
        <w:rPr>
          <w:rFonts w:cs="Calibri"/>
          <w:sz w:val="24"/>
          <w:szCs w:val="24"/>
        </w:rPr>
        <w:t>Specfile</w:t>
      </w:r>
      <w:proofErr w:type="spellEnd"/>
      <w:r w:rsidRPr="0031388C">
        <w:rPr>
          <w:rFonts w:cs="Calibri"/>
          <w:sz w:val="24"/>
          <w:szCs w:val="24"/>
        </w:rPr>
        <w:t xml:space="preserve"> Project. Zwraca uwagę, że wzmożone zainteresowanie </w:t>
      </w:r>
      <w:proofErr w:type="spellStart"/>
      <w:r w:rsidRPr="0031388C">
        <w:rPr>
          <w:rFonts w:cs="Calibri"/>
          <w:sz w:val="24"/>
          <w:szCs w:val="24"/>
        </w:rPr>
        <w:t>cyberbezpieczeństwem</w:t>
      </w:r>
      <w:proofErr w:type="spellEnd"/>
      <w:r w:rsidRPr="0031388C">
        <w:rPr>
          <w:rFonts w:cs="Calibri"/>
          <w:sz w:val="24"/>
          <w:szCs w:val="24"/>
        </w:rPr>
        <w:t xml:space="preserve"> było związane z przejściem części pracowników na pracę zdalną, korzystaniem przez nich z domowych sieci i własnych komputerów. – W tej chwili ono nieco osłabło, ale o </w:t>
      </w:r>
      <w:proofErr w:type="spellStart"/>
      <w:r w:rsidRPr="0031388C">
        <w:rPr>
          <w:rFonts w:cs="Calibri"/>
          <w:sz w:val="24"/>
          <w:szCs w:val="24"/>
        </w:rPr>
        <w:t>cyberbezpieczeństwie</w:t>
      </w:r>
      <w:proofErr w:type="spellEnd"/>
      <w:r w:rsidRPr="0031388C">
        <w:rPr>
          <w:rFonts w:cs="Calibri"/>
          <w:sz w:val="24"/>
          <w:szCs w:val="24"/>
        </w:rPr>
        <w:t xml:space="preserve"> coraz więcej się mówi i pisze. Na razie firmy są w sferze edukowania się w tej dziedzinie, a nie szukania konkretnych rozwiązań, które zabezpieczyłyby firmowe dane. Świadomość jednak rośnie, a z każdym głośnym wyciekiem danych, z nakładanymi z tego powodu karami, firmy decydują się poświęcać więcej czasu i pieniędzy na cyberbezpieczeństwo – podkreśla prezes </w:t>
      </w:r>
      <w:proofErr w:type="spellStart"/>
      <w:r w:rsidRPr="0031388C">
        <w:rPr>
          <w:rFonts w:cs="Calibri"/>
          <w:sz w:val="24"/>
          <w:szCs w:val="24"/>
        </w:rPr>
        <w:t>Specfile</w:t>
      </w:r>
      <w:proofErr w:type="spellEnd"/>
      <w:r w:rsidRPr="0031388C">
        <w:rPr>
          <w:rFonts w:cs="Calibri"/>
          <w:sz w:val="24"/>
          <w:szCs w:val="24"/>
        </w:rPr>
        <w:t xml:space="preserve"> Project.</w:t>
      </w:r>
    </w:p>
    <w:p w14:paraId="07A35958" w14:textId="77777777" w:rsidR="0031388C" w:rsidRPr="0031388C" w:rsidRDefault="0031388C" w:rsidP="0031388C">
      <w:pPr>
        <w:pStyle w:val="Nagwek2"/>
      </w:pPr>
      <w:r w:rsidRPr="0031388C">
        <w:t>Bezpieczne pliki i cyfrowy list polecony</w:t>
      </w:r>
    </w:p>
    <w:p w14:paraId="20A744F6" w14:textId="77777777" w:rsidR="0031388C" w:rsidRPr="0031388C" w:rsidRDefault="0031388C" w:rsidP="0031388C">
      <w:pPr>
        <w:spacing w:before="120" w:after="120" w:line="276" w:lineRule="auto"/>
        <w:rPr>
          <w:rFonts w:cs="Calibri"/>
          <w:sz w:val="24"/>
          <w:szCs w:val="24"/>
        </w:rPr>
      </w:pPr>
      <w:proofErr w:type="spellStart"/>
      <w:r w:rsidRPr="0031388C">
        <w:rPr>
          <w:rFonts w:cs="Calibri"/>
          <w:sz w:val="24"/>
          <w:szCs w:val="24"/>
        </w:rPr>
        <w:t>Specfile</w:t>
      </w:r>
      <w:proofErr w:type="spellEnd"/>
      <w:r w:rsidRPr="0031388C">
        <w:rPr>
          <w:rFonts w:cs="Calibri"/>
          <w:sz w:val="24"/>
          <w:szCs w:val="24"/>
        </w:rPr>
        <w:t xml:space="preserve"> Project wśród produktów ma intuicyjne dla użytkowników narzędzie do szyfrowania dokumentów. Początkowo niezbędne było zainstalowanie aplikacji </w:t>
      </w:r>
      <w:proofErr w:type="spellStart"/>
      <w:r w:rsidRPr="0031388C">
        <w:rPr>
          <w:rFonts w:cs="Calibri"/>
          <w:sz w:val="24"/>
          <w:szCs w:val="24"/>
        </w:rPr>
        <w:t>Specfile</w:t>
      </w:r>
      <w:proofErr w:type="spellEnd"/>
      <w:r w:rsidRPr="0031388C">
        <w:rPr>
          <w:rFonts w:cs="Calibri"/>
          <w:sz w:val="24"/>
          <w:szCs w:val="24"/>
        </w:rPr>
        <w:t xml:space="preserve"> na komputerze, teraz jest dużo łatwiej. – Technologia poszła do przodu i nasze rozwiązanie nie wymaga już instalowania aplikacji. Wystarczy wejść na naszą stronę internetową, załadować dokument i zaszyfrować go. Następnie można go ściągnąć na swoje urządzenie i trzymać w bezpiecznej postaci. Rozszyfrowanie dokumentu wygląda analogicznie – tłumaczy Katarzyna Abramowicz. </w:t>
      </w:r>
    </w:p>
    <w:p w14:paraId="4C0D497D" w14:textId="0DEB8AD1" w:rsidR="0031388C" w:rsidRPr="0031388C" w:rsidRDefault="0031388C" w:rsidP="0031388C">
      <w:pPr>
        <w:spacing w:before="120" w:after="120" w:line="276" w:lineRule="auto"/>
        <w:rPr>
          <w:rFonts w:cs="Calibri"/>
          <w:sz w:val="24"/>
          <w:szCs w:val="24"/>
        </w:rPr>
      </w:pPr>
      <w:proofErr w:type="spellStart"/>
      <w:r w:rsidRPr="0031388C">
        <w:rPr>
          <w:rFonts w:cs="Calibri"/>
          <w:sz w:val="24"/>
          <w:szCs w:val="24"/>
        </w:rPr>
        <w:t>Specfile</w:t>
      </w:r>
      <w:proofErr w:type="spellEnd"/>
      <w:r w:rsidRPr="0031388C">
        <w:rPr>
          <w:rFonts w:cs="Calibri"/>
          <w:sz w:val="24"/>
          <w:szCs w:val="24"/>
        </w:rPr>
        <w:t xml:space="preserve"> Project w ofercie ma też usługę e-listu poleconego. – To aplikacja desktopowa. Wstawiamy w okienko treść listu, dodajemy załącznik i wysyłamy do adresata. Dostaje on powiadomienie o tym, że czeka na niego list polecony. Rejestruje się w naszym systemie, ustala swoje hasło i otrzymuje list. Osoba, która go nadała</w:t>
      </w:r>
      <w:r>
        <w:rPr>
          <w:rFonts w:cs="Calibri"/>
          <w:sz w:val="24"/>
          <w:szCs w:val="24"/>
        </w:rPr>
        <w:t>,</w:t>
      </w:r>
      <w:r w:rsidRPr="0031388C">
        <w:rPr>
          <w:rFonts w:cs="Calibri"/>
          <w:sz w:val="24"/>
          <w:szCs w:val="24"/>
        </w:rPr>
        <w:t xml:space="preserve"> dostaje z kolei potwierdzenie nadania i odebrania listu przez odbiorcę. Jest ono równoznaczne z dowodem nadania na poczcie, można posłużyć się nim w sądzie. Usługę e-listu poleconego mamy od czterech lat. Jest dobrze przygotowana. Dane są w pełni zaszyfrowane</w:t>
      </w:r>
      <w:r>
        <w:rPr>
          <w:rFonts w:cs="Calibri"/>
          <w:sz w:val="24"/>
          <w:szCs w:val="24"/>
        </w:rPr>
        <w:t>,</w:t>
      </w:r>
      <w:r w:rsidRPr="0031388C">
        <w:rPr>
          <w:rFonts w:cs="Calibri"/>
          <w:sz w:val="24"/>
          <w:szCs w:val="24"/>
        </w:rPr>
        <w:t xml:space="preserve"> a przekazywana w ten sposób korespondencja zabezpieczona – mówi Abramowicz. </w:t>
      </w:r>
    </w:p>
    <w:p w14:paraId="34C91C20" w14:textId="77777777" w:rsidR="0031388C" w:rsidRPr="0031388C" w:rsidRDefault="0031388C" w:rsidP="0031388C">
      <w:pPr>
        <w:spacing w:before="120" w:after="120" w:line="276" w:lineRule="auto"/>
        <w:rPr>
          <w:rFonts w:cs="Calibri"/>
          <w:sz w:val="24"/>
          <w:szCs w:val="24"/>
        </w:rPr>
      </w:pPr>
      <w:r w:rsidRPr="0031388C">
        <w:rPr>
          <w:rFonts w:cs="Calibri"/>
          <w:sz w:val="24"/>
          <w:szCs w:val="24"/>
        </w:rPr>
        <w:t xml:space="preserve">Dodaje, że najmłodszym rozwiązaniem firmy jest system </w:t>
      </w:r>
      <w:proofErr w:type="spellStart"/>
      <w:r w:rsidRPr="0031388C">
        <w:rPr>
          <w:rFonts w:cs="Calibri"/>
          <w:sz w:val="24"/>
          <w:szCs w:val="24"/>
        </w:rPr>
        <w:t>Sygnanet</w:t>
      </w:r>
      <w:proofErr w:type="spellEnd"/>
      <w:r w:rsidRPr="0031388C">
        <w:rPr>
          <w:rFonts w:cs="Calibri"/>
          <w:sz w:val="24"/>
          <w:szCs w:val="24"/>
        </w:rPr>
        <w:t xml:space="preserve"> – jedyny polski szyfrowany system do przyjmowania zgłoszeń dla sygnalistów o nieprawidłowościach lub naruszeniach prawa. </w:t>
      </w:r>
    </w:p>
    <w:p w14:paraId="2248B7B1" w14:textId="77777777" w:rsidR="0031388C" w:rsidRPr="0031388C" w:rsidRDefault="0031388C" w:rsidP="00BA02D0">
      <w:pPr>
        <w:pStyle w:val="Nagwek2"/>
      </w:pPr>
      <w:r w:rsidRPr="0031388C">
        <w:lastRenderedPageBreak/>
        <w:t>Automatyzacja odpowiedzią na brak specjalistów</w:t>
      </w:r>
    </w:p>
    <w:p w14:paraId="5ABBC064" w14:textId="05377508" w:rsidR="0031388C" w:rsidRPr="0031388C" w:rsidRDefault="0031388C" w:rsidP="0031388C">
      <w:pPr>
        <w:spacing w:before="120" w:after="120" w:line="276" w:lineRule="auto"/>
        <w:rPr>
          <w:rFonts w:cs="Calibri"/>
          <w:sz w:val="24"/>
          <w:szCs w:val="24"/>
        </w:rPr>
      </w:pPr>
      <w:r w:rsidRPr="0031388C">
        <w:rPr>
          <w:rFonts w:cs="Calibri"/>
          <w:sz w:val="24"/>
          <w:szCs w:val="24"/>
        </w:rPr>
        <w:t xml:space="preserve">Antoni </w:t>
      </w:r>
      <w:proofErr w:type="spellStart"/>
      <w:r w:rsidRPr="0031388C">
        <w:rPr>
          <w:rFonts w:cs="Calibri"/>
          <w:sz w:val="24"/>
          <w:szCs w:val="24"/>
        </w:rPr>
        <w:t>Omondi</w:t>
      </w:r>
      <w:proofErr w:type="spellEnd"/>
      <w:r w:rsidR="00BA02D0">
        <w:rPr>
          <w:rFonts w:cs="Calibri"/>
          <w:sz w:val="24"/>
          <w:szCs w:val="24"/>
        </w:rPr>
        <w:t>,</w:t>
      </w:r>
      <w:r w:rsidRPr="0031388C">
        <w:rPr>
          <w:rFonts w:cs="Calibri"/>
          <w:sz w:val="24"/>
          <w:szCs w:val="24"/>
        </w:rPr>
        <w:t xml:space="preserve"> prezes firmy </w:t>
      </w:r>
      <w:proofErr w:type="spellStart"/>
      <w:r w:rsidRPr="0031388C">
        <w:rPr>
          <w:rFonts w:cs="Calibri"/>
          <w:sz w:val="24"/>
          <w:szCs w:val="24"/>
        </w:rPr>
        <w:t>Sagenso</w:t>
      </w:r>
      <w:proofErr w:type="spellEnd"/>
      <w:r w:rsidRPr="0031388C">
        <w:rPr>
          <w:rFonts w:cs="Calibri"/>
          <w:sz w:val="24"/>
          <w:szCs w:val="24"/>
        </w:rPr>
        <w:t>, która została wsparta dotacjami z funduszy europejskich</w:t>
      </w:r>
      <w:r w:rsidR="00BA02D0">
        <w:rPr>
          <w:rFonts w:cs="Calibri"/>
          <w:sz w:val="24"/>
          <w:szCs w:val="24"/>
        </w:rPr>
        <w:t>,</w:t>
      </w:r>
      <w:r w:rsidRPr="0031388C">
        <w:rPr>
          <w:rFonts w:cs="Calibri"/>
          <w:sz w:val="24"/>
          <w:szCs w:val="24"/>
        </w:rPr>
        <w:t xml:space="preserve"> zwraca uwagę, że zapotrzebowanie na fachowców w dziedzinie cyberbezpieczeństwa rośnie, ale na rynku brakuje takich osób. – Kiedy trzy lata temu startowaliśmy jako firma, już się mówiło o tym, że specjalistów w dziedzinie cyberbezpieczeństwa będzie brakować. W tej chwili dane wskazują, że w Polsce na jednego specjalistę zajmującego się bezpieczeństwem informatycznym</w:t>
      </w:r>
      <w:r w:rsidR="00BA02D0">
        <w:rPr>
          <w:rFonts w:cs="Calibri"/>
          <w:sz w:val="24"/>
          <w:szCs w:val="24"/>
        </w:rPr>
        <w:t>,</w:t>
      </w:r>
      <w:r w:rsidRPr="0031388C">
        <w:rPr>
          <w:rFonts w:cs="Calibri"/>
          <w:sz w:val="24"/>
          <w:szCs w:val="24"/>
        </w:rPr>
        <w:t xml:space="preserve"> przypada siedem otwartych etatów. Tylko w Europie brakuje w tej dziedzinie 350 tys. specjalistów, na świecie aż 3,5 mln. Niełatwo też pokonać barierę wejścia do tego zawodu. Trzeba mieć kompetencje technologiczne i wiedzieć jak technologię chronić – wskazuje </w:t>
      </w:r>
      <w:r w:rsidR="00BA02D0" w:rsidRPr="00BA02D0">
        <w:rPr>
          <w:rFonts w:cs="Calibri"/>
          <w:b/>
          <w:sz w:val="24"/>
          <w:szCs w:val="24"/>
        </w:rPr>
        <w:t xml:space="preserve">Antoni </w:t>
      </w:r>
      <w:proofErr w:type="spellStart"/>
      <w:r w:rsidRPr="00BA02D0">
        <w:rPr>
          <w:rFonts w:cs="Calibri"/>
          <w:b/>
          <w:sz w:val="24"/>
          <w:szCs w:val="24"/>
        </w:rPr>
        <w:t>Omondi</w:t>
      </w:r>
      <w:proofErr w:type="spellEnd"/>
      <w:r w:rsidRPr="0031388C">
        <w:rPr>
          <w:rFonts w:cs="Calibri"/>
          <w:sz w:val="24"/>
          <w:szCs w:val="24"/>
        </w:rPr>
        <w:t xml:space="preserve"> i dodaje, że produkty oferowane przez firmę </w:t>
      </w:r>
      <w:proofErr w:type="spellStart"/>
      <w:r w:rsidRPr="0031388C">
        <w:rPr>
          <w:rFonts w:cs="Calibri"/>
          <w:sz w:val="24"/>
          <w:szCs w:val="24"/>
        </w:rPr>
        <w:t>Sagenso</w:t>
      </w:r>
      <w:proofErr w:type="spellEnd"/>
      <w:r w:rsidRPr="0031388C">
        <w:rPr>
          <w:rFonts w:cs="Calibri"/>
          <w:sz w:val="24"/>
          <w:szCs w:val="24"/>
        </w:rPr>
        <w:t xml:space="preserve"> są w pewnym sensie odpowiedzią na brak specjalistów. – To co nas wyróżnia na rynku to</w:t>
      </w:r>
      <w:r w:rsidR="00BA02D0">
        <w:rPr>
          <w:rFonts w:cs="Calibri"/>
          <w:sz w:val="24"/>
          <w:szCs w:val="24"/>
        </w:rPr>
        <w:t>,</w:t>
      </w:r>
      <w:r w:rsidRPr="0031388C">
        <w:rPr>
          <w:rFonts w:cs="Calibri"/>
          <w:sz w:val="24"/>
          <w:szCs w:val="24"/>
        </w:rPr>
        <w:t xml:space="preserve"> to, że nasze narzędzia nie są przeznaczone dla informatyków czy inżynierów bezpieczeństwa, ale dla kadry zarządzającej. One automatyzują proces zarządzania bezpieczeństwem, jednak żeby z nich korzystać nie trzeba mieć specjalistycznej wiedzy. Zauważyliśmy potrzeby firm i stworzyliśmy kompletną usługę atrakcyjną cenowo i zakresowo, dzięki której nasi klienci są zabezpieczeni 24 godziny na dobę</w:t>
      </w:r>
      <w:r w:rsidR="00BA02D0">
        <w:rPr>
          <w:rFonts w:cs="Calibri"/>
          <w:sz w:val="24"/>
          <w:szCs w:val="24"/>
        </w:rPr>
        <w:t>,</w:t>
      </w:r>
      <w:r w:rsidRPr="0031388C">
        <w:rPr>
          <w:rFonts w:cs="Calibri"/>
          <w:sz w:val="24"/>
          <w:szCs w:val="24"/>
        </w:rPr>
        <w:t xml:space="preserve"> 7 dni w tygodniu – mówi prezes </w:t>
      </w:r>
      <w:proofErr w:type="spellStart"/>
      <w:r w:rsidRPr="0031388C">
        <w:rPr>
          <w:rFonts w:cs="Calibri"/>
          <w:sz w:val="24"/>
          <w:szCs w:val="24"/>
        </w:rPr>
        <w:t>Sagenso</w:t>
      </w:r>
      <w:proofErr w:type="spellEnd"/>
      <w:r w:rsidRPr="0031388C">
        <w:rPr>
          <w:rFonts w:cs="Calibri"/>
          <w:sz w:val="24"/>
          <w:szCs w:val="24"/>
        </w:rPr>
        <w:t>.</w:t>
      </w:r>
    </w:p>
    <w:p w14:paraId="6FD093EB" w14:textId="5786749F" w:rsidR="0031388C" w:rsidRPr="0031388C" w:rsidRDefault="0031388C" w:rsidP="0031388C">
      <w:pPr>
        <w:spacing w:before="120" w:after="120" w:line="276" w:lineRule="auto"/>
        <w:rPr>
          <w:rFonts w:cs="Calibri"/>
          <w:sz w:val="24"/>
          <w:szCs w:val="24"/>
        </w:rPr>
      </w:pPr>
      <w:r w:rsidRPr="0031388C">
        <w:rPr>
          <w:rFonts w:cs="Calibri"/>
          <w:sz w:val="24"/>
          <w:szCs w:val="24"/>
        </w:rPr>
        <w:t>Podkreśla, że dla firm wchodzących na rynek</w:t>
      </w:r>
      <w:r w:rsidR="00BA02D0">
        <w:rPr>
          <w:rFonts w:cs="Calibri"/>
          <w:sz w:val="24"/>
          <w:szCs w:val="24"/>
        </w:rPr>
        <w:t>,</w:t>
      </w:r>
      <w:r w:rsidRPr="0031388C">
        <w:rPr>
          <w:rFonts w:cs="Calibri"/>
          <w:sz w:val="24"/>
          <w:szCs w:val="24"/>
        </w:rPr>
        <w:t xml:space="preserve"> ważne jest nie tylko wsparcie finansowe w postaci dotacji, ale także możliwość nawiązywania kontaktów. – Program, w którym braliśmy udział, poza finansowaniem z PARP, łączył młode firmy – takie jak nasza – z dużymi korporacjami. W czasie wydatkowan</w:t>
      </w:r>
      <w:r w:rsidR="00BA02D0">
        <w:rPr>
          <w:rFonts w:cs="Calibri"/>
          <w:sz w:val="24"/>
          <w:szCs w:val="24"/>
        </w:rPr>
        <w:t>i</w:t>
      </w:r>
      <w:r w:rsidRPr="0031388C">
        <w:rPr>
          <w:rFonts w:cs="Calibri"/>
          <w:sz w:val="24"/>
          <w:szCs w:val="24"/>
        </w:rPr>
        <w:t>a funduszy w projekcie</w:t>
      </w:r>
      <w:r w:rsidR="00BA02D0">
        <w:rPr>
          <w:rFonts w:cs="Calibri"/>
          <w:sz w:val="24"/>
          <w:szCs w:val="24"/>
        </w:rPr>
        <w:t>,</w:t>
      </w:r>
      <w:r w:rsidRPr="0031388C">
        <w:rPr>
          <w:rFonts w:cs="Calibri"/>
          <w:sz w:val="24"/>
          <w:szCs w:val="24"/>
        </w:rPr>
        <w:t xml:space="preserve"> pozyskaliśmy ważnego partnera technologicznego – firmę Samsung, która pomogła nam wejść na rynek, uwiarygodniła nas w oczach klientów. Zajmujemy się bezpieczeństwem, więc zaufanie to dla nas kluczowa sprawa. Nawiązaliśmy też ważną współpracę z integratorem rozwiązań technologicznych – firmą MCX. Takie partnerstwo było dla nas krokiem naprzód – zaznacza.</w:t>
      </w:r>
    </w:p>
    <w:p w14:paraId="2FC7852D" w14:textId="77777777" w:rsidR="0031388C" w:rsidRPr="0031388C" w:rsidDel="00CB5DD6" w:rsidRDefault="0031388C" w:rsidP="00BA02D0">
      <w:pPr>
        <w:pStyle w:val="Nagwek2"/>
      </w:pPr>
      <w:r w:rsidRPr="0031388C" w:rsidDel="00CB5DD6">
        <w:t xml:space="preserve">Konkurowanie z globalnymi </w:t>
      </w:r>
      <w:r w:rsidRPr="0031388C">
        <w:t>graczami</w:t>
      </w:r>
    </w:p>
    <w:p w14:paraId="144CCAEB" w14:textId="77CE9C83" w:rsidR="0031388C" w:rsidRPr="0031388C" w:rsidRDefault="0031388C" w:rsidP="0031388C">
      <w:pPr>
        <w:spacing w:before="120" w:after="120" w:line="276" w:lineRule="auto"/>
        <w:rPr>
          <w:rFonts w:cs="Calibri"/>
          <w:sz w:val="24"/>
          <w:szCs w:val="24"/>
        </w:rPr>
      </w:pPr>
      <w:r w:rsidRPr="0031388C">
        <w:rPr>
          <w:rFonts w:cs="Calibri"/>
          <w:sz w:val="24"/>
          <w:szCs w:val="24"/>
        </w:rPr>
        <w:t>Czy polskie firmy z branży cyberbezpieczeństwa mogą swobodnie konkurować na globalnym rynku? – To  ogromne wyzwanie. USA, Izrael i Wielka Brytania to kolebki cyberbezpieczeństwa. W krajach tych na tę dziedzinę wydaje się ogromne środki</w:t>
      </w:r>
      <w:r w:rsidR="00BA02D0">
        <w:rPr>
          <w:rFonts w:cs="Calibri"/>
          <w:sz w:val="24"/>
          <w:szCs w:val="24"/>
        </w:rPr>
        <w:t>.</w:t>
      </w:r>
      <w:r w:rsidRPr="0031388C">
        <w:rPr>
          <w:rFonts w:cs="Calibri"/>
          <w:sz w:val="24"/>
          <w:szCs w:val="24"/>
        </w:rPr>
        <w:t xml:space="preserve"> </w:t>
      </w:r>
      <w:r w:rsidR="00BA02D0">
        <w:rPr>
          <w:rFonts w:cs="Calibri"/>
          <w:sz w:val="24"/>
          <w:szCs w:val="24"/>
        </w:rPr>
        <w:t>R</w:t>
      </w:r>
      <w:r w:rsidRPr="0031388C">
        <w:rPr>
          <w:rFonts w:cs="Calibri"/>
          <w:sz w:val="24"/>
          <w:szCs w:val="24"/>
        </w:rPr>
        <w:t xml:space="preserve">ząd i instytucje publicznie aktywnie wspierają branże cyberbezpieczeństwa, nawiązują współprace z firmami, co stanowi dla ich technologii ważną weryfikację przed wejściem na rynek. My musimy konkurować z tymi firmami także na polskim rynku. Udaje się nam jednak wygrywać. Mamy klientów w Polsce, ale przygotowujemy się także do pierwszych wdrożeń za granicą – na rynkach krajów Europy Wschodniej, w Hiszpanii. Niebawem w ramach wygranej przez nas akceleracji jedziemy do Bostonu szukać partnerstwa – mówi prezes </w:t>
      </w:r>
      <w:proofErr w:type="spellStart"/>
      <w:r w:rsidRPr="0031388C">
        <w:rPr>
          <w:rFonts w:cs="Calibri"/>
          <w:sz w:val="24"/>
          <w:szCs w:val="24"/>
        </w:rPr>
        <w:t>Sagenso</w:t>
      </w:r>
      <w:proofErr w:type="spellEnd"/>
      <w:r w:rsidRPr="0031388C">
        <w:rPr>
          <w:rFonts w:cs="Calibri"/>
          <w:sz w:val="24"/>
          <w:szCs w:val="24"/>
        </w:rPr>
        <w:t>.</w:t>
      </w:r>
    </w:p>
    <w:p w14:paraId="61115C5B" w14:textId="49B274B3" w:rsidR="0031388C" w:rsidRPr="0031388C" w:rsidRDefault="0031388C" w:rsidP="0031388C">
      <w:pPr>
        <w:spacing w:before="120" w:after="120" w:line="276" w:lineRule="auto"/>
        <w:rPr>
          <w:rFonts w:cs="Calibri"/>
          <w:sz w:val="24"/>
          <w:szCs w:val="24"/>
        </w:rPr>
      </w:pPr>
      <w:proofErr w:type="spellStart"/>
      <w:r w:rsidRPr="0031388C">
        <w:rPr>
          <w:rFonts w:cs="Calibri"/>
          <w:sz w:val="24"/>
          <w:szCs w:val="24"/>
        </w:rPr>
        <w:t>Specfile</w:t>
      </w:r>
      <w:proofErr w:type="spellEnd"/>
      <w:r w:rsidRPr="0031388C">
        <w:rPr>
          <w:rFonts w:cs="Calibri"/>
          <w:sz w:val="24"/>
          <w:szCs w:val="24"/>
        </w:rPr>
        <w:t xml:space="preserve"> Project przygotowuje się do wejścia na zagraniczne rynki. Katarzyna Abramowicz wskazuje, że w Europie jest już spora konkurencja w branży. – Wsparcie ze środków publicznych jest bardzo przydatne, bo brakuje dobrych praktyk, doświadczenia innych serwisów</w:t>
      </w:r>
      <w:r w:rsidR="00BA02D0">
        <w:rPr>
          <w:rFonts w:cs="Calibri"/>
          <w:sz w:val="24"/>
          <w:szCs w:val="24"/>
        </w:rPr>
        <w:t>,</w:t>
      </w:r>
      <w:r w:rsidRPr="0031388C">
        <w:rPr>
          <w:rFonts w:cs="Calibri"/>
          <w:sz w:val="24"/>
          <w:szCs w:val="24"/>
        </w:rPr>
        <w:t xml:space="preserve"> co do ekspansji zagranicznej. Musimy działać na własną rękę. Jestem zdania, że instytucje, które </w:t>
      </w:r>
      <w:r w:rsidRPr="0031388C">
        <w:rPr>
          <w:rFonts w:cs="Calibri"/>
          <w:sz w:val="24"/>
          <w:szCs w:val="24"/>
        </w:rPr>
        <w:lastRenderedPageBreak/>
        <w:t>dysponują środkami unijnymi</w:t>
      </w:r>
      <w:r w:rsidR="00BA02D0">
        <w:rPr>
          <w:rFonts w:cs="Calibri"/>
          <w:sz w:val="24"/>
          <w:szCs w:val="24"/>
        </w:rPr>
        <w:t>,</w:t>
      </w:r>
      <w:r w:rsidRPr="0031388C">
        <w:rPr>
          <w:rFonts w:cs="Calibri"/>
          <w:sz w:val="24"/>
          <w:szCs w:val="24"/>
        </w:rPr>
        <w:t xml:space="preserve"> wykonują w tej sprawie dobrą robotę – oferują wsparcie, pozwalają dotrzeć do podmiotów, które mogłyby być partnerami, dystrybutorami, a nawet klientami takich rozwiązań. Każda firma marzy o wyjściu poza Polskę, ale taki krok wiąże się z dużymi inwestycjami – zaznacza </w:t>
      </w:r>
      <w:proofErr w:type="spellStart"/>
      <w:r w:rsidRPr="0031388C">
        <w:rPr>
          <w:rFonts w:cs="Calibri"/>
          <w:sz w:val="24"/>
          <w:szCs w:val="24"/>
        </w:rPr>
        <w:t>Abamowicz</w:t>
      </w:r>
      <w:proofErr w:type="spellEnd"/>
      <w:r w:rsidRPr="0031388C">
        <w:rPr>
          <w:rFonts w:cs="Calibri"/>
          <w:sz w:val="24"/>
          <w:szCs w:val="24"/>
        </w:rPr>
        <w:t>.</w:t>
      </w:r>
    </w:p>
    <w:p w14:paraId="7210F7BB" w14:textId="238F2E2D" w:rsidR="0031388C" w:rsidRPr="0031388C" w:rsidRDefault="0031388C" w:rsidP="0031388C">
      <w:pPr>
        <w:spacing w:before="120" w:after="120" w:line="276" w:lineRule="auto"/>
        <w:rPr>
          <w:rFonts w:cs="Calibri"/>
          <w:sz w:val="24"/>
          <w:szCs w:val="24"/>
        </w:rPr>
      </w:pPr>
      <w:r w:rsidRPr="0031388C">
        <w:rPr>
          <w:rFonts w:cs="Calibri"/>
          <w:sz w:val="24"/>
          <w:szCs w:val="24"/>
        </w:rPr>
        <w:t xml:space="preserve">Historie firm wspartych przez fundusze europejskie pokazują jednak, że Polscy przedsiębiorcy z branży cyberbezpieczeństwa mogą odnosić sukcesy za granicą, a nawet przyciągać do siebie ludzi, których nazwiska są doskonale znane w Dolinie Krzemowej. Tak jest w przypadku firmy Ramp (dawniej </w:t>
      </w:r>
      <w:proofErr w:type="spellStart"/>
      <w:r w:rsidRPr="0031388C">
        <w:rPr>
          <w:rFonts w:cs="Calibri"/>
          <w:sz w:val="24"/>
          <w:szCs w:val="24"/>
        </w:rPr>
        <w:t>Supozu</w:t>
      </w:r>
      <w:proofErr w:type="spellEnd"/>
      <w:r w:rsidRPr="0031388C">
        <w:rPr>
          <w:rFonts w:cs="Calibri"/>
          <w:sz w:val="24"/>
          <w:szCs w:val="24"/>
        </w:rPr>
        <w:t xml:space="preserve"> Solutions), która działa w obszarze technologii </w:t>
      </w:r>
      <w:proofErr w:type="spellStart"/>
      <w:r w:rsidRPr="0031388C">
        <w:rPr>
          <w:rFonts w:cs="Calibri"/>
          <w:sz w:val="24"/>
          <w:szCs w:val="24"/>
        </w:rPr>
        <w:t>blockchain</w:t>
      </w:r>
      <w:proofErr w:type="spellEnd"/>
      <w:r w:rsidRPr="0031388C">
        <w:rPr>
          <w:rFonts w:cs="Calibri"/>
          <w:sz w:val="24"/>
          <w:szCs w:val="24"/>
        </w:rPr>
        <w:t>. Pod koniec 2021 r. Ramp</w:t>
      </w:r>
      <w:r w:rsidR="00BA02D0">
        <w:rPr>
          <w:rFonts w:cs="Calibri"/>
          <w:sz w:val="24"/>
          <w:szCs w:val="24"/>
        </w:rPr>
        <w:t xml:space="preserve">, </w:t>
      </w:r>
      <w:r w:rsidRPr="0031388C">
        <w:rPr>
          <w:rFonts w:cs="Calibri"/>
          <w:sz w:val="24"/>
          <w:szCs w:val="24"/>
        </w:rPr>
        <w:t xml:space="preserve">firma stworzona przez Szymona </w:t>
      </w:r>
      <w:proofErr w:type="spellStart"/>
      <w:r w:rsidRPr="0031388C">
        <w:rPr>
          <w:rFonts w:cs="Calibri"/>
          <w:sz w:val="24"/>
          <w:szCs w:val="24"/>
        </w:rPr>
        <w:t>Sypniewicza</w:t>
      </w:r>
      <w:proofErr w:type="spellEnd"/>
      <w:r w:rsidRPr="0031388C">
        <w:rPr>
          <w:rFonts w:cs="Calibri"/>
          <w:sz w:val="24"/>
          <w:szCs w:val="24"/>
        </w:rPr>
        <w:t xml:space="preserve"> i Przemysława Kowalczyka</w:t>
      </w:r>
      <w:r w:rsidR="00BA02D0">
        <w:rPr>
          <w:rFonts w:cs="Calibri"/>
          <w:sz w:val="24"/>
          <w:szCs w:val="24"/>
        </w:rPr>
        <w:t xml:space="preserve">, </w:t>
      </w:r>
      <w:r w:rsidRPr="0031388C">
        <w:rPr>
          <w:rFonts w:cs="Calibri"/>
          <w:sz w:val="24"/>
          <w:szCs w:val="24"/>
        </w:rPr>
        <w:t xml:space="preserve">została zarejestrowana w USA przez rządową agencję – Financial </w:t>
      </w:r>
      <w:proofErr w:type="spellStart"/>
      <w:r w:rsidRPr="0031388C">
        <w:rPr>
          <w:rFonts w:cs="Calibri"/>
          <w:sz w:val="24"/>
          <w:szCs w:val="24"/>
        </w:rPr>
        <w:t>Crimes</w:t>
      </w:r>
      <w:proofErr w:type="spellEnd"/>
      <w:r w:rsidRPr="0031388C">
        <w:rPr>
          <w:rFonts w:cs="Calibri"/>
          <w:sz w:val="24"/>
          <w:szCs w:val="24"/>
        </w:rPr>
        <w:t xml:space="preserve"> </w:t>
      </w:r>
      <w:proofErr w:type="spellStart"/>
      <w:r w:rsidRPr="0031388C">
        <w:rPr>
          <w:rFonts w:cs="Calibri"/>
          <w:sz w:val="24"/>
          <w:szCs w:val="24"/>
        </w:rPr>
        <w:t>Enforcement</w:t>
      </w:r>
      <w:proofErr w:type="spellEnd"/>
      <w:r w:rsidRPr="0031388C">
        <w:rPr>
          <w:rFonts w:cs="Calibri"/>
          <w:sz w:val="24"/>
          <w:szCs w:val="24"/>
        </w:rPr>
        <w:t xml:space="preserve"> Network. Dzięki temu może działać w obszarze bezpieczeństwa płatności w 37 stanach. Firma, zgodnie z informacjami jej twórców</w:t>
      </w:r>
      <w:r w:rsidR="00BA02D0">
        <w:rPr>
          <w:rFonts w:cs="Calibri"/>
          <w:sz w:val="24"/>
          <w:szCs w:val="24"/>
        </w:rPr>
        <w:t>,</w:t>
      </w:r>
      <w:r w:rsidRPr="0031388C">
        <w:rPr>
          <w:rFonts w:cs="Calibri"/>
          <w:sz w:val="24"/>
          <w:szCs w:val="24"/>
        </w:rPr>
        <w:t xml:space="preserve"> w 2021 r. urosła o 3000%, a do jej zarządu weszła Morgan </w:t>
      </w:r>
      <w:proofErr w:type="spellStart"/>
      <w:r w:rsidRPr="0031388C">
        <w:rPr>
          <w:rFonts w:cs="Calibri"/>
          <w:sz w:val="24"/>
          <w:szCs w:val="24"/>
        </w:rPr>
        <w:t>Beller</w:t>
      </w:r>
      <w:proofErr w:type="spellEnd"/>
      <w:r w:rsidRPr="0031388C">
        <w:rPr>
          <w:rFonts w:cs="Calibri"/>
          <w:sz w:val="24"/>
          <w:szCs w:val="24"/>
        </w:rPr>
        <w:t xml:space="preserve">, która dla Facebooka tworzyła projekt wirtualnej waluty Libra. </w:t>
      </w:r>
    </w:p>
    <w:p w14:paraId="0FFCB7A0" w14:textId="77777777" w:rsidR="0031388C" w:rsidRPr="005F69E3" w:rsidRDefault="0031388C" w:rsidP="0031388C">
      <w:pPr>
        <w:rPr>
          <w:rFonts w:ascii="Times New Roman" w:hAnsi="Times New Roman"/>
        </w:rPr>
      </w:pPr>
    </w:p>
    <w:p w14:paraId="749414F0" w14:textId="4AEAA174" w:rsidR="00081B90" w:rsidRPr="0095591D" w:rsidRDefault="0031388C" w:rsidP="00706061">
      <w:pPr>
        <w:spacing w:before="360" w:after="12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noProof/>
          <w:color w:val="000000"/>
          <w:sz w:val="24"/>
          <w:szCs w:val="24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2640B7C8" wp14:editId="0BA28D42">
            <wp:simplePos x="0" y="0"/>
            <wp:positionH relativeFrom="column">
              <wp:posOffset>-339090</wp:posOffset>
            </wp:positionH>
            <wp:positionV relativeFrom="paragraph">
              <wp:posOffset>152400</wp:posOffset>
            </wp:positionV>
            <wp:extent cx="6657975" cy="723273"/>
            <wp:effectExtent l="0" t="0" r="0" b="635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IR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57975" cy="723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81B90" w:rsidRPr="0095591D" w:rsidSect="00F756DA">
      <w:type w:val="continuous"/>
      <w:pgSz w:w="11906" w:h="16838"/>
      <w:pgMar w:top="1701" w:right="1134" w:bottom="1701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2CABB" w16cex:dateUtc="2022-03-18T15:0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1CA36" w14:textId="77777777" w:rsidR="001308F2" w:rsidRDefault="001308F2">
      <w:pPr>
        <w:spacing w:after="0" w:line="240" w:lineRule="auto"/>
      </w:pPr>
      <w:r>
        <w:separator/>
      </w:r>
    </w:p>
  </w:endnote>
  <w:endnote w:type="continuationSeparator" w:id="0">
    <w:p w14:paraId="46FD4DA7" w14:textId="77777777" w:rsidR="001308F2" w:rsidRDefault="00130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D8A13" w14:textId="77777777" w:rsidR="001308F2" w:rsidRDefault="001308F2">
      <w:pPr>
        <w:spacing w:after="0" w:line="240" w:lineRule="auto"/>
      </w:pPr>
      <w:r>
        <w:separator/>
      </w:r>
    </w:p>
  </w:footnote>
  <w:footnote w:type="continuationSeparator" w:id="0">
    <w:p w14:paraId="1A3A7210" w14:textId="77777777" w:rsidR="001308F2" w:rsidRDefault="00130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67FAD" w14:textId="77777777" w:rsidR="007C1744" w:rsidRDefault="002325E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90B3194" wp14:editId="6D79E383">
          <wp:simplePos x="0" y="0"/>
          <wp:positionH relativeFrom="column">
            <wp:posOffset>-701040</wp:posOffset>
          </wp:positionH>
          <wp:positionV relativeFrom="paragraph">
            <wp:posOffset>-434975</wp:posOffset>
          </wp:positionV>
          <wp:extent cx="7537450" cy="9567545"/>
          <wp:effectExtent l="0" t="0" r="6350" b="0"/>
          <wp:wrapNone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0" cy="956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810B9" w14:textId="77777777" w:rsidR="007C1744" w:rsidRDefault="002325E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81A163E" wp14:editId="1BD439E4">
          <wp:simplePos x="0" y="0"/>
          <wp:positionH relativeFrom="margin">
            <wp:align>center</wp:align>
          </wp:positionH>
          <wp:positionV relativeFrom="paragraph">
            <wp:posOffset>-452755</wp:posOffset>
          </wp:positionV>
          <wp:extent cx="7115175" cy="9566910"/>
          <wp:effectExtent l="0" t="0" r="9525" b="0"/>
          <wp:wrapNone/>
          <wp:docPr id="4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956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71773" w14:textId="77777777" w:rsidR="007C1744" w:rsidRDefault="002325E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7BDB2ED" wp14:editId="0385F270">
          <wp:simplePos x="0" y="0"/>
          <wp:positionH relativeFrom="column">
            <wp:posOffset>-713740</wp:posOffset>
          </wp:positionH>
          <wp:positionV relativeFrom="paragraph">
            <wp:posOffset>-444500</wp:posOffset>
          </wp:positionV>
          <wp:extent cx="7542530" cy="9573895"/>
          <wp:effectExtent l="0" t="0" r="1270" b="8255"/>
          <wp:wrapNone/>
          <wp:docPr id="3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530" cy="957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64490"/>
    <w:multiLevelType w:val="hybridMultilevel"/>
    <w:tmpl w:val="03CE6E00"/>
    <w:lvl w:ilvl="0" w:tplc="85E29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2201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2897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E2EF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626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BC63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6A5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EA7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0E84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333489B"/>
    <w:multiLevelType w:val="hybridMultilevel"/>
    <w:tmpl w:val="FAE48DC4"/>
    <w:lvl w:ilvl="0" w:tplc="1E68F7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07B35BD"/>
    <w:multiLevelType w:val="hybridMultilevel"/>
    <w:tmpl w:val="F9E20C0A"/>
    <w:lvl w:ilvl="0" w:tplc="2A94F7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32E75"/>
    <w:multiLevelType w:val="hybridMultilevel"/>
    <w:tmpl w:val="01FA3EA6"/>
    <w:lvl w:ilvl="0" w:tplc="BB60E5FC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537B675D"/>
    <w:multiLevelType w:val="hybridMultilevel"/>
    <w:tmpl w:val="2EDADECC"/>
    <w:lvl w:ilvl="0" w:tplc="C804BD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1AD8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24F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8AA3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300C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58E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B6A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921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A001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0C61E68"/>
    <w:multiLevelType w:val="hybridMultilevel"/>
    <w:tmpl w:val="69844CF0"/>
    <w:lvl w:ilvl="0" w:tplc="BB60E5FC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33D"/>
    <w:rsid w:val="00010F87"/>
    <w:rsid w:val="00012E4F"/>
    <w:rsid w:val="000304AD"/>
    <w:rsid w:val="00065C21"/>
    <w:rsid w:val="00066D32"/>
    <w:rsid w:val="00081B90"/>
    <w:rsid w:val="00081C97"/>
    <w:rsid w:val="00086540"/>
    <w:rsid w:val="00096144"/>
    <w:rsid w:val="000C172A"/>
    <w:rsid w:val="000C273F"/>
    <w:rsid w:val="000D0EEA"/>
    <w:rsid w:val="000E1ED7"/>
    <w:rsid w:val="000E5E02"/>
    <w:rsid w:val="000F22FE"/>
    <w:rsid w:val="000F30F3"/>
    <w:rsid w:val="00101CB5"/>
    <w:rsid w:val="00104C24"/>
    <w:rsid w:val="001058FC"/>
    <w:rsid w:val="0010620A"/>
    <w:rsid w:val="00106A92"/>
    <w:rsid w:val="0012487A"/>
    <w:rsid w:val="001308F2"/>
    <w:rsid w:val="00155BAB"/>
    <w:rsid w:val="00161B90"/>
    <w:rsid w:val="0016526B"/>
    <w:rsid w:val="001712A8"/>
    <w:rsid w:val="00193EDA"/>
    <w:rsid w:val="001B6F27"/>
    <w:rsid w:val="001C3206"/>
    <w:rsid w:val="001F5834"/>
    <w:rsid w:val="001F5FD1"/>
    <w:rsid w:val="002212A1"/>
    <w:rsid w:val="0023061E"/>
    <w:rsid w:val="002325E3"/>
    <w:rsid w:val="002331C4"/>
    <w:rsid w:val="00243F7C"/>
    <w:rsid w:val="00245C7B"/>
    <w:rsid w:val="00255EA1"/>
    <w:rsid w:val="00255F13"/>
    <w:rsid w:val="00291927"/>
    <w:rsid w:val="00291E8B"/>
    <w:rsid w:val="0029503E"/>
    <w:rsid w:val="002B45E9"/>
    <w:rsid w:val="002C1809"/>
    <w:rsid w:val="002C50BD"/>
    <w:rsid w:val="002E2B4D"/>
    <w:rsid w:val="002E2D1A"/>
    <w:rsid w:val="002F5BD2"/>
    <w:rsid w:val="0030122E"/>
    <w:rsid w:val="00312231"/>
    <w:rsid w:val="00312D3B"/>
    <w:rsid w:val="0031388C"/>
    <w:rsid w:val="0032710E"/>
    <w:rsid w:val="00336F70"/>
    <w:rsid w:val="00343AAD"/>
    <w:rsid w:val="00355958"/>
    <w:rsid w:val="00381436"/>
    <w:rsid w:val="00384B85"/>
    <w:rsid w:val="00385BED"/>
    <w:rsid w:val="003970E6"/>
    <w:rsid w:val="003A40C4"/>
    <w:rsid w:val="003A43D7"/>
    <w:rsid w:val="003A65B1"/>
    <w:rsid w:val="003B24B1"/>
    <w:rsid w:val="003B5981"/>
    <w:rsid w:val="003D0E6B"/>
    <w:rsid w:val="003D3A86"/>
    <w:rsid w:val="003F221E"/>
    <w:rsid w:val="00414CDC"/>
    <w:rsid w:val="004210BB"/>
    <w:rsid w:val="00421D8E"/>
    <w:rsid w:val="00423A87"/>
    <w:rsid w:val="0044469C"/>
    <w:rsid w:val="00470D3A"/>
    <w:rsid w:val="0047385E"/>
    <w:rsid w:val="00484CE7"/>
    <w:rsid w:val="004850BD"/>
    <w:rsid w:val="004B1772"/>
    <w:rsid w:val="004F4A11"/>
    <w:rsid w:val="004F740D"/>
    <w:rsid w:val="00504C04"/>
    <w:rsid w:val="00504D7B"/>
    <w:rsid w:val="00505D1C"/>
    <w:rsid w:val="00523F9C"/>
    <w:rsid w:val="00544A66"/>
    <w:rsid w:val="00565B27"/>
    <w:rsid w:val="00565BE4"/>
    <w:rsid w:val="00566E50"/>
    <w:rsid w:val="00571B2A"/>
    <w:rsid w:val="005864D4"/>
    <w:rsid w:val="00587838"/>
    <w:rsid w:val="005C50DB"/>
    <w:rsid w:val="005D07D8"/>
    <w:rsid w:val="005E599D"/>
    <w:rsid w:val="005F1E4D"/>
    <w:rsid w:val="00601D56"/>
    <w:rsid w:val="0060342B"/>
    <w:rsid w:val="006179DF"/>
    <w:rsid w:val="00627AE2"/>
    <w:rsid w:val="00631E77"/>
    <w:rsid w:val="00633622"/>
    <w:rsid w:val="00642A86"/>
    <w:rsid w:val="006510A4"/>
    <w:rsid w:val="00666B95"/>
    <w:rsid w:val="006764EB"/>
    <w:rsid w:val="006768CC"/>
    <w:rsid w:val="006806BA"/>
    <w:rsid w:val="006A42D6"/>
    <w:rsid w:val="006B1C8F"/>
    <w:rsid w:val="006B377E"/>
    <w:rsid w:val="006B6104"/>
    <w:rsid w:val="006B7A86"/>
    <w:rsid w:val="006C5EE8"/>
    <w:rsid w:val="006C7578"/>
    <w:rsid w:val="006D2474"/>
    <w:rsid w:val="006D7547"/>
    <w:rsid w:val="006F5DD3"/>
    <w:rsid w:val="00706061"/>
    <w:rsid w:val="00707EEC"/>
    <w:rsid w:val="00713429"/>
    <w:rsid w:val="007276F7"/>
    <w:rsid w:val="00736FD9"/>
    <w:rsid w:val="00764147"/>
    <w:rsid w:val="00767174"/>
    <w:rsid w:val="0077239A"/>
    <w:rsid w:val="0078172C"/>
    <w:rsid w:val="00793D05"/>
    <w:rsid w:val="007A4FC3"/>
    <w:rsid w:val="007D7EB1"/>
    <w:rsid w:val="007E435E"/>
    <w:rsid w:val="008238DF"/>
    <w:rsid w:val="00870DF3"/>
    <w:rsid w:val="008A063E"/>
    <w:rsid w:val="008A3370"/>
    <w:rsid w:val="008A4AF3"/>
    <w:rsid w:val="008B7C27"/>
    <w:rsid w:val="008C289F"/>
    <w:rsid w:val="008C3396"/>
    <w:rsid w:val="008C5978"/>
    <w:rsid w:val="008D0D4B"/>
    <w:rsid w:val="008F174A"/>
    <w:rsid w:val="008F6A46"/>
    <w:rsid w:val="00912508"/>
    <w:rsid w:val="0091262D"/>
    <w:rsid w:val="00915325"/>
    <w:rsid w:val="00925945"/>
    <w:rsid w:val="009558A7"/>
    <w:rsid w:val="0095591D"/>
    <w:rsid w:val="009660C8"/>
    <w:rsid w:val="0098001D"/>
    <w:rsid w:val="00982328"/>
    <w:rsid w:val="00984E32"/>
    <w:rsid w:val="00990716"/>
    <w:rsid w:val="009932BB"/>
    <w:rsid w:val="009968B5"/>
    <w:rsid w:val="009A233D"/>
    <w:rsid w:val="009B4776"/>
    <w:rsid w:val="009F1027"/>
    <w:rsid w:val="00A03989"/>
    <w:rsid w:val="00A235C7"/>
    <w:rsid w:val="00A51421"/>
    <w:rsid w:val="00A56A2D"/>
    <w:rsid w:val="00A62B86"/>
    <w:rsid w:val="00A72962"/>
    <w:rsid w:val="00A80513"/>
    <w:rsid w:val="00A95F2B"/>
    <w:rsid w:val="00AB1BAF"/>
    <w:rsid w:val="00AC6020"/>
    <w:rsid w:val="00AC65CF"/>
    <w:rsid w:val="00AF0A54"/>
    <w:rsid w:val="00B07734"/>
    <w:rsid w:val="00B12854"/>
    <w:rsid w:val="00B129FD"/>
    <w:rsid w:val="00B176FD"/>
    <w:rsid w:val="00B23BAC"/>
    <w:rsid w:val="00B4681E"/>
    <w:rsid w:val="00B50B4D"/>
    <w:rsid w:val="00B6151B"/>
    <w:rsid w:val="00B717D1"/>
    <w:rsid w:val="00B73BE3"/>
    <w:rsid w:val="00B77154"/>
    <w:rsid w:val="00B81044"/>
    <w:rsid w:val="00B8218D"/>
    <w:rsid w:val="00B87C1E"/>
    <w:rsid w:val="00BA02D0"/>
    <w:rsid w:val="00BB5E1C"/>
    <w:rsid w:val="00BC4ABC"/>
    <w:rsid w:val="00BD2580"/>
    <w:rsid w:val="00C12E98"/>
    <w:rsid w:val="00C5226B"/>
    <w:rsid w:val="00C614DF"/>
    <w:rsid w:val="00C65A90"/>
    <w:rsid w:val="00C801FD"/>
    <w:rsid w:val="00C9127E"/>
    <w:rsid w:val="00C93CEC"/>
    <w:rsid w:val="00C97ECF"/>
    <w:rsid w:val="00CA0AB8"/>
    <w:rsid w:val="00CD0CE3"/>
    <w:rsid w:val="00CD1C5E"/>
    <w:rsid w:val="00D0763E"/>
    <w:rsid w:val="00D12941"/>
    <w:rsid w:val="00D20DD9"/>
    <w:rsid w:val="00D45B46"/>
    <w:rsid w:val="00D60851"/>
    <w:rsid w:val="00D612C4"/>
    <w:rsid w:val="00D80723"/>
    <w:rsid w:val="00D9481C"/>
    <w:rsid w:val="00D96232"/>
    <w:rsid w:val="00DA1BDD"/>
    <w:rsid w:val="00DA7D79"/>
    <w:rsid w:val="00DD4A78"/>
    <w:rsid w:val="00DF1A2A"/>
    <w:rsid w:val="00E0402C"/>
    <w:rsid w:val="00E062BD"/>
    <w:rsid w:val="00E07B16"/>
    <w:rsid w:val="00E1790B"/>
    <w:rsid w:val="00E23AD7"/>
    <w:rsid w:val="00E25978"/>
    <w:rsid w:val="00E3085F"/>
    <w:rsid w:val="00E33B09"/>
    <w:rsid w:val="00E50DA2"/>
    <w:rsid w:val="00EA0702"/>
    <w:rsid w:val="00EA07CC"/>
    <w:rsid w:val="00EA41BD"/>
    <w:rsid w:val="00EC3FFB"/>
    <w:rsid w:val="00EC5AF8"/>
    <w:rsid w:val="00ED7028"/>
    <w:rsid w:val="00F107FD"/>
    <w:rsid w:val="00F21983"/>
    <w:rsid w:val="00F37FE3"/>
    <w:rsid w:val="00F76A54"/>
    <w:rsid w:val="00F80351"/>
    <w:rsid w:val="00F90157"/>
    <w:rsid w:val="00F93968"/>
    <w:rsid w:val="00F96772"/>
    <w:rsid w:val="00FA55BE"/>
    <w:rsid w:val="00FA69F0"/>
    <w:rsid w:val="00FC20A6"/>
    <w:rsid w:val="00FD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0C41B2"/>
  <w14:defaultImageDpi w14:val="300"/>
  <w15:docId w15:val="{AF6FEF62-3B17-7541-9278-93ACC608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233D"/>
    <w:pPr>
      <w:spacing w:after="160" w:line="259" w:lineRule="auto"/>
    </w:pPr>
    <w:rPr>
      <w:rFonts w:ascii="Calibri" w:eastAsia="Calibri" w:hAnsi="Calibri" w:cs="Times New Roman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B1772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C4ABC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A233D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A2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233D"/>
    <w:rPr>
      <w:rFonts w:ascii="Calibri" w:eastAsia="Calibri" w:hAnsi="Calibri" w:cs="Times New Roman"/>
      <w:sz w:val="22"/>
      <w:szCs w:val="22"/>
      <w:lang w:val="pl-PL" w:eastAsia="en-US"/>
    </w:rPr>
  </w:style>
  <w:style w:type="paragraph" w:styleId="NormalnyWeb">
    <w:name w:val="Normal (Web)"/>
    <w:basedOn w:val="Normalny"/>
    <w:uiPriority w:val="99"/>
    <w:unhideWhenUsed/>
    <w:qFormat/>
    <w:rsid w:val="009A23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33D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33D"/>
    <w:rPr>
      <w:rFonts w:ascii="Lucida Grande CE" w:eastAsia="Calibri" w:hAnsi="Lucida Grande CE" w:cs="Lucida Grande CE"/>
      <w:sz w:val="18"/>
      <w:szCs w:val="18"/>
      <w:lang w:val="pl-PL"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96144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1C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1C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1C97"/>
    <w:rPr>
      <w:rFonts w:ascii="Calibri" w:eastAsia="Calibri" w:hAnsi="Calibri" w:cs="Times New Roman"/>
      <w:sz w:val="20"/>
      <w:szCs w:val="20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1C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1C97"/>
    <w:rPr>
      <w:rFonts w:ascii="Calibri" w:eastAsia="Calibri" w:hAnsi="Calibri" w:cs="Times New Roman"/>
      <w:b/>
      <w:bCs/>
      <w:sz w:val="20"/>
      <w:szCs w:val="20"/>
      <w:lang w:val="pl-PL" w:eastAsia="en-US"/>
    </w:rPr>
  </w:style>
  <w:style w:type="paragraph" w:styleId="Akapitzlist">
    <w:name w:val="List Paragraph"/>
    <w:basedOn w:val="Normalny"/>
    <w:uiPriority w:val="34"/>
    <w:qFormat/>
    <w:rsid w:val="00D96232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5591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4B1772"/>
    <w:rPr>
      <w:rFonts w:ascii="Calibri" w:eastAsiaTheme="majorEastAsia" w:hAnsi="Calibri" w:cstheme="majorBidi"/>
      <w:b/>
      <w:sz w:val="32"/>
      <w:szCs w:val="32"/>
      <w:lang w:val="pl-PL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C4ABC"/>
    <w:rPr>
      <w:rFonts w:ascii="Calibri" w:eastAsiaTheme="majorEastAsia" w:hAnsi="Calibri" w:cstheme="majorBidi"/>
      <w:b/>
      <w:sz w:val="28"/>
      <w:szCs w:val="26"/>
      <w:lang w:val="pl-PL" w:eastAsia="en-US"/>
    </w:rPr>
  </w:style>
  <w:style w:type="paragraph" w:styleId="Poprawka">
    <w:name w:val="Revision"/>
    <w:hidden/>
    <w:uiPriority w:val="99"/>
    <w:semiHidden/>
    <w:rsid w:val="003B5981"/>
    <w:rPr>
      <w:rFonts w:ascii="Calibri" w:eastAsia="Calibri" w:hAnsi="Calibri" w:cs="Times New Roman"/>
      <w:sz w:val="22"/>
      <w:szCs w:val="22"/>
      <w:lang w:val="pl-PL" w:eastAsia="en-US"/>
    </w:rPr>
  </w:style>
  <w:style w:type="character" w:customStyle="1" w:styleId="bumpedfont15">
    <w:name w:val="bumpedfont15"/>
    <w:basedOn w:val="Domylnaczcionkaakapitu"/>
    <w:rsid w:val="00104C24"/>
  </w:style>
  <w:style w:type="character" w:styleId="Nierozpoznanawzmianka">
    <w:name w:val="Unresolved Mention"/>
    <w:basedOn w:val="Domylnaczcionkaakapitu"/>
    <w:uiPriority w:val="99"/>
    <w:semiHidden/>
    <w:unhideWhenUsed/>
    <w:rsid w:val="000F22FE"/>
    <w:rPr>
      <w:color w:val="605E5C"/>
      <w:shd w:val="clear" w:color="auto" w:fill="E1DFDD"/>
    </w:rPr>
  </w:style>
  <w:style w:type="character" w:customStyle="1" w:styleId="jlqj4b">
    <w:name w:val="jlqj4b"/>
    <w:basedOn w:val="Domylnaczcionkaakapitu"/>
    <w:rsid w:val="00565B27"/>
  </w:style>
  <w:style w:type="character" w:customStyle="1" w:styleId="ccfic-text">
    <w:name w:val="ccfic-text"/>
    <w:basedOn w:val="Domylnaczcionkaakapitu"/>
    <w:rsid w:val="00565B27"/>
  </w:style>
  <w:style w:type="character" w:customStyle="1" w:styleId="viiyi">
    <w:name w:val="viiyi"/>
    <w:basedOn w:val="Domylnaczcionkaakapitu"/>
    <w:rsid w:val="006D2474"/>
  </w:style>
  <w:style w:type="character" w:customStyle="1" w:styleId="q4iawc">
    <w:name w:val="q4iawc"/>
    <w:basedOn w:val="Domylnaczcionkaakapitu"/>
    <w:rsid w:val="006D2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4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5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61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yperlink" Target="mailto:luiza_nowicka@parp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27EEBDF-553A-4BC7-BBE1-47883CCDC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1865</Words>
  <Characters>11191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PARP: sytuacja w branży mody i tekstyliów nieco gorsza, ale nie dramatyczna</vt:lpstr>
    </vt:vector>
  </TitlesOfParts>
  <Manager/>
  <Company/>
  <LinksUpToDate>false</LinksUpToDate>
  <CharactersWithSpaces>13030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PARP: sytuacja w branży mody i tekstyliów nieco gorsza, ale nie dramatyczna</dc:title>
  <dc:subject>PARP: sytuacja w branży mody i tekstyliów nieco gorsza, ale nie dramatyczna</dc:subject>
  <dc:creator>Magdalena Mikulska</dc:creator>
  <cp:keywords/>
  <dc:description/>
  <cp:lastModifiedBy>Nowicka Luiza</cp:lastModifiedBy>
  <cp:revision>2</cp:revision>
  <cp:lastPrinted>2021-09-21T10:31:00Z</cp:lastPrinted>
  <dcterms:created xsi:type="dcterms:W3CDTF">2022-04-14T07:43:00Z</dcterms:created>
  <dcterms:modified xsi:type="dcterms:W3CDTF">2022-04-14T07:43:00Z</dcterms:modified>
  <cp:category/>
</cp:coreProperties>
</file>