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E0BED" w14:textId="77777777" w:rsidR="009E154C" w:rsidRPr="006640CF" w:rsidRDefault="009E154C" w:rsidP="00BD7DE9">
      <w:pPr>
        <w:pStyle w:val="PargrafodaLista"/>
        <w:spacing w:after="0"/>
        <w:ind w:left="0"/>
        <w:jc w:val="right"/>
        <w:rPr>
          <w:rFonts w:cs="Calibri"/>
          <w:bCs/>
          <w:i/>
          <w:color w:val="000000"/>
        </w:rPr>
      </w:pPr>
    </w:p>
    <w:p w14:paraId="240415C7" w14:textId="77777777" w:rsidR="000A4942" w:rsidRDefault="000A4942" w:rsidP="007801F4">
      <w:pPr>
        <w:spacing w:after="0" w:line="240" w:lineRule="auto"/>
        <w:ind w:right="-284"/>
        <w:rPr>
          <w:b/>
          <w:sz w:val="24"/>
          <w:szCs w:val="24"/>
          <w:u w:val="single"/>
        </w:rPr>
      </w:pPr>
    </w:p>
    <w:p w14:paraId="5B10BE70" w14:textId="77777777" w:rsidR="00BD7DE9" w:rsidRPr="00045772" w:rsidRDefault="00BD7DE9" w:rsidP="00045772">
      <w:pPr>
        <w:spacing w:after="0"/>
        <w:rPr>
          <w:b/>
          <w:i/>
          <w:sz w:val="6"/>
          <w:szCs w:val="6"/>
        </w:rPr>
      </w:pPr>
    </w:p>
    <w:p w14:paraId="285DDA21" w14:textId="2E6DAD1F" w:rsidR="00045772" w:rsidRPr="003D4B05" w:rsidRDefault="00045772" w:rsidP="00045772">
      <w:pPr>
        <w:spacing w:after="0"/>
        <w:jc w:val="center"/>
        <w:rPr>
          <w:b/>
          <w:sz w:val="18"/>
          <w:szCs w:val="18"/>
        </w:rPr>
      </w:pPr>
    </w:p>
    <w:p w14:paraId="0CF220B2" w14:textId="1B9DA7E7" w:rsidR="00575F20" w:rsidRDefault="00BE725A" w:rsidP="00575F20">
      <w:pPr>
        <w:spacing w:after="0"/>
        <w:jc w:val="center"/>
        <w:rPr>
          <w:rFonts w:ascii="Nestle Text TF Book" w:hAnsi="Nestle Text TF Book"/>
          <w:b/>
          <w:bCs/>
          <w:sz w:val="38"/>
          <w:szCs w:val="52"/>
        </w:rPr>
      </w:pPr>
      <w:r w:rsidRPr="007F6CAA">
        <w:rPr>
          <w:rFonts w:ascii="Nestle Text TF Book" w:hAnsi="Nestle Text TF Book"/>
          <w:b/>
          <w:bCs/>
          <w:sz w:val="38"/>
          <w:szCs w:val="52"/>
        </w:rPr>
        <w:t>NESQUIK</w:t>
      </w:r>
      <w:r w:rsidR="00B81330" w:rsidRPr="007F6CAA">
        <w:rPr>
          <w:rFonts w:ascii="Nestle Text TF Book" w:hAnsi="Nestle Text TF Book"/>
          <w:b/>
          <w:bCs/>
          <w:sz w:val="38"/>
          <w:szCs w:val="52"/>
        </w:rPr>
        <w:t>®</w:t>
      </w:r>
      <w:r w:rsidRPr="007F6CAA">
        <w:rPr>
          <w:rFonts w:ascii="Nestle Text TF Book" w:hAnsi="Nestle Text TF Book"/>
          <w:b/>
          <w:bCs/>
          <w:sz w:val="38"/>
          <w:szCs w:val="52"/>
        </w:rPr>
        <w:t xml:space="preserve"> </w:t>
      </w:r>
      <w:r w:rsidR="000A4CAF" w:rsidRPr="007F6CAA">
        <w:rPr>
          <w:rFonts w:ascii="Nestle Text TF Book" w:hAnsi="Nestle Text TF Book"/>
          <w:b/>
          <w:bCs/>
          <w:sz w:val="38"/>
          <w:szCs w:val="52"/>
        </w:rPr>
        <w:t>0</w:t>
      </w:r>
      <w:r w:rsidR="006C7503" w:rsidRPr="007F6CAA">
        <w:rPr>
          <w:rFonts w:ascii="Nestle Text TF Book" w:hAnsi="Nestle Text TF Book"/>
          <w:b/>
          <w:bCs/>
          <w:sz w:val="38"/>
          <w:szCs w:val="52"/>
        </w:rPr>
        <w:t xml:space="preserve">% </w:t>
      </w:r>
      <w:r w:rsidR="008F3702" w:rsidRPr="007F6CAA">
        <w:rPr>
          <w:rFonts w:ascii="Nestle Text TF Book" w:hAnsi="Nestle Text TF Book"/>
          <w:b/>
          <w:bCs/>
          <w:sz w:val="38"/>
          <w:szCs w:val="52"/>
        </w:rPr>
        <w:t xml:space="preserve">é </w:t>
      </w:r>
      <w:r w:rsidR="00D773C1">
        <w:rPr>
          <w:rFonts w:ascii="Nestle Text TF Book" w:hAnsi="Nestle Text TF Book"/>
          <w:b/>
          <w:bCs/>
          <w:sz w:val="38"/>
          <w:szCs w:val="52"/>
        </w:rPr>
        <w:t>parceiro da</w:t>
      </w:r>
      <w:r w:rsidR="008F3702" w:rsidRPr="007F6CAA">
        <w:rPr>
          <w:rFonts w:ascii="Nestle Text TF Book" w:hAnsi="Nestle Text TF Book"/>
          <w:b/>
          <w:bCs/>
          <w:sz w:val="38"/>
          <w:szCs w:val="52"/>
        </w:rPr>
        <w:t xml:space="preserve"> </w:t>
      </w:r>
      <w:r w:rsidR="00575F20" w:rsidRPr="007F6CAA">
        <w:rPr>
          <w:rFonts w:ascii="Nestle Text TF Book" w:hAnsi="Nestle Text TF Book"/>
          <w:b/>
          <w:bCs/>
          <w:sz w:val="38"/>
          <w:szCs w:val="52"/>
        </w:rPr>
        <w:t>Associação Portuguesa de Nutrição</w:t>
      </w:r>
    </w:p>
    <w:p w14:paraId="0A3F18CC" w14:textId="77777777" w:rsidR="004F7716" w:rsidRPr="007F6CAA" w:rsidRDefault="004F7716" w:rsidP="00575F20">
      <w:pPr>
        <w:spacing w:after="0"/>
        <w:jc w:val="center"/>
        <w:rPr>
          <w:rFonts w:ascii="Nestle Text TF Book" w:hAnsi="Nestle Text TF Book"/>
          <w:b/>
          <w:bCs/>
          <w:sz w:val="38"/>
          <w:szCs w:val="52"/>
        </w:rPr>
      </w:pPr>
    </w:p>
    <w:p w14:paraId="316FEAD7" w14:textId="5BEE03E6" w:rsidR="00103A9A" w:rsidRPr="007801F4" w:rsidRDefault="004F7716" w:rsidP="00103A9A">
      <w:pPr>
        <w:spacing w:after="0"/>
        <w:jc w:val="center"/>
        <w:rPr>
          <w:rFonts w:ascii="Nestle Text TF Book" w:hAnsi="Nestle Text TF Book"/>
          <w:b/>
          <w:bCs/>
          <w:sz w:val="24"/>
          <w:szCs w:val="24"/>
        </w:rPr>
      </w:pPr>
      <w:r w:rsidRPr="00684162">
        <w:rPr>
          <w:rFonts w:ascii="Nestle Text TF Book" w:hAnsi="Nestle Text TF Book"/>
          <w:b/>
          <w:bCs/>
          <w:sz w:val="24"/>
          <w:szCs w:val="24"/>
        </w:rPr>
        <w:t>Opção equilibrada</w:t>
      </w:r>
      <w:r w:rsidR="00103A9A" w:rsidRPr="007F6CAA">
        <w:rPr>
          <w:rFonts w:ascii="Nestle Text TF Book" w:hAnsi="Nestle Text TF Book"/>
          <w:b/>
          <w:bCs/>
          <w:sz w:val="24"/>
          <w:szCs w:val="24"/>
        </w:rPr>
        <w:t xml:space="preserve"> para toda a família, com 0% </w:t>
      </w:r>
      <w:r w:rsidR="000523AB">
        <w:rPr>
          <w:rFonts w:ascii="Nestle Text TF Book" w:hAnsi="Nestle Text TF Book"/>
          <w:b/>
          <w:bCs/>
          <w:sz w:val="24"/>
          <w:szCs w:val="24"/>
        </w:rPr>
        <w:t xml:space="preserve">de </w:t>
      </w:r>
      <w:r w:rsidR="00103A9A" w:rsidRPr="007F6CAA">
        <w:rPr>
          <w:rFonts w:ascii="Nestle Text TF Book" w:hAnsi="Nestle Text TF Book"/>
          <w:b/>
          <w:bCs/>
          <w:sz w:val="24"/>
          <w:szCs w:val="24"/>
        </w:rPr>
        <w:t>açúcares adicionados</w:t>
      </w:r>
      <w:r w:rsidR="00103A9A">
        <w:rPr>
          <w:rFonts w:ascii="Nestle Text TF Book" w:hAnsi="Nestle Text TF Book"/>
          <w:b/>
          <w:bCs/>
          <w:sz w:val="24"/>
          <w:szCs w:val="24"/>
        </w:rPr>
        <w:t xml:space="preserve"> </w:t>
      </w:r>
    </w:p>
    <w:p w14:paraId="2E893503" w14:textId="290C6960" w:rsidR="00E51EC4" w:rsidRPr="00321657" w:rsidRDefault="007801F4" w:rsidP="00370F0F">
      <w:pPr>
        <w:rPr>
          <w:noProof/>
          <w:sz w:val="20"/>
          <w:szCs w:val="20"/>
        </w:rPr>
      </w:pPr>
      <w:r w:rsidRPr="007801F4">
        <w:rPr>
          <w:noProof/>
          <w:sz w:val="20"/>
          <w:szCs w:val="20"/>
          <w:lang w:eastAsia="pt-PT"/>
        </w:rPr>
        <w:drawing>
          <wp:anchor distT="0" distB="0" distL="114300" distR="114300" simplePos="0" relativeHeight="251658240" behindDoc="1" locked="0" layoutInCell="1" allowOverlap="1" wp14:anchorId="5C335666" wp14:editId="39FCEABE">
            <wp:simplePos x="0" y="0"/>
            <wp:positionH relativeFrom="margin">
              <wp:align>left</wp:align>
            </wp:positionH>
            <wp:positionV relativeFrom="paragraph">
              <wp:posOffset>221615</wp:posOffset>
            </wp:positionV>
            <wp:extent cx="1703070" cy="2266950"/>
            <wp:effectExtent l="0" t="0" r="0" b="0"/>
            <wp:wrapTight wrapText="bothSides">
              <wp:wrapPolygon edited="0">
                <wp:start x="0" y="0"/>
                <wp:lineTo x="0" y="21418"/>
                <wp:lineTo x="21262" y="21418"/>
                <wp:lineTo x="21262" y="0"/>
                <wp:lineTo x="0" y="0"/>
              </wp:wrapPolygon>
            </wp:wrapTight>
            <wp:docPr id="5" name="Picture 4">
              <a:extLst xmlns:a="http://schemas.openxmlformats.org/drawingml/2006/main">
                <a:ext uri="{FF2B5EF4-FFF2-40B4-BE49-F238E27FC236}">
                  <a16:creationId xmlns:a16="http://schemas.microsoft.com/office/drawing/2014/main" id="{18C91E73-8E89-4A42-BEAB-0CAFC8E07A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8C91E73-8E89-4A42-BEAB-0CAFC8E07AD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703070" cy="2266950"/>
                    </a:xfrm>
                    <a:prstGeom prst="rect">
                      <a:avLst/>
                    </a:prstGeom>
                  </pic:spPr>
                </pic:pic>
              </a:graphicData>
            </a:graphic>
            <wp14:sizeRelH relativeFrom="page">
              <wp14:pctWidth>0</wp14:pctWidth>
            </wp14:sizeRelH>
            <wp14:sizeRelV relativeFrom="page">
              <wp14:pctHeight>0</wp14:pctHeight>
            </wp14:sizeRelV>
          </wp:anchor>
        </w:drawing>
      </w:r>
    </w:p>
    <w:p w14:paraId="64566DF0" w14:textId="50DB9627" w:rsidR="003A5093" w:rsidRPr="004F08B7" w:rsidRDefault="008F0AB2" w:rsidP="007F6CAA">
      <w:pPr>
        <w:spacing w:line="360" w:lineRule="auto"/>
        <w:jc w:val="both"/>
        <w:rPr>
          <w:rFonts w:ascii="Nestle Text TF Book" w:hAnsi="Nestle Text TF Book"/>
        </w:rPr>
      </w:pPr>
      <w:r>
        <w:rPr>
          <w:rFonts w:ascii="Nestle Text TF Book" w:hAnsi="Nestle Text TF Book"/>
        </w:rPr>
        <w:t>A Associação Portuguesa de Nutrição</w:t>
      </w:r>
      <w:r w:rsidR="005D0424">
        <w:rPr>
          <w:rFonts w:ascii="Nestle Text TF Book" w:hAnsi="Nestle Text TF Book"/>
        </w:rPr>
        <w:t xml:space="preserve"> (APN)</w:t>
      </w:r>
      <w:r>
        <w:rPr>
          <w:rFonts w:ascii="Nestle Text TF Book" w:hAnsi="Nestle Text TF Book"/>
        </w:rPr>
        <w:t xml:space="preserve"> acaba de </w:t>
      </w:r>
      <w:r w:rsidR="00D773C1">
        <w:rPr>
          <w:rFonts w:ascii="Nestle Text TF Book" w:hAnsi="Nestle Text TF Book"/>
        </w:rPr>
        <w:t>estabelecer uma parceria com</w:t>
      </w:r>
      <w:r w:rsidR="00F34332">
        <w:rPr>
          <w:rFonts w:ascii="Nestle Text TF Book" w:hAnsi="Nestle Text TF Book"/>
          <w:b/>
          <w:bCs/>
        </w:rPr>
        <w:t xml:space="preserve"> </w:t>
      </w:r>
      <w:r w:rsidR="00CF0346" w:rsidRPr="000A0828">
        <w:rPr>
          <w:rFonts w:ascii="Nestle Text TF Book" w:hAnsi="Nestle Text TF Book"/>
          <w:b/>
          <w:bCs/>
        </w:rPr>
        <w:t>NESQUIK® 0%</w:t>
      </w:r>
      <w:r w:rsidR="00CF0346" w:rsidRPr="000A0828">
        <w:rPr>
          <w:sz w:val="28"/>
          <w:szCs w:val="28"/>
        </w:rPr>
        <w:t xml:space="preserve"> </w:t>
      </w:r>
      <w:r w:rsidR="003A5093" w:rsidRPr="000A0828">
        <w:rPr>
          <w:rFonts w:ascii="Nestle Text TF Book" w:hAnsi="Nestle Text TF Book"/>
        </w:rPr>
        <w:t>açúcares adicionados</w:t>
      </w:r>
      <w:r w:rsidR="004F7716" w:rsidRPr="000A0828">
        <w:rPr>
          <w:rFonts w:ascii="Yu Gothic Medium" w:eastAsia="Yu Gothic Medium" w:hAnsi="Yu Gothic Medium"/>
        </w:rPr>
        <w:t xml:space="preserve"> </w:t>
      </w:r>
      <w:r w:rsidR="004F7716" w:rsidRPr="000A0828">
        <w:rPr>
          <w:rFonts w:ascii="Nestle Text TF Book" w:hAnsi="Nestle Text TF Book"/>
        </w:rPr>
        <w:t>(cont</w:t>
      </w:r>
      <w:r w:rsidR="00684162" w:rsidRPr="000A0828">
        <w:rPr>
          <w:rFonts w:ascii="Nestle Text TF Book" w:hAnsi="Nestle Text TF Book"/>
        </w:rPr>
        <w:t>é</w:t>
      </w:r>
      <w:r w:rsidR="004F7716" w:rsidRPr="000A0828">
        <w:rPr>
          <w:rFonts w:ascii="Nestle Text TF Book" w:hAnsi="Nestle Text TF Book"/>
        </w:rPr>
        <w:t>m apenas os aç</w:t>
      </w:r>
      <w:r w:rsidR="00476081">
        <w:rPr>
          <w:rFonts w:ascii="Nestle Text TF Book" w:hAnsi="Nestle Text TF Book"/>
        </w:rPr>
        <w:t>ú</w:t>
      </w:r>
      <w:r w:rsidR="004F7716" w:rsidRPr="000A0828">
        <w:rPr>
          <w:rFonts w:ascii="Nestle Text TF Book" w:hAnsi="Nestle Text TF Book"/>
        </w:rPr>
        <w:t>cares naturalmente presentes)</w:t>
      </w:r>
      <w:r w:rsidR="009658DC" w:rsidRPr="000A0828">
        <w:rPr>
          <w:rFonts w:ascii="Nestle Text TF Book" w:hAnsi="Nestle Text TF Book"/>
        </w:rPr>
        <w:t xml:space="preserve"> -</w:t>
      </w:r>
      <w:r w:rsidR="00F34332" w:rsidRPr="000A0828">
        <w:rPr>
          <w:rFonts w:ascii="Nestle Text TF Book" w:hAnsi="Nestle Text TF Book"/>
        </w:rPr>
        <w:t xml:space="preserve"> </w:t>
      </w:r>
      <w:r w:rsidR="003A5093" w:rsidRPr="000A0828">
        <w:rPr>
          <w:rFonts w:ascii="Nestle Text TF Book" w:hAnsi="Nestle Text TF Book"/>
        </w:rPr>
        <w:t>o</w:t>
      </w:r>
      <w:r w:rsidR="005D0424" w:rsidRPr="000A0828">
        <w:rPr>
          <w:rFonts w:ascii="Nestle Text TF Book" w:hAnsi="Nestle Text TF Book"/>
        </w:rPr>
        <w:t xml:space="preserve"> mais recente</w:t>
      </w:r>
      <w:r w:rsidR="003A5093" w:rsidRPr="000A0828">
        <w:rPr>
          <w:rFonts w:ascii="Nestle Text TF Book" w:hAnsi="Nestle Text TF Book"/>
        </w:rPr>
        <w:t xml:space="preserve"> achocolatado em pó da</w:t>
      </w:r>
      <w:r w:rsidR="003A5093" w:rsidRPr="004F08B7">
        <w:rPr>
          <w:rFonts w:ascii="Nestle Text TF Book" w:hAnsi="Nestle Text TF Book"/>
        </w:rPr>
        <w:t xml:space="preserve"> </w:t>
      </w:r>
      <w:r w:rsidR="00562BDD">
        <w:rPr>
          <w:rFonts w:ascii="Nestle Text TF Book" w:hAnsi="Nestle Text TF Book"/>
        </w:rPr>
        <w:t>marca</w:t>
      </w:r>
      <w:r w:rsidR="003A5093" w:rsidRPr="004F08B7">
        <w:rPr>
          <w:rFonts w:ascii="Nestle Text TF Book" w:hAnsi="Nestle Text TF Book"/>
        </w:rPr>
        <w:t xml:space="preserve"> </w:t>
      </w:r>
      <w:r w:rsidR="00CF0346" w:rsidRPr="007801F4">
        <w:rPr>
          <w:rFonts w:ascii="Nestle Text TF Book" w:hAnsi="Nestle Text TF Book"/>
          <w:b/>
          <w:bCs/>
        </w:rPr>
        <w:t>NESQUIK®</w:t>
      </w:r>
      <w:r w:rsidR="009658DC">
        <w:rPr>
          <w:rFonts w:ascii="Nestle Text TF Book" w:hAnsi="Nestle Text TF Book"/>
        </w:rPr>
        <w:t xml:space="preserve"> -</w:t>
      </w:r>
      <w:r w:rsidR="003A5093" w:rsidRPr="004F08B7">
        <w:rPr>
          <w:rFonts w:ascii="Nestle Text TF Book" w:hAnsi="Nestle Text TF Book"/>
        </w:rPr>
        <w:t xml:space="preserve"> </w:t>
      </w:r>
      <w:r w:rsidR="00D773C1">
        <w:rPr>
          <w:rFonts w:ascii="Nestle Text TF Book" w:hAnsi="Nestle Text TF Book"/>
        </w:rPr>
        <w:t>que se apresenta como tendo</w:t>
      </w:r>
      <w:r w:rsidR="005D0424">
        <w:rPr>
          <w:rFonts w:ascii="Nestle Text TF Book" w:hAnsi="Nestle Text TF Book"/>
        </w:rPr>
        <w:t xml:space="preserve"> o equilíbrio nutricional</w:t>
      </w:r>
      <w:r w:rsidR="007F6CAA">
        <w:rPr>
          <w:rFonts w:ascii="Nestle Text TF Book" w:hAnsi="Nestle Text TF Book"/>
        </w:rPr>
        <w:t xml:space="preserve"> adequado</w:t>
      </w:r>
      <w:r w:rsidR="005D0424">
        <w:rPr>
          <w:rFonts w:ascii="Nestle Text TF Book" w:hAnsi="Nestle Text TF Book"/>
        </w:rPr>
        <w:t xml:space="preserve"> para </w:t>
      </w:r>
      <w:r w:rsidR="00575F61">
        <w:rPr>
          <w:rFonts w:ascii="Nestle Text TF Book" w:hAnsi="Nestle Text TF Book"/>
        </w:rPr>
        <w:t>integrar</w:t>
      </w:r>
      <w:r w:rsidR="005D0424">
        <w:rPr>
          <w:rFonts w:ascii="Nestle Text TF Book" w:hAnsi="Nestle Text TF Book"/>
        </w:rPr>
        <w:t xml:space="preserve"> </w:t>
      </w:r>
      <w:r w:rsidR="007F6CAA">
        <w:rPr>
          <w:rFonts w:ascii="Nestle Text TF Book" w:hAnsi="Nestle Text TF Book"/>
        </w:rPr>
        <w:t>um</w:t>
      </w:r>
      <w:r w:rsidR="005F09D2">
        <w:rPr>
          <w:rFonts w:ascii="Nestle Text TF Book" w:hAnsi="Nestle Text TF Book"/>
        </w:rPr>
        <w:t>a</w:t>
      </w:r>
      <w:r w:rsidR="005D0424">
        <w:rPr>
          <w:rFonts w:ascii="Nestle Text TF Book" w:hAnsi="Nestle Text TF Book"/>
        </w:rPr>
        <w:t xml:space="preserve"> alimenta</w:t>
      </w:r>
      <w:r w:rsidR="005F09D2">
        <w:rPr>
          <w:rFonts w:ascii="Nestle Text TF Book" w:hAnsi="Nestle Text TF Book"/>
        </w:rPr>
        <w:t>ção</w:t>
      </w:r>
      <w:r w:rsidR="005D0424">
        <w:rPr>
          <w:rFonts w:ascii="Nestle Text TF Book" w:hAnsi="Nestle Text TF Book"/>
        </w:rPr>
        <w:t xml:space="preserve"> saudável.</w:t>
      </w:r>
      <w:r w:rsidR="003A5093" w:rsidRPr="004F08B7">
        <w:rPr>
          <w:rFonts w:ascii="Nestle Text TF Book" w:hAnsi="Nestle Text TF Book"/>
        </w:rPr>
        <w:t xml:space="preserve"> </w:t>
      </w:r>
    </w:p>
    <w:p w14:paraId="69CD9B54" w14:textId="7DF24C8C" w:rsidR="005D0424" w:rsidRDefault="005D0424" w:rsidP="00B17614">
      <w:pPr>
        <w:spacing w:line="360" w:lineRule="auto"/>
        <w:jc w:val="both"/>
        <w:rPr>
          <w:rFonts w:ascii="Nestle Text TF Book" w:hAnsi="Nestle Text TF Book"/>
        </w:rPr>
      </w:pPr>
      <w:r>
        <w:rPr>
          <w:rFonts w:ascii="Nestle Text TF Book" w:hAnsi="Nestle Text TF Book"/>
        </w:rPr>
        <w:t xml:space="preserve">A receita </w:t>
      </w:r>
      <w:r w:rsidR="00B369C1">
        <w:rPr>
          <w:rFonts w:ascii="Nestle Text TF Book" w:hAnsi="Nestle Text TF Book"/>
        </w:rPr>
        <w:t>de</w:t>
      </w:r>
      <w:r>
        <w:rPr>
          <w:rFonts w:ascii="Nestle Text TF Book" w:hAnsi="Nestle Text TF Book"/>
        </w:rPr>
        <w:t xml:space="preserve"> </w:t>
      </w:r>
      <w:r w:rsidR="00CF0346" w:rsidRPr="007801F4">
        <w:rPr>
          <w:rFonts w:ascii="Nestle Text TF Book" w:hAnsi="Nestle Text TF Book"/>
          <w:b/>
          <w:bCs/>
        </w:rPr>
        <w:t>NESQUIK® 0%</w:t>
      </w:r>
      <w:r w:rsidR="007F6CAA">
        <w:rPr>
          <w:rFonts w:ascii="Nestle Text TF Book" w:hAnsi="Nestle Text TF Book"/>
          <w:b/>
          <w:bCs/>
        </w:rPr>
        <w:t xml:space="preserve"> </w:t>
      </w:r>
      <w:r w:rsidR="00272736" w:rsidRPr="004F08B7">
        <w:rPr>
          <w:rFonts w:ascii="Nestle Text TF Book" w:hAnsi="Nestle Text TF Book"/>
        </w:rPr>
        <w:t>contém</w:t>
      </w:r>
      <w:r w:rsidR="00FD4D56">
        <w:rPr>
          <w:rFonts w:ascii="Nestle Text TF Book" w:hAnsi="Nestle Text TF Book"/>
        </w:rPr>
        <w:t xml:space="preserve"> </w:t>
      </w:r>
      <w:r w:rsidR="00D949F2">
        <w:rPr>
          <w:rFonts w:ascii="Nestle Text TF Book" w:hAnsi="Nestle Text TF Book"/>
        </w:rPr>
        <w:t>na sua base</w:t>
      </w:r>
      <w:r w:rsidR="005C136D">
        <w:rPr>
          <w:rFonts w:ascii="Nestle Text TF Book" w:hAnsi="Nestle Text TF Book"/>
        </w:rPr>
        <w:t xml:space="preserve"> 42% de</w:t>
      </w:r>
      <w:r w:rsidR="00D949F2">
        <w:rPr>
          <w:rFonts w:ascii="Nestle Text TF Book" w:hAnsi="Nestle Text TF Book"/>
        </w:rPr>
        <w:t xml:space="preserve"> farinha de arroz e</w:t>
      </w:r>
      <w:r w:rsidR="00272736" w:rsidRPr="004F08B7">
        <w:rPr>
          <w:rFonts w:ascii="Nestle Text TF Book" w:hAnsi="Nestle Text TF Book"/>
        </w:rPr>
        <w:t xml:space="preserve"> </w:t>
      </w:r>
      <w:r w:rsidR="005C136D">
        <w:rPr>
          <w:rFonts w:ascii="Nestle Text TF Book" w:hAnsi="Nestle Text TF Book"/>
        </w:rPr>
        <w:t xml:space="preserve">20% de </w:t>
      </w:r>
      <w:r w:rsidR="00272736" w:rsidRPr="004F08B7">
        <w:rPr>
          <w:rFonts w:ascii="Nestle Text TF Book" w:hAnsi="Nestle Text TF Book"/>
        </w:rPr>
        <w:t>aveia natural</w:t>
      </w:r>
      <w:r w:rsidR="00B11690">
        <w:rPr>
          <w:rFonts w:ascii="Nestle Text TF Book" w:hAnsi="Nestle Text TF Book"/>
        </w:rPr>
        <w:t>.</w:t>
      </w:r>
      <w:r w:rsidR="002C1166" w:rsidRPr="004F08B7">
        <w:rPr>
          <w:rFonts w:ascii="Nestle Text TF Book" w:hAnsi="Nestle Text TF Book"/>
        </w:rPr>
        <w:t xml:space="preserve"> </w:t>
      </w:r>
      <w:r w:rsidR="00B11690">
        <w:rPr>
          <w:rFonts w:ascii="Nestle Text TF Book" w:hAnsi="Nestle Text TF Book"/>
        </w:rPr>
        <w:t>É</w:t>
      </w:r>
      <w:r w:rsidR="002C1166" w:rsidRPr="004F08B7">
        <w:rPr>
          <w:rFonts w:ascii="Nestle Text TF Book" w:hAnsi="Nestle Text TF Book"/>
        </w:rPr>
        <w:t xml:space="preserve"> isento de glúten</w:t>
      </w:r>
      <w:r w:rsidR="00B11690">
        <w:rPr>
          <w:rFonts w:ascii="Nestle Text TF Book" w:hAnsi="Nestle Text TF Book"/>
        </w:rPr>
        <w:t xml:space="preserve"> e</w:t>
      </w:r>
      <w:r w:rsidR="005C136D">
        <w:rPr>
          <w:rFonts w:ascii="Nestle Text TF Book" w:hAnsi="Nestle Text TF Book"/>
        </w:rPr>
        <w:t xml:space="preserve"> adequado </w:t>
      </w:r>
      <w:r w:rsidR="0079427F">
        <w:rPr>
          <w:rFonts w:ascii="Nestle Text TF Book" w:hAnsi="Nestle Text TF Book"/>
        </w:rPr>
        <w:t xml:space="preserve">a pessoas com doença </w:t>
      </w:r>
      <w:r w:rsidR="008F0AB2">
        <w:rPr>
          <w:rFonts w:ascii="Nestle Text TF Book" w:hAnsi="Nestle Text TF Book"/>
        </w:rPr>
        <w:t>celíaca</w:t>
      </w:r>
      <w:r w:rsidR="00F05B45">
        <w:rPr>
          <w:rFonts w:ascii="Nestle Text TF Book" w:hAnsi="Nestle Text TF Book"/>
        </w:rPr>
        <w:t>, sendo a</w:t>
      </w:r>
      <w:r w:rsidR="000A4CAF" w:rsidRPr="004F08B7">
        <w:rPr>
          <w:rFonts w:ascii="Nestle Text TF Book" w:hAnsi="Nestle Text TF Book"/>
        </w:rPr>
        <w:t xml:space="preserve">doçado com edulcorante extraído da planta </w:t>
      </w:r>
      <w:proofErr w:type="spellStart"/>
      <w:r w:rsidR="000A4CAF" w:rsidRPr="004F08B7">
        <w:rPr>
          <w:rFonts w:ascii="Nestle Text TF Book" w:hAnsi="Nestle Text TF Book"/>
        </w:rPr>
        <w:t>stevia</w:t>
      </w:r>
      <w:proofErr w:type="spellEnd"/>
      <w:r w:rsidR="00F05B45">
        <w:rPr>
          <w:rFonts w:ascii="Nestle Text TF Book" w:hAnsi="Nestle Text TF Book"/>
        </w:rPr>
        <w:t>.</w:t>
      </w:r>
      <w:r>
        <w:rPr>
          <w:rFonts w:ascii="Nestle Text TF Book" w:hAnsi="Nestle Text TF Book"/>
        </w:rPr>
        <w:t xml:space="preserve"> </w:t>
      </w:r>
    </w:p>
    <w:p w14:paraId="0AD5B02F" w14:textId="3FBF6859" w:rsidR="00B81330" w:rsidRDefault="00D773C1" w:rsidP="00B17614">
      <w:pPr>
        <w:spacing w:line="360" w:lineRule="auto"/>
        <w:jc w:val="both"/>
        <w:rPr>
          <w:rFonts w:ascii="Nestle Text TF Book" w:hAnsi="Nestle Text TF Book"/>
        </w:rPr>
      </w:pPr>
      <w:r>
        <w:rPr>
          <w:rFonts w:ascii="Nestle Text TF Book" w:hAnsi="Nestle Text TF Book"/>
        </w:rPr>
        <w:t xml:space="preserve">A </w:t>
      </w:r>
      <w:r w:rsidR="00B369C1">
        <w:rPr>
          <w:rFonts w:ascii="Nestle Text TF Book" w:hAnsi="Nestle Text TF Book"/>
        </w:rPr>
        <w:t xml:space="preserve">atribuição do selo </w:t>
      </w:r>
      <w:r w:rsidR="00410CF0">
        <w:rPr>
          <w:rFonts w:ascii="Nestle Text TF Book" w:hAnsi="Nestle Text TF Book"/>
        </w:rPr>
        <w:t xml:space="preserve">a </w:t>
      </w:r>
      <w:r w:rsidR="00410CF0" w:rsidRPr="007801F4">
        <w:rPr>
          <w:rFonts w:ascii="Nestle Text TF Book" w:hAnsi="Nestle Text TF Book"/>
          <w:b/>
          <w:bCs/>
        </w:rPr>
        <w:t>NESQUIK® 0%</w:t>
      </w:r>
      <w:r>
        <w:rPr>
          <w:rFonts w:ascii="Nestle Text TF Book" w:hAnsi="Nestle Text TF Book"/>
          <w:b/>
          <w:bCs/>
        </w:rPr>
        <w:t xml:space="preserve"> </w:t>
      </w:r>
      <w:r w:rsidRPr="00524EBD">
        <w:rPr>
          <w:rFonts w:ascii="Nestle Text TF Book" w:hAnsi="Nestle Text TF Book"/>
          <w:bCs/>
        </w:rPr>
        <w:t>resultou</w:t>
      </w:r>
      <w:r>
        <w:rPr>
          <w:rFonts w:ascii="Nestle Text TF Book" w:hAnsi="Nestle Text TF Book"/>
          <w:bCs/>
        </w:rPr>
        <w:t xml:space="preserve"> de um processo de análise do produto por parte da APN</w:t>
      </w:r>
      <w:r w:rsidR="004423CF">
        <w:rPr>
          <w:rFonts w:ascii="Nestle Text TF Book" w:hAnsi="Nestle Text TF Book"/>
          <w:bCs/>
        </w:rPr>
        <w:t xml:space="preserve">, </w:t>
      </w:r>
      <w:r w:rsidR="0029431E">
        <w:rPr>
          <w:rFonts w:ascii="Nestle Text TF Book" w:hAnsi="Nestle Text TF Book"/>
          <w:bCs/>
        </w:rPr>
        <w:t xml:space="preserve">que </w:t>
      </w:r>
      <w:r w:rsidR="00C62304">
        <w:rPr>
          <w:rFonts w:ascii="Nestle Text TF Book" w:hAnsi="Nestle Text TF Book"/>
          <w:bCs/>
        </w:rPr>
        <w:t xml:space="preserve">avaliou </w:t>
      </w:r>
      <w:r w:rsidR="00174CDA">
        <w:rPr>
          <w:rFonts w:ascii="Nestle Text TF Book" w:hAnsi="Nestle Text TF Book"/>
          <w:bCs/>
        </w:rPr>
        <w:t xml:space="preserve">o interesse nutricional do produto, </w:t>
      </w:r>
      <w:r w:rsidR="00DB4788">
        <w:rPr>
          <w:rFonts w:ascii="Nestle Text TF Book" w:hAnsi="Nestle Text TF Book"/>
          <w:bCs/>
        </w:rPr>
        <w:t>reconhecendo a sua elegibilidade para a utilização d</w:t>
      </w:r>
      <w:r w:rsidR="002D1162">
        <w:rPr>
          <w:rFonts w:ascii="Nestle Text TF Book" w:hAnsi="Nestle Text TF Book"/>
          <w:bCs/>
        </w:rPr>
        <w:t>este</w:t>
      </w:r>
      <w:r w:rsidR="00C74B85">
        <w:rPr>
          <w:rFonts w:ascii="Nestle Text TF Book" w:hAnsi="Nestle Text TF Book"/>
          <w:bCs/>
        </w:rPr>
        <w:t xml:space="preserve"> </w:t>
      </w:r>
      <w:r w:rsidR="00DB4788">
        <w:rPr>
          <w:rFonts w:ascii="Nestle Text TF Book" w:hAnsi="Nestle Text TF Book"/>
        </w:rPr>
        <w:t>selo</w:t>
      </w:r>
      <w:r w:rsidR="009658DC">
        <w:rPr>
          <w:rFonts w:ascii="Nestle Text TF Book" w:hAnsi="Nestle Text TF Book"/>
        </w:rPr>
        <w:t>,</w:t>
      </w:r>
      <w:r w:rsidR="00410CF0">
        <w:rPr>
          <w:rFonts w:ascii="Nestle Text TF Book" w:hAnsi="Nestle Text TF Book"/>
        </w:rPr>
        <w:t xml:space="preserve"> que</w:t>
      </w:r>
      <w:r w:rsidR="002D1162">
        <w:rPr>
          <w:rFonts w:ascii="Nestle Text TF Book" w:hAnsi="Nestle Text TF Book"/>
        </w:rPr>
        <w:t xml:space="preserve"> passa</w:t>
      </w:r>
      <w:r w:rsidR="00D97B0B">
        <w:rPr>
          <w:rFonts w:ascii="Nestle Text TF Book" w:hAnsi="Nestle Text TF Book"/>
        </w:rPr>
        <w:t>rá</w:t>
      </w:r>
      <w:r w:rsidR="00410CF0">
        <w:rPr>
          <w:rFonts w:ascii="Nestle Text TF Book" w:hAnsi="Nestle Text TF Book"/>
        </w:rPr>
        <w:t xml:space="preserve"> </w:t>
      </w:r>
      <w:r w:rsidR="0034098D">
        <w:rPr>
          <w:rFonts w:ascii="Nestle Text TF Book" w:hAnsi="Nestle Text TF Book"/>
        </w:rPr>
        <w:t>a ser</w:t>
      </w:r>
      <w:r w:rsidR="00410CF0">
        <w:rPr>
          <w:rFonts w:ascii="Nestle Text TF Book" w:hAnsi="Nestle Text TF Book"/>
        </w:rPr>
        <w:t xml:space="preserve"> apresentad</w:t>
      </w:r>
      <w:r w:rsidR="00DB4788">
        <w:rPr>
          <w:rFonts w:ascii="Nestle Text TF Book" w:hAnsi="Nestle Text TF Book"/>
        </w:rPr>
        <w:t>o</w:t>
      </w:r>
      <w:r w:rsidR="00410CF0">
        <w:rPr>
          <w:rFonts w:ascii="Nestle Text TF Book" w:hAnsi="Nestle Text TF Book"/>
        </w:rPr>
        <w:t xml:space="preserve"> na</w:t>
      </w:r>
      <w:r w:rsidR="00CF0346">
        <w:rPr>
          <w:rFonts w:ascii="Nestle Text TF Book" w:hAnsi="Nestle Text TF Book"/>
        </w:rPr>
        <w:t xml:space="preserve"> embalagem</w:t>
      </w:r>
      <w:r w:rsidR="00040634">
        <w:rPr>
          <w:rFonts w:ascii="Nestle Text TF Book" w:hAnsi="Nestle Text TF Book"/>
        </w:rPr>
        <w:t xml:space="preserve"> e em todos os materiais de comunicação da marca</w:t>
      </w:r>
      <w:r w:rsidR="007142E8">
        <w:rPr>
          <w:rFonts w:ascii="Nestle Text TF Book" w:hAnsi="Nestle Text TF Book"/>
        </w:rPr>
        <w:t xml:space="preserve">. </w:t>
      </w:r>
      <w:r w:rsidR="005446CB">
        <w:rPr>
          <w:rFonts w:ascii="Nestle Text TF Book" w:hAnsi="Nestle Text TF Book"/>
        </w:rPr>
        <w:t>Este é mais um passo no sentido da</w:t>
      </w:r>
      <w:r w:rsidR="00CF0346">
        <w:rPr>
          <w:rFonts w:ascii="Nestle Text TF Book" w:hAnsi="Nestle Text TF Book"/>
        </w:rPr>
        <w:t xml:space="preserve"> </w:t>
      </w:r>
      <w:r w:rsidR="00DB4788">
        <w:rPr>
          <w:rFonts w:ascii="Nestle Text TF Book" w:hAnsi="Nestle Text TF Book"/>
        </w:rPr>
        <w:t>consolida</w:t>
      </w:r>
      <w:r w:rsidR="005446CB">
        <w:rPr>
          <w:rFonts w:ascii="Nestle Text TF Book" w:hAnsi="Nestle Text TF Book"/>
        </w:rPr>
        <w:t>ção</w:t>
      </w:r>
      <w:r w:rsidR="00DB4788">
        <w:rPr>
          <w:rFonts w:ascii="Nestle Text TF Book" w:hAnsi="Nestle Text TF Book"/>
        </w:rPr>
        <w:t xml:space="preserve"> </w:t>
      </w:r>
      <w:r w:rsidR="009C7EC6">
        <w:rPr>
          <w:rFonts w:ascii="Nestle Text TF Book" w:hAnsi="Nestle Text TF Book"/>
        </w:rPr>
        <w:t>d</w:t>
      </w:r>
      <w:r w:rsidR="00DB4788">
        <w:rPr>
          <w:rFonts w:ascii="Nestle Text TF Book" w:hAnsi="Nestle Text TF Book"/>
        </w:rPr>
        <w:t xml:space="preserve">a parceria da Nestlé com a APN, </w:t>
      </w:r>
      <w:r w:rsidR="009C7EC6">
        <w:rPr>
          <w:rFonts w:ascii="Nestle Text TF Book" w:hAnsi="Nestle Text TF Book"/>
        </w:rPr>
        <w:t xml:space="preserve">através da qual a empresa tem vindo a </w:t>
      </w:r>
      <w:r w:rsidR="00DB4788">
        <w:rPr>
          <w:rFonts w:ascii="Nestle Text TF Book" w:hAnsi="Nestle Text TF Book"/>
        </w:rPr>
        <w:t>apresentar produtos de maior interesse nutricional face aos já existentes no mercado para o mesmo segmento</w:t>
      </w:r>
      <w:r w:rsidR="00CA0138">
        <w:rPr>
          <w:rFonts w:ascii="Nestle Text TF Book" w:hAnsi="Nestle Text TF Book"/>
        </w:rPr>
        <w:t>.</w:t>
      </w:r>
      <w:r w:rsidR="00EE11EE">
        <w:rPr>
          <w:rFonts w:ascii="Nestle Text TF Book" w:hAnsi="Nestle Text TF Book"/>
        </w:rPr>
        <w:t xml:space="preserve"> </w:t>
      </w:r>
      <w:r w:rsidR="00EE11EE" w:rsidRPr="00EE11EE">
        <w:rPr>
          <w:rFonts w:ascii="Nestle Text TF Book" w:hAnsi="Nestle Text TF Book"/>
          <w:b/>
          <w:bCs/>
        </w:rPr>
        <w:t>NESQUIK® 0%</w:t>
      </w:r>
      <w:r w:rsidR="00C62304">
        <w:rPr>
          <w:rFonts w:ascii="Nestle Text TF Book" w:hAnsi="Nestle Text TF Book"/>
          <w:b/>
          <w:bCs/>
        </w:rPr>
        <w:t xml:space="preserve">, </w:t>
      </w:r>
      <w:r w:rsidR="00C62304" w:rsidRPr="00684162">
        <w:rPr>
          <w:rFonts w:ascii="Nestle Text TF Book" w:hAnsi="Nestle Text TF Book"/>
          <w:bCs/>
        </w:rPr>
        <w:t>classificado</w:t>
      </w:r>
      <w:r w:rsidR="00C62304">
        <w:rPr>
          <w:rFonts w:ascii="Nestle Text TF Book" w:hAnsi="Nestle Text TF Book"/>
          <w:b/>
          <w:bCs/>
        </w:rPr>
        <w:t xml:space="preserve"> </w:t>
      </w:r>
      <w:r w:rsidR="00C62304" w:rsidRPr="00684162">
        <w:rPr>
          <w:rFonts w:ascii="Nestle Text TF Book" w:hAnsi="Nestle Text TF Book"/>
          <w:bCs/>
        </w:rPr>
        <w:t>como</w:t>
      </w:r>
      <w:r w:rsidR="00C62304">
        <w:rPr>
          <w:rFonts w:ascii="Nestle Text TF Book" w:hAnsi="Nestle Text TF Book"/>
          <w:b/>
          <w:bCs/>
        </w:rPr>
        <w:t xml:space="preserve"> </w:t>
      </w:r>
      <w:r w:rsidR="00C62304" w:rsidRPr="004F08B7">
        <w:rPr>
          <w:rFonts w:ascii="Nestle Text TF Book" w:hAnsi="Nestle Text TF Book"/>
        </w:rPr>
        <w:t>Nutri-Score A</w:t>
      </w:r>
      <w:r w:rsidR="00DB4788">
        <w:rPr>
          <w:rFonts w:ascii="Nestle Text TF Book" w:hAnsi="Nestle Text TF Book"/>
        </w:rPr>
        <w:t xml:space="preserve"> </w:t>
      </w:r>
      <w:r w:rsidR="00AF0767">
        <w:rPr>
          <w:rFonts w:ascii="Nestle Text TF Book" w:hAnsi="Nestle Text TF Book"/>
        </w:rPr>
        <w:t xml:space="preserve">é assim </w:t>
      </w:r>
      <w:r w:rsidR="00C62304">
        <w:rPr>
          <w:rFonts w:ascii="Nestle Text TF Book" w:hAnsi="Nestle Text TF Book"/>
        </w:rPr>
        <w:t>apresentado pela marca</w:t>
      </w:r>
      <w:r w:rsidR="000A0828">
        <w:rPr>
          <w:rFonts w:ascii="Nestle Text TF Book" w:hAnsi="Nestle Text TF Book"/>
        </w:rPr>
        <w:t xml:space="preserve"> co</w:t>
      </w:r>
      <w:r w:rsidR="00DB4788">
        <w:rPr>
          <w:rFonts w:ascii="Nestle Text TF Book" w:hAnsi="Nestle Text TF Book"/>
        </w:rPr>
        <w:t>mo uma</w:t>
      </w:r>
      <w:r w:rsidR="009F6BFE">
        <w:rPr>
          <w:rFonts w:ascii="Nestle Text TF Book" w:hAnsi="Nestle Text TF Book"/>
        </w:rPr>
        <w:t xml:space="preserve"> escolha</w:t>
      </w:r>
      <w:r w:rsidR="00CF0346">
        <w:rPr>
          <w:rFonts w:ascii="Nestle Text TF Book" w:hAnsi="Nestle Text TF Book"/>
        </w:rPr>
        <w:t xml:space="preserve"> </w:t>
      </w:r>
      <w:r w:rsidR="00DB4788">
        <w:rPr>
          <w:rFonts w:ascii="Nestle Text TF Book" w:hAnsi="Nestle Text TF Book"/>
        </w:rPr>
        <w:t xml:space="preserve">interessante </w:t>
      </w:r>
      <w:r w:rsidR="003D6B36" w:rsidRPr="004F08B7">
        <w:rPr>
          <w:rFonts w:ascii="Nestle Text TF Book" w:hAnsi="Nestle Text TF Book"/>
        </w:rPr>
        <w:t xml:space="preserve">para </w:t>
      </w:r>
      <w:r w:rsidR="00CF0346">
        <w:rPr>
          <w:rFonts w:ascii="Nestle Text TF Book" w:hAnsi="Nestle Text TF Book"/>
        </w:rPr>
        <w:t>acompanhar</w:t>
      </w:r>
      <w:r w:rsidR="006D2164" w:rsidRPr="004F08B7">
        <w:rPr>
          <w:rFonts w:ascii="Nestle Text TF Book" w:hAnsi="Nestle Text TF Book"/>
        </w:rPr>
        <w:t xml:space="preserve"> um </w:t>
      </w:r>
      <w:r w:rsidR="003D6B36" w:rsidRPr="004F08B7">
        <w:rPr>
          <w:rFonts w:ascii="Nestle Text TF Book" w:hAnsi="Nestle Text TF Book"/>
        </w:rPr>
        <w:t>pequeno-almoço</w:t>
      </w:r>
      <w:r w:rsidR="00CF0346">
        <w:rPr>
          <w:rFonts w:ascii="Nestle Text TF Book" w:hAnsi="Nestle Text TF Book"/>
        </w:rPr>
        <w:t xml:space="preserve"> ou lanche n</w:t>
      </w:r>
      <w:r w:rsidR="007F6CAA">
        <w:rPr>
          <w:rFonts w:ascii="Nestle Text TF Book" w:hAnsi="Nestle Text TF Book"/>
        </w:rPr>
        <w:t>utritivo</w:t>
      </w:r>
      <w:r w:rsidR="003A5093" w:rsidRPr="004F08B7">
        <w:rPr>
          <w:rFonts w:ascii="Nestle Text TF Book" w:hAnsi="Nestle Text TF Book"/>
        </w:rPr>
        <w:t>, saboroso e muito divertido</w:t>
      </w:r>
      <w:r w:rsidR="007F6CAA">
        <w:rPr>
          <w:rFonts w:ascii="Nestle Text TF Book" w:hAnsi="Nestle Text TF Book"/>
        </w:rPr>
        <w:t xml:space="preserve"> para toda a família!</w:t>
      </w:r>
    </w:p>
    <w:p w14:paraId="72BDD561" w14:textId="7E3DC47F" w:rsidR="00505F32" w:rsidRPr="007801F4" w:rsidRDefault="00CF0346" w:rsidP="00505F32">
      <w:pPr>
        <w:spacing w:line="360" w:lineRule="auto"/>
        <w:jc w:val="both"/>
        <w:rPr>
          <w:rFonts w:ascii="Nestle Text TF Book" w:hAnsi="Nestle Text TF Book"/>
        </w:rPr>
      </w:pPr>
      <w:r w:rsidRPr="007801F4">
        <w:rPr>
          <w:rFonts w:ascii="Nestle Text TF Book" w:hAnsi="Nestle Text TF Book"/>
          <w:b/>
          <w:bCs/>
        </w:rPr>
        <w:lastRenderedPageBreak/>
        <w:t>NESQUIK® 0%</w:t>
      </w:r>
      <w:r w:rsidRPr="007801F4">
        <w:rPr>
          <w:sz w:val="28"/>
          <w:szCs w:val="28"/>
        </w:rPr>
        <w:t xml:space="preserve"> </w:t>
      </w:r>
      <w:r>
        <w:rPr>
          <w:rFonts w:ascii="Nestle Text TF Book" w:hAnsi="Nestle Text TF Book"/>
        </w:rPr>
        <w:t xml:space="preserve">partilha com os seus consumidores uma perspetiva saudável e sustentável da alimentação da vida e do </w:t>
      </w:r>
      <w:r w:rsidR="007F6CAA">
        <w:rPr>
          <w:rFonts w:ascii="Nestle Text TF Book" w:hAnsi="Nestle Text TF Book"/>
        </w:rPr>
        <w:t>P</w:t>
      </w:r>
      <w:r>
        <w:rPr>
          <w:rFonts w:ascii="Nestle Text TF Book" w:hAnsi="Nestle Text TF Book"/>
        </w:rPr>
        <w:t xml:space="preserve">laneta. </w:t>
      </w:r>
      <w:r w:rsidR="00505F32" w:rsidRPr="007801F4">
        <w:rPr>
          <w:rFonts w:ascii="Nestle Text TF Book" w:hAnsi="Nestle Text TF Book"/>
        </w:rPr>
        <w:t xml:space="preserve">Através do movimento </w:t>
      </w:r>
      <w:proofErr w:type="spellStart"/>
      <w:r w:rsidR="00505F32" w:rsidRPr="007F6CAA">
        <w:rPr>
          <w:rFonts w:ascii="Nestle Text TF Book" w:hAnsi="Nestle Text TF Book"/>
          <w:i/>
          <w:iCs/>
        </w:rPr>
        <w:t>Fun</w:t>
      </w:r>
      <w:proofErr w:type="spellEnd"/>
      <w:r w:rsidR="00505F32" w:rsidRPr="007F6CAA">
        <w:rPr>
          <w:rFonts w:ascii="Nestle Text TF Book" w:hAnsi="Nestle Text TF Book"/>
          <w:i/>
          <w:iCs/>
        </w:rPr>
        <w:t xml:space="preserve"> for Good</w:t>
      </w:r>
      <w:r w:rsidR="00505F32" w:rsidRPr="007801F4">
        <w:rPr>
          <w:rFonts w:ascii="Nestle Text TF Book" w:hAnsi="Nestle Text TF Book"/>
        </w:rPr>
        <w:t xml:space="preserve">, </w:t>
      </w:r>
      <w:r w:rsidR="00505F32" w:rsidRPr="007801F4">
        <w:rPr>
          <w:rFonts w:ascii="Nestle Text TF Book" w:hAnsi="Nestle Text TF Book"/>
          <w:b/>
          <w:bCs/>
        </w:rPr>
        <w:t>NESQUIK®</w:t>
      </w:r>
      <w:r w:rsidR="00505F32" w:rsidRPr="007801F4">
        <w:rPr>
          <w:rFonts w:ascii="Nestle Text TF Book" w:hAnsi="Nestle Text TF Book"/>
        </w:rPr>
        <w:t xml:space="preserve"> inspira </w:t>
      </w:r>
      <w:r>
        <w:rPr>
          <w:rFonts w:ascii="Nestle Text TF Book" w:hAnsi="Nestle Text TF Book"/>
        </w:rPr>
        <w:t xml:space="preserve">a adoção </w:t>
      </w:r>
      <w:r w:rsidR="007F6CAA">
        <w:rPr>
          <w:rFonts w:ascii="Nestle Text TF Book" w:hAnsi="Nestle Text TF Book"/>
        </w:rPr>
        <w:t>de um estilo de vida que passa também pela prática regular</w:t>
      </w:r>
      <w:r>
        <w:rPr>
          <w:rFonts w:ascii="Nestle Text TF Book" w:hAnsi="Nestle Text TF Book"/>
        </w:rPr>
        <w:t xml:space="preserve"> de</w:t>
      </w:r>
      <w:r w:rsidR="00505F32" w:rsidRPr="007801F4">
        <w:rPr>
          <w:rFonts w:ascii="Nestle Text TF Book" w:hAnsi="Nestle Text TF Book"/>
        </w:rPr>
        <w:t xml:space="preserve"> exercício físico</w:t>
      </w:r>
      <w:r>
        <w:rPr>
          <w:rFonts w:ascii="Nestle Text TF Book" w:hAnsi="Nestle Text TF Book"/>
        </w:rPr>
        <w:t>.</w:t>
      </w:r>
    </w:p>
    <w:p w14:paraId="506E5108" w14:textId="2EE57EF7" w:rsidR="00AC5C1F" w:rsidRPr="007801F4" w:rsidRDefault="008059A9" w:rsidP="00B17614">
      <w:pPr>
        <w:spacing w:line="360" w:lineRule="auto"/>
        <w:jc w:val="both"/>
        <w:rPr>
          <w:rFonts w:ascii="Nestle Text TF Book" w:hAnsi="Nestle Text TF Book"/>
        </w:rPr>
      </w:pPr>
      <w:r w:rsidRPr="007801F4">
        <w:rPr>
          <w:rFonts w:ascii="Nestle Text TF Book" w:hAnsi="Nestle Text TF Book"/>
        </w:rPr>
        <w:t xml:space="preserve">O delicioso sabor a chocolate provém </w:t>
      </w:r>
      <w:r w:rsidR="00275DED" w:rsidRPr="007801F4">
        <w:rPr>
          <w:rFonts w:ascii="Nestle Text TF Book" w:hAnsi="Nestle Text TF Book"/>
        </w:rPr>
        <w:t>de</w:t>
      </w:r>
      <w:r w:rsidRPr="007801F4">
        <w:rPr>
          <w:rFonts w:ascii="Nestle Text TF Book" w:hAnsi="Nestle Text TF Book"/>
        </w:rPr>
        <w:t xml:space="preserve"> cacau obti</w:t>
      </w:r>
      <w:r w:rsidR="00AC5C1F" w:rsidRPr="007801F4">
        <w:rPr>
          <w:rFonts w:ascii="Nestle Text TF Book" w:hAnsi="Nestle Text TF Book"/>
        </w:rPr>
        <w:t>d</w:t>
      </w:r>
      <w:r w:rsidRPr="007801F4">
        <w:rPr>
          <w:rFonts w:ascii="Nestle Text TF Book" w:hAnsi="Nestle Text TF Book"/>
        </w:rPr>
        <w:t>o de forma sustentável e ao abrigo do</w:t>
      </w:r>
      <w:r w:rsidR="00AC5C1F" w:rsidRPr="007801F4">
        <w:rPr>
          <w:rFonts w:ascii="Nestle Text TF Book" w:hAnsi="Nestle Text TF Book"/>
        </w:rPr>
        <w:t xml:space="preserve"> programa </w:t>
      </w:r>
      <w:r w:rsidR="00AC5C1F" w:rsidRPr="007801F4">
        <w:rPr>
          <w:rFonts w:ascii="Nestle Text TF Book" w:hAnsi="Nestle Text TF Book"/>
          <w:b/>
          <w:bCs/>
        </w:rPr>
        <w:t>Nestlé</w:t>
      </w:r>
      <w:r w:rsidR="00B81330" w:rsidRPr="007801F4">
        <w:rPr>
          <w:rFonts w:ascii="Nestle Text TF Book" w:hAnsi="Nestle Text TF Book"/>
          <w:b/>
          <w:bCs/>
        </w:rPr>
        <w:t>®</w:t>
      </w:r>
      <w:r w:rsidRPr="007801F4">
        <w:rPr>
          <w:rFonts w:ascii="Nestle Text TF Book" w:hAnsi="Nestle Text TF Book"/>
          <w:b/>
          <w:bCs/>
        </w:rPr>
        <w:t xml:space="preserve"> </w:t>
      </w:r>
      <w:proofErr w:type="spellStart"/>
      <w:r w:rsidRPr="007801F4">
        <w:rPr>
          <w:rFonts w:ascii="Nestle Text TF Book" w:hAnsi="Nestle Text TF Book"/>
          <w:b/>
          <w:bCs/>
        </w:rPr>
        <w:t>Cocoa</w:t>
      </w:r>
      <w:proofErr w:type="spellEnd"/>
      <w:r w:rsidRPr="007801F4">
        <w:rPr>
          <w:rFonts w:ascii="Nestle Text TF Book" w:hAnsi="Nestle Text TF Book"/>
          <w:b/>
          <w:bCs/>
        </w:rPr>
        <w:t xml:space="preserve"> </w:t>
      </w:r>
      <w:proofErr w:type="spellStart"/>
      <w:r w:rsidRPr="007801F4">
        <w:rPr>
          <w:rFonts w:ascii="Nestle Text TF Book" w:hAnsi="Nestle Text TF Book"/>
          <w:b/>
          <w:bCs/>
        </w:rPr>
        <w:t>Plan</w:t>
      </w:r>
      <w:proofErr w:type="spellEnd"/>
      <w:r w:rsidR="00AC5C1F" w:rsidRPr="007801F4">
        <w:rPr>
          <w:rFonts w:ascii="Nestle Text TF Book" w:hAnsi="Nestle Text TF Book"/>
        </w:rPr>
        <w:t>, implementado</w:t>
      </w:r>
      <w:r w:rsidRPr="007801F4">
        <w:rPr>
          <w:rFonts w:ascii="Nestle Text TF Book" w:hAnsi="Nestle Text TF Book"/>
        </w:rPr>
        <w:t xml:space="preserve"> como forma de apoiar </w:t>
      </w:r>
      <w:r w:rsidR="00AC5C1F" w:rsidRPr="007801F4">
        <w:rPr>
          <w:rFonts w:ascii="Nestle Text TF Book" w:hAnsi="Nestle Text TF Book"/>
        </w:rPr>
        <w:t>e melhorar a vida dos agricultores e respetivas famílias</w:t>
      </w:r>
      <w:r w:rsidR="00CF0346">
        <w:rPr>
          <w:rFonts w:ascii="Nestle Text TF Book" w:hAnsi="Nestle Text TF Book"/>
        </w:rPr>
        <w:t>.</w:t>
      </w:r>
    </w:p>
    <w:p w14:paraId="0A319AFB" w14:textId="6AE0002B" w:rsidR="00F60A28" w:rsidRPr="007801F4" w:rsidRDefault="008059A9" w:rsidP="009E154C">
      <w:pPr>
        <w:spacing w:line="360" w:lineRule="auto"/>
        <w:jc w:val="both"/>
        <w:rPr>
          <w:rFonts w:asciiTheme="minorHAnsi" w:eastAsiaTheme="minorHAnsi" w:hAnsiTheme="minorHAnsi" w:cstheme="minorBidi"/>
          <w:sz w:val="28"/>
          <w:szCs w:val="32"/>
        </w:rPr>
      </w:pPr>
      <w:r w:rsidRPr="007801F4">
        <w:rPr>
          <w:rFonts w:ascii="Nestle Text TF Book" w:hAnsi="Nestle Text TF Book"/>
        </w:rPr>
        <w:t>Alinhado com o compromisso</w:t>
      </w:r>
      <w:r w:rsidRPr="007801F4">
        <w:rPr>
          <w:sz w:val="28"/>
          <w:szCs w:val="28"/>
        </w:rPr>
        <w:t xml:space="preserve"> </w:t>
      </w:r>
      <w:r w:rsidRPr="007801F4">
        <w:rPr>
          <w:rFonts w:ascii="Nestle Text TF Book" w:hAnsi="Nestle Text TF Book"/>
          <w:b/>
          <w:bCs/>
        </w:rPr>
        <w:t>Nestlé</w:t>
      </w:r>
      <w:r w:rsidR="00F60A28" w:rsidRPr="007801F4">
        <w:rPr>
          <w:rFonts w:ascii="Nestle Text TF Book" w:hAnsi="Nestle Text TF Book"/>
          <w:b/>
          <w:bCs/>
        </w:rPr>
        <w:t>®</w:t>
      </w:r>
      <w:r w:rsidRPr="007801F4">
        <w:rPr>
          <w:sz w:val="28"/>
          <w:szCs w:val="28"/>
        </w:rPr>
        <w:t xml:space="preserve"> </w:t>
      </w:r>
      <w:r w:rsidR="00275DED" w:rsidRPr="007801F4">
        <w:rPr>
          <w:rFonts w:ascii="Nestle Text TF Book" w:hAnsi="Nestle Text TF Book"/>
        </w:rPr>
        <w:t xml:space="preserve">para </w:t>
      </w:r>
      <w:r w:rsidR="008B508F">
        <w:rPr>
          <w:rFonts w:ascii="Nestle Text TF Book" w:hAnsi="Nestle Text TF Book"/>
        </w:rPr>
        <w:t>em</w:t>
      </w:r>
      <w:r w:rsidR="00275DED" w:rsidRPr="007801F4">
        <w:rPr>
          <w:rFonts w:ascii="Nestle Text TF Book" w:hAnsi="Nestle Text TF Book"/>
        </w:rPr>
        <w:t xml:space="preserve"> </w:t>
      </w:r>
      <w:r w:rsidRPr="007801F4">
        <w:rPr>
          <w:rFonts w:ascii="Nestle Text TF Book" w:hAnsi="Nestle Text TF Book"/>
        </w:rPr>
        <w:t>2025</w:t>
      </w:r>
      <w:r w:rsidR="008B508F">
        <w:rPr>
          <w:rFonts w:ascii="Nestle Text TF Book" w:hAnsi="Nestle Text TF Book"/>
        </w:rPr>
        <w:t xml:space="preserve"> atingir a meta de</w:t>
      </w:r>
      <w:r w:rsidRPr="007801F4">
        <w:rPr>
          <w:rFonts w:ascii="Nestle Text TF Book" w:hAnsi="Nestle Text TF Book"/>
        </w:rPr>
        <w:t xml:space="preserve"> 100% de embalagens recicláveis ou reutilizáveis – um compromisso anunciado em 2018 </w:t>
      </w:r>
      <w:r w:rsidR="00223583">
        <w:rPr>
          <w:rFonts w:ascii="Nestle Text TF Book" w:hAnsi="Nestle Text TF Book"/>
        </w:rPr>
        <w:t>-,</w:t>
      </w:r>
      <w:r w:rsidRPr="007801F4">
        <w:rPr>
          <w:rFonts w:ascii="Nestle Text TF Book" w:hAnsi="Nestle Text TF Book"/>
        </w:rPr>
        <w:t xml:space="preserve"> a </w:t>
      </w:r>
      <w:r w:rsidR="00CF0346">
        <w:rPr>
          <w:rFonts w:ascii="Nestle Text TF Book" w:hAnsi="Nestle Text TF Book"/>
        </w:rPr>
        <w:t>embalagem de</w:t>
      </w:r>
      <w:r w:rsidRPr="007801F4">
        <w:rPr>
          <w:sz w:val="28"/>
          <w:szCs w:val="28"/>
        </w:rPr>
        <w:t xml:space="preserve"> </w:t>
      </w:r>
      <w:r w:rsidRPr="007801F4">
        <w:rPr>
          <w:rFonts w:ascii="Nestle Text TF Book" w:hAnsi="Nestle Text TF Book"/>
          <w:b/>
          <w:bCs/>
        </w:rPr>
        <w:t>NESQUIK</w:t>
      </w:r>
      <w:r w:rsidR="00B81330" w:rsidRPr="007801F4">
        <w:rPr>
          <w:rFonts w:ascii="Nestle Text TF Book" w:hAnsi="Nestle Text TF Book"/>
          <w:b/>
          <w:bCs/>
        </w:rPr>
        <w:t>®</w:t>
      </w:r>
      <w:r w:rsidR="003D6B36" w:rsidRPr="007801F4">
        <w:rPr>
          <w:rFonts w:ascii="Nestle Text TF Book" w:hAnsi="Nestle Text TF Book"/>
          <w:b/>
          <w:bCs/>
        </w:rPr>
        <w:t xml:space="preserve"> 0%</w:t>
      </w:r>
      <w:r w:rsidR="00B81330" w:rsidRPr="007801F4">
        <w:rPr>
          <w:sz w:val="28"/>
          <w:szCs w:val="28"/>
        </w:rPr>
        <w:t xml:space="preserve"> </w:t>
      </w:r>
      <w:r w:rsidR="00D4318A" w:rsidRPr="007801F4">
        <w:rPr>
          <w:rFonts w:ascii="Nestle Text TF Book" w:hAnsi="Nestle Text TF Book"/>
        </w:rPr>
        <w:t>foi desenhada para ser</w:t>
      </w:r>
      <w:r w:rsidR="003D6B36" w:rsidRPr="007801F4">
        <w:rPr>
          <w:rFonts w:ascii="Nestle Text TF Book" w:hAnsi="Nestle Text TF Book"/>
        </w:rPr>
        <w:t xml:space="preserve"> 100%</w:t>
      </w:r>
      <w:r w:rsidR="00D4318A" w:rsidRPr="007801F4">
        <w:rPr>
          <w:rFonts w:ascii="Nestle Text TF Book" w:hAnsi="Nestle Text TF Book"/>
        </w:rPr>
        <w:t xml:space="preserve"> reciclada</w:t>
      </w:r>
      <w:r w:rsidR="003D6B36" w:rsidRPr="007801F4">
        <w:rPr>
          <w:rFonts w:ascii="Nestle Text TF Book" w:hAnsi="Nestle Text TF Book"/>
        </w:rPr>
        <w:t xml:space="preserve">. </w:t>
      </w:r>
    </w:p>
    <w:p w14:paraId="274CEF21" w14:textId="77777777" w:rsidR="00505F32" w:rsidRDefault="00505F32" w:rsidP="00505F32">
      <w:pPr>
        <w:jc w:val="both"/>
        <w:rPr>
          <w:rFonts w:ascii="Nestle Text TF Book" w:hAnsi="Nestle Text TF Book"/>
          <w:b/>
          <w:bCs/>
          <w:sz w:val="18"/>
          <w:szCs w:val="18"/>
          <w:u w:val="single"/>
        </w:rPr>
      </w:pPr>
    </w:p>
    <w:p w14:paraId="4D7E9097" w14:textId="77777777" w:rsidR="00505F32" w:rsidRPr="00815094" w:rsidRDefault="00505F32" w:rsidP="00505F32">
      <w:pPr>
        <w:jc w:val="both"/>
        <w:rPr>
          <w:rFonts w:ascii="Nestle Text TF Book" w:hAnsi="Nestle Text TF Book"/>
          <w:b/>
          <w:bCs/>
          <w:sz w:val="18"/>
          <w:szCs w:val="18"/>
          <w:u w:val="single"/>
        </w:rPr>
      </w:pPr>
      <w:r w:rsidRPr="00815094">
        <w:rPr>
          <w:rFonts w:ascii="Nestle Text TF Book" w:hAnsi="Nestle Text TF Book"/>
          <w:b/>
          <w:bCs/>
          <w:sz w:val="18"/>
          <w:szCs w:val="18"/>
          <w:u w:val="single"/>
        </w:rPr>
        <w:t xml:space="preserve">Sobre a classificação Nutri-Score </w:t>
      </w:r>
    </w:p>
    <w:p w14:paraId="7C501545" w14:textId="6A313EC4" w:rsidR="00505F32" w:rsidRPr="00505F32" w:rsidRDefault="00505F32" w:rsidP="00505F32">
      <w:pPr>
        <w:jc w:val="both"/>
        <w:rPr>
          <w:rFonts w:ascii="Nestle Text TF Book" w:hAnsi="Nestle Text TF Book"/>
          <w:sz w:val="18"/>
          <w:szCs w:val="18"/>
        </w:rPr>
      </w:pPr>
      <w:r w:rsidRPr="00815094">
        <w:rPr>
          <w:rFonts w:ascii="Nestle Text TF Book" w:hAnsi="Nestle Text TF Book"/>
          <w:sz w:val="18"/>
          <w:szCs w:val="18"/>
        </w:rPr>
        <w:t>O Nutri-Score foi desenvolvido por um painel de especialistas independentes para avaliar a qualidade nutricional dos alimentos com base em 100</w:t>
      </w:r>
      <w:r w:rsidR="00881823">
        <w:rPr>
          <w:rFonts w:ascii="Nestle Text TF Book" w:hAnsi="Nestle Text TF Book"/>
          <w:sz w:val="18"/>
          <w:szCs w:val="18"/>
        </w:rPr>
        <w:t>ml</w:t>
      </w:r>
      <w:r w:rsidRPr="00815094">
        <w:rPr>
          <w:rFonts w:ascii="Nestle Text TF Book" w:hAnsi="Nestle Text TF Book"/>
          <w:sz w:val="18"/>
          <w:szCs w:val="18"/>
        </w:rPr>
        <w:t>, permitindo comparar produtos dentro de uma mesma categoria.</w:t>
      </w:r>
    </w:p>
    <w:p w14:paraId="62FEE85B" w14:textId="77777777" w:rsidR="000A4CAF" w:rsidRDefault="000A4CAF" w:rsidP="000A4CAF">
      <w:pPr>
        <w:spacing w:line="360" w:lineRule="auto"/>
        <w:jc w:val="both"/>
        <w:rPr>
          <w:rFonts w:ascii="Nestle Text TF Book" w:eastAsiaTheme="minorEastAsia" w:hAnsi="Nestle Text TF Book"/>
          <w:b/>
          <w:bCs/>
          <w:sz w:val="18"/>
          <w:szCs w:val="18"/>
          <w:u w:val="single"/>
        </w:rPr>
      </w:pPr>
      <w:r>
        <w:rPr>
          <w:rFonts w:ascii="Nestle Text TF Book" w:hAnsi="Nestle Text TF Book"/>
          <w:b/>
          <w:bCs/>
          <w:sz w:val="18"/>
          <w:szCs w:val="18"/>
          <w:u w:val="single"/>
        </w:rPr>
        <w:t>Sobre a Nestlé</w:t>
      </w:r>
    </w:p>
    <w:p w14:paraId="6824D036" w14:textId="77777777" w:rsidR="000A4CAF" w:rsidRDefault="000A4CAF" w:rsidP="000A4CAF">
      <w:pPr>
        <w:jc w:val="both"/>
        <w:rPr>
          <w:rFonts w:ascii="Nestle Text TF Book" w:hAnsi="Nestle Text TF Book"/>
          <w:sz w:val="18"/>
          <w:szCs w:val="18"/>
        </w:rPr>
      </w:pPr>
      <w:r>
        <w:rPr>
          <w:rFonts w:ascii="Nestle Text TF Book" w:hAnsi="Nestle Text TF Book"/>
          <w:sz w:val="18"/>
          <w:szCs w:val="18"/>
        </w:rPr>
        <w:t xml:space="preserve">A Nestlé é a maior empresa de alimentos e bebidas do mundo. Está presente em 187 países em todo o mundo e os seus 291.000 colaboradores estão comprometidos com o propósito da Nestlé de </w:t>
      </w:r>
      <w:r>
        <w:rPr>
          <w:rFonts w:ascii="Nestle Text TF Book" w:hAnsi="Nestle Text TF Book"/>
          <w:b/>
          <w:bCs/>
          <w:sz w:val="18"/>
          <w:szCs w:val="18"/>
        </w:rPr>
        <w:t>desenvolver o poder da alimentação para melhorar a qualidade de vida de todos, hoje e para as gerações futuras</w:t>
      </w:r>
      <w:r>
        <w:rPr>
          <w:rFonts w:ascii="Nestle Text TF Book" w:hAnsi="Nestle Text TF Book"/>
          <w:sz w:val="18"/>
          <w:szCs w:val="18"/>
        </w:rPr>
        <w:t xml:space="preserve">. A Nestlé oferece um vasto portefólio de produtos e serviços para as pessoas e para os seus animais de companhia ao longo das suas vidas. As suas mais de 2000 marcas variam de ícones globais como NESCAFÉ ou NESPRESSO, até marcas de fabrico local amplamente reconhecidas como CERELAC, NESTUM e SICAL, entre muitas outras. A performance da Companhia é orientada pela sua estratégia de Nutrição, Saúde e Bem-estar e alicerçada em fortes compromissos com a sustentabilidade ambiental de todas as suas operações, cujo objetivo máximo é atingir a neutralidade carbónica em 2050. A Nestlé está sediada na vila suíça de </w:t>
      </w:r>
      <w:proofErr w:type="spellStart"/>
      <w:r>
        <w:rPr>
          <w:rFonts w:ascii="Nestle Text TF Book" w:hAnsi="Nestle Text TF Book"/>
          <w:sz w:val="18"/>
          <w:szCs w:val="18"/>
        </w:rPr>
        <w:t>Vevey</w:t>
      </w:r>
      <w:proofErr w:type="spellEnd"/>
      <w:r>
        <w:rPr>
          <w:rFonts w:ascii="Nestle Text TF Book" w:hAnsi="Nestle Text TF Book"/>
          <w:sz w:val="18"/>
          <w:szCs w:val="18"/>
        </w:rPr>
        <w:t>, onde foi fundada há mais de 150 anos.</w:t>
      </w:r>
    </w:p>
    <w:p w14:paraId="675489B2" w14:textId="77777777" w:rsidR="000A4CAF" w:rsidRDefault="000A4CAF" w:rsidP="000A4CAF">
      <w:pPr>
        <w:jc w:val="both"/>
        <w:rPr>
          <w:rFonts w:ascii="Nestle Text TF Book" w:hAnsi="Nestle Text TF Book"/>
          <w:sz w:val="18"/>
          <w:szCs w:val="18"/>
        </w:rPr>
      </w:pPr>
      <w:r>
        <w:rPr>
          <w:rFonts w:ascii="Nestle Text TF Book" w:hAnsi="Nestle Text TF Book"/>
          <w:sz w:val="18"/>
          <w:szCs w:val="18"/>
        </w:rPr>
        <w:t>Em Portugal, a Nestlé está presente desde 1923 e tem atualmente 2311 Colaboradores, tendo gerado em 2020 um volume de negócios de 565 milhões de euros. Conta atualmente com duas fábricas (Porto e Avanca), um centro de distribuição (Avanca) e cinco delegações comerciais espalhadas pelo Continente e pelas ilhas.</w:t>
      </w:r>
    </w:p>
    <w:p w14:paraId="313368F3" w14:textId="77777777" w:rsidR="000A4CAF" w:rsidRPr="008E0A00" w:rsidRDefault="000A4CAF" w:rsidP="000A4CAF">
      <w:pPr>
        <w:jc w:val="both"/>
        <w:rPr>
          <w:rFonts w:ascii="Nestle Text TF Book" w:hAnsi="Nestle Text TF Book"/>
          <w:sz w:val="18"/>
          <w:szCs w:val="18"/>
        </w:rPr>
      </w:pPr>
      <w:r>
        <w:rPr>
          <w:rFonts w:ascii="Nestle Text TF Book" w:hAnsi="Nestle Text TF Book"/>
          <w:sz w:val="18"/>
          <w:szCs w:val="18"/>
        </w:rPr>
        <w:t xml:space="preserve">Para mais informações, consulte: </w:t>
      </w:r>
      <w:hyperlink r:id="rId12" w:history="1">
        <w:r>
          <w:rPr>
            <w:rStyle w:val="Hiperligao"/>
            <w:rFonts w:ascii="Nestle Text TF Book" w:hAnsi="Nestle Text TF Book"/>
            <w:sz w:val="18"/>
            <w:szCs w:val="18"/>
          </w:rPr>
          <w:t>www.nestle.pt</w:t>
        </w:r>
      </w:hyperlink>
    </w:p>
    <w:p w14:paraId="36A49CCF" w14:textId="77777777" w:rsidR="000A4CAF" w:rsidRPr="00815094" w:rsidRDefault="000A4CAF" w:rsidP="000A4CAF">
      <w:pPr>
        <w:jc w:val="both"/>
        <w:rPr>
          <w:rFonts w:ascii="Nestle Text TF Book" w:hAnsi="Nestle Text TF Book"/>
          <w:sz w:val="18"/>
          <w:szCs w:val="18"/>
        </w:rPr>
      </w:pPr>
    </w:p>
    <w:p w14:paraId="4CF92D88" w14:textId="77777777" w:rsidR="000A4CAF" w:rsidRPr="00815094" w:rsidRDefault="000A4CAF" w:rsidP="000A4CAF">
      <w:pPr>
        <w:jc w:val="right"/>
        <w:rPr>
          <w:rFonts w:ascii="Nestle Text TF Book" w:hAnsi="Nestle Text TF Book"/>
          <w:sz w:val="20"/>
          <w:szCs w:val="20"/>
        </w:rPr>
      </w:pPr>
      <w:r w:rsidRPr="00815094">
        <w:rPr>
          <w:rFonts w:ascii="Nestle Text TF Book" w:hAnsi="Nestle Text TF Book"/>
          <w:sz w:val="20"/>
          <w:szCs w:val="20"/>
        </w:rPr>
        <w:t xml:space="preserve">Para mais informações ou imagens, por favor, contactar: </w:t>
      </w:r>
    </w:p>
    <w:p w14:paraId="0E549E70" w14:textId="77777777" w:rsidR="000A4CAF" w:rsidRPr="00815094" w:rsidRDefault="000A4CAF" w:rsidP="000A4CAF">
      <w:pPr>
        <w:jc w:val="right"/>
        <w:rPr>
          <w:rFonts w:ascii="Nestle Text TF Book" w:hAnsi="Nestle Text TF Book"/>
          <w:sz w:val="20"/>
          <w:szCs w:val="20"/>
        </w:rPr>
      </w:pPr>
      <w:r w:rsidRPr="00815094">
        <w:rPr>
          <w:rFonts w:ascii="Nestle Text TF Book" w:hAnsi="Nestle Text TF Book"/>
          <w:sz w:val="20"/>
          <w:szCs w:val="20"/>
        </w:rPr>
        <w:t xml:space="preserve">Lift </w:t>
      </w:r>
      <w:proofErr w:type="spellStart"/>
      <w:r w:rsidRPr="00815094">
        <w:rPr>
          <w:rFonts w:ascii="Nestle Text TF Book" w:hAnsi="Nestle Text TF Book"/>
          <w:sz w:val="20"/>
          <w:szCs w:val="20"/>
        </w:rPr>
        <w:t>Consulting</w:t>
      </w:r>
      <w:proofErr w:type="spellEnd"/>
    </w:p>
    <w:p w14:paraId="5F4EF4F8" w14:textId="54F4E805" w:rsidR="000A4CAF" w:rsidRPr="00815094" w:rsidRDefault="000A4CAF" w:rsidP="000A4CAF">
      <w:pPr>
        <w:spacing w:after="0" w:line="264" w:lineRule="auto"/>
        <w:contextualSpacing/>
        <w:jc w:val="right"/>
        <w:rPr>
          <w:rFonts w:ascii="Nestle Text TF Book" w:hAnsi="Nestle Text TF Book"/>
          <w:sz w:val="20"/>
          <w:szCs w:val="20"/>
        </w:rPr>
      </w:pPr>
      <w:r w:rsidRPr="00815094">
        <w:rPr>
          <w:rFonts w:ascii="Nestle Text TF Book" w:hAnsi="Nestle Text TF Book"/>
          <w:b/>
          <w:bCs/>
          <w:sz w:val="20"/>
          <w:szCs w:val="20"/>
        </w:rPr>
        <w:t>Joana Cunha –</w:t>
      </w:r>
      <w:r w:rsidRPr="00815094">
        <w:rPr>
          <w:rFonts w:ascii="Nestle Text TF Book" w:hAnsi="Nestle Text TF Book"/>
          <w:sz w:val="20"/>
          <w:szCs w:val="20"/>
        </w:rPr>
        <w:t xml:space="preserve"> </w:t>
      </w:r>
      <w:hyperlink r:id="rId13" w:history="1">
        <w:r w:rsidRPr="007F6CAA">
          <w:rPr>
            <w:rFonts w:ascii="Nestle Text TF Book" w:hAnsi="Nestle Text TF Book"/>
            <w:color w:val="0000FF"/>
            <w:sz w:val="20"/>
            <w:szCs w:val="20"/>
            <w:u w:val="single"/>
          </w:rPr>
          <w:t>joana.cunha@lift.com.pt</w:t>
        </w:r>
      </w:hyperlink>
      <w:r w:rsidRPr="00815094">
        <w:rPr>
          <w:rFonts w:ascii="Nestle Text TF Book" w:hAnsi="Nestle Text TF Book"/>
          <w:sz w:val="20"/>
          <w:szCs w:val="20"/>
        </w:rPr>
        <w:t xml:space="preserve"> / 915 291 708</w:t>
      </w:r>
    </w:p>
    <w:p w14:paraId="429F2C53" w14:textId="19F6A96C" w:rsidR="00420EC2" w:rsidRPr="00FC2260" w:rsidRDefault="007F6CAA" w:rsidP="00CF0346">
      <w:pPr>
        <w:spacing w:after="0" w:line="264" w:lineRule="auto"/>
        <w:contextualSpacing/>
        <w:jc w:val="right"/>
        <w:rPr>
          <w:bCs/>
          <w:sz w:val="16"/>
          <w:szCs w:val="16"/>
        </w:rPr>
      </w:pPr>
      <w:r>
        <w:rPr>
          <w:rFonts w:ascii="Nestle Text TF Book" w:hAnsi="Nestle Text TF Book"/>
          <w:b/>
          <w:bCs/>
          <w:sz w:val="20"/>
          <w:szCs w:val="20"/>
        </w:rPr>
        <w:t>Susana Lourenço</w:t>
      </w:r>
      <w:r w:rsidR="000A4CAF" w:rsidRPr="00815094">
        <w:rPr>
          <w:rFonts w:ascii="Nestle Text TF Book" w:hAnsi="Nestle Text TF Book"/>
          <w:sz w:val="20"/>
          <w:szCs w:val="20"/>
        </w:rPr>
        <w:t xml:space="preserve"> – </w:t>
      </w:r>
      <w:hyperlink r:id="rId14" w:history="1">
        <w:r w:rsidRPr="001D52DB">
          <w:rPr>
            <w:rStyle w:val="Hiperligao"/>
            <w:rFonts w:ascii="Nestle Text TF Book" w:hAnsi="Nestle Text TF Book"/>
            <w:sz w:val="20"/>
            <w:szCs w:val="20"/>
          </w:rPr>
          <w:t>susana.lourenço@lift.com.pt</w:t>
        </w:r>
      </w:hyperlink>
      <w:r w:rsidR="000A4CAF" w:rsidRPr="00815094">
        <w:rPr>
          <w:rFonts w:ascii="Nestle Text TF Book" w:hAnsi="Nestle Text TF Book"/>
          <w:sz w:val="20"/>
          <w:szCs w:val="20"/>
        </w:rPr>
        <w:t xml:space="preserve"> / </w:t>
      </w:r>
      <w:r w:rsidRPr="00D773C1">
        <w:rPr>
          <w:rFonts w:ascii="Nestle Text TF Book" w:hAnsi="Nestle Text TF Book"/>
          <w:sz w:val="20"/>
          <w:szCs w:val="20"/>
        </w:rPr>
        <w:t>914 409 595</w:t>
      </w:r>
    </w:p>
    <w:sectPr w:rsidR="00420EC2" w:rsidRPr="00FC2260" w:rsidSect="00A16571">
      <w:headerReference w:type="default" r:id="rId15"/>
      <w:pgSz w:w="11906" w:h="16838"/>
      <w:pgMar w:top="192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E0291" w14:textId="77777777" w:rsidR="00E04833" w:rsidRDefault="00E04833" w:rsidP="00AE0B8D">
      <w:pPr>
        <w:spacing w:after="0" w:line="240" w:lineRule="auto"/>
      </w:pPr>
      <w:r>
        <w:separator/>
      </w:r>
    </w:p>
  </w:endnote>
  <w:endnote w:type="continuationSeparator" w:id="0">
    <w:p w14:paraId="01A2C748" w14:textId="77777777" w:rsidR="00E04833" w:rsidRDefault="00E04833" w:rsidP="00AE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stle Text TF Book">
    <w:altName w:val="Sylfaen"/>
    <w:charset w:val="00"/>
    <w:family w:val="auto"/>
    <w:pitch w:val="variable"/>
    <w:sig w:usb0="A00006FF" w:usb1="4000205B"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9E226" w14:textId="77777777" w:rsidR="00E04833" w:rsidRDefault="00E04833" w:rsidP="00AE0B8D">
      <w:pPr>
        <w:spacing w:after="0" w:line="240" w:lineRule="auto"/>
      </w:pPr>
      <w:r>
        <w:separator/>
      </w:r>
    </w:p>
  </w:footnote>
  <w:footnote w:type="continuationSeparator" w:id="0">
    <w:p w14:paraId="52D94DE3" w14:textId="77777777" w:rsidR="00E04833" w:rsidRDefault="00E04833" w:rsidP="00AE0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A81F" w14:textId="5550A26C" w:rsidR="00DE5AC1" w:rsidRPr="00DB47B8" w:rsidRDefault="007801F4" w:rsidP="00DB47B8">
    <w:pPr>
      <w:pStyle w:val="Cabealho"/>
    </w:pPr>
    <w:r>
      <w:rPr>
        <w:noProof/>
        <w:lang w:eastAsia="pt-PT"/>
      </w:rPr>
      <w:drawing>
        <wp:inline distT="0" distB="0" distL="0" distR="0" wp14:anchorId="1173E673" wp14:editId="265C7BC2">
          <wp:extent cx="1473200" cy="1041639"/>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3588" cy="10489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C4978"/>
    <w:multiLevelType w:val="hybridMultilevel"/>
    <w:tmpl w:val="7D4419E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4401251D"/>
    <w:multiLevelType w:val="hybridMultilevel"/>
    <w:tmpl w:val="FE06B2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6D313855"/>
    <w:multiLevelType w:val="hybridMultilevel"/>
    <w:tmpl w:val="635E80E0"/>
    <w:lvl w:ilvl="0" w:tplc="08160001">
      <w:start w:val="1"/>
      <w:numFmt w:val="bullet"/>
      <w:lvlText w:val=""/>
      <w:lvlJc w:val="left"/>
      <w:pPr>
        <w:ind w:left="865" w:hanging="360"/>
      </w:pPr>
      <w:rPr>
        <w:rFonts w:ascii="Symbol" w:hAnsi="Symbol" w:hint="default"/>
      </w:rPr>
    </w:lvl>
    <w:lvl w:ilvl="1" w:tplc="08160003" w:tentative="1">
      <w:start w:val="1"/>
      <w:numFmt w:val="bullet"/>
      <w:lvlText w:val="o"/>
      <w:lvlJc w:val="left"/>
      <w:pPr>
        <w:ind w:left="1585" w:hanging="360"/>
      </w:pPr>
      <w:rPr>
        <w:rFonts w:ascii="Courier New" w:hAnsi="Courier New" w:cs="Courier New" w:hint="default"/>
      </w:rPr>
    </w:lvl>
    <w:lvl w:ilvl="2" w:tplc="08160005" w:tentative="1">
      <w:start w:val="1"/>
      <w:numFmt w:val="bullet"/>
      <w:lvlText w:val=""/>
      <w:lvlJc w:val="left"/>
      <w:pPr>
        <w:ind w:left="2305" w:hanging="360"/>
      </w:pPr>
      <w:rPr>
        <w:rFonts w:ascii="Wingdings" w:hAnsi="Wingdings" w:hint="default"/>
      </w:rPr>
    </w:lvl>
    <w:lvl w:ilvl="3" w:tplc="08160001" w:tentative="1">
      <w:start w:val="1"/>
      <w:numFmt w:val="bullet"/>
      <w:lvlText w:val=""/>
      <w:lvlJc w:val="left"/>
      <w:pPr>
        <w:ind w:left="3025" w:hanging="360"/>
      </w:pPr>
      <w:rPr>
        <w:rFonts w:ascii="Symbol" w:hAnsi="Symbol" w:hint="default"/>
      </w:rPr>
    </w:lvl>
    <w:lvl w:ilvl="4" w:tplc="08160003" w:tentative="1">
      <w:start w:val="1"/>
      <w:numFmt w:val="bullet"/>
      <w:lvlText w:val="o"/>
      <w:lvlJc w:val="left"/>
      <w:pPr>
        <w:ind w:left="3745" w:hanging="360"/>
      </w:pPr>
      <w:rPr>
        <w:rFonts w:ascii="Courier New" w:hAnsi="Courier New" w:cs="Courier New" w:hint="default"/>
      </w:rPr>
    </w:lvl>
    <w:lvl w:ilvl="5" w:tplc="08160005" w:tentative="1">
      <w:start w:val="1"/>
      <w:numFmt w:val="bullet"/>
      <w:lvlText w:val=""/>
      <w:lvlJc w:val="left"/>
      <w:pPr>
        <w:ind w:left="4465" w:hanging="360"/>
      </w:pPr>
      <w:rPr>
        <w:rFonts w:ascii="Wingdings" w:hAnsi="Wingdings" w:hint="default"/>
      </w:rPr>
    </w:lvl>
    <w:lvl w:ilvl="6" w:tplc="08160001" w:tentative="1">
      <w:start w:val="1"/>
      <w:numFmt w:val="bullet"/>
      <w:lvlText w:val=""/>
      <w:lvlJc w:val="left"/>
      <w:pPr>
        <w:ind w:left="5185" w:hanging="360"/>
      </w:pPr>
      <w:rPr>
        <w:rFonts w:ascii="Symbol" w:hAnsi="Symbol" w:hint="default"/>
      </w:rPr>
    </w:lvl>
    <w:lvl w:ilvl="7" w:tplc="08160003" w:tentative="1">
      <w:start w:val="1"/>
      <w:numFmt w:val="bullet"/>
      <w:lvlText w:val="o"/>
      <w:lvlJc w:val="left"/>
      <w:pPr>
        <w:ind w:left="5905" w:hanging="360"/>
      </w:pPr>
      <w:rPr>
        <w:rFonts w:ascii="Courier New" w:hAnsi="Courier New" w:cs="Courier New" w:hint="default"/>
      </w:rPr>
    </w:lvl>
    <w:lvl w:ilvl="8" w:tplc="08160005" w:tentative="1">
      <w:start w:val="1"/>
      <w:numFmt w:val="bullet"/>
      <w:lvlText w:val=""/>
      <w:lvlJc w:val="left"/>
      <w:pPr>
        <w:ind w:left="66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2C8"/>
    <w:rsid w:val="00002B8F"/>
    <w:rsid w:val="000232F0"/>
    <w:rsid w:val="000322B9"/>
    <w:rsid w:val="00036608"/>
    <w:rsid w:val="00040634"/>
    <w:rsid w:val="00045772"/>
    <w:rsid w:val="000523AB"/>
    <w:rsid w:val="0005535C"/>
    <w:rsid w:val="00057B55"/>
    <w:rsid w:val="00071EB4"/>
    <w:rsid w:val="000733C6"/>
    <w:rsid w:val="00081F8C"/>
    <w:rsid w:val="00097BB5"/>
    <w:rsid w:val="000A055D"/>
    <w:rsid w:val="000A0828"/>
    <w:rsid w:val="000A1D7A"/>
    <w:rsid w:val="000A4942"/>
    <w:rsid w:val="000A4CAF"/>
    <w:rsid w:val="000A7D2F"/>
    <w:rsid w:val="000B72F9"/>
    <w:rsid w:val="000C1723"/>
    <w:rsid w:val="000C2D8B"/>
    <w:rsid w:val="000F54C4"/>
    <w:rsid w:val="00100262"/>
    <w:rsid w:val="00103A9A"/>
    <w:rsid w:val="00107428"/>
    <w:rsid w:val="00110FCA"/>
    <w:rsid w:val="00126B6A"/>
    <w:rsid w:val="00137606"/>
    <w:rsid w:val="00141E4F"/>
    <w:rsid w:val="0014332F"/>
    <w:rsid w:val="00147DA9"/>
    <w:rsid w:val="00154399"/>
    <w:rsid w:val="0015649D"/>
    <w:rsid w:val="00174CDA"/>
    <w:rsid w:val="00176240"/>
    <w:rsid w:val="00186432"/>
    <w:rsid w:val="00190FF9"/>
    <w:rsid w:val="001911AB"/>
    <w:rsid w:val="00196C0A"/>
    <w:rsid w:val="001A4F98"/>
    <w:rsid w:val="001B4B7E"/>
    <w:rsid w:val="001C0875"/>
    <w:rsid w:val="001C48AA"/>
    <w:rsid w:val="001E01E9"/>
    <w:rsid w:val="001F4C7C"/>
    <w:rsid w:val="00201D58"/>
    <w:rsid w:val="00204CB1"/>
    <w:rsid w:val="00210790"/>
    <w:rsid w:val="00212DA5"/>
    <w:rsid w:val="00214847"/>
    <w:rsid w:val="00223583"/>
    <w:rsid w:val="002275DB"/>
    <w:rsid w:val="00236388"/>
    <w:rsid w:val="00257F32"/>
    <w:rsid w:val="00272736"/>
    <w:rsid w:val="00275DED"/>
    <w:rsid w:val="00277273"/>
    <w:rsid w:val="00291191"/>
    <w:rsid w:val="00294271"/>
    <w:rsid w:val="0029431E"/>
    <w:rsid w:val="00297EC7"/>
    <w:rsid w:val="002A05C2"/>
    <w:rsid w:val="002B5B77"/>
    <w:rsid w:val="002C1166"/>
    <w:rsid w:val="002C43E3"/>
    <w:rsid w:val="002C7CC2"/>
    <w:rsid w:val="002D1162"/>
    <w:rsid w:val="002E3AEA"/>
    <w:rsid w:val="002E68C6"/>
    <w:rsid w:val="002F232E"/>
    <w:rsid w:val="00305695"/>
    <w:rsid w:val="00314468"/>
    <w:rsid w:val="00314F24"/>
    <w:rsid w:val="0031609B"/>
    <w:rsid w:val="00321657"/>
    <w:rsid w:val="00326593"/>
    <w:rsid w:val="00327B7A"/>
    <w:rsid w:val="003306D4"/>
    <w:rsid w:val="003376BC"/>
    <w:rsid w:val="0034098D"/>
    <w:rsid w:val="00343F95"/>
    <w:rsid w:val="00360069"/>
    <w:rsid w:val="00363045"/>
    <w:rsid w:val="00370F0F"/>
    <w:rsid w:val="00372EB4"/>
    <w:rsid w:val="003A11B2"/>
    <w:rsid w:val="003A5093"/>
    <w:rsid w:val="003B35A8"/>
    <w:rsid w:val="003B39DB"/>
    <w:rsid w:val="003B5B0C"/>
    <w:rsid w:val="003D26FA"/>
    <w:rsid w:val="003D4B05"/>
    <w:rsid w:val="003D5E3A"/>
    <w:rsid w:val="003D6B36"/>
    <w:rsid w:val="003E5505"/>
    <w:rsid w:val="003F4AB8"/>
    <w:rsid w:val="003F5B28"/>
    <w:rsid w:val="00400A15"/>
    <w:rsid w:val="00401201"/>
    <w:rsid w:val="00410CF0"/>
    <w:rsid w:val="00420EC2"/>
    <w:rsid w:val="004247FE"/>
    <w:rsid w:val="004345A4"/>
    <w:rsid w:val="004423CF"/>
    <w:rsid w:val="004613A0"/>
    <w:rsid w:val="0046225A"/>
    <w:rsid w:val="004648E2"/>
    <w:rsid w:val="00467CD1"/>
    <w:rsid w:val="00476081"/>
    <w:rsid w:val="00492245"/>
    <w:rsid w:val="00496C4D"/>
    <w:rsid w:val="00496EBF"/>
    <w:rsid w:val="00497238"/>
    <w:rsid w:val="004B00D2"/>
    <w:rsid w:val="004C0E24"/>
    <w:rsid w:val="004C2BDF"/>
    <w:rsid w:val="004C4A7D"/>
    <w:rsid w:val="004C74E7"/>
    <w:rsid w:val="004D7FC5"/>
    <w:rsid w:val="004E3F60"/>
    <w:rsid w:val="004E7781"/>
    <w:rsid w:val="004F08B7"/>
    <w:rsid w:val="004F34DB"/>
    <w:rsid w:val="004F7716"/>
    <w:rsid w:val="0050036E"/>
    <w:rsid w:val="00505A93"/>
    <w:rsid w:val="00505F32"/>
    <w:rsid w:val="00524EBD"/>
    <w:rsid w:val="005446CB"/>
    <w:rsid w:val="00555C4F"/>
    <w:rsid w:val="00562BDD"/>
    <w:rsid w:val="005751B2"/>
    <w:rsid w:val="00575F20"/>
    <w:rsid w:val="00575F61"/>
    <w:rsid w:val="005763AA"/>
    <w:rsid w:val="005767D2"/>
    <w:rsid w:val="00576E6E"/>
    <w:rsid w:val="005A437D"/>
    <w:rsid w:val="005B1DDA"/>
    <w:rsid w:val="005B4038"/>
    <w:rsid w:val="005B7FD4"/>
    <w:rsid w:val="005C136D"/>
    <w:rsid w:val="005C4F03"/>
    <w:rsid w:val="005D0424"/>
    <w:rsid w:val="005E0647"/>
    <w:rsid w:val="005F09D2"/>
    <w:rsid w:val="005F0A2F"/>
    <w:rsid w:val="00616CA7"/>
    <w:rsid w:val="00632391"/>
    <w:rsid w:val="00637E97"/>
    <w:rsid w:val="006450C3"/>
    <w:rsid w:val="00650FE9"/>
    <w:rsid w:val="006654D2"/>
    <w:rsid w:val="00665B5D"/>
    <w:rsid w:val="006667BF"/>
    <w:rsid w:val="00675215"/>
    <w:rsid w:val="00684162"/>
    <w:rsid w:val="006841A4"/>
    <w:rsid w:val="0068680B"/>
    <w:rsid w:val="006A6F0D"/>
    <w:rsid w:val="006C1E65"/>
    <w:rsid w:val="006C5233"/>
    <w:rsid w:val="006C56EC"/>
    <w:rsid w:val="006C7503"/>
    <w:rsid w:val="006D2164"/>
    <w:rsid w:val="006D66E6"/>
    <w:rsid w:val="006F152C"/>
    <w:rsid w:val="006F2213"/>
    <w:rsid w:val="00703A69"/>
    <w:rsid w:val="007142E8"/>
    <w:rsid w:val="00725CDC"/>
    <w:rsid w:val="00740A5B"/>
    <w:rsid w:val="00741FC6"/>
    <w:rsid w:val="00743790"/>
    <w:rsid w:val="007473F1"/>
    <w:rsid w:val="00761BAE"/>
    <w:rsid w:val="007801F4"/>
    <w:rsid w:val="00790650"/>
    <w:rsid w:val="0079427F"/>
    <w:rsid w:val="00794888"/>
    <w:rsid w:val="007A0E3D"/>
    <w:rsid w:val="007B7A14"/>
    <w:rsid w:val="007C0F44"/>
    <w:rsid w:val="007C16EF"/>
    <w:rsid w:val="007F23EF"/>
    <w:rsid w:val="007F6CAA"/>
    <w:rsid w:val="007F72C8"/>
    <w:rsid w:val="00800464"/>
    <w:rsid w:val="00801CA7"/>
    <w:rsid w:val="008059A9"/>
    <w:rsid w:val="00820D4B"/>
    <w:rsid w:val="00843476"/>
    <w:rsid w:val="00846AE0"/>
    <w:rsid w:val="008509C5"/>
    <w:rsid w:val="00853675"/>
    <w:rsid w:val="00872AA6"/>
    <w:rsid w:val="00873B0F"/>
    <w:rsid w:val="008756F7"/>
    <w:rsid w:val="00880BBB"/>
    <w:rsid w:val="00881823"/>
    <w:rsid w:val="008B4F18"/>
    <w:rsid w:val="008B508F"/>
    <w:rsid w:val="008B5FCF"/>
    <w:rsid w:val="008D1BC6"/>
    <w:rsid w:val="008E39EE"/>
    <w:rsid w:val="008F0AB2"/>
    <w:rsid w:val="008F0E71"/>
    <w:rsid w:val="008F3702"/>
    <w:rsid w:val="00910DFF"/>
    <w:rsid w:val="00923885"/>
    <w:rsid w:val="009658DC"/>
    <w:rsid w:val="00971F94"/>
    <w:rsid w:val="00980186"/>
    <w:rsid w:val="00986908"/>
    <w:rsid w:val="0098797F"/>
    <w:rsid w:val="00991324"/>
    <w:rsid w:val="00997F89"/>
    <w:rsid w:val="009A0AE4"/>
    <w:rsid w:val="009B3997"/>
    <w:rsid w:val="009B3EB1"/>
    <w:rsid w:val="009B60C1"/>
    <w:rsid w:val="009C7EC6"/>
    <w:rsid w:val="009E154C"/>
    <w:rsid w:val="009E167D"/>
    <w:rsid w:val="009F4F75"/>
    <w:rsid w:val="009F6BFE"/>
    <w:rsid w:val="00A16160"/>
    <w:rsid w:val="00A16571"/>
    <w:rsid w:val="00A20A65"/>
    <w:rsid w:val="00A35FE0"/>
    <w:rsid w:val="00A37439"/>
    <w:rsid w:val="00A45B82"/>
    <w:rsid w:val="00A56B49"/>
    <w:rsid w:val="00A57C5C"/>
    <w:rsid w:val="00A73ADE"/>
    <w:rsid w:val="00A74143"/>
    <w:rsid w:val="00AA64AB"/>
    <w:rsid w:val="00AC5C1F"/>
    <w:rsid w:val="00AD1EF3"/>
    <w:rsid w:val="00AE0B8D"/>
    <w:rsid w:val="00AE4928"/>
    <w:rsid w:val="00AF0767"/>
    <w:rsid w:val="00B004AB"/>
    <w:rsid w:val="00B02E72"/>
    <w:rsid w:val="00B11690"/>
    <w:rsid w:val="00B17614"/>
    <w:rsid w:val="00B239D2"/>
    <w:rsid w:val="00B2757B"/>
    <w:rsid w:val="00B35F4E"/>
    <w:rsid w:val="00B36321"/>
    <w:rsid w:val="00B369C1"/>
    <w:rsid w:val="00B57AC4"/>
    <w:rsid w:val="00B600FB"/>
    <w:rsid w:val="00B81330"/>
    <w:rsid w:val="00B84411"/>
    <w:rsid w:val="00BA3B57"/>
    <w:rsid w:val="00BA4852"/>
    <w:rsid w:val="00BB30C9"/>
    <w:rsid w:val="00BD3F18"/>
    <w:rsid w:val="00BD7DE9"/>
    <w:rsid w:val="00BE725A"/>
    <w:rsid w:val="00C0077B"/>
    <w:rsid w:val="00C05E59"/>
    <w:rsid w:val="00C073ED"/>
    <w:rsid w:val="00C15426"/>
    <w:rsid w:val="00C265F0"/>
    <w:rsid w:val="00C502F1"/>
    <w:rsid w:val="00C54FC7"/>
    <w:rsid w:val="00C60CFE"/>
    <w:rsid w:val="00C62304"/>
    <w:rsid w:val="00C70929"/>
    <w:rsid w:val="00C731DB"/>
    <w:rsid w:val="00C74B85"/>
    <w:rsid w:val="00CA002E"/>
    <w:rsid w:val="00CA0138"/>
    <w:rsid w:val="00CB24F1"/>
    <w:rsid w:val="00CB6065"/>
    <w:rsid w:val="00CC15D4"/>
    <w:rsid w:val="00CD0C56"/>
    <w:rsid w:val="00CE7C37"/>
    <w:rsid w:val="00CF0346"/>
    <w:rsid w:val="00CF0C7B"/>
    <w:rsid w:val="00CF0F04"/>
    <w:rsid w:val="00CF4C7C"/>
    <w:rsid w:val="00CF7110"/>
    <w:rsid w:val="00D0608D"/>
    <w:rsid w:val="00D4318A"/>
    <w:rsid w:val="00D4464E"/>
    <w:rsid w:val="00D5274F"/>
    <w:rsid w:val="00D57694"/>
    <w:rsid w:val="00D63E8F"/>
    <w:rsid w:val="00D73236"/>
    <w:rsid w:val="00D773C1"/>
    <w:rsid w:val="00D800BF"/>
    <w:rsid w:val="00D949F2"/>
    <w:rsid w:val="00D95D82"/>
    <w:rsid w:val="00D97B0B"/>
    <w:rsid w:val="00DA1D13"/>
    <w:rsid w:val="00DB4788"/>
    <w:rsid w:val="00DB47B8"/>
    <w:rsid w:val="00DC0AD4"/>
    <w:rsid w:val="00DE5AC1"/>
    <w:rsid w:val="00DF360E"/>
    <w:rsid w:val="00E0265C"/>
    <w:rsid w:val="00E02B66"/>
    <w:rsid w:val="00E04833"/>
    <w:rsid w:val="00E11377"/>
    <w:rsid w:val="00E11E8D"/>
    <w:rsid w:val="00E3658D"/>
    <w:rsid w:val="00E51EC4"/>
    <w:rsid w:val="00E711D2"/>
    <w:rsid w:val="00E72E47"/>
    <w:rsid w:val="00E77F51"/>
    <w:rsid w:val="00E944CE"/>
    <w:rsid w:val="00EA09DB"/>
    <w:rsid w:val="00EA23BF"/>
    <w:rsid w:val="00EA4C16"/>
    <w:rsid w:val="00EA5424"/>
    <w:rsid w:val="00EB005B"/>
    <w:rsid w:val="00ED035E"/>
    <w:rsid w:val="00ED58C3"/>
    <w:rsid w:val="00EE11EE"/>
    <w:rsid w:val="00F02D4A"/>
    <w:rsid w:val="00F0542D"/>
    <w:rsid w:val="00F05B45"/>
    <w:rsid w:val="00F25F75"/>
    <w:rsid w:val="00F27F5B"/>
    <w:rsid w:val="00F34332"/>
    <w:rsid w:val="00F408C2"/>
    <w:rsid w:val="00F60A28"/>
    <w:rsid w:val="00F65202"/>
    <w:rsid w:val="00F659D5"/>
    <w:rsid w:val="00F763D0"/>
    <w:rsid w:val="00F76D68"/>
    <w:rsid w:val="00F841E3"/>
    <w:rsid w:val="00F9691C"/>
    <w:rsid w:val="00F97A9F"/>
    <w:rsid w:val="00FB742C"/>
    <w:rsid w:val="00FC2260"/>
    <w:rsid w:val="00FC6B87"/>
    <w:rsid w:val="00FD1649"/>
    <w:rsid w:val="00FD4D56"/>
    <w:rsid w:val="00FD558B"/>
    <w:rsid w:val="00FE3144"/>
    <w:rsid w:val="00FE7978"/>
    <w:rsid w:val="00FF2F62"/>
    <w:rsid w:val="00FF40AB"/>
    <w:rsid w:val="00FF5CC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FC07BB6"/>
  <w15:docId w15:val="{B03200DA-E729-402D-8F17-E0BB7E80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C7C"/>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iPriority w:val="99"/>
    <w:unhideWhenUsed/>
    <w:rsid w:val="00CF4C7C"/>
    <w:rPr>
      <w:color w:val="0000FF"/>
      <w:u w:val="single"/>
    </w:rPr>
  </w:style>
  <w:style w:type="paragraph" w:customStyle="1" w:styleId="contactname">
    <w:name w:val="contact name"/>
    <w:basedOn w:val="Normal"/>
    <w:rsid w:val="00CF4C7C"/>
    <w:pPr>
      <w:tabs>
        <w:tab w:val="right" w:pos="3952"/>
      </w:tabs>
      <w:spacing w:after="0" w:line="240" w:lineRule="auto"/>
      <w:ind w:right="9"/>
    </w:pPr>
    <w:rPr>
      <w:rFonts w:ascii="Arial" w:eastAsia="Times New Roman" w:hAnsi="Arial" w:cs="Arial"/>
      <w:lang w:eastAsia="he-IL" w:bidi="he-IL"/>
    </w:rPr>
  </w:style>
  <w:style w:type="paragraph" w:styleId="NormalWeb">
    <w:name w:val="Normal (Web)"/>
    <w:basedOn w:val="Normal"/>
    <w:uiPriority w:val="99"/>
    <w:unhideWhenUsed/>
    <w:rsid w:val="00CF4C7C"/>
    <w:pPr>
      <w:spacing w:before="100" w:beforeAutospacing="1" w:after="100" w:afterAutospacing="1" w:line="240" w:lineRule="auto"/>
    </w:pPr>
    <w:rPr>
      <w:rFonts w:ascii="Times New Roman" w:eastAsia="Times New Roman" w:hAnsi="Times New Roman"/>
      <w:sz w:val="24"/>
      <w:szCs w:val="24"/>
      <w:lang w:eastAsia="zh-CN"/>
    </w:rPr>
  </w:style>
  <w:style w:type="paragraph" w:styleId="Cabealho">
    <w:name w:val="header"/>
    <w:basedOn w:val="Normal"/>
    <w:link w:val="CabealhoCarter"/>
    <w:uiPriority w:val="99"/>
    <w:unhideWhenUsed/>
    <w:rsid w:val="00AE0B8D"/>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E0B8D"/>
    <w:rPr>
      <w:rFonts w:ascii="Calibri" w:eastAsia="Calibri" w:hAnsi="Calibri" w:cs="Times New Roman"/>
    </w:rPr>
  </w:style>
  <w:style w:type="paragraph" w:styleId="Rodap">
    <w:name w:val="footer"/>
    <w:basedOn w:val="Normal"/>
    <w:link w:val="RodapCarter"/>
    <w:uiPriority w:val="99"/>
    <w:unhideWhenUsed/>
    <w:rsid w:val="00AE0B8D"/>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E0B8D"/>
    <w:rPr>
      <w:rFonts w:ascii="Calibri" w:eastAsia="Calibri" w:hAnsi="Calibri" w:cs="Times New Roman"/>
    </w:rPr>
  </w:style>
  <w:style w:type="paragraph" w:styleId="Textodebalo">
    <w:name w:val="Balloon Text"/>
    <w:basedOn w:val="Normal"/>
    <w:link w:val="TextodebaloCarter"/>
    <w:uiPriority w:val="99"/>
    <w:semiHidden/>
    <w:unhideWhenUsed/>
    <w:rsid w:val="00800464"/>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800464"/>
    <w:rPr>
      <w:rFonts w:ascii="Segoe UI" w:eastAsia="Calibri" w:hAnsi="Segoe UI" w:cs="Segoe UI"/>
      <w:sz w:val="18"/>
      <w:szCs w:val="18"/>
    </w:rPr>
  </w:style>
  <w:style w:type="character" w:customStyle="1" w:styleId="s9">
    <w:name w:val="s9"/>
    <w:basedOn w:val="Tipodeletrapredefinidodopargrafo"/>
    <w:rsid w:val="00297EC7"/>
  </w:style>
  <w:style w:type="paragraph" w:styleId="Textosimples">
    <w:name w:val="Plain Text"/>
    <w:basedOn w:val="Normal"/>
    <w:link w:val="TextosimplesCarter"/>
    <w:uiPriority w:val="99"/>
    <w:semiHidden/>
    <w:unhideWhenUsed/>
    <w:rsid w:val="002275DB"/>
    <w:pPr>
      <w:spacing w:after="0" w:line="240" w:lineRule="auto"/>
    </w:pPr>
    <w:rPr>
      <w:rFonts w:eastAsiaTheme="minorHAnsi"/>
      <w:lang w:eastAsia="pt-PT"/>
    </w:rPr>
  </w:style>
  <w:style w:type="character" w:customStyle="1" w:styleId="TextosimplesCarter">
    <w:name w:val="Texto simples Caráter"/>
    <w:basedOn w:val="Tipodeletrapredefinidodopargrafo"/>
    <w:link w:val="Textosimples"/>
    <w:uiPriority w:val="99"/>
    <w:semiHidden/>
    <w:rsid w:val="002275DB"/>
    <w:rPr>
      <w:rFonts w:ascii="Calibri" w:hAnsi="Calibri" w:cs="Times New Roman"/>
      <w:lang w:eastAsia="pt-PT"/>
    </w:rPr>
  </w:style>
  <w:style w:type="paragraph" w:styleId="Corpodetexto2">
    <w:name w:val="Body Text 2"/>
    <w:basedOn w:val="Normal"/>
    <w:link w:val="Corpodetexto2Carter"/>
    <w:rsid w:val="005F0A2F"/>
    <w:pPr>
      <w:spacing w:after="0" w:line="240" w:lineRule="auto"/>
      <w:jc w:val="both"/>
    </w:pPr>
    <w:rPr>
      <w:rFonts w:ascii="Times New Roman" w:eastAsia="Times New Roman" w:hAnsi="Times New Roman"/>
      <w:sz w:val="24"/>
      <w:szCs w:val="20"/>
      <w:lang w:val="en-US"/>
    </w:rPr>
  </w:style>
  <w:style w:type="character" w:customStyle="1" w:styleId="Corpodetexto2Carter">
    <w:name w:val="Corpo de texto 2 Caráter"/>
    <w:basedOn w:val="Tipodeletrapredefinidodopargrafo"/>
    <w:link w:val="Corpodetexto2"/>
    <w:rsid w:val="005F0A2F"/>
    <w:rPr>
      <w:rFonts w:ascii="Times New Roman" w:eastAsia="Times New Roman" w:hAnsi="Times New Roman" w:cs="Times New Roman"/>
      <w:sz w:val="24"/>
      <w:szCs w:val="20"/>
      <w:lang w:val="en-US"/>
    </w:rPr>
  </w:style>
  <w:style w:type="character" w:customStyle="1" w:styleId="UnresolvedMention1">
    <w:name w:val="Unresolved Mention1"/>
    <w:basedOn w:val="Tipodeletrapredefinidodopargrafo"/>
    <w:uiPriority w:val="99"/>
    <w:semiHidden/>
    <w:unhideWhenUsed/>
    <w:rsid w:val="005767D2"/>
    <w:rPr>
      <w:color w:val="605E5C"/>
      <w:shd w:val="clear" w:color="auto" w:fill="E1DFDD"/>
    </w:rPr>
  </w:style>
  <w:style w:type="paragraph" w:styleId="PargrafodaLista">
    <w:name w:val="List Paragraph"/>
    <w:basedOn w:val="Normal"/>
    <w:uiPriority w:val="34"/>
    <w:qFormat/>
    <w:rsid w:val="00BD7DE9"/>
    <w:pPr>
      <w:ind w:left="720"/>
      <w:contextualSpacing/>
    </w:pPr>
    <w:rPr>
      <w:rFonts w:eastAsia="Times New Roman"/>
      <w:lang w:eastAsia="pt-PT"/>
    </w:rPr>
  </w:style>
  <w:style w:type="character" w:styleId="Refdecomentrio">
    <w:name w:val="annotation reference"/>
    <w:basedOn w:val="Tipodeletrapredefinidodopargrafo"/>
    <w:uiPriority w:val="99"/>
    <w:semiHidden/>
    <w:unhideWhenUsed/>
    <w:rsid w:val="00F25F75"/>
    <w:rPr>
      <w:sz w:val="16"/>
      <w:szCs w:val="16"/>
    </w:rPr>
  </w:style>
  <w:style w:type="paragraph" w:styleId="Textodecomentrio">
    <w:name w:val="annotation text"/>
    <w:basedOn w:val="Normal"/>
    <w:link w:val="TextodecomentrioCarter"/>
    <w:uiPriority w:val="99"/>
    <w:semiHidden/>
    <w:unhideWhenUsed/>
    <w:rsid w:val="00F25F75"/>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F25F75"/>
    <w:rPr>
      <w:rFonts w:ascii="Calibri" w:eastAsia="Calibri" w:hAnsi="Calibri" w:cs="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F25F75"/>
    <w:rPr>
      <w:b/>
      <w:bCs/>
    </w:rPr>
  </w:style>
  <w:style w:type="character" w:customStyle="1" w:styleId="AssuntodecomentrioCarter">
    <w:name w:val="Assunto de comentário Caráter"/>
    <w:basedOn w:val="TextodecomentrioCarter"/>
    <w:link w:val="Assuntodecomentrio"/>
    <w:uiPriority w:val="99"/>
    <w:semiHidden/>
    <w:rsid w:val="00F25F75"/>
    <w:rPr>
      <w:rFonts w:ascii="Calibri" w:eastAsia="Calibri" w:hAnsi="Calibri" w:cs="Times New Roman"/>
      <w:b/>
      <w:bCs/>
      <w:sz w:val="20"/>
      <w:szCs w:val="20"/>
    </w:rPr>
  </w:style>
  <w:style w:type="character" w:customStyle="1" w:styleId="UnresolvedMention2">
    <w:name w:val="Unresolved Mention2"/>
    <w:basedOn w:val="Tipodeletrapredefinidodopargrafo"/>
    <w:uiPriority w:val="99"/>
    <w:semiHidden/>
    <w:unhideWhenUsed/>
    <w:rsid w:val="00110F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1023">
      <w:bodyDiv w:val="1"/>
      <w:marLeft w:val="0"/>
      <w:marRight w:val="0"/>
      <w:marTop w:val="0"/>
      <w:marBottom w:val="0"/>
      <w:divBdr>
        <w:top w:val="none" w:sz="0" w:space="0" w:color="auto"/>
        <w:left w:val="none" w:sz="0" w:space="0" w:color="auto"/>
        <w:bottom w:val="none" w:sz="0" w:space="0" w:color="auto"/>
        <w:right w:val="none" w:sz="0" w:space="0" w:color="auto"/>
      </w:divBdr>
    </w:div>
    <w:div w:id="150411240">
      <w:bodyDiv w:val="1"/>
      <w:marLeft w:val="0"/>
      <w:marRight w:val="0"/>
      <w:marTop w:val="0"/>
      <w:marBottom w:val="0"/>
      <w:divBdr>
        <w:top w:val="none" w:sz="0" w:space="0" w:color="auto"/>
        <w:left w:val="none" w:sz="0" w:space="0" w:color="auto"/>
        <w:bottom w:val="none" w:sz="0" w:space="0" w:color="auto"/>
        <w:right w:val="none" w:sz="0" w:space="0" w:color="auto"/>
      </w:divBdr>
    </w:div>
    <w:div w:id="159278480">
      <w:bodyDiv w:val="1"/>
      <w:marLeft w:val="0"/>
      <w:marRight w:val="0"/>
      <w:marTop w:val="0"/>
      <w:marBottom w:val="0"/>
      <w:divBdr>
        <w:top w:val="none" w:sz="0" w:space="0" w:color="auto"/>
        <w:left w:val="none" w:sz="0" w:space="0" w:color="auto"/>
        <w:bottom w:val="none" w:sz="0" w:space="0" w:color="auto"/>
        <w:right w:val="none" w:sz="0" w:space="0" w:color="auto"/>
      </w:divBdr>
    </w:div>
    <w:div w:id="216742384">
      <w:bodyDiv w:val="1"/>
      <w:marLeft w:val="0"/>
      <w:marRight w:val="0"/>
      <w:marTop w:val="0"/>
      <w:marBottom w:val="0"/>
      <w:divBdr>
        <w:top w:val="none" w:sz="0" w:space="0" w:color="auto"/>
        <w:left w:val="none" w:sz="0" w:space="0" w:color="auto"/>
        <w:bottom w:val="none" w:sz="0" w:space="0" w:color="auto"/>
        <w:right w:val="none" w:sz="0" w:space="0" w:color="auto"/>
      </w:divBdr>
    </w:div>
    <w:div w:id="340546216">
      <w:bodyDiv w:val="1"/>
      <w:marLeft w:val="0"/>
      <w:marRight w:val="0"/>
      <w:marTop w:val="0"/>
      <w:marBottom w:val="0"/>
      <w:divBdr>
        <w:top w:val="none" w:sz="0" w:space="0" w:color="auto"/>
        <w:left w:val="none" w:sz="0" w:space="0" w:color="auto"/>
        <w:bottom w:val="none" w:sz="0" w:space="0" w:color="auto"/>
        <w:right w:val="none" w:sz="0" w:space="0" w:color="auto"/>
      </w:divBdr>
    </w:div>
    <w:div w:id="352465337">
      <w:bodyDiv w:val="1"/>
      <w:marLeft w:val="0"/>
      <w:marRight w:val="0"/>
      <w:marTop w:val="0"/>
      <w:marBottom w:val="0"/>
      <w:divBdr>
        <w:top w:val="none" w:sz="0" w:space="0" w:color="auto"/>
        <w:left w:val="none" w:sz="0" w:space="0" w:color="auto"/>
        <w:bottom w:val="none" w:sz="0" w:space="0" w:color="auto"/>
        <w:right w:val="none" w:sz="0" w:space="0" w:color="auto"/>
      </w:divBdr>
    </w:div>
    <w:div w:id="586308736">
      <w:bodyDiv w:val="1"/>
      <w:marLeft w:val="0"/>
      <w:marRight w:val="0"/>
      <w:marTop w:val="0"/>
      <w:marBottom w:val="0"/>
      <w:divBdr>
        <w:top w:val="none" w:sz="0" w:space="0" w:color="auto"/>
        <w:left w:val="none" w:sz="0" w:space="0" w:color="auto"/>
        <w:bottom w:val="none" w:sz="0" w:space="0" w:color="auto"/>
        <w:right w:val="none" w:sz="0" w:space="0" w:color="auto"/>
      </w:divBdr>
    </w:div>
    <w:div w:id="744381622">
      <w:bodyDiv w:val="1"/>
      <w:marLeft w:val="0"/>
      <w:marRight w:val="0"/>
      <w:marTop w:val="0"/>
      <w:marBottom w:val="0"/>
      <w:divBdr>
        <w:top w:val="none" w:sz="0" w:space="0" w:color="auto"/>
        <w:left w:val="none" w:sz="0" w:space="0" w:color="auto"/>
        <w:bottom w:val="none" w:sz="0" w:space="0" w:color="auto"/>
        <w:right w:val="none" w:sz="0" w:space="0" w:color="auto"/>
      </w:divBdr>
    </w:div>
    <w:div w:id="952901262">
      <w:bodyDiv w:val="1"/>
      <w:marLeft w:val="0"/>
      <w:marRight w:val="0"/>
      <w:marTop w:val="0"/>
      <w:marBottom w:val="0"/>
      <w:divBdr>
        <w:top w:val="none" w:sz="0" w:space="0" w:color="auto"/>
        <w:left w:val="none" w:sz="0" w:space="0" w:color="auto"/>
        <w:bottom w:val="none" w:sz="0" w:space="0" w:color="auto"/>
        <w:right w:val="none" w:sz="0" w:space="0" w:color="auto"/>
      </w:divBdr>
    </w:div>
    <w:div w:id="1331837889">
      <w:bodyDiv w:val="1"/>
      <w:marLeft w:val="0"/>
      <w:marRight w:val="0"/>
      <w:marTop w:val="0"/>
      <w:marBottom w:val="0"/>
      <w:divBdr>
        <w:top w:val="none" w:sz="0" w:space="0" w:color="auto"/>
        <w:left w:val="none" w:sz="0" w:space="0" w:color="auto"/>
        <w:bottom w:val="none" w:sz="0" w:space="0" w:color="auto"/>
        <w:right w:val="none" w:sz="0" w:space="0" w:color="auto"/>
      </w:divBdr>
    </w:div>
    <w:div w:id="1465611357">
      <w:bodyDiv w:val="1"/>
      <w:marLeft w:val="0"/>
      <w:marRight w:val="0"/>
      <w:marTop w:val="0"/>
      <w:marBottom w:val="0"/>
      <w:divBdr>
        <w:top w:val="none" w:sz="0" w:space="0" w:color="auto"/>
        <w:left w:val="none" w:sz="0" w:space="0" w:color="auto"/>
        <w:bottom w:val="none" w:sz="0" w:space="0" w:color="auto"/>
        <w:right w:val="none" w:sz="0" w:space="0" w:color="auto"/>
      </w:divBdr>
    </w:div>
    <w:div w:id="167715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oana.cunha@lift.com.p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estle.p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a.louren&#231;o@lift.com.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D1E93A8995AA4BB175F65C38644753" ma:contentTypeVersion="0" ma:contentTypeDescription="Create a new document." ma:contentTypeScope="" ma:versionID="1a9a2f30fd155bd347bdc947a7fe3b08">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8EAAC4D6-F54F-4DF9-BBC9-AC62559CA165}">
  <ds:schemaRefs>
    <ds:schemaRef ds:uri="http://schemas.microsoft.com/sharepoint/v3/contenttype/forms"/>
  </ds:schemaRefs>
</ds:datastoreItem>
</file>

<file path=customXml/itemProps2.xml><?xml version="1.0" encoding="utf-8"?>
<ds:datastoreItem xmlns:ds="http://schemas.openxmlformats.org/officeDocument/2006/customXml" ds:itemID="{065E27CE-AD02-4534-BA6E-5EC9C1929BD0}">
  <ds:schemaRefs>
    <ds:schemaRef ds:uri="http://purl.org/dc/terms/"/>
    <ds:schemaRef ds:uri="http://purl.org/dc/elements/1.1/"/>
    <ds:schemaRef ds:uri="http://schemas.microsoft.com/office/infopath/2007/PartnerControl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5B32183-1350-4E1F-BC37-C6674710E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E842A0-3EB0-4E7D-A2B6-61CBD2221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623</Words>
  <Characters>3367</Characters>
  <Application>Microsoft Office Word</Application>
  <DocSecurity>4</DocSecurity>
  <Lines>28</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susana.lourenco</dc:creator>
  <cp:lastModifiedBy>Joana Cunha</cp:lastModifiedBy>
  <cp:revision>2</cp:revision>
  <cp:lastPrinted>2017-12-11T15:11:00Z</cp:lastPrinted>
  <dcterms:created xsi:type="dcterms:W3CDTF">2022-04-06T14:38:00Z</dcterms:created>
  <dcterms:modified xsi:type="dcterms:W3CDTF">2022-04-06T14:38:00Z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0x010100E3D1E93A8995AA4BB175F65C38644753</vt:lpwstr>
  </property>
  <property fmtid="{D5CDD505-2E9C-101B-9397-08002B2CF9AE}" pid="3" name="MSIP_Label_1ada0a2f-b917-4d51-b0d0-d418a10c8b23_Enabled">
    <vt:lpwstr>true</vt:lpwstr>
  </property>
  <property fmtid="{D5CDD505-2E9C-101B-9397-08002B2CF9AE}" pid="4" name="MSIP_Label_1ada0a2f-b917-4d51-b0d0-d418a10c8b23_SetDate">
    <vt:lpwstr>2021-09-16T09:57:47Z</vt:lpwstr>
  </property>
  <property fmtid="{D5CDD505-2E9C-101B-9397-08002B2CF9AE}" pid="5" name="MSIP_Label_1ada0a2f-b917-4d51-b0d0-d418a10c8b23_Method">
    <vt:lpwstr>Standard</vt:lpwstr>
  </property>
  <property fmtid="{D5CDD505-2E9C-101B-9397-08002B2CF9AE}" pid="6" name="MSIP_Label_1ada0a2f-b917-4d51-b0d0-d418a10c8b23_Name">
    <vt:lpwstr>1ada0a2f-b917-4d51-b0d0-d418a10c8b23</vt:lpwstr>
  </property>
  <property fmtid="{D5CDD505-2E9C-101B-9397-08002B2CF9AE}" pid="7" name="MSIP_Label_1ada0a2f-b917-4d51-b0d0-d418a10c8b23_SiteId">
    <vt:lpwstr>12a3af23-a769-4654-847f-958f3d479f4a</vt:lpwstr>
  </property>
  <property fmtid="{D5CDD505-2E9C-101B-9397-08002B2CF9AE}" pid="8" name="MSIP_Label_1ada0a2f-b917-4d51-b0d0-d418a10c8b23_ActionId">
    <vt:lpwstr>ef3a4b4c-7878-4074-9b22-d0f7a5d2232e</vt:lpwstr>
  </property>
  <property fmtid="{D5CDD505-2E9C-101B-9397-08002B2CF9AE}" pid="9" name="MSIP_Label_1ada0a2f-b917-4d51-b0d0-d418a10c8b23_ContentBits">
    <vt:lpwstr>0</vt:lpwstr>
  </property>
</Properties>
</file>