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0ECC8" w14:textId="77777777" w:rsidR="00AA403C" w:rsidRPr="00043073" w:rsidRDefault="00AA403C" w:rsidP="00280B4E">
      <w:pPr>
        <w:rPr>
          <w:rFonts w:ascii="Calibri" w:hAnsi="Calibri" w:cs="Calibri"/>
          <w:b/>
          <w:bCs/>
          <w:color w:val="FF0000"/>
          <w:sz w:val="22"/>
          <w:szCs w:val="22"/>
          <w:lang w:val="pl-PL"/>
        </w:rPr>
      </w:pPr>
    </w:p>
    <w:p w14:paraId="18593BCC" w14:textId="050EAA41" w:rsidR="00043073" w:rsidRPr="00AE2502" w:rsidRDefault="00043073" w:rsidP="505044DC">
      <w:pPr>
        <w:spacing w:line="276" w:lineRule="auto"/>
        <w:jc w:val="center"/>
        <w:rPr>
          <w:rFonts w:ascii="Calibri" w:eastAsia="OPPOSans R" w:hAnsi="Calibri" w:cs="Calibri"/>
          <w:b/>
          <w:bCs/>
          <w:sz w:val="22"/>
          <w:szCs w:val="22"/>
          <w:lang w:val="pl-PL"/>
        </w:rPr>
      </w:pPr>
      <w:r w:rsidRPr="505044DC">
        <w:rPr>
          <w:rFonts w:ascii="Calibri" w:eastAsia="OPPOSans R" w:hAnsi="Calibri" w:cs="Calibri"/>
          <w:b/>
          <w:bCs/>
          <w:sz w:val="22"/>
          <w:szCs w:val="22"/>
          <w:lang w:val="pl-PL"/>
        </w:rPr>
        <w:t xml:space="preserve">Seria słuchawek </w:t>
      </w:r>
      <w:proofErr w:type="spellStart"/>
      <w:r w:rsidRPr="505044DC">
        <w:rPr>
          <w:rFonts w:ascii="Calibri" w:eastAsia="OPPOSans R" w:hAnsi="Calibri" w:cs="Calibri"/>
          <w:b/>
          <w:bCs/>
          <w:sz w:val="22"/>
          <w:szCs w:val="22"/>
          <w:lang w:val="pl-PL"/>
        </w:rPr>
        <w:t>Enco</w:t>
      </w:r>
      <w:proofErr w:type="spellEnd"/>
      <w:r w:rsidRPr="505044DC">
        <w:rPr>
          <w:rFonts w:ascii="Calibri" w:eastAsia="OPPOSans R" w:hAnsi="Calibri" w:cs="Calibri"/>
          <w:b/>
          <w:bCs/>
          <w:sz w:val="22"/>
          <w:szCs w:val="22"/>
          <w:lang w:val="pl-PL"/>
        </w:rPr>
        <w:t xml:space="preserve"> od OPPO z nowym modelem -  </w:t>
      </w:r>
      <w:proofErr w:type="spellStart"/>
      <w:r w:rsidRPr="505044DC">
        <w:rPr>
          <w:rFonts w:ascii="Calibri" w:eastAsia="OPPOSans R" w:hAnsi="Calibri" w:cs="Calibri"/>
          <w:b/>
          <w:bCs/>
          <w:sz w:val="22"/>
          <w:szCs w:val="22"/>
          <w:lang w:val="pl-PL"/>
        </w:rPr>
        <w:t>Enco</w:t>
      </w:r>
      <w:proofErr w:type="spellEnd"/>
      <w:r w:rsidRPr="505044DC">
        <w:rPr>
          <w:rFonts w:ascii="Calibri" w:eastAsia="OPPOSans R" w:hAnsi="Calibri" w:cs="Calibri"/>
          <w:b/>
          <w:bCs/>
          <w:sz w:val="22"/>
          <w:szCs w:val="22"/>
          <w:lang w:val="pl-PL"/>
        </w:rPr>
        <w:t xml:space="preserve"> Air2 </w:t>
      </w:r>
    </w:p>
    <w:p w14:paraId="6D44074B" w14:textId="77777777" w:rsidR="00043073" w:rsidRPr="00AE2502" w:rsidRDefault="00043073" w:rsidP="00043073">
      <w:pPr>
        <w:spacing w:line="276" w:lineRule="auto"/>
        <w:jc w:val="both"/>
        <w:rPr>
          <w:rFonts w:ascii="Calibri" w:eastAsia="OPPOSans M" w:hAnsi="Calibri" w:cs="Calibri"/>
          <w:sz w:val="22"/>
          <w:szCs w:val="22"/>
          <w:lang w:val="pl-PL"/>
        </w:rPr>
      </w:pPr>
    </w:p>
    <w:p w14:paraId="65D8CA18" w14:textId="28109258" w:rsidR="00043073" w:rsidRPr="00AE2502" w:rsidRDefault="00043073" w:rsidP="00043073">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eastAsia="OPPOSans M"/>
          <w:lang w:val="pl-PL"/>
        </w:rPr>
      </w:pPr>
      <w:r w:rsidRPr="00AE2502">
        <w:rPr>
          <w:rFonts w:eastAsia="OPPOSans M"/>
          <w:lang w:val="pl-PL"/>
        </w:rPr>
        <w:t xml:space="preserve">Na polskim rynku debiutują słuchawki OPPO </w:t>
      </w:r>
      <w:proofErr w:type="spellStart"/>
      <w:r w:rsidRPr="00AE2502">
        <w:rPr>
          <w:rFonts w:eastAsia="OPPOSans M"/>
          <w:lang w:val="pl-PL"/>
        </w:rPr>
        <w:t>Enco</w:t>
      </w:r>
      <w:proofErr w:type="spellEnd"/>
      <w:r w:rsidRPr="00AE2502">
        <w:rPr>
          <w:rFonts w:eastAsia="OPPOSans M"/>
          <w:lang w:val="pl-PL"/>
        </w:rPr>
        <w:t xml:space="preserve"> Air2 w cenie 199 zł</w:t>
      </w:r>
      <w:r w:rsidR="00251F37">
        <w:rPr>
          <w:rFonts w:eastAsia="OPPOSans M"/>
          <w:lang w:val="pl-PL"/>
        </w:rPr>
        <w:t>.</w:t>
      </w:r>
    </w:p>
    <w:p w14:paraId="48CDF2AE" w14:textId="518B75E1" w:rsidR="00043073" w:rsidRPr="00AE2502" w:rsidRDefault="00043073" w:rsidP="00043073">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eastAsia="OPPOSans M"/>
          <w:lang w:val="pl-PL"/>
        </w:rPr>
      </w:pPr>
      <w:r w:rsidRPr="505044DC">
        <w:rPr>
          <w:rFonts w:eastAsia="OPPOSans M"/>
          <w:lang w:val="pl-PL"/>
        </w:rPr>
        <w:t xml:space="preserve">W związku z wprowadzeniem nowego modelu do serii </w:t>
      </w:r>
      <w:proofErr w:type="spellStart"/>
      <w:r w:rsidRPr="505044DC">
        <w:rPr>
          <w:rFonts w:eastAsia="OPPOSans M"/>
          <w:lang w:val="pl-PL"/>
        </w:rPr>
        <w:t>Enco</w:t>
      </w:r>
      <w:proofErr w:type="spellEnd"/>
      <w:r w:rsidRPr="505044DC">
        <w:rPr>
          <w:rFonts w:eastAsia="OPPOSans M"/>
          <w:lang w:val="pl-PL"/>
        </w:rPr>
        <w:t xml:space="preserve">, do 28 kwietnia 2022 r., firma obniża cenę </w:t>
      </w:r>
      <w:r w:rsidRPr="34789FD9">
        <w:rPr>
          <w:rFonts w:eastAsia="OPPOSans M"/>
          <w:lang w:val="pl-PL"/>
        </w:rPr>
        <w:t xml:space="preserve">słuchawek </w:t>
      </w:r>
      <w:proofErr w:type="spellStart"/>
      <w:r w:rsidRPr="505044DC">
        <w:rPr>
          <w:rFonts w:eastAsia="OPPOSans M"/>
          <w:lang w:val="pl-PL"/>
        </w:rPr>
        <w:t>Enco</w:t>
      </w:r>
      <w:proofErr w:type="spellEnd"/>
      <w:r w:rsidRPr="505044DC">
        <w:rPr>
          <w:rFonts w:eastAsia="OPPOSans M"/>
          <w:lang w:val="pl-PL"/>
        </w:rPr>
        <w:t xml:space="preserve"> </w:t>
      </w:r>
      <w:proofErr w:type="spellStart"/>
      <w:r w:rsidRPr="505044DC">
        <w:rPr>
          <w:rFonts w:eastAsia="OPPOSans M"/>
          <w:lang w:val="pl-PL"/>
        </w:rPr>
        <w:t>Air</w:t>
      </w:r>
      <w:proofErr w:type="spellEnd"/>
      <w:r w:rsidRPr="505044DC">
        <w:rPr>
          <w:rFonts w:eastAsia="OPPOSans M"/>
          <w:lang w:val="pl-PL"/>
        </w:rPr>
        <w:t xml:space="preserve"> do 249 zł (50 zł taniej) oraz </w:t>
      </w:r>
      <w:proofErr w:type="spellStart"/>
      <w:r w:rsidRPr="505044DC">
        <w:rPr>
          <w:rFonts w:eastAsia="OPPOSans M"/>
          <w:lang w:val="pl-PL"/>
        </w:rPr>
        <w:t>Enco</w:t>
      </w:r>
      <w:proofErr w:type="spellEnd"/>
      <w:r w:rsidRPr="505044DC">
        <w:rPr>
          <w:rFonts w:eastAsia="OPPOSans M"/>
          <w:lang w:val="pl-PL"/>
        </w:rPr>
        <w:t xml:space="preserve"> Free2, które będzie można kupić w cenie 399 zł (200 zł taniej)</w:t>
      </w:r>
      <w:r w:rsidR="00251F37" w:rsidRPr="505044DC">
        <w:rPr>
          <w:rFonts w:eastAsia="OPPOSans M"/>
          <w:lang w:val="pl-PL"/>
        </w:rPr>
        <w:t>.</w:t>
      </w:r>
    </w:p>
    <w:p w14:paraId="1FE3CFA2" w14:textId="77777777" w:rsidR="00043073" w:rsidRPr="00AE2502" w:rsidRDefault="00043073" w:rsidP="00043073">
      <w:pPr>
        <w:spacing w:line="276" w:lineRule="auto"/>
        <w:jc w:val="both"/>
        <w:rPr>
          <w:rFonts w:ascii="Calibri" w:eastAsia="OPPOSans M" w:hAnsi="Calibri" w:cs="Calibri"/>
          <w:sz w:val="22"/>
          <w:szCs w:val="22"/>
          <w:lang w:val="pl-PL"/>
        </w:rPr>
      </w:pPr>
    </w:p>
    <w:p w14:paraId="01A14C34" w14:textId="07F3FCBB" w:rsidR="00043073" w:rsidRPr="00AE2502" w:rsidRDefault="00043073" w:rsidP="00043073">
      <w:pPr>
        <w:spacing w:afterLines="50" w:after="120" w:line="276" w:lineRule="auto"/>
        <w:jc w:val="both"/>
        <w:rPr>
          <w:rFonts w:ascii="Calibri" w:eastAsia="OPPOSans R" w:hAnsi="Calibri" w:cs="Calibri"/>
          <w:sz w:val="22"/>
          <w:szCs w:val="22"/>
          <w:lang w:val="pl-PL"/>
        </w:rPr>
      </w:pPr>
      <w:r w:rsidRPr="00AE2502">
        <w:rPr>
          <w:rFonts w:ascii="Calibri" w:eastAsia="OPPOSans R" w:hAnsi="Calibri" w:cs="Calibri"/>
          <w:b/>
          <w:bCs/>
          <w:sz w:val="22"/>
          <w:szCs w:val="22"/>
          <w:lang w:val="pl-PL"/>
        </w:rPr>
        <w:t xml:space="preserve">Polska, Warszawa, 19 kwietnia 2022 r. – </w:t>
      </w:r>
      <w:r w:rsidRPr="00AE2502">
        <w:rPr>
          <w:rFonts w:ascii="Calibri" w:eastAsia="OPPOSans R" w:hAnsi="Calibri" w:cs="Calibri"/>
          <w:sz w:val="22"/>
          <w:szCs w:val="22"/>
          <w:lang w:val="pl-PL"/>
        </w:rPr>
        <w:t xml:space="preserve">Na polski rynek trafiły kolejne słuchawki </w:t>
      </w:r>
      <w:r w:rsidRPr="34789FD9">
        <w:rPr>
          <w:rFonts w:ascii="Calibri" w:eastAsia="OPPOSans R" w:hAnsi="Calibri" w:cs="Calibri"/>
          <w:sz w:val="22"/>
          <w:szCs w:val="22"/>
          <w:lang w:val="pl-PL"/>
        </w:rPr>
        <w:t xml:space="preserve">TWS </w:t>
      </w:r>
      <w:r w:rsidRPr="00AE2502">
        <w:rPr>
          <w:rFonts w:ascii="Calibri" w:eastAsia="OPPOSans R" w:hAnsi="Calibri" w:cs="Calibri"/>
          <w:sz w:val="22"/>
          <w:szCs w:val="22"/>
          <w:lang w:val="pl-PL"/>
        </w:rPr>
        <w:t xml:space="preserve">z rodziny </w:t>
      </w:r>
      <w:proofErr w:type="spellStart"/>
      <w:r w:rsidRPr="00AE2502">
        <w:rPr>
          <w:rFonts w:ascii="Calibri" w:eastAsia="OPPOSans R" w:hAnsi="Calibri" w:cs="Calibri"/>
          <w:sz w:val="22"/>
          <w:szCs w:val="22"/>
          <w:lang w:val="pl-PL"/>
        </w:rPr>
        <w:t>Enco</w:t>
      </w:r>
      <w:proofErr w:type="spellEnd"/>
      <w:r w:rsidRPr="00AE2502">
        <w:rPr>
          <w:rFonts w:ascii="Calibri" w:eastAsia="OPPOSans R" w:hAnsi="Calibri" w:cs="Calibri"/>
          <w:sz w:val="22"/>
          <w:szCs w:val="22"/>
          <w:lang w:val="pl-PL"/>
        </w:rPr>
        <w:t xml:space="preserve"> -</w:t>
      </w:r>
      <w:r w:rsidR="004F7BCD">
        <w:rPr>
          <w:rFonts w:ascii="Calibri" w:eastAsia="OPPOSans R" w:hAnsi="Calibri" w:cs="Calibri"/>
          <w:sz w:val="22"/>
          <w:szCs w:val="22"/>
          <w:lang w:val="pl-PL"/>
        </w:rPr>
        <w:t xml:space="preserve"> </w:t>
      </w:r>
      <w:r w:rsidRPr="00AE2502">
        <w:rPr>
          <w:rFonts w:ascii="Calibri" w:eastAsia="OPPOSans R" w:hAnsi="Calibri" w:cs="Calibri"/>
          <w:sz w:val="22"/>
          <w:szCs w:val="22"/>
          <w:lang w:val="pl-PL"/>
        </w:rPr>
        <w:t xml:space="preserve">OPPO </w:t>
      </w:r>
      <w:proofErr w:type="spellStart"/>
      <w:r w:rsidRPr="00AE2502">
        <w:rPr>
          <w:rFonts w:ascii="Calibri" w:eastAsia="OPPOSans R" w:hAnsi="Calibri" w:cs="Calibri"/>
          <w:sz w:val="22"/>
          <w:szCs w:val="22"/>
          <w:lang w:val="pl-PL"/>
        </w:rPr>
        <w:t>Enco</w:t>
      </w:r>
      <w:proofErr w:type="spellEnd"/>
      <w:r w:rsidRPr="00AE2502">
        <w:rPr>
          <w:rFonts w:ascii="Calibri" w:eastAsia="OPPOSans R" w:hAnsi="Calibri" w:cs="Calibri"/>
          <w:sz w:val="22"/>
          <w:szCs w:val="22"/>
          <w:lang w:val="pl-PL"/>
        </w:rPr>
        <w:t xml:space="preserve"> Air2, które zapewnią użytkownikom nawet 24 godziny odtwarzania muzyki czy tryb niskiego opóźnienia</w:t>
      </w:r>
      <w:r w:rsidRPr="34789FD9">
        <w:rPr>
          <w:rFonts w:ascii="Calibri" w:eastAsia="OPPOSans R" w:hAnsi="Calibri" w:cs="Calibri"/>
          <w:sz w:val="22"/>
          <w:szCs w:val="22"/>
          <w:lang w:val="pl-PL"/>
        </w:rPr>
        <w:t>, który szczególnie docenią gracze</w:t>
      </w:r>
      <w:r w:rsidRPr="00AE2502">
        <w:rPr>
          <w:rFonts w:ascii="Calibri" w:eastAsia="OPPOSans R" w:hAnsi="Calibri" w:cs="Calibri"/>
          <w:sz w:val="22"/>
          <w:szCs w:val="22"/>
          <w:lang w:val="pl-PL"/>
        </w:rPr>
        <w:t xml:space="preserve">. </w:t>
      </w:r>
      <w:r w:rsidRPr="00AE2502">
        <w:rPr>
          <w:rFonts w:ascii="Calibri" w:eastAsia="OPPOSans-S M" w:hAnsi="Calibri" w:cs="Calibri"/>
          <w:sz w:val="22"/>
          <w:szCs w:val="22"/>
          <w:lang w:val="pl-PL"/>
        </w:rPr>
        <w:t xml:space="preserve">Nowość od OPPO to urządzenie </w:t>
      </w:r>
      <w:proofErr w:type="spellStart"/>
      <w:r w:rsidRPr="00AE2502">
        <w:rPr>
          <w:rFonts w:ascii="Calibri" w:eastAsia="OPPOSans-S M" w:hAnsi="Calibri" w:cs="Calibri"/>
          <w:sz w:val="22"/>
          <w:szCs w:val="22"/>
          <w:lang w:val="pl-PL"/>
        </w:rPr>
        <w:t>IoT</w:t>
      </w:r>
      <w:proofErr w:type="spellEnd"/>
      <w:r w:rsidRPr="00AE2502">
        <w:rPr>
          <w:rFonts w:ascii="Calibri" w:eastAsia="OPPOSans-S M" w:hAnsi="Calibri" w:cs="Calibri"/>
          <w:sz w:val="22"/>
          <w:szCs w:val="22"/>
          <w:lang w:val="pl-PL"/>
        </w:rPr>
        <w:t xml:space="preserve"> z segmentu </w:t>
      </w:r>
      <w:r w:rsidRPr="34789FD9">
        <w:rPr>
          <w:rFonts w:ascii="Calibri" w:eastAsia="OPPOSans-S M" w:hAnsi="Calibri" w:cs="Calibri"/>
          <w:sz w:val="22"/>
          <w:szCs w:val="22"/>
          <w:lang w:val="pl-PL"/>
        </w:rPr>
        <w:t>ekonomicznego, jednak jego</w:t>
      </w:r>
      <w:r w:rsidRPr="00AE2502">
        <w:rPr>
          <w:rFonts w:ascii="Calibri" w:eastAsia="OPPOSans-S M" w:hAnsi="Calibri" w:cs="Calibri"/>
          <w:sz w:val="22"/>
          <w:szCs w:val="22"/>
          <w:lang w:val="pl-PL"/>
        </w:rPr>
        <w:t xml:space="preserve"> specyfikacja daleko wykracza poza podstawowe funkcjonalności. Wraz z wejściem nowego modelu, OPPO przygotowało promocję na dwa modele </w:t>
      </w:r>
      <w:r w:rsidRPr="34789FD9">
        <w:rPr>
          <w:rFonts w:ascii="Calibri" w:eastAsia="OPPOSans-S M" w:hAnsi="Calibri" w:cs="Calibri"/>
          <w:sz w:val="22"/>
          <w:szCs w:val="22"/>
          <w:lang w:val="pl-PL"/>
        </w:rPr>
        <w:t xml:space="preserve">z serii </w:t>
      </w:r>
      <w:r w:rsidRPr="00AE2502">
        <w:rPr>
          <w:rFonts w:ascii="Calibri" w:eastAsia="OPPOSans-S M" w:hAnsi="Calibri" w:cs="Calibri"/>
          <w:sz w:val="22"/>
          <w:szCs w:val="22"/>
          <w:lang w:val="pl-PL"/>
        </w:rPr>
        <w:t xml:space="preserve">– </w:t>
      </w:r>
      <w:proofErr w:type="spellStart"/>
      <w:r w:rsidRPr="00AE2502">
        <w:rPr>
          <w:rFonts w:ascii="Calibri" w:eastAsia="OPPOSans-S M" w:hAnsi="Calibri" w:cs="Calibri"/>
          <w:sz w:val="22"/>
          <w:szCs w:val="22"/>
          <w:lang w:val="pl-PL"/>
        </w:rPr>
        <w:t>Enco</w:t>
      </w:r>
      <w:proofErr w:type="spellEnd"/>
      <w:r w:rsidRPr="00AE2502">
        <w:rPr>
          <w:rFonts w:ascii="Calibri" w:eastAsia="OPPOSans-S M" w:hAnsi="Calibri" w:cs="Calibri"/>
          <w:sz w:val="22"/>
          <w:szCs w:val="22"/>
          <w:lang w:val="pl-PL"/>
        </w:rPr>
        <w:t xml:space="preserve"> </w:t>
      </w:r>
      <w:proofErr w:type="spellStart"/>
      <w:r w:rsidRPr="00AE2502">
        <w:rPr>
          <w:rFonts w:ascii="Calibri" w:eastAsia="OPPOSans-S M" w:hAnsi="Calibri" w:cs="Calibri"/>
          <w:sz w:val="22"/>
          <w:szCs w:val="22"/>
          <w:lang w:val="pl-PL"/>
        </w:rPr>
        <w:t>Air</w:t>
      </w:r>
      <w:proofErr w:type="spellEnd"/>
      <w:r w:rsidRPr="00AE2502">
        <w:rPr>
          <w:rFonts w:ascii="Calibri" w:eastAsia="OPPOSans-S M" w:hAnsi="Calibri" w:cs="Calibri"/>
          <w:sz w:val="22"/>
          <w:szCs w:val="22"/>
          <w:lang w:val="pl-PL"/>
        </w:rPr>
        <w:t xml:space="preserve"> oraz </w:t>
      </w:r>
      <w:proofErr w:type="spellStart"/>
      <w:r w:rsidRPr="00AE2502">
        <w:rPr>
          <w:rFonts w:ascii="Calibri" w:eastAsia="OPPOSans-S M" w:hAnsi="Calibri" w:cs="Calibri"/>
          <w:sz w:val="22"/>
          <w:szCs w:val="22"/>
          <w:lang w:val="pl-PL"/>
        </w:rPr>
        <w:t>Enco</w:t>
      </w:r>
      <w:proofErr w:type="spellEnd"/>
      <w:r w:rsidRPr="00AE2502">
        <w:rPr>
          <w:rFonts w:ascii="Calibri" w:eastAsia="OPPOSans-S M" w:hAnsi="Calibri" w:cs="Calibri"/>
          <w:sz w:val="22"/>
          <w:szCs w:val="22"/>
          <w:lang w:val="pl-PL"/>
        </w:rPr>
        <w:t xml:space="preserve"> Free2. </w:t>
      </w:r>
    </w:p>
    <w:p w14:paraId="23F50BE8" w14:textId="77777777" w:rsidR="00043073" w:rsidRPr="00AE2502" w:rsidRDefault="00043073" w:rsidP="00043073">
      <w:pPr>
        <w:spacing w:line="276" w:lineRule="auto"/>
        <w:jc w:val="both"/>
        <w:rPr>
          <w:rFonts w:ascii="Calibri" w:eastAsia="OPPOSans-S M" w:hAnsi="Calibri" w:cs="Calibri"/>
          <w:sz w:val="22"/>
          <w:szCs w:val="22"/>
          <w:lang w:val="pl-PL"/>
        </w:rPr>
      </w:pPr>
    </w:p>
    <w:p w14:paraId="0AD692C9" w14:textId="77777777" w:rsidR="00043073" w:rsidRPr="00AE2502" w:rsidRDefault="00043073" w:rsidP="00043073">
      <w:pPr>
        <w:spacing w:line="276" w:lineRule="auto"/>
        <w:jc w:val="both"/>
        <w:rPr>
          <w:rFonts w:ascii="Calibri" w:eastAsia="OPPOSans R" w:hAnsi="Calibri" w:cs="Calibri"/>
          <w:b/>
          <w:bCs/>
          <w:sz w:val="22"/>
          <w:szCs w:val="22"/>
          <w:u w:val="single"/>
          <w:lang w:val="pl-PL"/>
        </w:rPr>
      </w:pPr>
      <w:r w:rsidRPr="00AE2502">
        <w:rPr>
          <w:rFonts w:ascii="Calibri" w:eastAsia="OPPOSans R" w:hAnsi="Calibri" w:cs="Calibri"/>
          <w:b/>
          <w:bCs/>
          <w:sz w:val="22"/>
          <w:szCs w:val="22"/>
          <w:u w:val="single"/>
          <w:lang w:val="pl-PL"/>
        </w:rPr>
        <w:t xml:space="preserve">OPPO </w:t>
      </w:r>
      <w:proofErr w:type="spellStart"/>
      <w:r w:rsidRPr="00AE2502">
        <w:rPr>
          <w:rFonts w:ascii="Calibri" w:eastAsia="OPPOSans R" w:hAnsi="Calibri" w:cs="Calibri"/>
          <w:b/>
          <w:bCs/>
          <w:sz w:val="22"/>
          <w:szCs w:val="22"/>
          <w:u w:val="single"/>
          <w:lang w:val="pl-PL"/>
        </w:rPr>
        <w:t>Enco</w:t>
      </w:r>
      <w:proofErr w:type="spellEnd"/>
      <w:r w:rsidRPr="00AE2502">
        <w:rPr>
          <w:rFonts w:ascii="Calibri" w:eastAsia="OPPOSans R" w:hAnsi="Calibri" w:cs="Calibri"/>
          <w:b/>
          <w:bCs/>
          <w:sz w:val="22"/>
          <w:szCs w:val="22"/>
          <w:u w:val="single"/>
          <w:lang w:val="pl-PL"/>
        </w:rPr>
        <w:t xml:space="preserve"> Air2 – liczy się brzmienie</w:t>
      </w:r>
    </w:p>
    <w:p w14:paraId="64C9DD48" w14:textId="7743CCD3" w:rsidR="00043073" w:rsidRPr="00AE2502" w:rsidRDefault="00043073" w:rsidP="00043073">
      <w:pPr>
        <w:pStyle w:val="11"/>
        <w:spacing w:line="276" w:lineRule="auto"/>
        <w:rPr>
          <w:rFonts w:ascii="Calibri" w:eastAsia="OPPOSans R" w:hAnsi="Calibri" w:cs="Calibri"/>
          <w:color w:val="auto"/>
          <w:kern w:val="0"/>
          <w:sz w:val="22"/>
          <w:szCs w:val="22"/>
          <w:bdr w:val="none" w:sz="0" w:space="0" w:color="auto" w:frame="1"/>
          <w:lang w:val="pl-PL"/>
        </w:rPr>
      </w:pPr>
      <w:r w:rsidRPr="00AE2502">
        <w:rPr>
          <w:rFonts w:ascii="Calibri" w:eastAsia="OPPOSans R" w:hAnsi="Calibri" w:cs="Calibri"/>
          <w:color w:val="auto"/>
          <w:kern w:val="0"/>
          <w:sz w:val="22"/>
          <w:szCs w:val="22"/>
          <w:bdr w:val="none" w:sz="0" w:space="0" w:color="auto" w:frame="1"/>
          <w:lang w:val="pl-PL"/>
        </w:rPr>
        <w:t xml:space="preserve">OPPO zaprezentowało na polskim rynku bezprzewodowe słuchawki OPPO </w:t>
      </w:r>
      <w:proofErr w:type="spellStart"/>
      <w:r w:rsidRPr="00AE2502">
        <w:rPr>
          <w:rFonts w:ascii="Calibri" w:eastAsia="OPPOSans R" w:hAnsi="Calibri" w:cs="Calibri"/>
          <w:color w:val="auto"/>
          <w:kern w:val="0"/>
          <w:sz w:val="22"/>
          <w:szCs w:val="22"/>
          <w:bdr w:val="none" w:sz="0" w:space="0" w:color="auto" w:frame="1"/>
          <w:lang w:val="pl-PL"/>
        </w:rPr>
        <w:t>Enco</w:t>
      </w:r>
      <w:proofErr w:type="spellEnd"/>
      <w:r w:rsidRPr="00AE2502">
        <w:rPr>
          <w:rFonts w:ascii="Calibri" w:eastAsia="OPPOSans R" w:hAnsi="Calibri" w:cs="Calibri"/>
          <w:color w:val="auto"/>
          <w:kern w:val="0"/>
          <w:sz w:val="22"/>
          <w:szCs w:val="22"/>
          <w:bdr w:val="none" w:sz="0" w:space="0" w:color="auto" w:frame="1"/>
          <w:lang w:val="pl-PL"/>
        </w:rPr>
        <w:t xml:space="preserve"> Air2. W przypadku sprzętu audio jakość dźwięku pozostaje parametrem absolutnie kluczowym. W rezultacie możliwości OPPO </w:t>
      </w:r>
      <w:proofErr w:type="spellStart"/>
      <w:r w:rsidRPr="00AE2502">
        <w:rPr>
          <w:rFonts w:ascii="Calibri" w:eastAsia="OPPOSans R" w:hAnsi="Calibri" w:cs="Calibri"/>
          <w:color w:val="auto"/>
          <w:kern w:val="0"/>
          <w:sz w:val="22"/>
          <w:szCs w:val="22"/>
          <w:bdr w:val="none" w:sz="0" w:space="0" w:color="auto" w:frame="1"/>
          <w:lang w:val="pl-PL"/>
        </w:rPr>
        <w:t>Enco</w:t>
      </w:r>
      <w:proofErr w:type="spellEnd"/>
      <w:r w:rsidRPr="00AE2502">
        <w:rPr>
          <w:rFonts w:ascii="Calibri" w:eastAsia="OPPOSans R" w:hAnsi="Calibri" w:cs="Calibri"/>
          <w:color w:val="auto"/>
          <w:kern w:val="0"/>
          <w:sz w:val="22"/>
          <w:szCs w:val="22"/>
          <w:bdr w:val="none" w:sz="0" w:space="0" w:color="auto" w:frame="1"/>
          <w:lang w:val="pl-PL"/>
        </w:rPr>
        <w:t xml:space="preserve"> Air2 w tym obszarze wykraczają poza standard, którego użytkownicy mogliby spodziewać się po budżetowej półce cenowej. Wszystko to dzięki zastosowaniu 13,4-milimetrowego tytanowego przetwornika z kompozytową membraną. Taka konstrukcja przekłada się na głębokie, wyraziste basy, krystalicznie czyste dźwięki średnie oraz wysokie tony, gwarantując zbalansowane brzmienie. Dodatkowo wrażenia muzyczne potęguje umieszczony w słuchawkach wzmacniacz basowy. </w:t>
      </w:r>
    </w:p>
    <w:p w14:paraId="2F3AF474" w14:textId="77777777" w:rsidR="00043073" w:rsidRPr="00AE2502" w:rsidRDefault="00043073" w:rsidP="00043073">
      <w:pPr>
        <w:pStyle w:val="11"/>
        <w:spacing w:line="276" w:lineRule="auto"/>
        <w:rPr>
          <w:rFonts w:ascii="Calibri" w:eastAsia="OPPOSans R" w:hAnsi="Calibri" w:cs="Calibri"/>
          <w:color w:val="auto"/>
          <w:kern w:val="0"/>
          <w:sz w:val="22"/>
          <w:szCs w:val="22"/>
          <w:bdr w:val="none" w:sz="0" w:space="0" w:color="auto" w:frame="1"/>
          <w:lang w:val="pl-PL"/>
        </w:rPr>
      </w:pPr>
    </w:p>
    <w:p w14:paraId="03C0C77B" w14:textId="77777777" w:rsidR="00043073" w:rsidRPr="00AE2502" w:rsidRDefault="00043073" w:rsidP="00043073">
      <w:pPr>
        <w:pStyle w:val="11"/>
        <w:spacing w:line="276" w:lineRule="auto"/>
        <w:rPr>
          <w:rFonts w:ascii="Calibri" w:eastAsia="OPPOSans R" w:hAnsi="Calibri" w:cs="Calibri"/>
          <w:b/>
          <w:bCs/>
          <w:color w:val="auto"/>
          <w:kern w:val="0"/>
          <w:sz w:val="22"/>
          <w:szCs w:val="22"/>
          <w:bdr w:val="none" w:sz="0" w:space="0" w:color="auto" w:frame="1"/>
          <w:lang w:val="pl-PL"/>
        </w:rPr>
      </w:pPr>
      <w:r w:rsidRPr="00AE2502">
        <w:rPr>
          <w:rFonts w:ascii="Calibri" w:eastAsia="OPPOSans R" w:hAnsi="Calibri" w:cs="Calibri"/>
          <w:b/>
          <w:bCs/>
          <w:color w:val="auto"/>
          <w:kern w:val="0"/>
          <w:sz w:val="22"/>
          <w:szCs w:val="22"/>
          <w:bdr w:val="none" w:sz="0" w:space="0" w:color="auto" w:frame="1"/>
          <w:lang w:val="pl-PL"/>
        </w:rPr>
        <w:t>Wzornictwo przyciągające wzrok</w:t>
      </w:r>
    </w:p>
    <w:p w14:paraId="15B17C26" w14:textId="7C91F933" w:rsidR="00043073" w:rsidRPr="00AE2502" w:rsidRDefault="00043073" w:rsidP="00043073">
      <w:pPr>
        <w:pStyle w:val="11"/>
        <w:spacing w:line="276" w:lineRule="auto"/>
        <w:rPr>
          <w:rFonts w:ascii="Calibri" w:eastAsia="OPPOSans R" w:hAnsi="Calibri" w:cs="Calibri"/>
          <w:color w:val="auto"/>
          <w:kern w:val="0"/>
          <w:sz w:val="22"/>
          <w:szCs w:val="22"/>
          <w:bdr w:val="none" w:sz="0" w:space="0" w:color="auto" w:frame="1"/>
          <w:lang w:val="pl-PL"/>
        </w:rPr>
      </w:pPr>
      <w:r w:rsidRPr="00AE2502">
        <w:rPr>
          <w:rFonts w:ascii="Calibri" w:eastAsia="OPPOSans R" w:hAnsi="Calibri" w:cs="Calibri"/>
          <w:color w:val="auto"/>
          <w:kern w:val="0"/>
          <w:sz w:val="22"/>
          <w:szCs w:val="22"/>
          <w:bdr w:val="none" w:sz="0" w:space="0" w:color="auto" w:frame="1"/>
          <w:lang w:val="pl-PL"/>
        </w:rPr>
        <w:t xml:space="preserve">W modelu OPPO </w:t>
      </w:r>
      <w:proofErr w:type="spellStart"/>
      <w:r w:rsidRPr="00AE2502">
        <w:rPr>
          <w:rFonts w:ascii="Calibri" w:eastAsia="OPPOSans R" w:hAnsi="Calibri" w:cs="Calibri"/>
          <w:color w:val="auto"/>
          <w:kern w:val="0"/>
          <w:sz w:val="22"/>
          <w:szCs w:val="22"/>
          <w:bdr w:val="none" w:sz="0" w:space="0" w:color="auto" w:frame="1"/>
          <w:lang w:val="pl-PL"/>
        </w:rPr>
        <w:t>Enco</w:t>
      </w:r>
      <w:proofErr w:type="spellEnd"/>
      <w:r w:rsidRPr="00AE2502">
        <w:rPr>
          <w:rFonts w:ascii="Calibri" w:eastAsia="OPPOSans R" w:hAnsi="Calibri" w:cs="Calibri"/>
          <w:color w:val="auto"/>
          <w:kern w:val="0"/>
          <w:sz w:val="22"/>
          <w:szCs w:val="22"/>
          <w:bdr w:val="none" w:sz="0" w:space="0" w:color="auto" w:frame="1"/>
          <w:lang w:val="pl-PL"/>
        </w:rPr>
        <w:t xml:space="preserve"> Air2 obudowa ładująca stanowi charakterystyczny element, wyróżniający urządzenie. Jej górna część jest prawie przezroczysta, nawiązując w ten sposób do designu poprzedniej generacji tego modelu. Co więcej, każda ze słuchawek waży zaledwie 3,5 g, co dodatkowo wyróżnia te urządzenia na tle konkurencji. Wygoda ich użytkowania została sprawdzona poprzez testy analizujące układ wkładek dousznych względem budowy ucha. W rezultacie stworzono wygodną konstrukcję, która nie uciska nadmiernie, a przy tym pozostaje bardzo lekka. </w:t>
      </w:r>
    </w:p>
    <w:p w14:paraId="54F475B3" w14:textId="77777777" w:rsidR="00043073" w:rsidRPr="00AE2502" w:rsidRDefault="00043073" w:rsidP="00043073">
      <w:pPr>
        <w:pStyle w:val="10"/>
        <w:spacing w:line="276" w:lineRule="auto"/>
        <w:rPr>
          <w:rFonts w:ascii="Calibri" w:eastAsia="OPPOSans R" w:hAnsi="Calibri" w:cs="Calibri"/>
          <w:color w:val="auto"/>
          <w:kern w:val="0"/>
          <w:sz w:val="22"/>
          <w:szCs w:val="22"/>
          <w:bdr w:val="none" w:sz="0" w:space="0" w:color="auto" w:frame="1"/>
          <w:lang w:val="pl-PL"/>
        </w:rPr>
      </w:pPr>
    </w:p>
    <w:p w14:paraId="41544133" w14:textId="77777777" w:rsidR="00043073" w:rsidRPr="00AE2502" w:rsidRDefault="00043073" w:rsidP="00043073">
      <w:pPr>
        <w:pStyle w:val="11"/>
        <w:spacing w:line="276" w:lineRule="auto"/>
        <w:rPr>
          <w:rFonts w:ascii="Calibri" w:eastAsia="OPPOSans R" w:hAnsi="Calibri" w:cs="Calibri"/>
          <w:b/>
          <w:bCs/>
          <w:color w:val="auto"/>
          <w:kern w:val="0"/>
          <w:sz w:val="22"/>
          <w:szCs w:val="22"/>
          <w:bdr w:val="none" w:sz="0" w:space="0" w:color="auto" w:frame="1"/>
          <w:lang w:val="pl-PL"/>
        </w:rPr>
      </w:pPr>
      <w:r w:rsidRPr="00AE2502">
        <w:rPr>
          <w:rFonts w:ascii="Calibri" w:eastAsia="OPPOSans R" w:hAnsi="Calibri" w:cs="Calibri"/>
          <w:b/>
          <w:bCs/>
          <w:color w:val="auto"/>
          <w:kern w:val="0"/>
          <w:sz w:val="22"/>
          <w:szCs w:val="22"/>
          <w:bdr w:val="none" w:sz="0" w:space="0" w:color="auto" w:frame="1"/>
          <w:lang w:val="pl-PL"/>
        </w:rPr>
        <w:t>Płynne działanie bez opóźnień</w:t>
      </w:r>
    </w:p>
    <w:p w14:paraId="58560DF4" w14:textId="1650B59B" w:rsidR="00043073" w:rsidRPr="00AE2502" w:rsidRDefault="00043073" w:rsidP="00043073">
      <w:pPr>
        <w:pStyle w:val="11"/>
        <w:spacing w:line="276" w:lineRule="auto"/>
        <w:rPr>
          <w:rFonts w:ascii="Calibri" w:eastAsia="OPPOSans R" w:hAnsi="Calibri" w:cs="Calibri"/>
          <w:color w:val="auto"/>
          <w:kern w:val="0"/>
          <w:sz w:val="22"/>
          <w:szCs w:val="22"/>
          <w:bdr w:val="none" w:sz="0" w:space="0" w:color="auto" w:frame="1"/>
          <w:lang w:val="pl-PL"/>
        </w:rPr>
      </w:pPr>
      <w:r w:rsidRPr="00AE2502">
        <w:rPr>
          <w:rFonts w:ascii="Calibri" w:eastAsia="OPPOSans R" w:hAnsi="Calibri" w:cs="Calibri"/>
          <w:color w:val="auto"/>
          <w:kern w:val="0"/>
          <w:sz w:val="22"/>
          <w:szCs w:val="22"/>
          <w:bdr w:val="none" w:sz="0" w:space="0" w:color="auto" w:frame="1"/>
          <w:lang w:val="pl-PL"/>
        </w:rPr>
        <w:t xml:space="preserve">Bezprzewodowe słuchawki OPPO </w:t>
      </w:r>
      <w:proofErr w:type="spellStart"/>
      <w:r w:rsidRPr="00AE2502">
        <w:rPr>
          <w:rFonts w:ascii="Calibri" w:eastAsia="OPPOSans R" w:hAnsi="Calibri" w:cs="Calibri"/>
          <w:color w:val="auto"/>
          <w:kern w:val="0"/>
          <w:sz w:val="22"/>
          <w:szCs w:val="22"/>
          <w:bdr w:val="none" w:sz="0" w:space="0" w:color="auto" w:frame="1"/>
          <w:lang w:val="pl-PL"/>
        </w:rPr>
        <w:t>Enco</w:t>
      </w:r>
      <w:proofErr w:type="spellEnd"/>
      <w:r w:rsidRPr="00AE2502">
        <w:rPr>
          <w:rFonts w:ascii="Calibri" w:eastAsia="OPPOSans R" w:hAnsi="Calibri" w:cs="Calibri"/>
          <w:color w:val="auto"/>
          <w:kern w:val="0"/>
          <w:sz w:val="22"/>
          <w:szCs w:val="22"/>
          <w:bdr w:val="none" w:sz="0" w:space="0" w:color="auto" w:frame="1"/>
          <w:lang w:val="pl-PL"/>
        </w:rPr>
        <w:t xml:space="preserve"> Air2 umożliwiają słuchanie muzyki przez 4 godziny. W przypadku zastosowania etui, czas odtwarzania rośnie zaś do 24 godzin. OPPO </w:t>
      </w:r>
      <w:proofErr w:type="spellStart"/>
      <w:r w:rsidRPr="00AE2502">
        <w:rPr>
          <w:rFonts w:ascii="Calibri" w:eastAsia="OPPOSans R" w:hAnsi="Calibri" w:cs="Calibri"/>
          <w:color w:val="auto"/>
          <w:kern w:val="0"/>
          <w:sz w:val="22"/>
          <w:szCs w:val="22"/>
          <w:bdr w:val="none" w:sz="0" w:space="0" w:color="auto" w:frame="1"/>
          <w:lang w:val="pl-PL"/>
        </w:rPr>
        <w:t>Enco</w:t>
      </w:r>
      <w:proofErr w:type="spellEnd"/>
      <w:r w:rsidRPr="00AE2502">
        <w:rPr>
          <w:rFonts w:ascii="Calibri" w:eastAsia="OPPOSans R" w:hAnsi="Calibri" w:cs="Calibri"/>
          <w:color w:val="auto"/>
          <w:kern w:val="0"/>
          <w:sz w:val="22"/>
          <w:szCs w:val="22"/>
          <w:bdr w:val="none" w:sz="0" w:space="0" w:color="auto" w:frame="1"/>
          <w:lang w:val="pl-PL"/>
        </w:rPr>
        <w:t xml:space="preserve"> Air2 to także niski poziom opóźnień ze stabilną transmisją Bluetooth® 5.2. Użytkownik może włączyć tryb gry za pomocą trzykrotnego dotknięcia. W ten sposób łatwo przeniesie się do trybu niskiego opóźnienia</w:t>
      </w:r>
      <w:r w:rsidR="00CB48C3">
        <w:rPr>
          <w:rFonts w:ascii="Calibri" w:eastAsia="OPPOSans R" w:hAnsi="Calibri" w:cs="Calibri"/>
          <w:color w:val="auto"/>
          <w:kern w:val="0"/>
          <w:sz w:val="22"/>
          <w:szCs w:val="22"/>
          <w:bdr w:val="none" w:sz="0" w:space="0" w:color="auto" w:frame="1"/>
          <w:lang w:val="pl-PL"/>
        </w:rPr>
        <w:t xml:space="preserve"> </w:t>
      </w:r>
      <w:r w:rsidRPr="00AE2502">
        <w:rPr>
          <w:rFonts w:ascii="Calibri" w:eastAsia="OPPOSans R" w:hAnsi="Calibri" w:cs="Calibri"/>
          <w:color w:val="auto"/>
          <w:kern w:val="0"/>
          <w:sz w:val="22"/>
          <w:szCs w:val="22"/>
          <w:bdr w:val="none" w:sz="0" w:space="0" w:color="auto" w:frame="1"/>
          <w:lang w:val="pl-PL"/>
        </w:rPr>
        <w:t xml:space="preserve">— został on specjalnie zaprojektowany, aby rozwiązać problemy takie jak brak synchronizacji dźwięku i obrazu czy inne zakłócenia utrudniające rozgrywkę. Model otrzymał ponadto certyfikat TÜV </w:t>
      </w:r>
      <w:proofErr w:type="spellStart"/>
      <w:r w:rsidRPr="00AE2502">
        <w:rPr>
          <w:rFonts w:ascii="Calibri" w:eastAsia="OPPOSans R" w:hAnsi="Calibri" w:cs="Calibri"/>
          <w:color w:val="auto"/>
          <w:kern w:val="0"/>
          <w:sz w:val="22"/>
          <w:szCs w:val="22"/>
          <w:bdr w:val="none" w:sz="0" w:space="0" w:color="auto" w:frame="1"/>
          <w:lang w:val="pl-PL"/>
        </w:rPr>
        <w:t>Rheinland</w:t>
      </w:r>
      <w:proofErr w:type="spellEnd"/>
      <w:r w:rsidRPr="00AE2502">
        <w:rPr>
          <w:rFonts w:ascii="Calibri" w:eastAsia="OPPOSans R" w:hAnsi="Calibri" w:cs="Calibri"/>
          <w:color w:val="auto"/>
          <w:kern w:val="0"/>
          <w:sz w:val="22"/>
          <w:szCs w:val="22"/>
          <w:bdr w:val="none" w:sz="0" w:space="0" w:color="auto" w:frame="1"/>
          <w:lang w:val="pl-PL"/>
        </w:rPr>
        <w:t xml:space="preserve"> High Performance and </w:t>
      </w:r>
      <w:proofErr w:type="spellStart"/>
      <w:r w:rsidRPr="00AE2502">
        <w:rPr>
          <w:rFonts w:ascii="Calibri" w:eastAsia="OPPOSans R" w:hAnsi="Calibri" w:cs="Calibri"/>
          <w:color w:val="auto"/>
          <w:kern w:val="0"/>
          <w:sz w:val="22"/>
          <w:szCs w:val="22"/>
          <w:bdr w:val="none" w:sz="0" w:space="0" w:color="auto" w:frame="1"/>
          <w:lang w:val="pl-PL"/>
        </w:rPr>
        <w:t>Low</w:t>
      </w:r>
      <w:proofErr w:type="spellEnd"/>
      <w:r w:rsidRPr="00AE2502">
        <w:rPr>
          <w:rFonts w:ascii="Calibri" w:eastAsia="OPPOSans R" w:hAnsi="Calibri" w:cs="Calibri"/>
          <w:color w:val="auto"/>
          <w:kern w:val="0"/>
          <w:sz w:val="22"/>
          <w:szCs w:val="22"/>
          <w:bdr w:val="none" w:sz="0" w:space="0" w:color="auto" w:frame="1"/>
          <w:lang w:val="pl-PL"/>
        </w:rPr>
        <w:t xml:space="preserve"> </w:t>
      </w:r>
      <w:proofErr w:type="spellStart"/>
      <w:r w:rsidRPr="00AE2502">
        <w:rPr>
          <w:rFonts w:ascii="Calibri" w:eastAsia="OPPOSans R" w:hAnsi="Calibri" w:cs="Calibri"/>
          <w:color w:val="auto"/>
          <w:kern w:val="0"/>
          <w:sz w:val="22"/>
          <w:szCs w:val="22"/>
          <w:bdr w:val="none" w:sz="0" w:space="0" w:color="auto" w:frame="1"/>
          <w:lang w:val="pl-PL"/>
        </w:rPr>
        <w:t>Latency</w:t>
      </w:r>
      <w:proofErr w:type="spellEnd"/>
      <w:r w:rsidRPr="00AE2502">
        <w:rPr>
          <w:rFonts w:ascii="Calibri" w:eastAsia="OPPOSans R" w:hAnsi="Calibri" w:cs="Calibri"/>
          <w:color w:val="auto"/>
          <w:kern w:val="0"/>
          <w:sz w:val="22"/>
          <w:szCs w:val="22"/>
          <w:bdr w:val="none" w:sz="0" w:space="0" w:color="auto" w:frame="1"/>
          <w:lang w:val="pl-PL"/>
        </w:rPr>
        <w:t xml:space="preserve"> potwierdzający jakość funkcji.</w:t>
      </w:r>
    </w:p>
    <w:p w14:paraId="6DA04FBD" w14:textId="77777777" w:rsidR="007F7B0E" w:rsidRDefault="007F7B0E" w:rsidP="00043073">
      <w:pPr>
        <w:spacing w:line="276" w:lineRule="auto"/>
        <w:jc w:val="both"/>
        <w:rPr>
          <w:rFonts w:ascii="Calibri" w:eastAsia="OPPOSans R" w:hAnsi="Calibri" w:cs="Calibri"/>
          <w:b/>
          <w:bCs/>
          <w:sz w:val="22"/>
          <w:szCs w:val="22"/>
          <w:lang w:val="pl-PL"/>
        </w:rPr>
      </w:pPr>
    </w:p>
    <w:p w14:paraId="75E78B23" w14:textId="77777777" w:rsidR="007F7B0E" w:rsidRDefault="007F7B0E" w:rsidP="00043073">
      <w:pPr>
        <w:spacing w:line="276" w:lineRule="auto"/>
        <w:jc w:val="both"/>
        <w:rPr>
          <w:rFonts w:ascii="Calibri" w:eastAsia="OPPOSans R" w:hAnsi="Calibri" w:cs="Calibri"/>
          <w:b/>
          <w:bCs/>
          <w:sz w:val="22"/>
          <w:szCs w:val="22"/>
          <w:lang w:val="pl-PL"/>
        </w:rPr>
      </w:pPr>
    </w:p>
    <w:p w14:paraId="698A653F" w14:textId="3A1FED83" w:rsidR="00043073" w:rsidRPr="00AE2502" w:rsidRDefault="00043073" w:rsidP="00043073">
      <w:pPr>
        <w:spacing w:line="276" w:lineRule="auto"/>
        <w:jc w:val="both"/>
        <w:rPr>
          <w:rFonts w:ascii="Calibri" w:eastAsia="OPPOSans R" w:hAnsi="Calibri" w:cs="Calibri"/>
          <w:b/>
          <w:bCs/>
          <w:sz w:val="22"/>
          <w:szCs w:val="22"/>
          <w:lang w:val="pl-PL"/>
        </w:rPr>
      </w:pPr>
      <w:r w:rsidRPr="00AE2502">
        <w:rPr>
          <w:rFonts w:ascii="Calibri" w:eastAsia="OPPOSans R" w:hAnsi="Calibri" w:cs="Calibri"/>
          <w:b/>
          <w:bCs/>
          <w:sz w:val="22"/>
          <w:szCs w:val="22"/>
          <w:lang w:val="pl-PL"/>
        </w:rPr>
        <w:t>Jest praktycznie</w:t>
      </w:r>
    </w:p>
    <w:p w14:paraId="7D5B204A" w14:textId="2E1A6358" w:rsidR="00043073" w:rsidRPr="00AE2502" w:rsidRDefault="00043073" w:rsidP="00043073">
      <w:pPr>
        <w:spacing w:line="276" w:lineRule="auto"/>
        <w:jc w:val="both"/>
        <w:rPr>
          <w:rFonts w:ascii="Calibri" w:eastAsia="OPPOSans R" w:hAnsi="Calibri" w:cs="Calibri"/>
          <w:sz w:val="22"/>
          <w:szCs w:val="22"/>
          <w:lang w:val="pl-PL"/>
        </w:rPr>
      </w:pPr>
      <w:r w:rsidRPr="00AE2502">
        <w:rPr>
          <w:rFonts w:ascii="Calibri" w:eastAsia="OPPOSans R" w:hAnsi="Calibri" w:cs="Calibri"/>
          <w:sz w:val="22"/>
          <w:szCs w:val="22"/>
          <w:lang w:val="pl-PL"/>
        </w:rPr>
        <w:t xml:space="preserve">OPPO zadbało także o wysoką jakość połączeń. Przede wszystkim za sprawą funkcji redukcji szumów wspartej sztuczną inteligencją, która eliminuje niepożądane dźwięki nawet w przypadku hałasu </w:t>
      </w:r>
      <w:r w:rsidRPr="34789FD9">
        <w:rPr>
          <w:rFonts w:ascii="Calibri" w:eastAsia="OPPOSans R" w:hAnsi="Calibri" w:cs="Calibri"/>
          <w:sz w:val="22"/>
          <w:szCs w:val="22"/>
          <w:lang w:val="pl-PL"/>
        </w:rPr>
        <w:t xml:space="preserve">z </w:t>
      </w:r>
      <w:r w:rsidRPr="00AE2502">
        <w:rPr>
          <w:rFonts w:ascii="Calibri" w:eastAsia="OPPOSans R" w:hAnsi="Calibri" w:cs="Calibri"/>
          <w:sz w:val="22"/>
          <w:szCs w:val="22"/>
          <w:lang w:val="pl-PL"/>
        </w:rPr>
        <w:t xml:space="preserve">otoczenia. Dzięki temu głos użytkownika OPPO </w:t>
      </w:r>
      <w:proofErr w:type="spellStart"/>
      <w:r w:rsidRPr="00AE2502">
        <w:rPr>
          <w:rFonts w:ascii="Calibri" w:eastAsia="OPPOSans R" w:hAnsi="Calibri" w:cs="Calibri"/>
          <w:sz w:val="22"/>
          <w:szCs w:val="22"/>
          <w:lang w:val="pl-PL"/>
        </w:rPr>
        <w:t>Enco</w:t>
      </w:r>
      <w:proofErr w:type="spellEnd"/>
      <w:r w:rsidRPr="00AE2502">
        <w:rPr>
          <w:rFonts w:ascii="Calibri" w:eastAsia="OPPOSans R" w:hAnsi="Calibri" w:cs="Calibri"/>
          <w:sz w:val="22"/>
          <w:szCs w:val="22"/>
          <w:lang w:val="pl-PL"/>
        </w:rPr>
        <w:t xml:space="preserve"> Air2 pozostaje wyraźny dla odbiorcy, a samej rozmowy nic nie zakłóca. Dodatkowo słuchawki są wyposażone w ulepszony system inteligentnego sterowania dotykowego</w:t>
      </w:r>
      <w:r w:rsidRPr="34789FD9">
        <w:rPr>
          <w:rFonts w:ascii="Calibri" w:eastAsia="OPPOSans R" w:hAnsi="Calibri" w:cs="Calibri"/>
          <w:sz w:val="22"/>
          <w:szCs w:val="22"/>
          <w:lang w:val="pl-PL"/>
        </w:rPr>
        <w:t>, zapewniając prostą i intuicyjną obsługę</w:t>
      </w:r>
      <w:r w:rsidRPr="00AE2502">
        <w:rPr>
          <w:rFonts w:ascii="Calibri" w:eastAsia="OPPOSans R" w:hAnsi="Calibri" w:cs="Calibri"/>
          <w:sz w:val="22"/>
          <w:szCs w:val="22"/>
          <w:lang w:val="pl-PL"/>
        </w:rPr>
        <w:t xml:space="preserve">. Natomiast posiadacze smartfonów od OPPO wykorzystają </w:t>
      </w:r>
      <w:proofErr w:type="spellStart"/>
      <w:r w:rsidRPr="00AE2502">
        <w:rPr>
          <w:rFonts w:ascii="Calibri" w:eastAsia="OPPOSans R" w:hAnsi="Calibri" w:cs="Calibri"/>
          <w:sz w:val="22"/>
          <w:szCs w:val="22"/>
          <w:lang w:val="pl-PL"/>
        </w:rPr>
        <w:t>Enco</w:t>
      </w:r>
      <w:proofErr w:type="spellEnd"/>
      <w:r w:rsidRPr="00AE2502">
        <w:rPr>
          <w:rFonts w:ascii="Calibri" w:eastAsia="OPPOSans R" w:hAnsi="Calibri" w:cs="Calibri"/>
          <w:sz w:val="22"/>
          <w:szCs w:val="22"/>
          <w:lang w:val="pl-PL"/>
        </w:rPr>
        <w:t xml:space="preserve"> Air2 również np. do zdalnego sterowania aparatem bez potrzeby użycia rąk.</w:t>
      </w:r>
    </w:p>
    <w:p w14:paraId="2BF2A122" w14:textId="77777777" w:rsidR="00043073" w:rsidRPr="00AE2502" w:rsidRDefault="00043073" w:rsidP="00043073">
      <w:pPr>
        <w:spacing w:line="276" w:lineRule="auto"/>
        <w:jc w:val="both"/>
        <w:rPr>
          <w:rFonts w:ascii="Calibri" w:eastAsia="OPPOSans R" w:hAnsi="Calibri" w:cs="Calibri"/>
          <w:b/>
          <w:bCs/>
          <w:sz w:val="22"/>
          <w:szCs w:val="22"/>
          <w:lang w:val="pl-PL"/>
        </w:rPr>
      </w:pPr>
    </w:p>
    <w:p w14:paraId="161C5EB6" w14:textId="77777777" w:rsidR="00043073" w:rsidRPr="00AE2502" w:rsidRDefault="00043073" w:rsidP="00043073">
      <w:pPr>
        <w:spacing w:line="276" w:lineRule="auto"/>
        <w:jc w:val="both"/>
        <w:rPr>
          <w:rFonts w:ascii="Calibri" w:eastAsia="OPPOSans R" w:hAnsi="Calibri" w:cs="Calibri"/>
          <w:b/>
          <w:bCs/>
          <w:sz w:val="22"/>
          <w:szCs w:val="22"/>
          <w:lang w:val="pl-PL"/>
        </w:rPr>
      </w:pPr>
      <w:r w:rsidRPr="00AE2502">
        <w:rPr>
          <w:rFonts w:ascii="Calibri" w:eastAsia="OPPOSans R" w:hAnsi="Calibri" w:cs="Calibri"/>
          <w:b/>
          <w:bCs/>
          <w:sz w:val="22"/>
          <w:szCs w:val="22"/>
          <w:lang w:val="pl-PL"/>
        </w:rPr>
        <w:t>Dostępność i cena</w:t>
      </w:r>
    </w:p>
    <w:p w14:paraId="596A18EC" w14:textId="6035264B" w:rsidR="00043073" w:rsidRDefault="00043073" w:rsidP="00043073">
      <w:pPr>
        <w:spacing w:line="276" w:lineRule="auto"/>
        <w:jc w:val="both"/>
        <w:rPr>
          <w:rFonts w:ascii="Calibri" w:eastAsia="OPPOSans R" w:hAnsi="Calibri" w:cs="Calibri"/>
          <w:sz w:val="22"/>
          <w:szCs w:val="22"/>
          <w:lang w:val="pl-PL"/>
        </w:rPr>
      </w:pPr>
      <w:r w:rsidRPr="00AE2502">
        <w:rPr>
          <w:rFonts w:ascii="Calibri" w:eastAsia="OPPOSans R" w:hAnsi="Calibri" w:cs="Calibri"/>
          <w:sz w:val="22"/>
          <w:szCs w:val="22"/>
          <w:lang w:val="pl-PL"/>
        </w:rPr>
        <w:t xml:space="preserve">OPPO </w:t>
      </w:r>
      <w:proofErr w:type="spellStart"/>
      <w:r w:rsidRPr="00AE2502">
        <w:rPr>
          <w:rFonts w:ascii="Calibri" w:eastAsia="OPPOSans R" w:hAnsi="Calibri" w:cs="Calibri"/>
          <w:sz w:val="22"/>
          <w:szCs w:val="22"/>
          <w:lang w:val="pl-PL"/>
        </w:rPr>
        <w:t>Enco</w:t>
      </w:r>
      <w:proofErr w:type="spellEnd"/>
      <w:r w:rsidRPr="00AE2502">
        <w:rPr>
          <w:rFonts w:ascii="Calibri" w:eastAsia="OPPOSans R" w:hAnsi="Calibri" w:cs="Calibri"/>
          <w:sz w:val="22"/>
          <w:szCs w:val="22"/>
          <w:lang w:val="pl-PL"/>
        </w:rPr>
        <w:t xml:space="preserve"> Air2 </w:t>
      </w:r>
      <w:r w:rsidR="00D45E78" w:rsidRPr="34789FD9">
        <w:rPr>
          <w:rFonts w:ascii="Calibri" w:eastAsia="OPPOSans R" w:hAnsi="Calibri" w:cs="Calibri"/>
          <w:sz w:val="22"/>
          <w:szCs w:val="22"/>
          <w:lang w:val="pl-PL"/>
        </w:rPr>
        <w:t>są</w:t>
      </w:r>
      <w:r w:rsidR="00D45E78">
        <w:rPr>
          <w:rFonts w:ascii="Calibri" w:eastAsia="OPPOSans R" w:hAnsi="Calibri" w:cs="Calibri"/>
          <w:sz w:val="22"/>
          <w:szCs w:val="22"/>
          <w:lang w:val="pl-PL"/>
        </w:rPr>
        <w:t xml:space="preserve"> </w:t>
      </w:r>
      <w:r w:rsidRPr="00AE2502">
        <w:rPr>
          <w:rFonts w:ascii="Calibri" w:eastAsia="OPPOSans R" w:hAnsi="Calibri" w:cs="Calibri"/>
          <w:sz w:val="22"/>
          <w:szCs w:val="22"/>
          <w:lang w:val="pl-PL"/>
        </w:rPr>
        <w:t xml:space="preserve">dostępne w białej </w:t>
      </w:r>
      <w:r w:rsidRPr="34789FD9">
        <w:rPr>
          <w:rFonts w:ascii="Calibri" w:eastAsia="OPPOSans R" w:hAnsi="Calibri" w:cs="Calibri"/>
          <w:sz w:val="22"/>
          <w:szCs w:val="22"/>
          <w:lang w:val="pl-PL"/>
        </w:rPr>
        <w:t xml:space="preserve">i błękitnej </w:t>
      </w:r>
      <w:r w:rsidRPr="00AE2502">
        <w:rPr>
          <w:rFonts w:ascii="Calibri" w:eastAsia="OPPOSans R" w:hAnsi="Calibri" w:cs="Calibri"/>
          <w:sz w:val="22"/>
          <w:szCs w:val="22"/>
          <w:lang w:val="pl-PL"/>
        </w:rPr>
        <w:t xml:space="preserve">wersji kolorystycznej, w cenie 199 zł. </w:t>
      </w:r>
    </w:p>
    <w:p w14:paraId="31B88FE0" w14:textId="77777777" w:rsidR="00D45E78" w:rsidRPr="00AE2502" w:rsidRDefault="00D45E78" w:rsidP="00043073">
      <w:pPr>
        <w:spacing w:line="276" w:lineRule="auto"/>
        <w:jc w:val="both"/>
        <w:rPr>
          <w:rFonts w:ascii="Calibri" w:eastAsia="OPPOSans R" w:hAnsi="Calibri" w:cs="Calibri"/>
          <w:sz w:val="22"/>
          <w:szCs w:val="22"/>
          <w:lang w:val="pl-PL"/>
        </w:rPr>
      </w:pPr>
    </w:p>
    <w:p w14:paraId="564B0766" w14:textId="27590D13" w:rsidR="00043073" w:rsidRPr="00AE2502" w:rsidRDefault="00043073" w:rsidP="00043073">
      <w:pPr>
        <w:shd w:val="clear" w:color="auto" w:fill="FFFFFF" w:themeFill="background1"/>
        <w:tabs>
          <w:tab w:val="left" w:pos="1701"/>
        </w:tabs>
        <w:spacing w:before="6" w:after="6" w:line="276" w:lineRule="auto"/>
        <w:jc w:val="both"/>
        <w:rPr>
          <w:rFonts w:ascii="Calibri" w:eastAsia="Times New Roman" w:hAnsi="Calibri" w:cs="Calibri"/>
          <w:b/>
          <w:bCs/>
          <w:sz w:val="22"/>
          <w:szCs w:val="22"/>
          <w:u w:val="single"/>
          <w:lang w:val="pl-PL"/>
        </w:rPr>
      </w:pPr>
      <w:r w:rsidRPr="34789FD9">
        <w:rPr>
          <w:rFonts w:ascii="Calibri" w:eastAsia="Times New Roman" w:hAnsi="Calibri" w:cs="Calibri"/>
          <w:b/>
          <w:bCs/>
          <w:sz w:val="22"/>
          <w:szCs w:val="22"/>
          <w:u w:val="single"/>
          <w:lang w:val="pl-PL"/>
        </w:rPr>
        <w:t xml:space="preserve">Specjalne promocje na słuchawki z Serii </w:t>
      </w:r>
      <w:proofErr w:type="spellStart"/>
      <w:r w:rsidRPr="34789FD9">
        <w:rPr>
          <w:rFonts w:ascii="Calibri" w:eastAsia="Times New Roman" w:hAnsi="Calibri" w:cs="Calibri"/>
          <w:b/>
          <w:bCs/>
          <w:sz w:val="22"/>
          <w:szCs w:val="22"/>
          <w:u w:val="single"/>
          <w:lang w:val="pl-PL"/>
        </w:rPr>
        <w:t>Enco</w:t>
      </w:r>
      <w:proofErr w:type="spellEnd"/>
      <w:r w:rsidRPr="34789FD9">
        <w:rPr>
          <w:rFonts w:ascii="Calibri" w:eastAsia="Times New Roman" w:hAnsi="Calibri" w:cs="Calibri"/>
          <w:b/>
          <w:bCs/>
          <w:sz w:val="22"/>
          <w:szCs w:val="22"/>
          <w:u w:val="single"/>
          <w:lang w:val="pl-PL"/>
        </w:rPr>
        <w:t xml:space="preserve"> </w:t>
      </w:r>
    </w:p>
    <w:p w14:paraId="4441C044" w14:textId="555A2478" w:rsidR="34789FD9" w:rsidRDefault="34789FD9" w:rsidP="34789FD9">
      <w:pPr>
        <w:shd w:val="clear" w:color="auto" w:fill="FFFFFF" w:themeFill="background1"/>
        <w:tabs>
          <w:tab w:val="left" w:pos="1701"/>
        </w:tabs>
        <w:spacing w:before="6" w:after="6" w:line="276" w:lineRule="auto"/>
        <w:jc w:val="both"/>
        <w:rPr>
          <w:rFonts w:ascii="Calibri" w:eastAsia="Times New Roman" w:hAnsi="Calibri" w:cs="Calibri"/>
          <w:sz w:val="22"/>
          <w:szCs w:val="22"/>
          <w:lang w:val="pl-PL"/>
        </w:rPr>
      </w:pPr>
    </w:p>
    <w:p w14:paraId="70386534" w14:textId="7992FCF2" w:rsidR="00043073" w:rsidRPr="00653C19" w:rsidRDefault="00043073" w:rsidP="34789FD9">
      <w:pPr>
        <w:shd w:val="clear" w:color="auto" w:fill="FFFFFF" w:themeFill="background1"/>
        <w:tabs>
          <w:tab w:val="left" w:pos="1701"/>
        </w:tabs>
        <w:spacing w:before="6" w:after="6" w:line="276" w:lineRule="auto"/>
        <w:jc w:val="both"/>
        <w:rPr>
          <w:rFonts w:ascii="Calibri" w:eastAsia="Times New Roman" w:hAnsi="Calibri" w:cs="Calibri"/>
          <w:sz w:val="22"/>
          <w:szCs w:val="22"/>
          <w:lang w:val="pl-PL"/>
        </w:rPr>
      </w:pPr>
      <w:r w:rsidRPr="00653C19">
        <w:rPr>
          <w:rFonts w:ascii="Calibri" w:eastAsia="Times New Roman" w:hAnsi="Calibri" w:cs="Calibri"/>
          <w:sz w:val="22"/>
          <w:szCs w:val="22"/>
          <w:lang w:val="pl-PL"/>
        </w:rPr>
        <w:t xml:space="preserve">W związku z wprowadzeniem nowego modelu </w:t>
      </w:r>
      <w:proofErr w:type="spellStart"/>
      <w:r w:rsidRPr="34789FD9">
        <w:rPr>
          <w:rFonts w:ascii="Calibri" w:eastAsia="Times New Roman" w:hAnsi="Calibri" w:cs="Calibri"/>
          <w:sz w:val="22"/>
          <w:szCs w:val="22"/>
          <w:lang w:val="pl-PL"/>
        </w:rPr>
        <w:t>Enco</w:t>
      </w:r>
      <w:proofErr w:type="spellEnd"/>
      <w:r w:rsidRPr="34789FD9">
        <w:rPr>
          <w:rFonts w:ascii="Calibri" w:eastAsia="Times New Roman" w:hAnsi="Calibri" w:cs="Calibri"/>
          <w:sz w:val="22"/>
          <w:szCs w:val="22"/>
          <w:lang w:val="pl-PL"/>
        </w:rPr>
        <w:t xml:space="preserve"> Air2 na rynek, OPPO obniżyło ceny wybranych modeli słuchawek TWS z serii </w:t>
      </w:r>
      <w:proofErr w:type="spellStart"/>
      <w:r w:rsidRPr="34789FD9">
        <w:rPr>
          <w:rFonts w:ascii="Calibri" w:eastAsia="Times New Roman" w:hAnsi="Calibri" w:cs="Calibri"/>
          <w:sz w:val="22"/>
          <w:szCs w:val="22"/>
          <w:lang w:val="pl-PL"/>
        </w:rPr>
        <w:t>Enco</w:t>
      </w:r>
      <w:proofErr w:type="spellEnd"/>
      <w:r w:rsidRPr="34789FD9">
        <w:rPr>
          <w:rFonts w:ascii="Calibri" w:eastAsia="Times New Roman" w:hAnsi="Calibri" w:cs="Calibri"/>
          <w:sz w:val="22"/>
          <w:szCs w:val="22"/>
          <w:lang w:val="pl-PL"/>
        </w:rPr>
        <w:t>.</w:t>
      </w:r>
    </w:p>
    <w:p w14:paraId="02AEB787" w14:textId="77777777" w:rsidR="00043073" w:rsidRPr="00AE2502" w:rsidRDefault="00043073" w:rsidP="00043073">
      <w:pPr>
        <w:shd w:val="clear" w:color="auto" w:fill="FFFFFF" w:themeFill="background1"/>
        <w:tabs>
          <w:tab w:val="left" w:pos="1701"/>
        </w:tabs>
        <w:spacing w:before="6" w:after="6" w:line="276" w:lineRule="auto"/>
        <w:jc w:val="both"/>
        <w:rPr>
          <w:rFonts w:ascii="Calibri" w:eastAsia="Times New Roman" w:hAnsi="Calibri" w:cs="Calibri"/>
          <w:sz w:val="22"/>
          <w:szCs w:val="22"/>
          <w:lang w:val="pl-PL"/>
        </w:rPr>
      </w:pPr>
    </w:p>
    <w:p w14:paraId="023D48CB" w14:textId="6550D3CB" w:rsidR="00043073" w:rsidRPr="00AE2502" w:rsidRDefault="00043073" w:rsidP="34789FD9">
      <w:pPr>
        <w:tabs>
          <w:tab w:val="left" w:pos="1701"/>
        </w:tabs>
        <w:spacing w:before="6" w:after="6" w:line="276" w:lineRule="auto"/>
        <w:jc w:val="both"/>
        <w:rPr>
          <w:rFonts w:ascii="Calibri" w:eastAsia="Times New Roman" w:hAnsi="Calibri" w:cs="Calibri"/>
          <w:lang w:val="pl-PL"/>
        </w:rPr>
      </w:pPr>
      <w:r w:rsidRPr="00653C19">
        <w:rPr>
          <w:rFonts w:ascii="Calibri" w:eastAsia="Times New Roman" w:hAnsi="Calibri" w:cs="Calibri"/>
          <w:b/>
          <w:bCs/>
          <w:sz w:val="22"/>
          <w:szCs w:val="22"/>
          <w:lang w:val="pl-PL"/>
        </w:rPr>
        <w:t xml:space="preserve">Słuchawki </w:t>
      </w:r>
      <w:proofErr w:type="spellStart"/>
      <w:r w:rsidRPr="00653C19">
        <w:rPr>
          <w:rFonts w:ascii="Calibri" w:eastAsia="Times New Roman" w:hAnsi="Calibri" w:cs="Calibri"/>
          <w:b/>
          <w:bCs/>
          <w:sz w:val="22"/>
          <w:szCs w:val="22"/>
          <w:lang w:val="pl-PL"/>
        </w:rPr>
        <w:t>Enco</w:t>
      </w:r>
      <w:proofErr w:type="spellEnd"/>
      <w:r w:rsidRPr="00653C19">
        <w:rPr>
          <w:rFonts w:ascii="Calibri" w:eastAsia="Times New Roman" w:hAnsi="Calibri" w:cs="Calibri"/>
          <w:b/>
          <w:bCs/>
          <w:sz w:val="22"/>
          <w:szCs w:val="22"/>
          <w:lang w:val="pl-PL"/>
        </w:rPr>
        <w:t xml:space="preserve"> </w:t>
      </w:r>
      <w:proofErr w:type="spellStart"/>
      <w:r w:rsidRPr="00653C19">
        <w:rPr>
          <w:rFonts w:ascii="Calibri" w:eastAsia="Times New Roman" w:hAnsi="Calibri" w:cs="Calibri"/>
          <w:b/>
          <w:bCs/>
          <w:sz w:val="22"/>
          <w:szCs w:val="22"/>
          <w:lang w:val="pl-PL"/>
        </w:rPr>
        <w:t>Air</w:t>
      </w:r>
      <w:proofErr w:type="spellEnd"/>
      <w:r w:rsidRPr="34789FD9">
        <w:rPr>
          <w:rFonts w:ascii="Calibri" w:eastAsia="Times New Roman" w:hAnsi="Calibri" w:cs="Calibri"/>
          <w:sz w:val="22"/>
          <w:szCs w:val="22"/>
          <w:lang w:val="pl-PL"/>
        </w:rPr>
        <w:t xml:space="preserve"> </w:t>
      </w:r>
      <w:r w:rsidR="34789FD9" w:rsidRPr="34789FD9">
        <w:rPr>
          <w:rFonts w:ascii="Calibri" w:eastAsia="Times New Roman" w:hAnsi="Calibri" w:cs="Calibri"/>
          <w:sz w:val="22"/>
          <w:szCs w:val="22"/>
          <w:lang w:val="pl-PL"/>
        </w:rPr>
        <w:t>zostały wyposażone w</w:t>
      </w:r>
      <w:r w:rsidRPr="34789FD9">
        <w:rPr>
          <w:rFonts w:ascii="Calibri" w:eastAsia="Times New Roman" w:hAnsi="Calibri" w:cs="Calibri"/>
          <w:sz w:val="22"/>
          <w:szCs w:val="22"/>
          <w:lang w:val="pl-PL"/>
        </w:rPr>
        <w:t xml:space="preserve"> 12-milimetrowy przetwornik, zapewniający gładkie wysokie tony, a także bogactwo tonów średnich. Dzięki temu odtwarzana muzyka ma czyste brzmienie. Pozytywny wpływ na jakość </w:t>
      </w:r>
      <w:proofErr w:type="spellStart"/>
      <w:r w:rsidRPr="34789FD9">
        <w:rPr>
          <w:rFonts w:ascii="Calibri" w:eastAsia="Times New Roman" w:hAnsi="Calibri" w:cs="Calibri"/>
          <w:sz w:val="22"/>
          <w:szCs w:val="22"/>
          <w:lang w:val="pl-PL"/>
        </w:rPr>
        <w:t>przesyłu</w:t>
      </w:r>
      <w:proofErr w:type="spellEnd"/>
      <w:r w:rsidRPr="34789FD9">
        <w:rPr>
          <w:rFonts w:ascii="Calibri" w:eastAsia="Times New Roman" w:hAnsi="Calibri" w:cs="Calibri"/>
          <w:sz w:val="22"/>
          <w:szCs w:val="22"/>
          <w:lang w:val="pl-PL"/>
        </w:rPr>
        <w:t xml:space="preserve"> dźwięku ma dodatkowo kodek AAC HD, który pozwala uwydatnić więcej dźwiękowych detali.</w:t>
      </w:r>
    </w:p>
    <w:p w14:paraId="2206BC71" w14:textId="36672905" w:rsidR="00043073" w:rsidRPr="00AE2502" w:rsidRDefault="00043073" w:rsidP="34789FD9">
      <w:pPr>
        <w:shd w:val="clear" w:color="auto" w:fill="FFFFFF" w:themeFill="background1"/>
        <w:tabs>
          <w:tab w:val="left" w:pos="1701"/>
        </w:tabs>
        <w:spacing w:before="6" w:after="6" w:line="276" w:lineRule="auto"/>
        <w:jc w:val="both"/>
        <w:rPr>
          <w:rFonts w:ascii="Calibri" w:eastAsia="Times New Roman" w:hAnsi="Calibri" w:cs="Calibri"/>
          <w:lang w:val="pl-PL"/>
        </w:rPr>
      </w:pPr>
    </w:p>
    <w:p w14:paraId="609CE756" w14:textId="0555C739" w:rsidR="00043073" w:rsidRPr="00AE2502" w:rsidRDefault="00043073" w:rsidP="00043073">
      <w:pPr>
        <w:shd w:val="clear" w:color="auto" w:fill="FFFFFF" w:themeFill="background1"/>
        <w:tabs>
          <w:tab w:val="left" w:pos="1701"/>
        </w:tabs>
        <w:spacing w:before="6" w:after="6" w:line="276" w:lineRule="auto"/>
        <w:jc w:val="both"/>
        <w:rPr>
          <w:rFonts w:ascii="Calibri" w:eastAsia="Times New Roman" w:hAnsi="Calibri" w:cs="Calibri"/>
          <w:sz w:val="22"/>
          <w:szCs w:val="22"/>
          <w:lang w:val="pl-PL"/>
        </w:rPr>
      </w:pPr>
      <w:r w:rsidRPr="00AE2502">
        <w:rPr>
          <w:rFonts w:ascii="Calibri" w:eastAsia="Times New Roman" w:hAnsi="Calibri" w:cs="Calibri"/>
          <w:sz w:val="22"/>
          <w:szCs w:val="22"/>
          <w:lang w:val="pl-PL"/>
        </w:rPr>
        <w:t xml:space="preserve">Użytkownicy </w:t>
      </w:r>
      <w:proofErr w:type="spellStart"/>
      <w:r w:rsidRPr="00AE2502">
        <w:rPr>
          <w:rFonts w:ascii="Calibri" w:eastAsia="Times New Roman" w:hAnsi="Calibri" w:cs="Calibri"/>
          <w:sz w:val="22"/>
          <w:szCs w:val="22"/>
          <w:lang w:val="pl-PL"/>
        </w:rPr>
        <w:t>Enco</w:t>
      </w:r>
      <w:proofErr w:type="spellEnd"/>
      <w:r w:rsidRPr="00AE2502">
        <w:rPr>
          <w:rFonts w:ascii="Calibri" w:eastAsia="Times New Roman" w:hAnsi="Calibri" w:cs="Calibri"/>
          <w:sz w:val="22"/>
          <w:szCs w:val="22"/>
          <w:lang w:val="pl-PL"/>
        </w:rPr>
        <w:t xml:space="preserve"> </w:t>
      </w:r>
      <w:proofErr w:type="spellStart"/>
      <w:r w:rsidRPr="00AE2502">
        <w:rPr>
          <w:rFonts w:ascii="Calibri" w:eastAsia="Times New Roman" w:hAnsi="Calibri" w:cs="Calibri"/>
          <w:sz w:val="22"/>
          <w:szCs w:val="22"/>
          <w:lang w:val="pl-PL"/>
        </w:rPr>
        <w:t>Air</w:t>
      </w:r>
      <w:proofErr w:type="spellEnd"/>
      <w:r w:rsidRPr="00AE2502">
        <w:rPr>
          <w:rFonts w:ascii="Calibri" w:eastAsia="Times New Roman" w:hAnsi="Calibri" w:cs="Calibri"/>
          <w:sz w:val="22"/>
          <w:szCs w:val="22"/>
          <w:lang w:val="pl-PL"/>
        </w:rPr>
        <w:t xml:space="preserve"> mogą słuchać muzyki do 4 godzin, przez 2,5 godziny prowadzić rozmowy, a z etui ładującym będą w stanie odtwarzać ulubione utwory nawet przez 24 godziny. </w:t>
      </w:r>
      <w:r w:rsidRPr="34789FD9">
        <w:rPr>
          <w:rFonts w:ascii="Calibri" w:eastAsia="Times New Roman" w:hAnsi="Calibri" w:cs="Calibri"/>
          <w:sz w:val="22"/>
          <w:szCs w:val="22"/>
          <w:lang w:val="pl-PL"/>
        </w:rPr>
        <w:t>Z kolei i</w:t>
      </w:r>
      <w:r w:rsidRPr="00AE2502">
        <w:rPr>
          <w:rFonts w:ascii="Calibri" w:eastAsia="Times New Roman" w:hAnsi="Calibri" w:cs="Calibri"/>
          <w:sz w:val="22"/>
          <w:szCs w:val="22"/>
          <w:lang w:val="pl-PL"/>
        </w:rPr>
        <w:t>ch ergonomiczna konstrukcja  zapewnia idealne dopasowanie do ucha. Na wygodę użytkowania wpływa również niewielka waga słuchawki, wynosząca 3,75 g, a także  technologia Bluetooth</w:t>
      </w:r>
      <w:r w:rsidR="00822270" w:rsidRPr="00AE2502">
        <w:rPr>
          <w:rFonts w:ascii="Calibri" w:eastAsia="OPPOSans R" w:hAnsi="Calibri" w:cs="Calibri"/>
          <w:sz w:val="22"/>
          <w:szCs w:val="22"/>
          <w:bdr w:val="none" w:sz="0" w:space="0" w:color="auto" w:frame="1"/>
          <w:lang w:val="pl-PL"/>
        </w:rPr>
        <w:t>®</w:t>
      </w:r>
      <w:r w:rsidRPr="00AE2502">
        <w:rPr>
          <w:rFonts w:ascii="Calibri" w:eastAsia="Times New Roman" w:hAnsi="Calibri" w:cs="Calibri"/>
          <w:sz w:val="22"/>
          <w:szCs w:val="22"/>
          <w:lang w:val="pl-PL"/>
        </w:rPr>
        <w:t xml:space="preserve"> 5.2. </w:t>
      </w:r>
      <w:proofErr w:type="spellStart"/>
      <w:r w:rsidRPr="00AE2502">
        <w:rPr>
          <w:rFonts w:ascii="Calibri" w:eastAsia="Times New Roman" w:hAnsi="Calibri" w:cs="Calibri"/>
          <w:sz w:val="22"/>
          <w:szCs w:val="22"/>
          <w:lang w:val="pl-PL"/>
        </w:rPr>
        <w:t>Enco</w:t>
      </w:r>
      <w:proofErr w:type="spellEnd"/>
      <w:r w:rsidRPr="00AE2502">
        <w:rPr>
          <w:rFonts w:ascii="Calibri" w:eastAsia="Times New Roman" w:hAnsi="Calibri" w:cs="Calibri"/>
          <w:sz w:val="22"/>
          <w:szCs w:val="22"/>
          <w:lang w:val="pl-PL"/>
        </w:rPr>
        <w:t xml:space="preserve"> </w:t>
      </w:r>
      <w:proofErr w:type="spellStart"/>
      <w:r w:rsidRPr="00AE2502">
        <w:rPr>
          <w:rFonts w:ascii="Calibri" w:eastAsia="Times New Roman" w:hAnsi="Calibri" w:cs="Calibri"/>
          <w:sz w:val="22"/>
          <w:szCs w:val="22"/>
          <w:lang w:val="pl-PL"/>
        </w:rPr>
        <w:t>Air</w:t>
      </w:r>
      <w:proofErr w:type="spellEnd"/>
      <w:r w:rsidRPr="00AE2502">
        <w:rPr>
          <w:rFonts w:ascii="Calibri" w:eastAsia="Times New Roman" w:hAnsi="Calibri" w:cs="Calibri"/>
          <w:sz w:val="22"/>
          <w:szCs w:val="22"/>
          <w:lang w:val="pl-PL"/>
        </w:rPr>
        <w:t xml:space="preserve"> otrzymały certyfikat TÜV </w:t>
      </w:r>
      <w:proofErr w:type="spellStart"/>
      <w:r w:rsidRPr="00AE2502">
        <w:rPr>
          <w:rFonts w:ascii="Calibri" w:eastAsia="Times New Roman" w:hAnsi="Calibri" w:cs="Calibri"/>
          <w:sz w:val="22"/>
          <w:szCs w:val="22"/>
          <w:lang w:val="pl-PL"/>
        </w:rPr>
        <w:t>Rheinland</w:t>
      </w:r>
      <w:proofErr w:type="spellEnd"/>
      <w:r w:rsidRPr="00AE2502">
        <w:rPr>
          <w:rFonts w:ascii="Calibri" w:eastAsia="Times New Roman" w:hAnsi="Calibri" w:cs="Calibri"/>
          <w:sz w:val="22"/>
          <w:szCs w:val="22"/>
          <w:lang w:val="pl-PL"/>
        </w:rPr>
        <w:t xml:space="preserve"> potwierdzający wysoką wydajność i znikome opóźnienia. Są to pierwsze słuchawki TWS na świecie, które mogą pochwalić się tym certyfikatem. </w:t>
      </w:r>
    </w:p>
    <w:p w14:paraId="7E63AB13" w14:textId="77777777" w:rsidR="00043073" w:rsidRPr="00AE2502" w:rsidRDefault="00043073" w:rsidP="00043073">
      <w:pPr>
        <w:shd w:val="clear" w:color="auto" w:fill="FFFFFF" w:themeFill="background1"/>
        <w:tabs>
          <w:tab w:val="left" w:pos="1701"/>
        </w:tabs>
        <w:spacing w:before="6" w:after="6" w:line="276" w:lineRule="auto"/>
        <w:jc w:val="both"/>
        <w:rPr>
          <w:rFonts w:ascii="Calibri" w:eastAsia="Times New Roman" w:hAnsi="Calibri" w:cs="Calibri"/>
          <w:sz w:val="22"/>
          <w:szCs w:val="22"/>
          <w:lang w:val="pl-PL"/>
        </w:rPr>
      </w:pPr>
    </w:p>
    <w:p w14:paraId="50A6FA21" w14:textId="7E3C3B6E" w:rsidR="00043073" w:rsidRPr="00AE2502" w:rsidRDefault="00043073" w:rsidP="00043073">
      <w:pPr>
        <w:spacing w:line="276" w:lineRule="auto"/>
        <w:jc w:val="both"/>
        <w:rPr>
          <w:rFonts w:ascii="Calibri" w:eastAsia="OPPOSans M" w:hAnsi="Calibri" w:cs="Calibri"/>
          <w:sz w:val="22"/>
          <w:szCs w:val="22"/>
          <w:lang w:val="pl-PL"/>
        </w:rPr>
      </w:pPr>
      <w:r w:rsidRPr="00AE2502">
        <w:rPr>
          <w:rFonts w:ascii="Calibri" w:eastAsia="OPPOSans M" w:hAnsi="Calibri" w:cs="Calibri"/>
          <w:sz w:val="22"/>
          <w:szCs w:val="22"/>
          <w:lang w:val="pl-PL"/>
        </w:rPr>
        <w:t>Do 28 kwietnia 2022 r.</w:t>
      </w:r>
      <w:r w:rsidR="00B01B3A">
        <w:rPr>
          <w:rFonts w:ascii="Calibri" w:eastAsia="OPPOSans M" w:hAnsi="Calibri" w:cs="Calibri"/>
          <w:sz w:val="22"/>
          <w:szCs w:val="22"/>
          <w:lang w:val="pl-PL"/>
        </w:rPr>
        <w:t xml:space="preserve"> </w:t>
      </w:r>
      <w:r w:rsidRPr="34789FD9">
        <w:rPr>
          <w:rFonts w:ascii="Calibri" w:eastAsia="OPPOSans M" w:hAnsi="Calibri" w:cs="Calibri"/>
          <w:sz w:val="22"/>
          <w:szCs w:val="22"/>
          <w:lang w:val="pl-PL"/>
        </w:rPr>
        <w:t>słuchawki</w:t>
      </w:r>
      <w:r w:rsidRPr="00AE2502">
        <w:rPr>
          <w:rFonts w:ascii="Calibri" w:eastAsia="OPPOSans M" w:hAnsi="Calibri" w:cs="Calibri"/>
          <w:sz w:val="22"/>
          <w:szCs w:val="22"/>
          <w:lang w:val="pl-PL"/>
        </w:rPr>
        <w:t xml:space="preserve"> </w:t>
      </w:r>
      <w:proofErr w:type="spellStart"/>
      <w:r w:rsidRPr="00AE2502">
        <w:rPr>
          <w:rFonts w:ascii="Calibri" w:eastAsia="Times New Roman" w:hAnsi="Calibri" w:cs="Calibri"/>
          <w:sz w:val="22"/>
          <w:szCs w:val="22"/>
          <w:lang w:val="pl-PL"/>
        </w:rPr>
        <w:t>Enco</w:t>
      </w:r>
      <w:proofErr w:type="spellEnd"/>
      <w:r w:rsidRPr="00AE2502">
        <w:rPr>
          <w:rFonts w:ascii="Calibri" w:eastAsia="Times New Roman" w:hAnsi="Calibri" w:cs="Calibri"/>
          <w:sz w:val="22"/>
          <w:szCs w:val="22"/>
          <w:lang w:val="pl-PL"/>
        </w:rPr>
        <w:t xml:space="preserve"> </w:t>
      </w:r>
      <w:proofErr w:type="spellStart"/>
      <w:r w:rsidRPr="00AE2502">
        <w:rPr>
          <w:rFonts w:ascii="Calibri" w:eastAsia="Times New Roman" w:hAnsi="Calibri" w:cs="Calibri"/>
          <w:sz w:val="22"/>
          <w:szCs w:val="22"/>
          <w:lang w:val="pl-PL"/>
        </w:rPr>
        <w:t>Air</w:t>
      </w:r>
      <w:proofErr w:type="spellEnd"/>
      <w:r w:rsidRPr="00AE2502">
        <w:rPr>
          <w:rFonts w:ascii="Calibri" w:eastAsia="Times New Roman" w:hAnsi="Calibri" w:cs="Calibri"/>
          <w:sz w:val="22"/>
          <w:szCs w:val="22"/>
          <w:lang w:val="pl-PL"/>
        </w:rPr>
        <w:t xml:space="preserve"> będzie </w:t>
      </w:r>
      <w:r w:rsidRPr="34789FD9">
        <w:rPr>
          <w:rFonts w:ascii="Calibri" w:eastAsia="Times New Roman" w:hAnsi="Calibri" w:cs="Calibri"/>
          <w:sz w:val="22"/>
          <w:szCs w:val="22"/>
          <w:lang w:val="pl-PL"/>
        </w:rPr>
        <w:t xml:space="preserve">można kupić w cenie </w:t>
      </w:r>
      <w:r w:rsidRPr="00AE2502">
        <w:rPr>
          <w:rFonts w:ascii="Calibri" w:eastAsia="Times New Roman" w:hAnsi="Calibri" w:cs="Calibri"/>
          <w:sz w:val="22"/>
          <w:szCs w:val="22"/>
          <w:lang w:val="pl-PL"/>
        </w:rPr>
        <w:t xml:space="preserve">249 zł, czyli </w:t>
      </w:r>
      <w:r w:rsidRPr="34789FD9">
        <w:rPr>
          <w:rFonts w:ascii="Calibri" w:eastAsia="Times New Roman" w:hAnsi="Calibri" w:cs="Calibri"/>
          <w:sz w:val="22"/>
          <w:szCs w:val="22"/>
          <w:lang w:val="pl-PL"/>
        </w:rPr>
        <w:t xml:space="preserve">o 50 zł taniej niż wynosi cena regularna. </w:t>
      </w:r>
    </w:p>
    <w:p w14:paraId="30D69224" w14:textId="77777777" w:rsidR="00043073" w:rsidRPr="00AE2502" w:rsidRDefault="00043073" w:rsidP="00043073">
      <w:pPr>
        <w:spacing w:line="276" w:lineRule="auto"/>
        <w:jc w:val="both"/>
        <w:rPr>
          <w:rFonts w:ascii="Calibri" w:eastAsia="OPPOSans M" w:hAnsi="Calibri" w:cs="Calibri"/>
          <w:b/>
          <w:bCs/>
          <w:sz w:val="22"/>
          <w:szCs w:val="22"/>
          <w:lang w:val="pl-PL"/>
        </w:rPr>
      </w:pPr>
    </w:p>
    <w:p w14:paraId="531F7562" w14:textId="609CD8BD" w:rsidR="00043073" w:rsidRPr="00AE2502" w:rsidRDefault="00043073" w:rsidP="00043073">
      <w:pPr>
        <w:spacing w:line="276" w:lineRule="auto"/>
        <w:jc w:val="both"/>
        <w:rPr>
          <w:rFonts w:ascii="Calibri" w:eastAsia="OPPOSans M" w:hAnsi="Calibri" w:cs="Calibri"/>
          <w:sz w:val="22"/>
          <w:szCs w:val="22"/>
          <w:lang w:val="pl-PL"/>
        </w:rPr>
      </w:pPr>
      <w:r w:rsidRPr="00653C19">
        <w:rPr>
          <w:rFonts w:ascii="Calibri" w:eastAsia="OPPOSans M" w:hAnsi="Calibri" w:cs="Calibri"/>
          <w:b/>
          <w:bCs/>
          <w:sz w:val="22"/>
          <w:szCs w:val="22"/>
          <w:lang w:val="pl-PL"/>
        </w:rPr>
        <w:t xml:space="preserve">Słuchawki </w:t>
      </w:r>
      <w:r w:rsidRPr="00653C19">
        <w:rPr>
          <w:rFonts w:ascii="Calibri" w:eastAsia="OPPOSans M" w:hAnsi="Calibri" w:cs="Calibri"/>
          <w:b/>
          <w:sz w:val="22"/>
          <w:szCs w:val="22"/>
          <w:lang w:val="pl-PL"/>
        </w:rPr>
        <w:t xml:space="preserve">OPPO </w:t>
      </w:r>
      <w:proofErr w:type="spellStart"/>
      <w:r w:rsidRPr="00653C19">
        <w:rPr>
          <w:rFonts w:ascii="Calibri" w:eastAsia="OPPOSans M" w:hAnsi="Calibri" w:cs="Calibri"/>
          <w:b/>
          <w:sz w:val="22"/>
          <w:szCs w:val="22"/>
          <w:lang w:val="pl-PL"/>
        </w:rPr>
        <w:t>Enco</w:t>
      </w:r>
      <w:proofErr w:type="spellEnd"/>
      <w:r w:rsidRPr="00653C19">
        <w:rPr>
          <w:rFonts w:ascii="Calibri" w:eastAsia="OPPOSans M" w:hAnsi="Calibri" w:cs="Calibri"/>
          <w:b/>
          <w:sz w:val="22"/>
          <w:szCs w:val="22"/>
          <w:lang w:val="pl-PL"/>
        </w:rPr>
        <w:t xml:space="preserve"> Free2</w:t>
      </w:r>
      <w:r w:rsidRPr="00AE2502">
        <w:rPr>
          <w:rFonts w:ascii="Calibri" w:eastAsia="OPPOSans M" w:hAnsi="Calibri" w:cs="Calibri"/>
          <w:b/>
          <w:bCs/>
          <w:sz w:val="22"/>
          <w:szCs w:val="22"/>
          <w:u w:val="single"/>
          <w:lang w:val="pl-PL"/>
        </w:rPr>
        <w:t xml:space="preserve"> </w:t>
      </w:r>
      <w:r w:rsidRPr="00AE2502">
        <w:rPr>
          <w:rFonts w:ascii="Calibri" w:eastAsia="OPPOSans M" w:hAnsi="Calibri" w:cs="Calibri"/>
          <w:sz w:val="22"/>
          <w:szCs w:val="22"/>
          <w:lang w:val="pl-PL"/>
        </w:rPr>
        <w:t xml:space="preserve">gwarantują doskonały dźwięk i zaawansowaną redukcję szumów. Za ich wysokiej jakości brzmienie odpowiada </w:t>
      </w:r>
      <w:proofErr w:type="spellStart"/>
      <w:r w:rsidRPr="00AE2502">
        <w:rPr>
          <w:rFonts w:ascii="Calibri" w:eastAsia="OPPOSans M" w:hAnsi="Calibri" w:cs="Calibri"/>
          <w:sz w:val="22"/>
          <w:szCs w:val="22"/>
          <w:lang w:val="pl-PL"/>
        </w:rPr>
        <w:t>Dynaudio</w:t>
      </w:r>
      <w:proofErr w:type="spellEnd"/>
      <w:r w:rsidRPr="00AE2502">
        <w:rPr>
          <w:rFonts w:ascii="Calibri" w:eastAsia="OPPOSans M" w:hAnsi="Calibri" w:cs="Calibri"/>
          <w:sz w:val="22"/>
          <w:szCs w:val="22"/>
          <w:lang w:val="pl-PL"/>
        </w:rPr>
        <w:t xml:space="preserve"> – słynna duńska firma produkująca sprzęt Hi-Fi klasy </w:t>
      </w:r>
      <w:proofErr w:type="spellStart"/>
      <w:r w:rsidRPr="00AE2502">
        <w:rPr>
          <w:rFonts w:ascii="Calibri" w:eastAsia="OPPOSans M" w:hAnsi="Calibri" w:cs="Calibri"/>
          <w:sz w:val="22"/>
          <w:szCs w:val="22"/>
          <w:lang w:val="pl-PL"/>
        </w:rPr>
        <w:t>premium</w:t>
      </w:r>
      <w:proofErr w:type="spellEnd"/>
      <w:r w:rsidRPr="00AE2502">
        <w:rPr>
          <w:rFonts w:ascii="Calibri" w:eastAsia="OPPOSans M" w:hAnsi="Calibri" w:cs="Calibri"/>
          <w:sz w:val="22"/>
          <w:szCs w:val="22"/>
          <w:lang w:val="pl-PL"/>
        </w:rPr>
        <w:t xml:space="preserve">. Z kolei hybrydowy system redukcji szumów (ANC) sprawia, że głos użytkownika i dźwięki w słuchawkach są wyraźne nawet w hałaśliwym otoczeniu. Trzy mikrofony eliminujące hałasy otoczenia w połączeniu z inteligentną technologią, pozwalającą na automatyczne dostosowywanie ustawień do preferencji i słuchu użytkownika, redukują szumy nawet do 42dB. </w:t>
      </w:r>
    </w:p>
    <w:p w14:paraId="78E7111B" w14:textId="77777777" w:rsidR="00043073" w:rsidRPr="00AE2502" w:rsidRDefault="00043073" w:rsidP="00043073">
      <w:pPr>
        <w:spacing w:line="276" w:lineRule="auto"/>
        <w:jc w:val="both"/>
        <w:rPr>
          <w:rFonts w:ascii="Calibri" w:eastAsia="OPPOSans M" w:hAnsi="Calibri" w:cs="Calibri"/>
          <w:sz w:val="22"/>
          <w:szCs w:val="22"/>
          <w:lang w:val="pl-PL"/>
        </w:rPr>
      </w:pPr>
    </w:p>
    <w:p w14:paraId="53883736" w14:textId="77777777" w:rsidR="00043073" w:rsidRPr="00AE2502" w:rsidRDefault="00043073" w:rsidP="00043073">
      <w:pPr>
        <w:spacing w:line="276" w:lineRule="auto"/>
        <w:jc w:val="both"/>
        <w:rPr>
          <w:rFonts w:ascii="Calibri" w:eastAsia="OPPOSans M" w:hAnsi="Calibri" w:cs="Calibri"/>
          <w:sz w:val="22"/>
          <w:szCs w:val="22"/>
          <w:lang w:val="pl-PL"/>
        </w:rPr>
      </w:pPr>
      <w:r w:rsidRPr="00AE2502">
        <w:rPr>
          <w:rFonts w:ascii="Calibri" w:eastAsia="OPPOSans M" w:hAnsi="Calibri" w:cs="Calibri"/>
          <w:sz w:val="22"/>
          <w:szCs w:val="22"/>
          <w:lang w:val="pl-PL"/>
        </w:rPr>
        <w:t xml:space="preserve">Komfort użytkowania zapewnia z kolei inteligentne i łatwo konfigurowalne sterowanie dotykowe oraz wytrzymała bateria, której żywotność wynosi do 6 godzin, a przy korzystaniu z etui ładującego nawet do 30 godzin. </w:t>
      </w:r>
    </w:p>
    <w:p w14:paraId="2BBAFCF1" w14:textId="77777777" w:rsidR="00043073" w:rsidRPr="00AE2502" w:rsidRDefault="00043073" w:rsidP="00043073">
      <w:pPr>
        <w:spacing w:line="276" w:lineRule="auto"/>
        <w:jc w:val="both"/>
        <w:rPr>
          <w:rFonts w:ascii="Calibri" w:eastAsia="OPPOSans M" w:hAnsi="Calibri" w:cs="Calibri"/>
          <w:sz w:val="22"/>
          <w:szCs w:val="22"/>
          <w:lang w:val="pl-PL"/>
        </w:rPr>
      </w:pPr>
    </w:p>
    <w:p w14:paraId="3F8679B9" w14:textId="7F7A6A66" w:rsidR="00043073" w:rsidRPr="00AE2502" w:rsidRDefault="00043073" w:rsidP="00043073">
      <w:pPr>
        <w:spacing w:line="276" w:lineRule="auto"/>
        <w:jc w:val="both"/>
        <w:rPr>
          <w:rFonts w:ascii="Calibri" w:eastAsia="OPPOSans M" w:hAnsi="Calibri" w:cs="Calibri"/>
          <w:sz w:val="22"/>
          <w:szCs w:val="22"/>
          <w:lang w:val="pl-PL"/>
        </w:rPr>
      </w:pPr>
      <w:r w:rsidRPr="00AE2502">
        <w:rPr>
          <w:rFonts w:ascii="Calibri" w:eastAsia="OPPOSans M" w:hAnsi="Calibri" w:cs="Calibri"/>
          <w:sz w:val="22"/>
          <w:szCs w:val="22"/>
          <w:lang w:val="pl-PL"/>
        </w:rPr>
        <w:t xml:space="preserve">Do 28 kwietnia 2022 r. </w:t>
      </w:r>
      <w:r w:rsidRPr="34789FD9">
        <w:rPr>
          <w:rFonts w:ascii="Calibri" w:eastAsia="OPPOSans M" w:hAnsi="Calibri" w:cs="Calibri"/>
          <w:sz w:val="22"/>
          <w:szCs w:val="22"/>
          <w:lang w:val="pl-PL"/>
        </w:rPr>
        <w:t>słuchawki</w:t>
      </w:r>
      <w:r w:rsidRPr="00AE2502">
        <w:rPr>
          <w:rFonts w:ascii="Calibri" w:eastAsia="OPPOSans M" w:hAnsi="Calibri" w:cs="Calibri"/>
          <w:sz w:val="22"/>
          <w:szCs w:val="22"/>
          <w:lang w:val="pl-PL"/>
        </w:rPr>
        <w:t xml:space="preserve"> </w:t>
      </w:r>
      <w:proofErr w:type="spellStart"/>
      <w:r w:rsidRPr="00AE2502">
        <w:rPr>
          <w:rFonts w:ascii="Calibri" w:eastAsia="Times New Roman" w:hAnsi="Calibri" w:cs="Calibri"/>
          <w:sz w:val="22"/>
          <w:szCs w:val="22"/>
          <w:lang w:val="pl-PL"/>
        </w:rPr>
        <w:t>Enco</w:t>
      </w:r>
      <w:proofErr w:type="spellEnd"/>
      <w:r w:rsidRPr="00AE2502">
        <w:rPr>
          <w:rFonts w:ascii="Calibri" w:eastAsia="Times New Roman" w:hAnsi="Calibri" w:cs="Calibri"/>
          <w:sz w:val="22"/>
          <w:szCs w:val="22"/>
          <w:lang w:val="pl-PL"/>
        </w:rPr>
        <w:t xml:space="preserve"> Free2 będzie </w:t>
      </w:r>
      <w:r w:rsidRPr="34789FD9">
        <w:rPr>
          <w:rFonts w:ascii="Calibri" w:eastAsia="Times New Roman" w:hAnsi="Calibri" w:cs="Calibri"/>
          <w:sz w:val="22"/>
          <w:szCs w:val="22"/>
          <w:lang w:val="pl-PL"/>
        </w:rPr>
        <w:t xml:space="preserve">można kupić w cenie </w:t>
      </w:r>
      <w:r w:rsidRPr="00AE2502">
        <w:rPr>
          <w:rFonts w:ascii="Calibri" w:eastAsia="Times New Roman" w:hAnsi="Calibri" w:cs="Calibri"/>
          <w:sz w:val="22"/>
          <w:szCs w:val="22"/>
          <w:lang w:val="pl-PL"/>
        </w:rPr>
        <w:t xml:space="preserve">399 zł, czyli </w:t>
      </w:r>
      <w:r w:rsidRPr="34789FD9">
        <w:rPr>
          <w:rFonts w:ascii="Calibri" w:eastAsia="Times New Roman" w:hAnsi="Calibri" w:cs="Calibri"/>
          <w:sz w:val="22"/>
          <w:szCs w:val="22"/>
          <w:lang w:val="pl-PL"/>
        </w:rPr>
        <w:t xml:space="preserve">aż o 200 zł taniej niż wynosi cena regularna. </w:t>
      </w:r>
    </w:p>
    <w:p w14:paraId="2EBCF6DD" w14:textId="77777777" w:rsidR="001F1729" w:rsidRDefault="001F1729" w:rsidP="001F1729">
      <w:pPr>
        <w:spacing w:after="20" w:line="276" w:lineRule="auto"/>
        <w:jc w:val="both"/>
        <w:rPr>
          <w:rFonts w:ascii="Calibri" w:hAnsi="Calibri" w:cs="Calibri"/>
          <w:color w:val="000000" w:themeColor="text1"/>
          <w:sz w:val="22"/>
          <w:szCs w:val="22"/>
          <w:lang w:val="pl-PL"/>
        </w:rPr>
      </w:pPr>
    </w:p>
    <w:p w14:paraId="4DF18A67" w14:textId="22574A4A" w:rsidR="00280B4E" w:rsidRPr="001F1729" w:rsidRDefault="00280B4E" w:rsidP="001F1729">
      <w:pPr>
        <w:spacing w:after="20" w:line="276" w:lineRule="auto"/>
        <w:jc w:val="both"/>
        <w:rPr>
          <w:rFonts w:ascii="Calibri" w:hAnsi="Calibri" w:cs="Calibri"/>
          <w:color w:val="000000" w:themeColor="text1"/>
          <w:sz w:val="22"/>
          <w:szCs w:val="22"/>
          <w:lang w:val="pl-PL"/>
        </w:rPr>
      </w:pPr>
      <w:r w:rsidRPr="001F1729">
        <w:rPr>
          <w:rStyle w:val="normaltextrun"/>
          <w:rFonts w:ascii="Calibri" w:hAnsi="Calibri" w:cs="Calibri"/>
          <w:b/>
          <w:sz w:val="22"/>
          <w:szCs w:val="22"/>
          <w:lang w:val="pl-PL"/>
        </w:rPr>
        <w:t>W celu uzyskania bardziej szczegółowych informacji prosimy o kontakt z:</w:t>
      </w:r>
      <w:r w:rsidRPr="001F1729">
        <w:rPr>
          <w:rStyle w:val="eop"/>
          <w:rFonts w:ascii="Calibri" w:hAnsi="Calibri" w:cs="Calibri"/>
          <w:b/>
          <w:sz w:val="22"/>
          <w:szCs w:val="22"/>
          <w:lang w:val="pl-PL"/>
        </w:rPr>
        <w:t> </w:t>
      </w:r>
    </w:p>
    <w:p w14:paraId="465764D0" w14:textId="77777777" w:rsidR="00280B4E" w:rsidRPr="00AA403C" w:rsidRDefault="00280B4E" w:rsidP="00280B4E">
      <w:pPr>
        <w:pStyle w:val="paragraph"/>
        <w:spacing w:before="0" w:beforeAutospacing="0" w:after="0" w:afterAutospacing="0"/>
        <w:jc w:val="both"/>
        <w:textAlignment w:val="baseline"/>
        <w:rPr>
          <w:rStyle w:val="normaltextrun"/>
          <w:rFonts w:ascii="Calibri" w:hAnsi="Calibri" w:cs="Calibri"/>
          <w:sz w:val="22"/>
          <w:szCs w:val="22"/>
        </w:rPr>
      </w:pPr>
      <w:r w:rsidRPr="00AA403C">
        <w:rPr>
          <w:rStyle w:val="normaltextrun"/>
          <w:rFonts w:ascii="Calibri" w:hAnsi="Calibri" w:cs="Calibri"/>
          <w:sz w:val="22"/>
          <w:szCs w:val="22"/>
        </w:rPr>
        <w:t>Robert Sierpiński, PR Manager w OPPO</w:t>
      </w:r>
    </w:p>
    <w:p w14:paraId="21C35FC6" w14:textId="77777777" w:rsidR="00280B4E" w:rsidRPr="00AA403C" w:rsidRDefault="00A449D7" w:rsidP="00280B4E">
      <w:pPr>
        <w:pStyle w:val="paragraph"/>
        <w:spacing w:before="0" w:beforeAutospacing="0" w:after="0" w:afterAutospacing="0"/>
        <w:jc w:val="both"/>
        <w:textAlignment w:val="baseline"/>
        <w:rPr>
          <w:rStyle w:val="normaltextrun"/>
          <w:rFonts w:ascii="Calibri" w:hAnsi="Calibri" w:cs="Calibri"/>
          <w:sz w:val="22"/>
          <w:szCs w:val="22"/>
        </w:rPr>
      </w:pPr>
      <w:hyperlink r:id="rId11" w:history="1">
        <w:r w:rsidR="00280B4E" w:rsidRPr="00AA403C">
          <w:rPr>
            <w:rStyle w:val="Hyperlink"/>
            <w:rFonts w:ascii="Calibri" w:hAnsi="Calibri" w:cs="Calibri"/>
            <w:sz w:val="22"/>
            <w:szCs w:val="22"/>
          </w:rPr>
          <w:t>robert.sierpinski@oppo-aed.pl</w:t>
        </w:r>
      </w:hyperlink>
    </w:p>
    <w:p w14:paraId="5F3DEB18" w14:textId="77777777" w:rsidR="00280B4E" w:rsidRPr="00AA403C" w:rsidRDefault="00280B4E" w:rsidP="00280B4E">
      <w:pPr>
        <w:pStyle w:val="paragraph"/>
        <w:spacing w:before="0" w:beforeAutospacing="0" w:after="0" w:afterAutospacing="0"/>
        <w:jc w:val="both"/>
        <w:textAlignment w:val="baseline"/>
        <w:rPr>
          <w:rStyle w:val="normaltextrun"/>
          <w:rFonts w:ascii="Calibri" w:hAnsi="Calibri" w:cs="Calibri"/>
          <w:b/>
          <w:color w:val="000000"/>
          <w:sz w:val="22"/>
          <w:szCs w:val="22"/>
        </w:rPr>
      </w:pPr>
    </w:p>
    <w:p w14:paraId="6570F273" w14:textId="77777777" w:rsidR="00280B4E" w:rsidRPr="00AA403C" w:rsidRDefault="00280B4E" w:rsidP="00280B4E">
      <w:pPr>
        <w:spacing w:before="240" w:after="240"/>
        <w:jc w:val="both"/>
        <w:rPr>
          <w:rStyle w:val="normaltextrun"/>
          <w:rFonts w:ascii="Calibri" w:hAnsi="Calibri" w:cs="Calibri"/>
          <w:b/>
          <w:color w:val="000000"/>
          <w:sz w:val="22"/>
          <w:szCs w:val="22"/>
          <w:lang w:val="pl-PL"/>
        </w:rPr>
      </w:pPr>
      <w:r w:rsidRPr="00AA403C">
        <w:rPr>
          <w:rStyle w:val="normaltextrun"/>
          <w:rFonts w:ascii="Calibri" w:hAnsi="Calibri" w:cs="Calibri"/>
          <w:b/>
          <w:color w:val="000000"/>
          <w:sz w:val="22"/>
          <w:szCs w:val="22"/>
          <w:lang w:val="pl-PL"/>
        </w:rPr>
        <w:t>O marce OPPO</w:t>
      </w:r>
    </w:p>
    <w:p w14:paraId="391213D9" w14:textId="77777777" w:rsidR="00280B4E" w:rsidRPr="00AA403C" w:rsidRDefault="00280B4E" w:rsidP="00280B4E">
      <w:pPr>
        <w:spacing w:before="240" w:after="240"/>
        <w:jc w:val="both"/>
        <w:rPr>
          <w:rStyle w:val="eop"/>
          <w:rFonts w:ascii="Calibri" w:hAnsi="Calibri" w:cs="Calibri"/>
          <w:sz w:val="22"/>
          <w:szCs w:val="22"/>
          <w:lang w:val="pl-PL"/>
        </w:rPr>
      </w:pPr>
      <w:r w:rsidRPr="00AA403C">
        <w:rPr>
          <w:rStyle w:val="normaltextrun"/>
          <w:rFonts w:ascii="Calibri" w:hAnsi="Calibri" w:cs="Calibri"/>
          <w:color w:val="000000"/>
          <w:sz w:val="22"/>
          <w:szCs w:val="22"/>
          <w:lang w:val="pl-PL"/>
        </w:rPr>
        <w:t>OPPO jest wiodącym producentem inteligentnych urządzeń, który dostarcza produkty o unikalnym wzornictwie, wyposażone w innowacyjne technologie. Firma plasuje się w pierwszej piątce pod względem wielkości udziału w globalnej sprzedaży smartfonów. Obecnie działalność OPPO obejmuje ponad 50 krajów i regionów. Firma ma międzynarodowe centrum wzornictwa w Londynie.</w:t>
      </w:r>
      <w:r w:rsidRPr="00AA403C">
        <w:rPr>
          <w:rStyle w:val="eop"/>
          <w:rFonts w:ascii="Calibri" w:hAnsi="Calibri" w:cs="Calibri"/>
          <w:color w:val="000000"/>
          <w:sz w:val="22"/>
          <w:szCs w:val="22"/>
          <w:lang w:val="pl-PL"/>
        </w:rPr>
        <w:t> </w:t>
      </w:r>
    </w:p>
    <w:p w14:paraId="05903F28" w14:textId="77777777" w:rsidR="00280B4E" w:rsidRPr="00AA403C" w:rsidRDefault="00280B4E" w:rsidP="00280B4E">
      <w:pPr>
        <w:spacing w:before="240" w:after="240"/>
        <w:jc w:val="both"/>
        <w:rPr>
          <w:rStyle w:val="eop"/>
          <w:rFonts w:ascii="Calibri" w:hAnsi="Calibri" w:cs="Calibri"/>
          <w:b/>
          <w:sz w:val="22"/>
          <w:szCs w:val="22"/>
          <w:lang w:val="pl-PL"/>
        </w:rPr>
      </w:pPr>
      <w:r w:rsidRPr="00AA403C">
        <w:rPr>
          <w:rStyle w:val="normaltextrun"/>
          <w:rFonts w:ascii="Calibri" w:hAnsi="Calibri" w:cs="Calibri"/>
          <w:b/>
          <w:color w:val="000000"/>
          <w:sz w:val="22"/>
          <w:szCs w:val="22"/>
          <w:lang w:val="pl-PL"/>
        </w:rPr>
        <w:t>Rozwiązania OPPO</w:t>
      </w:r>
      <w:r w:rsidRPr="00AA403C">
        <w:rPr>
          <w:rStyle w:val="eop"/>
          <w:rFonts w:ascii="Calibri" w:hAnsi="Calibri" w:cs="Calibri"/>
          <w:b/>
          <w:color w:val="000000"/>
          <w:sz w:val="22"/>
          <w:szCs w:val="22"/>
          <w:lang w:val="pl-PL"/>
        </w:rPr>
        <w:t> </w:t>
      </w:r>
    </w:p>
    <w:p w14:paraId="09D39469" w14:textId="77777777" w:rsidR="00280B4E" w:rsidRPr="00AA403C" w:rsidRDefault="00280B4E" w:rsidP="00280B4E">
      <w:pPr>
        <w:spacing w:before="240" w:after="240"/>
        <w:jc w:val="both"/>
        <w:rPr>
          <w:rStyle w:val="eop"/>
          <w:rFonts w:ascii="Calibri" w:hAnsi="Calibri" w:cs="Calibri"/>
          <w:color w:val="000000"/>
          <w:sz w:val="22"/>
          <w:szCs w:val="22"/>
          <w:lang w:val="pl-PL"/>
        </w:rPr>
      </w:pPr>
      <w:r w:rsidRPr="00AA403C">
        <w:rPr>
          <w:rStyle w:val="normaltextrun"/>
          <w:rFonts w:ascii="Calibri" w:hAnsi="Calibri" w:cs="Calibri"/>
          <w:color w:val="000000"/>
          <w:sz w:val="22"/>
          <w:szCs w:val="22"/>
          <w:lang w:val="pl-PL"/>
        </w:rPr>
        <w:t>Od wprowadzenia na rynek swojego pierwszego </w:t>
      </w:r>
      <w:proofErr w:type="spellStart"/>
      <w:r w:rsidRPr="00AA403C">
        <w:rPr>
          <w:rStyle w:val="spellingerror"/>
          <w:rFonts w:ascii="Calibri" w:hAnsi="Calibri" w:cs="Calibri"/>
          <w:color w:val="000000"/>
          <w:sz w:val="22"/>
          <w:szCs w:val="22"/>
          <w:lang w:val="pl-PL"/>
        </w:rPr>
        <w:t>smartfona</w:t>
      </w:r>
      <w:proofErr w:type="spellEnd"/>
      <w:r w:rsidRPr="00AA403C">
        <w:rPr>
          <w:rStyle w:val="normaltextrun"/>
          <w:rFonts w:ascii="Calibri" w:hAnsi="Calibri" w:cs="Calibri"/>
          <w:color w:val="000000"/>
          <w:sz w:val="22"/>
          <w:szCs w:val="22"/>
          <w:lang w:val="pl-PL"/>
        </w:rPr>
        <w:t> w 2008 r., marka nieustannie koncentruje się na jak najlepszym połączeniu najwyższej jakości wzornictwa i przełomowych technologii. To sprawia, że OPPO jako pierwsze wprowadziło rozwiązania, które następnie przeniknęły do całego rynku. Na przykład zapoczątkowało erę zdjęć „selfie” oraz było pierwszą marką, która wprowadziła smartfony z przednimi aparatami 5 MP i 16 MP, a później także z obrotowym modułem obiektywu, funkcją Ultra HD oraz technologią 5x Dual </w:t>
      </w:r>
      <w:proofErr w:type="spellStart"/>
      <w:r w:rsidRPr="00AA403C">
        <w:rPr>
          <w:rStyle w:val="spellingerror"/>
          <w:rFonts w:ascii="Calibri" w:hAnsi="Calibri" w:cs="Calibri"/>
          <w:color w:val="000000"/>
          <w:sz w:val="22"/>
          <w:szCs w:val="22"/>
          <w:lang w:val="pl-PL"/>
        </w:rPr>
        <w:t>Camera</w:t>
      </w:r>
      <w:proofErr w:type="spellEnd"/>
      <w:r w:rsidRPr="00AA403C">
        <w:rPr>
          <w:rStyle w:val="normaltextrun"/>
          <w:rFonts w:ascii="Calibri" w:hAnsi="Calibri" w:cs="Calibri"/>
          <w:color w:val="000000"/>
          <w:sz w:val="22"/>
          <w:szCs w:val="22"/>
          <w:lang w:val="pl-PL"/>
        </w:rPr>
        <w:t> Zoom. Aktualnie OPPO jest pionierem we wdrażaniu rozwiązań opartych o 5G, demonstrując pierwsze realne zastosowania tej technologii dla potrzeb konsumenckich. Firma przedstawiła również pierwsze w Europie dostępne komercyjnie urządzenie, które w pełni korzysta z sieci 5G – OPPO Reno 5G.</w:t>
      </w:r>
      <w:r w:rsidRPr="00AA403C">
        <w:rPr>
          <w:rStyle w:val="eop"/>
          <w:rFonts w:ascii="Calibri" w:hAnsi="Calibri" w:cs="Calibri"/>
          <w:color w:val="000000"/>
          <w:sz w:val="22"/>
          <w:szCs w:val="22"/>
          <w:lang w:val="pl-PL"/>
        </w:rPr>
        <w:t> </w:t>
      </w:r>
    </w:p>
    <w:p w14:paraId="14F14070" w14:textId="77777777" w:rsidR="00280B4E" w:rsidRPr="00AA403C" w:rsidRDefault="00280B4E" w:rsidP="00280B4E">
      <w:pPr>
        <w:spacing w:before="240" w:after="240"/>
        <w:jc w:val="both"/>
        <w:rPr>
          <w:rStyle w:val="eop"/>
          <w:rFonts w:ascii="Calibri" w:hAnsi="Calibri" w:cs="Calibri"/>
          <w:b/>
          <w:color w:val="000000"/>
          <w:sz w:val="22"/>
          <w:szCs w:val="22"/>
          <w:lang w:val="pl-PL"/>
        </w:rPr>
      </w:pPr>
      <w:r w:rsidRPr="00AA403C">
        <w:rPr>
          <w:rStyle w:val="normaltextrun"/>
          <w:rFonts w:ascii="Calibri" w:hAnsi="Calibri" w:cs="Calibri"/>
          <w:b/>
          <w:color w:val="000000"/>
          <w:sz w:val="22"/>
          <w:szCs w:val="22"/>
          <w:lang w:val="pl-PL"/>
        </w:rPr>
        <w:t>OPPO w Polsce</w:t>
      </w:r>
      <w:r w:rsidRPr="00AA403C">
        <w:rPr>
          <w:rStyle w:val="eop"/>
          <w:rFonts w:ascii="Calibri" w:hAnsi="Calibri" w:cs="Calibri"/>
          <w:b/>
          <w:color w:val="000000"/>
          <w:sz w:val="22"/>
          <w:szCs w:val="22"/>
          <w:lang w:val="pl-PL"/>
        </w:rPr>
        <w:t> </w:t>
      </w:r>
    </w:p>
    <w:p w14:paraId="0641B653" w14:textId="77777777" w:rsidR="00280B4E" w:rsidRPr="00AA403C" w:rsidRDefault="00280B4E" w:rsidP="00280B4E">
      <w:pPr>
        <w:spacing w:before="240" w:after="240"/>
        <w:jc w:val="both"/>
        <w:rPr>
          <w:rStyle w:val="normaltextrun"/>
          <w:rFonts w:ascii="Calibri" w:hAnsi="Calibri" w:cs="Calibri"/>
          <w:sz w:val="22"/>
          <w:szCs w:val="22"/>
          <w:lang w:val="pl-PL"/>
        </w:rPr>
      </w:pPr>
      <w:r w:rsidRPr="00AA403C">
        <w:rPr>
          <w:rStyle w:val="normaltextrun"/>
          <w:rFonts w:ascii="Calibri" w:hAnsi="Calibri" w:cs="Calibri"/>
          <w:sz w:val="22"/>
          <w:szCs w:val="22"/>
          <w:lang w:val="pl-PL"/>
        </w:rPr>
        <w:t>OPPO jest obecne w Polsce od stycznia 2019 roku i systematycznie buduje swoją pozycję na rynku. Dzięki przemyślanej strategii marketingowej, po ledwie półtora roku od debiutu nad Wisłą, marka zdobyła rozpoznawalność już u co trzeciego Polaka. W 2020 r. pierwszym ambasadorem marki OPPO w Polsce był Marcin Prokop, znany dziennikarz i osobowość telewizyjna. Produkty OPPO można zakupić u najbardziej renomowanych sprzedawców detalicznych: </w:t>
      </w:r>
      <w:r w:rsidRPr="00AA403C">
        <w:rPr>
          <w:rStyle w:val="spellingerror"/>
          <w:rFonts w:ascii="Calibri" w:hAnsi="Calibri" w:cs="Calibri"/>
          <w:sz w:val="22"/>
          <w:szCs w:val="22"/>
          <w:lang w:val="pl-PL"/>
        </w:rPr>
        <w:t xml:space="preserve">Media </w:t>
      </w:r>
      <w:proofErr w:type="spellStart"/>
      <w:r w:rsidRPr="00AA403C">
        <w:rPr>
          <w:rStyle w:val="spellingerror"/>
          <w:rFonts w:ascii="Calibri" w:hAnsi="Calibri" w:cs="Calibri"/>
          <w:sz w:val="22"/>
          <w:szCs w:val="22"/>
          <w:lang w:val="pl-PL"/>
        </w:rPr>
        <w:t>Markt</w:t>
      </w:r>
      <w:proofErr w:type="spellEnd"/>
      <w:r w:rsidRPr="00AA403C">
        <w:rPr>
          <w:rStyle w:val="normaltextrun"/>
          <w:rFonts w:ascii="Calibri" w:hAnsi="Calibri" w:cs="Calibri"/>
          <w:sz w:val="22"/>
          <w:szCs w:val="22"/>
          <w:lang w:val="pl-PL"/>
        </w:rPr>
        <w:t>, Media </w:t>
      </w:r>
      <w:proofErr w:type="spellStart"/>
      <w:r w:rsidRPr="00AA403C">
        <w:rPr>
          <w:rStyle w:val="spellingerror"/>
          <w:rFonts w:ascii="Calibri" w:hAnsi="Calibri" w:cs="Calibri"/>
          <w:sz w:val="22"/>
          <w:szCs w:val="22"/>
          <w:lang w:val="pl-PL"/>
        </w:rPr>
        <w:t>Expert</w:t>
      </w:r>
      <w:proofErr w:type="spellEnd"/>
      <w:r w:rsidRPr="00AA403C">
        <w:rPr>
          <w:rStyle w:val="normaltextrun"/>
          <w:rFonts w:ascii="Calibri" w:hAnsi="Calibri" w:cs="Calibri"/>
          <w:sz w:val="22"/>
          <w:szCs w:val="22"/>
          <w:lang w:val="pl-PL"/>
        </w:rPr>
        <w:t xml:space="preserve">, RTV Euro AGD, NEONET, </w:t>
      </w:r>
      <w:proofErr w:type="spellStart"/>
      <w:r w:rsidRPr="00AA403C">
        <w:rPr>
          <w:rStyle w:val="normaltextrun"/>
          <w:rFonts w:ascii="Calibri" w:hAnsi="Calibri" w:cs="Calibri"/>
          <w:sz w:val="22"/>
          <w:szCs w:val="22"/>
          <w:lang w:val="pl-PL"/>
        </w:rPr>
        <w:t>Komputronik</w:t>
      </w:r>
      <w:proofErr w:type="spellEnd"/>
      <w:r w:rsidRPr="00AA403C">
        <w:rPr>
          <w:rStyle w:val="normaltextrun"/>
          <w:rFonts w:ascii="Calibri" w:hAnsi="Calibri" w:cs="Calibri"/>
          <w:sz w:val="22"/>
          <w:szCs w:val="22"/>
          <w:lang w:val="pl-PL"/>
        </w:rPr>
        <w:t xml:space="preserve"> i x-kom oraz poprzez Strefę Marki OPPO na Allegro. Smartfony OPPO w Polsce znajdują się także w ofercie wszystkich głównych operatorów telekomunikacyjnych. Aktualnie w ofercie OPPO Polska znajdują się trzy linie smartfonów – </w:t>
      </w:r>
      <w:hyperlink r:id="rId12">
        <w:r w:rsidRPr="00AA403C">
          <w:rPr>
            <w:rStyle w:val="normaltextrun"/>
            <w:rFonts w:ascii="Calibri" w:hAnsi="Calibri" w:cs="Calibri"/>
            <w:sz w:val="22"/>
            <w:szCs w:val="22"/>
            <w:lang w:val="pl-PL"/>
          </w:rPr>
          <w:t>Seria Reno</w:t>
        </w:r>
      </w:hyperlink>
      <w:r w:rsidRPr="00AA403C">
        <w:rPr>
          <w:rStyle w:val="normaltextrun"/>
          <w:rFonts w:ascii="Calibri" w:hAnsi="Calibri" w:cs="Calibri"/>
          <w:sz w:val="22"/>
          <w:szCs w:val="22"/>
          <w:lang w:val="pl-PL"/>
        </w:rPr>
        <w:t xml:space="preserve">, Seria </w:t>
      </w:r>
      <w:proofErr w:type="spellStart"/>
      <w:r w:rsidRPr="00AA403C">
        <w:rPr>
          <w:rStyle w:val="normaltextrun"/>
          <w:rFonts w:ascii="Calibri" w:hAnsi="Calibri" w:cs="Calibri"/>
          <w:sz w:val="22"/>
          <w:szCs w:val="22"/>
          <w:lang w:val="pl-PL"/>
        </w:rPr>
        <w:t>Find</w:t>
      </w:r>
      <w:proofErr w:type="spellEnd"/>
      <w:r w:rsidRPr="00AA403C">
        <w:rPr>
          <w:rStyle w:val="normaltextrun"/>
          <w:rFonts w:ascii="Calibri" w:hAnsi="Calibri" w:cs="Calibri"/>
          <w:sz w:val="22"/>
          <w:szCs w:val="22"/>
          <w:lang w:val="pl-PL"/>
        </w:rPr>
        <w:t xml:space="preserve"> X i </w:t>
      </w:r>
      <w:hyperlink r:id="rId13">
        <w:r w:rsidRPr="00AA403C">
          <w:rPr>
            <w:rStyle w:val="normaltextrun"/>
            <w:rFonts w:ascii="Calibri" w:hAnsi="Calibri" w:cs="Calibri"/>
            <w:sz w:val="22"/>
            <w:szCs w:val="22"/>
            <w:lang w:val="pl-PL"/>
          </w:rPr>
          <w:t>Seria A</w:t>
        </w:r>
      </w:hyperlink>
      <w:r w:rsidRPr="00AA403C">
        <w:rPr>
          <w:rStyle w:val="normaltextrun"/>
          <w:rFonts w:ascii="Calibri" w:hAnsi="Calibri" w:cs="Calibri"/>
          <w:sz w:val="22"/>
          <w:szCs w:val="22"/>
          <w:lang w:val="pl-PL"/>
        </w:rPr>
        <w:t>, a także urządzenia ubieralne jak inteligentne zegarki i słuchawki bezprzewodowe. </w:t>
      </w:r>
    </w:p>
    <w:p w14:paraId="21FC3305" w14:textId="77777777" w:rsidR="00280B4E" w:rsidRPr="00AA403C" w:rsidRDefault="00280B4E" w:rsidP="00280B4E">
      <w:pPr>
        <w:jc w:val="both"/>
        <w:rPr>
          <w:rFonts w:ascii="Calibri" w:hAnsi="Calibri" w:cs="Calibri"/>
          <w:sz w:val="22"/>
          <w:szCs w:val="22"/>
        </w:rPr>
      </w:pPr>
      <w:r w:rsidRPr="00AA403C">
        <w:rPr>
          <w:rStyle w:val="eop"/>
          <w:rFonts w:ascii="Calibri" w:hAnsi="Calibri" w:cs="Calibri"/>
          <w:sz w:val="22"/>
          <w:szCs w:val="22"/>
          <w:lang w:val="pl-PL"/>
        </w:rPr>
        <w:t xml:space="preserve">OPPO zdobyło nagrodę „Innowacja Roku” w plebiscycie Tech </w:t>
      </w:r>
      <w:proofErr w:type="spellStart"/>
      <w:r w:rsidRPr="00AA403C">
        <w:rPr>
          <w:rStyle w:val="eop"/>
          <w:rFonts w:ascii="Calibri" w:hAnsi="Calibri" w:cs="Calibri"/>
          <w:sz w:val="22"/>
          <w:szCs w:val="22"/>
          <w:lang w:val="pl-PL"/>
        </w:rPr>
        <w:t>Awards</w:t>
      </w:r>
      <w:proofErr w:type="spellEnd"/>
      <w:r w:rsidRPr="00AA403C">
        <w:rPr>
          <w:rStyle w:val="eop"/>
          <w:rFonts w:ascii="Calibri" w:hAnsi="Calibri" w:cs="Calibri"/>
          <w:sz w:val="22"/>
          <w:szCs w:val="22"/>
          <w:lang w:val="pl-PL"/>
        </w:rPr>
        <w:t xml:space="preserve"> 2021. </w:t>
      </w:r>
      <w:r w:rsidRPr="00AA403C">
        <w:rPr>
          <w:rStyle w:val="eop"/>
          <w:rFonts w:ascii="Calibri" w:hAnsi="Calibri" w:cs="Calibri"/>
          <w:sz w:val="22"/>
          <w:szCs w:val="22"/>
        </w:rPr>
        <w:t xml:space="preserve">W </w:t>
      </w:r>
      <w:proofErr w:type="spellStart"/>
      <w:r w:rsidRPr="00AA403C">
        <w:rPr>
          <w:rStyle w:val="eop"/>
          <w:rFonts w:ascii="Calibri" w:hAnsi="Calibri" w:cs="Calibri"/>
          <w:sz w:val="22"/>
          <w:szCs w:val="22"/>
        </w:rPr>
        <w:t>poprzedniej</w:t>
      </w:r>
      <w:proofErr w:type="spellEnd"/>
      <w:r w:rsidRPr="00AA403C">
        <w:rPr>
          <w:rStyle w:val="eop"/>
          <w:rFonts w:ascii="Calibri" w:hAnsi="Calibri" w:cs="Calibri"/>
          <w:sz w:val="22"/>
          <w:szCs w:val="22"/>
        </w:rPr>
        <w:t xml:space="preserve"> </w:t>
      </w:r>
      <w:proofErr w:type="spellStart"/>
      <w:r w:rsidRPr="00AA403C">
        <w:rPr>
          <w:rStyle w:val="eop"/>
          <w:rFonts w:ascii="Calibri" w:hAnsi="Calibri" w:cs="Calibri"/>
          <w:sz w:val="22"/>
          <w:szCs w:val="22"/>
        </w:rPr>
        <w:t>edycji</w:t>
      </w:r>
      <w:proofErr w:type="spellEnd"/>
      <w:r w:rsidRPr="00AA403C">
        <w:rPr>
          <w:rStyle w:val="eop"/>
          <w:rFonts w:ascii="Calibri" w:hAnsi="Calibri" w:cs="Calibri"/>
          <w:sz w:val="22"/>
          <w:szCs w:val="22"/>
        </w:rPr>
        <w:t xml:space="preserve"> </w:t>
      </w:r>
      <w:proofErr w:type="spellStart"/>
      <w:r w:rsidRPr="00AA403C">
        <w:rPr>
          <w:rStyle w:val="eop"/>
          <w:rFonts w:ascii="Calibri" w:hAnsi="Calibri" w:cs="Calibri"/>
          <w:sz w:val="22"/>
          <w:szCs w:val="22"/>
        </w:rPr>
        <w:t>zostało</w:t>
      </w:r>
      <w:proofErr w:type="spellEnd"/>
      <w:r w:rsidRPr="00AA403C">
        <w:rPr>
          <w:rStyle w:val="eop"/>
          <w:rFonts w:ascii="Calibri" w:hAnsi="Calibri" w:cs="Calibri"/>
          <w:sz w:val="22"/>
          <w:szCs w:val="22"/>
        </w:rPr>
        <w:t xml:space="preserve"> </w:t>
      </w:r>
      <w:proofErr w:type="spellStart"/>
      <w:r w:rsidRPr="00AA403C">
        <w:rPr>
          <w:rStyle w:val="eop"/>
          <w:rFonts w:ascii="Calibri" w:hAnsi="Calibri" w:cs="Calibri"/>
          <w:sz w:val="22"/>
          <w:szCs w:val="22"/>
        </w:rPr>
        <w:t>wyróżnione</w:t>
      </w:r>
      <w:proofErr w:type="spellEnd"/>
      <w:r w:rsidRPr="00AA403C">
        <w:rPr>
          <w:rStyle w:val="eop"/>
          <w:rFonts w:ascii="Calibri" w:hAnsi="Calibri" w:cs="Calibri"/>
          <w:sz w:val="22"/>
          <w:szCs w:val="22"/>
        </w:rPr>
        <w:t xml:space="preserve"> „</w:t>
      </w:r>
      <w:proofErr w:type="spellStart"/>
      <w:r w:rsidRPr="00AA403C">
        <w:rPr>
          <w:rStyle w:val="eop"/>
          <w:rFonts w:ascii="Calibri" w:hAnsi="Calibri" w:cs="Calibri"/>
          <w:sz w:val="22"/>
          <w:szCs w:val="22"/>
        </w:rPr>
        <w:t>Marką</w:t>
      </w:r>
      <w:proofErr w:type="spellEnd"/>
      <w:r w:rsidRPr="00AA403C">
        <w:rPr>
          <w:rStyle w:val="eop"/>
          <w:rFonts w:ascii="Calibri" w:hAnsi="Calibri" w:cs="Calibri"/>
          <w:sz w:val="22"/>
          <w:szCs w:val="22"/>
        </w:rPr>
        <w:t xml:space="preserve"> Roku”.</w:t>
      </w:r>
    </w:p>
    <w:p w14:paraId="654CFC00" w14:textId="1E91EB9D" w:rsidR="003E777E" w:rsidRPr="00AA403C" w:rsidRDefault="003E777E" w:rsidP="00AB585D">
      <w:pPr>
        <w:spacing w:line="276" w:lineRule="auto"/>
        <w:rPr>
          <w:rFonts w:ascii="Calibri" w:hAnsi="Calibri" w:cs="Calibri"/>
          <w:sz w:val="22"/>
          <w:szCs w:val="22"/>
        </w:rPr>
      </w:pPr>
    </w:p>
    <w:sectPr w:rsidR="003E777E" w:rsidRPr="00AA403C">
      <w:headerReference w:type="default" r:id="rId14"/>
      <w:type w:val="continuous"/>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073D4" w14:textId="77777777" w:rsidR="002A78FC" w:rsidRDefault="002A78FC">
      <w:r>
        <w:separator/>
      </w:r>
    </w:p>
  </w:endnote>
  <w:endnote w:type="continuationSeparator" w:id="0">
    <w:p w14:paraId="628DF4C3" w14:textId="77777777" w:rsidR="002A78FC" w:rsidRDefault="002A78FC">
      <w:r>
        <w:continuationSeparator/>
      </w:r>
    </w:p>
  </w:endnote>
  <w:endnote w:type="continuationNotice" w:id="1">
    <w:p w14:paraId="761AFBB2" w14:textId="77777777" w:rsidR="002A78FC" w:rsidRDefault="002A78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OPPOSans">
    <w:altName w:val="Microsoft YaHei"/>
    <w:charset w:val="86"/>
    <w:family w:val="auto"/>
    <w:pitch w:val="variable"/>
    <w:sig w:usb0="A100027F" w:usb1="7A0F785B" w:usb2="00000016" w:usb3="00000000" w:csb0="000400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OPPOSans R">
    <w:altName w:val="SimSun"/>
    <w:charset w:val="86"/>
    <w:family w:val="roman"/>
    <w:pitch w:val="variable"/>
    <w:sig w:usb0="A10002FF" w:usb1="7A0F785B" w:usb2="00000016" w:usb3="00000000" w:csb0="0004009F" w:csb1="00000000"/>
  </w:font>
  <w:font w:name="OPPOSans M">
    <w:altName w:val="SimSun"/>
    <w:charset w:val="00"/>
    <w:family w:val="auto"/>
    <w:pitch w:val="default"/>
  </w:font>
  <w:font w:name="OPPOSans-S M">
    <w:altName w:val="SimSun"/>
    <w:charset w:val="86"/>
    <w:family w:val="roman"/>
    <w:pitch w:val="default"/>
    <w:sig w:usb0="A100027F" w:usb1="7A01785B" w:usb2="00000016"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DDC57" w14:textId="77777777" w:rsidR="002A78FC" w:rsidRDefault="002A78FC">
      <w:r>
        <w:separator/>
      </w:r>
    </w:p>
  </w:footnote>
  <w:footnote w:type="continuationSeparator" w:id="0">
    <w:p w14:paraId="4223EB6A" w14:textId="77777777" w:rsidR="002A78FC" w:rsidRDefault="002A78FC">
      <w:r>
        <w:continuationSeparator/>
      </w:r>
    </w:p>
  </w:footnote>
  <w:footnote w:type="continuationNotice" w:id="1">
    <w:p w14:paraId="02585DA9" w14:textId="77777777" w:rsidR="002A78FC" w:rsidRDefault="002A78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C29C3" w14:textId="77777777" w:rsidR="00F43F88" w:rsidRDefault="00F43F88">
    <w:pPr>
      <w:pStyle w:val="HPInformation"/>
      <w:jc w:val="right"/>
      <w:rPr>
        <w:rFonts w:ascii="Arial" w:hAnsi="Arial"/>
      </w:rPr>
    </w:pPr>
    <w:r>
      <w:rPr>
        <w:noProof/>
      </w:rPr>
      <w:drawing>
        <wp:anchor distT="152400" distB="152400" distL="152400" distR="152400" simplePos="0" relativeHeight="251658240" behindDoc="1" locked="0" layoutInCell="1" allowOverlap="1" wp14:anchorId="083A07DF" wp14:editId="354CA811">
          <wp:simplePos x="0" y="0"/>
          <wp:positionH relativeFrom="page">
            <wp:posOffset>718185</wp:posOffset>
          </wp:positionH>
          <wp:positionV relativeFrom="page">
            <wp:posOffset>50165</wp:posOffset>
          </wp:positionV>
          <wp:extent cx="1676400" cy="1183006"/>
          <wp:effectExtent l="0" t="0" r="0" b="0"/>
          <wp:wrapNone/>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stretch>
                    <a:fillRect/>
                  </a:stretch>
                </pic:blipFill>
                <pic:spPr>
                  <a:xfrm>
                    <a:off x="0" y="0"/>
                    <a:ext cx="1676400" cy="1183006"/>
                  </a:xfrm>
                  <a:prstGeom prst="rect">
                    <a:avLst/>
                  </a:prstGeom>
                  <a:ln w="12700" cap="flat">
                    <a:noFill/>
                    <a:miter lim="400000"/>
                  </a:ln>
                  <a:effectLst/>
                </pic:spPr>
              </pic:pic>
            </a:graphicData>
          </a:graphic>
        </wp:anchor>
      </w:drawing>
    </w:r>
  </w:p>
  <w:p w14:paraId="0B0B1CFF" w14:textId="77777777" w:rsidR="00F43F88" w:rsidRDefault="00F43F88">
    <w:pPr>
      <w:pStyle w:val="HPInformation"/>
      <w:jc w:val="right"/>
      <w:rPr>
        <w:rFonts w:ascii="Arial" w:hAnsi="Arial"/>
      </w:rPr>
    </w:pPr>
  </w:p>
  <w:p w14:paraId="44641F8E" w14:textId="77777777" w:rsidR="00F43F88" w:rsidRDefault="00F43F88">
    <w:pPr>
      <w:pStyle w:val="HPInformation"/>
      <w:jc w:val="right"/>
      <w:rPr>
        <w:rFonts w:ascii="Arial" w:hAnsi="Arial"/>
      </w:rPr>
    </w:pPr>
  </w:p>
  <w:p w14:paraId="501B57E9" w14:textId="77777777" w:rsidR="00F43F88" w:rsidRDefault="00F43F88">
    <w:pPr>
      <w:pStyle w:val="HPInformatio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2B16"/>
    <w:multiLevelType w:val="hybridMultilevel"/>
    <w:tmpl w:val="A9940A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8329C3"/>
    <w:multiLevelType w:val="hybridMultilevel"/>
    <w:tmpl w:val="A3769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507BBC"/>
    <w:multiLevelType w:val="hybridMultilevel"/>
    <w:tmpl w:val="442CB738"/>
    <w:styleLink w:val="a"/>
    <w:lvl w:ilvl="0" w:tplc="97BA38A0">
      <w:start w:val="1"/>
      <w:numFmt w:val="decimal"/>
      <w:lvlText w:val="%1."/>
      <w:lvlJc w:val="left"/>
      <w:pPr>
        <w:tabs>
          <w:tab w:val="num" w:pos="592"/>
        </w:tabs>
        <w:ind w:left="952" w:hanging="592"/>
      </w:pPr>
      <w:rPr>
        <w:rFonts w:hAnsi="Arial Unicode MS"/>
        <w:caps w:val="0"/>
        <w:smallCaps w:val="0"/>
        <w:strike w:val="0"/>
        <w:dstrike w:val="0"/>
        <w:outline w:val="0"/>
        <w:emboss w:val="0"/>
        <w:imprint w:val="0"/>
        <w:spacing w:val="0"/>
        <w:w w:val="100"/>
        <w:kern w:val="0"/>
        <w:position w:val="0"/>
        <w:highlight w:val="none"/>
        <w:vertAlign w:val="baseline"/>
      </w:rPr>
    </w:lvl>
    <w:lvl w:ilvl="1" w:tplc="BBB82DE6">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5726CDB0">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523AF43C">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319ECF3E">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FDBA7D94">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0B94805C">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D696D9C2">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7A6C1140">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9F53577"/>
    <w:multiLevelType w:val="hybridMultilevel"/>
    <w:tmpl w:val="9FCABA2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102C238E"/>
    <w:multiLevelType w:val="hybridMultilevel"/>
    <w:tmpl w:val="ED62486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1732EB1"/>
    <w:multiLevelType w:val="hybridMultilevel"/>
    <w:tmpl w:val="EEB2C8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337583E"/>
    <w:multiLevelType w:val="hybridMultilevel"/>
    <w:tmpl w:val="34B8DF8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148D0ACE"/>
    <w:multiLevelType w:val="multilevel"/>
    <w:tmpl w:val="46547DA0"/>
    <w:lvl w:ilvl="0">
      <w:start w:val="1"/>
      <w:numFmt w:val="bullet"/>
      <w:lvlText w:val=""/>
      <w:lvlJc w:val="left"/>
      <w:pPr>
        <w:tabs>
          <w:tab w:val="num" w:pos="1440"/>
        </w:tabs>
        <w:ind w:left="1440" w:hanging="360"/>
      </w:pPr>
      <w:rPr>
        <w:rFonts w:ascii="Wingdings" w:hAnsi="Wingdings" w:hint="default"/>
        <w:sz w:val="20"/>
      </w:rPr>
    </w:lvl>
    <w:lvl w:ilvl="1" w:tentative="1">
      <w:numFmt w:val="bullet"/>
      <w:lvlText w:val="o"/>
      <w:lvlJc w:val="left"/>
      <w:pPr>
        <w:tabs>
          <w:tab w:val="num" w:pos="2160"/>
        </w:tabs>
        <w:ind w:left="2160" w:hanging="360"/>
      </w:pPr>
      <w:rPr>
        <w:rFonts w:ascii="Courier New" w:hAnsi="Courier New" w:hint="default"/>
        <w:sz w:val="20"/>
      </w:rPr>
    </w:lvl>
    <w:lvl w:ilvl="2" w:tentative="1">
      <w:numFmt w:val="bullet"/>
      <w:lvlText w:val=""/>
      <w:lvlJc w:val="left"/>
      <w:pPr>
        <w:tabs>
          <w:tab w:val="num" w:pos="2880"/>
        </w:tabs>
        <w:ind w:left="2880" w:hanging="360"/>
      </w:pPr>
      <w:rPr>
        <w:rFonts w:ascii="Wingdings" w:hAnsi="Wingdings" w:hint="default"/>
        <w:sz w:val="20"/>
      </w:rPr>
    </w:lvl>
    <w:lvl w:ilvl="3" w:tentative="1">
      <w:numFmt w:val="bullet"/>
      <w:lvlText w:val=""/>
      <w:lvlJc w:val="left"/>
      <w:pPr>
        <w:tabs>
          <w:tab w:val="num" w:pos="3600"/>
        </w:tabs>
        <w:ind w:left="3600" w:hanging="360"/>
      </w:pPr>
      <w:rPr>
        <w:rFonts w:ascii="Wingdings" w:hAnsi="Wingdings" w:hint="default"/>
        <w:sz w:val="20"/>
      </w:rPr>
    </w:lvl>
    <w:lvl w:ilvl="4" w:tentative="1">
      <w:numFmt w:val="bullet"/>
      <w:lvlText w:val=""/>
      <w:lvlJc w:val="left"/>
      <w:pPr>
        <w:tabs>
          <w:tab w:val="num" w:pos="4320"/>
        </w:tabs>
        <w:ind w:left="4320" w:hanging="360"/>
      </w:pPr>
      <w:rPr>
        <w:rFonts w:ascii="Wingdings" w:hAnsi="Wingdings" w:hint="default"/>
        <w:sz w:val="20"/>
      </w:rPr>
    </w:lvl>
    <w:lvl w:ilvl="5" w:tentative="1">
      <w:numFmt w:val="bullet"/>
      <w:lvlText w:val=""/>
      <w:lvlJc w:val="left"/>
      <w:pPr>
        <w:tabs>
          <w:tab w:val="num" w:pos="5040"/>
        </w:tabs>
        <w:ind w:left="5040" w:hanging="360"/>
      </w:pPr>
      <w:rPr>
        <w:rFonts w:ascii="Wingdings" w:hAnsi="Wingdings" w:hint="default"/>
        <w:sz w:val="20"/>
      </w:rPr>
    </w:lvl>
    <w:lvl w:ilvl="6" w:tentative="1">
      <w:numFmt w:val="bullet"/>
      <w:lvlText w:val=""/>
      <w:lvlJc w:val="left"/>
      <w:pPr>
        <w:tabs>
          <w:tab w:val="num" w:pos="5760"/>
        </w:tabs>
        <w:ind w:left="5760" w:hanging="360"/>
      </w:pPr>
      <w:rPr>
        <w:rFonts w:ascii="Wingdings" w:hAnsi="Wingdings" w:hint="default"/>
        <w:sz w:val="20"/>
      </w:rPr>
    </w:lvl>
    <w:lvl w:ilvl="7" w:tentative="1">
      <w:numFmt w:val="bullet"/>
      <w:lvlText w:val=""/>
      <w:lvlJc w:val="left"/>
      <w:pPr>
        <w:tabs>
          <w:tab w:val="num" w:pos="6480"/>
        </w:tabs>
        <w:ind w:left="6480" w:hanging="360"/>
      </w:pPr>
      <w:rPr>
        <w:rFonts w:ascii="Wingdings" w:hAnsi="Wingdings" w:hint="default"/>
        <w:sz w:val="20"/>
      </w:rPr>
    </w:lvl>
    <w:lvl w:ilvl="8" w:tentative="1">
      <w:numFmt w:val="bullet"/>
      <w:lvlText w:val=""/>
      <w:lvlJc w:val="left"/>
      <w:pPr>
        <w:tabs>
          <w:tab w:val="num" w:pos="7200"/>
        </w:tabs>
        <w:ind w:left="7200" w:hanging="360"/>
      </w:pPr>
      <w:rPr>
        <w:rFonts w:ascii="Wingdings" w:hAnsi="Wingdings" w:hint="default"/>
        <w:sz w:val="20"/>
      </w:rPr>
    </w:lvl>
  </w:abstractNum>
  <w:abstractNum w:abstractNumId="8" w15:restartNumberingAfterBreak="0">
    <w:nsid w:val="184F50AB"/>
    <w:multiLevelType w:val="hybridMultilevel"/>
    <w:tmpl w:val="E93A1E7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199A6311"/>
    <w:multiLevelType w:val="hybridMultilevel"/>
    <w:tmpl w:val="0D76B126"/>
    <w:lvl w:ilvl="0" w:tplc="45DEB7E2">
      <w:numFmt w:val="bullet"/>
      <w:lvlText w:val="-"/>
      <w:lvlJc w:val="left"/>
      <w:pPr>
        <w:ind w:left="720" w:hanging="360"/>
      </w:pPr>
      <w:rPr>
        <w:rFonts w:ascii="OPPOSans" w:eastAsia="OPPOSans" w:hAnsi="OPPOSans" w:cs="Calibri"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F510BF6"/>
    <w:multiLevelType w:val="hybridMultilevel"/>
    <w:tmpl w:val="F9AE21D8"/>
    <w:lvl w:ilvl="0" w:tplc="04150001">
      <w:start w:val="1"/>
      <w:numFmt w:val="bullet"/>
      <w:lvlText w:val=""/>
      <w:lvlJc w:val="left"/>
      <w:pPr>
        <w:tabs>
          <w:tab w:val="num" w:pos="592"/>
        </w:tabs>
        <w:ind w:left="952" w:hanging="592"/>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6C5C8498">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64769BD0">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EDAC7176">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482AF3B4">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EC2CFE9E">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A2447686">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864CAC9C">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89FE678A">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0A515A"/>
    <w:multiLevelType w:val="hybridMultilevel"/>
    <w:tmpl w:val="4D86A42E"/>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2FEB0766"/>
    <w:multiLevelType w:val="hybridMultilevel"/>
    <w:tmpl w:val="442CB738"/>
    <w:numStyleLink w:val="a"/>
  </w:abstractNum>
  <w:abstractNum w:abstractNumId="13" w15:restartNumberingAfterBreak="0">
    <w:nsid w:val="386A01BB"/>
    <w:multiLevelType w:val="hybridMultilevel"/>
    <w:tmpl w:val="4B18632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A882C05"/>
    <w:multiLevelType w:val="hybridMultilevel"/>
    <w:tmpl w:val="D09A5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0DE502D"/>
    <w:multiLevelType w:val="hybridMultilevel"/>
    <w:tmpl w:val="36B06EA2"/>
    <w:lvl w:ilvl="0" w:tplc="04150001">
      <w:start w:val="1"/>
      <w:numFmt w:val="bullet"/>
      <w:lvlText w:val=""/>
      <w:lvlJc w:val="left"/>
      <w:pPr>
        <w:tabs>
          <w:tab w:val="num" w:pos="592"/>
        </w:tabs>
        <w:ind w:left="952" w:hanging="592"/>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1CE2E34"/>
    <w:multiLevelType w:val="hybridMultilevel"/>
    <w:tmpl w:val="72ACAF68"/>
    <w:lvl w:ilvl="0" w:tplc="04150001">
      <w:start w:val="1"/>
      <w:numFmt w:val="bullet"/>
      <w:lvlText w:val=""/>
      <w:lvlJc w:val="left"/>
      <w:pPr>
        <w:tabs>
          <w:tab w:val="num" w:pos="592"/>
        </w:tabs>
        <w:ind w:left="952" w:hanging="592"/>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22C08608">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4352EC34">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1FCC3190">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D7AA3E6E">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4F468874">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6CFED09A">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39CE1240">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7AC2CACE">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2B00E95"/>
    <w:multiLevelType w:val="hybridMultilevel"/>
    <w:tmpl w:val="43E402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6C10C47"/>
    <w:multiLevelType w:val="hybridMultilevel"/>
    <w:tmpl w:val="6FF2FA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4D711F14"/>
    <w:multiLevelType w:val="hybridMultilevel"/>
    <w:tmpl w:val="113EED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4EEB547F"/>
    <w:multiLevelType w:val="hybridMultilevel"/>
    <w:tmpl w:val="923A689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51FF6CB5"/>
    <w:multiLevelType w:val="hybridMultilevel"/>
    <w:tmpl w:val="35EAC4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557E0117"/>
    <w:multiLevelType w:val="hybridMultilevel"/>
    <w:tmpl w:val="F190C5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C0202B4"/>
    <w:multiLevelType w:val="hybridMultilevel"/>
    <w:tmpl w:val="A544B1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3527A16"/>
    <w:multiLevelType w:val="hybridMultilevel"/>
    <w:tmpl w:val="F27289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9522FF3"/>
    <w:multiLevelType w:val="hybridMultilevel"/>
    <w:tmpl w:val="521A361C"/>
    <w:lvl w:ilvl="0" w:tplc="AE00DCE8">
      <w:start w:val="1"/>
      <w:numFmt w:val="decimal"/>
      <w:lvlText w:val="%1."/>
      <w:lvlJc w:val="left"/>
      <w:pPr>
        <w:tabs>
          <w:tab w:val="num" w:pos="592"/>
        </w:tabs>
        <w:ind w:left="952" w:hanging="592"/>
      </w:pPr>
      <w:rPr>
        <w:rFonts w:hAnsi="Arial Unicode MS"/>
        <w:caps w:val="0"/>
        <w:smallCaps w:val="0"/>
        <w:strike w:val="0"/>
        <w:dstrike w:val="0"/>
        <w:outline w:val="0"/>
        <w:emboss w:val="0"/>
        <w:imprint w:val="0"/>
        <w:spacing w:val="0"/>
        <w:w w:val="100"/>
        <w:kern w:val="0"/>
        <w:position w:val="0"/>
        <w:highlight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B8B439B"/>
    <w:multiLevelType w:val="hybridMultilevel"/>
    <w:tmpl w:val="442CB738"/>
    <w:lvl w:ilvl="0" w:tplc="AE00DCE8">
      <w:start w:val="1"/>
      <w:numFmt w:val="decimal"/>
      <w:lvlText w:val="%1."/>
      <w:lvlJc w:val="left"/>
      <w:pPr>
        <w:tabs>
          <w:tab w:val="num" w:pos="592"/>
        </w:tabs>
        <w:ind w:left="952" w:hanging="592"/>
      </w:pPr>
      <w:rPr>
        <w:rFonts w:hAnsi="Arial Unicode MS"/>
        <w:caps w:val="0"/>
        <w:smallCaps w:val="0"/>
        <w:strike w:val="0"/>
        <w:dstrike w:val="0"/>
        <w:outline w:val="0"/>
        <w:emboss w:val="0"/>
        <w:imprint w:val="0"/>
        <w:spacing w:val="0"/>
        <w:w w:val="100"/>
        <w:kern w:val="0"/>
        <w:position w:val="0"/>
        <w:highlight w:val="none"/>
        <w:vertAlign w:val="baseline"/>
      </w:rPr>
    </w:lvl>
    <w:lvl w:ilvl="1" w:tplc="6C5C8498">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64769BD0">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EDAC7176">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482AF3B4">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EC2CFE9E">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A2447686">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864CAC9C">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89FE678A">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7D0736EC"/>
    <w:multiLevelType w:val="hybridMultilevel"/>
    <w:tmpl w:val="792E3B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34423669">
    <w:abstractNumId w:val="2"/>
  </w:num>
  <w:num w:numId="2" w16cid:durableId="681585841">
    <w:abstractNumId w:val="12"/>
  </w:num>
  <w:num w:numId="3" w16cid:durableId="1064109457">
    <w:abstractNumId w:val="12"/>
    <w:lvlOverride w:ilvl="0">
      <w:startOverride w:val="1"/>
    </w:lvlOverride>
  </w:num>
  <w:num w:numId="4" w16cid:durableId="977803352">
    <w:abstractNumId w:val="12"/>
    <w:lvlOverride w:ilvl="0">
      <w:startOverride w:val="1"/>
    </w:lvlOverride>
  </w:num>
  <w:num w:numId="5" w16cid:durableId="397823230">
    <w:abstractNumId w:val="9"/>
  </w:num>
  <w:num w:numId="6" w16cid:durableId="1684822626">
    <w:abstractNumId w:val="26"/>
  </w:num>
  <w:num w:numId="7" w16cid:durableId="728845655">
    <w:abstractNumId w:val="25"/>
  </w:num>
  <w:num w:numId="8" w16cid:durableId="1147824286">
    <w:abstractNumId w:val="16"/>
  </w:num>
  <w:num w:numId="9" w16cid:durableId="1279918928">
    <w:abstractNumId w:val="10"/>
  </w:num>
  <w:num w:numId="10" w16cid:durableId="912081698">
    <w:abstractNumId w:val="15"/>
  </w:num>
  <w:num w:numId="11" w16cid:durableId="967589588">
    <w:abstractNumId w:val="14"/>
  </w:num>
  <w:num w:numId="12" w16cid:durableId="308634526">
    <w:abstractNumId w:val="19"/>
  </w:num>
  <w:num w:numId="13" w16cid:durableId="1797333879">
    <w:abstractNumId w:val="21"/>
  </w:num>
  <w:num w:numId="14" w16cid:durableId="1408452455">
    <w:abstractNumId w:val="27"/>
  </w:num>
  <w:num w:numId="15" w16cid:durableId="179858292">
    <w:abstractNumId w:val="1"/>
  </w:num>
  <w:num w:numId="16" w16cid:durableId="110176145">
    <w:abstractNumId w:val="8"/>
  </w:num>
  <w:num w:numId="17" w16cid:durableId="432743563">
    <w:abstractNumId w:val="11"/>
  </w:num>
  <w:num w:numId="18" w16cid:durableId="627323407">
    <w:abstractNumId w:val="3"/>
  </w:num>
  <w:num w:numId="19" w16cid:durableId="615528207">
    <w:abstractNumId w:val="20"/>
  </w:num>
  <w:num w:numId="20" w16cid:durableId="1745643942">
    <w:abstractNumId w:val="24"/>
  </w:num>
  <w:num w:numId="21" w16cid:durableId="1567253346">
    <w:abstractNumId w:val="22"/>
  </w:num>
  <w:num w:numId="22" w16cid:durableId="21127444">
    <w:abstractNumId w:val="13"/>
  </w:num>
  <w:num w:numId="23" w16cid:durableId="43911738">
    <w:abstractNumId w:val="7"/>
  </w:num>
  <w:num w:numId="24" w16cid:durableId="37702338">
    <w:abstractNumId w:val="4"/>
  </w:num>
  <w:num w:numId="25" w16cid:durableId="1005666215">
    <w:abstractNumId w:val="0"/>
  </w:num>
  <w:num w:numId="26" w16cid:durableId="405494061">
    <w:abstractNumId w:val="6"/>
  </w:num>
  <w:num w:numId="27" w16cid:durableId="1637294483">
    <w:abstractNumId w:val="5"/>
  </w:num>
  <w:num w:numId="28" w16cid:durableId="1003555815">
    <w:abstractNumId w:val="18"/>
  </w:num>
  <w:num w:numId="29" w16cid:durableId="1505046714">
    <w:abstractNumId w:val="23"/>
  </w:num>
  <w:num w:numId="30" w16cid:durableId="5005060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defaultTabStop w:val="720"/>
  <w:autoHyphenation/>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77E"/>
    <w:rsid w:val="00001760"/>
    <w:rsid w:val="00001C88"/>
    <w:rsid w:val="00001D60"/>
    <w:rsid w:val="00002E4D"/>
    <w:rsid w:val="0000303C"/>
    <w:rsid w:val="00003710"/>
    <w:rsid w:val="00003E99"/>
    <w:rsid w:val="000042FA"/>
    <w:rsid w:val="00004C18"/>
    <w:rsid w:val="00004D4E"/>
    <w:rsid w:val="00004E73"/>
    <w:rsid w:val="00004F20"/>
    <w:rsid w:val="00005FE7"/>
    <w:rsid w:val="00007C28"/>
    <w:rsid w:val="00010303"/>
    <w:rsid w:val="00010A3E"/>
    <w:rsid w:val="00010A5B"/>
    <w:rsid w:val="00010A84"/>
    <w:rsid w:val="0001291B"/>
    <w:rsid w:val="0001292B"/>
    <w:rsid w:val="000134BD"/>
    <w:rsid w:val="000139E2"/>
    <w:rsid w:val="0001400A"/>
    <w:rsid w:val="000142F9"/>
    <w:rsid w:val="000144B2"/>
    <w:rsid w:val="00015097"/>
    <w:rsid w:val="000168DD"/>
    <w:rsid w:val="000178C6"/>
    <w:rsid w:val="00017A20"/>
    <w:rsid w:val="00020772"/>
    <w:rsid w:val="000209C0"/>
    <w:rsid w:val="00022031"/>
    <w:rsid w:val="00023560"/>
    <w:rsid w:val="00023621"/>
    <w:rsid w:val="000239CC"/>
    <w:rsid w:val="000243B5"/>
    <w:rsid w:val="00024A09"/>
    <w:rsid w:val="00024BFB"/>
    <w:rsid w:val="0002555C"/>
    <w:rsid w:val="000279C2"/>
    <w:rsid w:val="00030479"/>
    <w:rsid w:val="00031478"/>
    <w:rsid w:val="00031A4D"/>
    <w:rsid w:val="00032BD6"/>
    <w:rsid w:val="000344D4"/>
    <w:rsid w:val="00034CD9"/>
    <w:rsid w:val="00034FA7"/>
    <w:rsid w:val="0003587B"/>
    <w:rsid w:val="00035D0D"/>
    <w:rsid w:val="00035FD6"/>
    <w:rsid w:val="00036D4E"/>
    <w:rsid w:val="00036E28"/>
    <w:rsid w:val="00037A07"/>
    <w:rsid w:val="00041382"/>
    <w:rsid w:val="00041772"/>
    <w:rsid w:val="00043073"/>
    <w:rsid w:val="000430AF"/>
    <w:rsid w:val="000436AC"/>
    <w:rsid w:val="00043714"/>
    <w:rsid w:val="00044D3A"/>
    <w:rsid w:val="00045AD5"/>
    <w:rsid w:val="00045BE6"/>
    <w:rsid w:val="00046F5F"/>
    <w:rsid w:val="000508B5"/>
    <w:rsid w:val="00050954"/>
    <w:rsid w:val="00050B3A"/>
    <w:rsid w:val="00051E51"/>
    <w:rsid w:val="00051EDF"/>
    <w:rsid w:val="00052963"/>
    <w:rsid w:val="00052B8C"/>
    <w:rsid w:val="0005370F"/>
    <w:rsid w:val="00053DBD"/>
    <w:rsid w:val="00054042"/>
    <w:rsid w:val="00054607"/>
    <w:rsid w:val="000553B0"/>
    <w:rsid w:val="000557E4"/>
    <w:rsid w:val="00055A41"/>
    <w:rsid w:val="00056237"/>
    <w:rsid w:val="000572CE"/>
    <w:rsid w:val="00057EE5"/>
    <w:rsid w:val="00060E7C"/>
    <w:rsid w:val="00061108"/>
    <w:rsid w:val="00061B8A"/>
    <w:rsid w:val="00064689"/>
    <w:rsid w:val="000648F6"/>
    <w:rsid w:val="00065DBB"/>
    <w:rsid w:val="000660DC"/>
    <w:rsid w:val="00067766"/>
    <w:rsid w:val="00070136"/>
    <w:rsid w:val="0007095F"/>
    <w:rsid w:val="00070AD5"/>
    <w:rsid w:val="00070BCB"/>
    <w:rsid w:val="00071386"/>
    <w:rsid w:val="00071AC6"/>
    <w:rsid w:val="000730D3"/>
    <w:rsid w:val="000733B5"/>
    <w:rsid w:val="0007383A"/>
    <w:rsid w:val="0007549B"/>
    <w:rsid w:val="00076546"/>
    <w:rsid w:val="00080778"/>
    <w:rsid w:val="000809BC"/>
    <w:rsid w:val="00081754"/>
    <w:rsid w:val="00081F3E"/>
    <w:rsid w:val="00082035"/>
    <w:rsid w:val="000825DF"/>
    <w:rsid w:val="000827B7"/>
    <w:rsid w:val="000830D5"/>
    <w:rsid w:val="0008319E"/>
    <w:rsid w:val="000831FA"/>
    <w:rsid w:val="00083357"/>
    <w:rsid w:val="00083514"/>
    <w:rsid w:val="0008361F"/>
    <w:rsid w:val="00083D2D"/>
    <w:rsid w:val="00086A1B"/>
    <w:rsid w:val="0008710B"/>
    <w:rsid w:val="00087E7B"/>
    <w:rsid w:val="0009006E"/>
    <w:rsid w:val="00090468"/>
    <w:rsid w:val="0009086B"/>
    <w:rsid w:val="0009124E"/>
    <w:rsid w:val="00091700"/>
    <w:rsid w:val="0009203B"/>
    <w:rsid w:val="000925C9"/>
    <w:rsid w:val="00093579"/>
    <w:rsid w:val="00093B94"/>
    <w:rsid w:val="000943D4"/>
    <w:rsid w:val="000944FC"/>
    <w:rsid w:val="0009535E"/>
    <w:rsid w:val="0009595F"/>
    <w:rsid w:val="000960EE"/>
    <w:rsid w:val="00096157"/>
    <w:rsid w:val="000963CB"/>
    <w:rsid w:val="000963E6"/>
    <w:rsid w:val="00096BD1"/>
    <w:rsid w:val="00097029"/>
    <w:rsid w:val="000974D1"/>
    <w:rsid w:val="00097547"/>
    <w:rsid w:val="00097846"/>
    <w:rsid w:val="000A220F"/>
    <w:rsid w:val="000A2EF5"/>
    <w:rsid w:val="000A3336"/>
    <w:rsid w:val="000A3F69"/>
    <w:rsid w:val="000A5459"/>
    <w:rsid w:val="000A6435"/>
    <w:rsid w:val="000A6F6F"/>
    <w:rsid w:val="000B0D6A"/>
    <w:rsid w:val="000B1D49"/>
    <w:rsid w:val="000B21D2"/>
    <w:rsid w:val="000B27CE"/>
    <w:rsid w:val="000B2D81"/>
    <w:rsid w:val="000B3317"/>
    <w:rsid w:val="000B450F"/>
    <w:rsid w:val="000B494F"/>
    <w:rsid w:val="000B5035"/>
    <w:rsid w:val="000B5BC4"/>
    <w:rsid w:val="000B5D37"/>
    <w:rsid w:val="000B5FB5"/>
    <w:rsid w:val="000B625D"/>
    <w:rsid w:val="000B792C"/>
    <w:rsid w:val="000B798C"/>
    <w:rsid w:val="000C18F0"/>
    <w:rsid w:val="000C1D77"/>
    <w:rsid w:val="000C1D96"/>
    <w:rsid w:val="000C2DA2"/>
    <w:rsid w:val="000C33AF"/>
    <w:rsid w:val="000C496D"/>
    <w:rsid w:val="000C4DEE"/>
    <w:rsid w:val="000C5840"/>
    <w:rsid w:val="000C6940"/>
    <w:rsid w:val="000C6AC1"/>
    <w:rsid w:val="000C6E72"/>
    <w:rsid w:val="000C720F"/>
    <w:rsid w:val="000C7C46"/>
    <w:rsid w:val="000D10FD"/>
    <w:rsid w:val="000D2701"/>
    <w:rsid w:val="000D406E"/>
    <w:rsid w:val="000D44A7"/>
    <w:rsid w:val="000D47B9"/>
    <w:rsid w:val="000D4870"/>
    <w:rsid w:val="000D5004"/>
    <w:rsid w:val="000D5059"/>
    <w:rsid w:val="000D61F4"/>
    <w:rsid w:val="000D748C"/>
    <w:rsid w:val="000E015D"/>
    <w:rsid w:val="000E0551"/>
    <w:rsid w:val="000E15E0"/>
    <w:rsid w:val="000E229A"/>
    <w:rsid w:val="000E2900"/>
    <w:rsid w:val="000E330B"/>
    <w:rsid w:val="000E5A65"/>
    <w:rsid w:val="000E5E20"/>
    <w:rsid w:val="000E5E7A"/>
    <w:rsid w:val="000E6BF3"/>
    <w:rsid w:val="000E6E89"/>
    <w:rsid w:val="000E7EAD"/>
    <w:rsid w:val="000F07BA"/>
    <w:rsid w:val="000F21C2"/>
    <w:rsid w:val="000F2714"/>
    <w:rsid w:val="000F634B"/>
    <w:rsid w:val="000F65F1"/>
    <w:rsid w:val="000F6BEE"/>
    <w:rsid w:val="000F7223"/>
    <w:rsid w:val="000F779A"/>
    <w:rsid w:val="000F7989"/>
    <w:rsid w:val="000F7BAF"/>
    <w:rsid w:val="000F7E9C"/>
    <w:rsid w:val="00100D8C"/>
    <w:rsid w:val="001012AC"/>
    <w:rsid w:val="00101761"/>
    <w:rsid w:val="001017CB"/>
    <w:rsid w:val="001017E1"/>
    <w:rsid w:val="00102436"/>
    <w:rsid w:val="00103209"/>
    <w:rsid w:val="001040A3"/>
    <w:rsid w:val="00104B70"/>
    <w:rsid w:val="00104D58"/>
    <w:rsid w:val="00105911"/>
    <w:rsid w:val="00106C78"/>
    <w:rsid w:val="00107411"/>
    <w:rsid w:val="0011002D"/>
    <w:rsid w:val="001110FC"/>
    <w:rsid w:val="00111422"/>
    <w:rsid w:val="0011373A"/>
    <w:rsid w:val="00114799"/>
    <w:rsid w:val="001170D1"/>
    <w:rsid w:val="0011758C"/>
    <w:rsid w:val="001177A6"/>
    <w:rsid w:val="00117BC8"/>
    <w:rsid w:val="00121388"/>
    <w:rsid w:val="00122BC7"/>
    <w:rsid w:val="001232AB"/>
    <w:rsid w:val="00124AD0"/>
    <w:rsid w:val="001250E2"/>
    <w:rsid w:val="00125723"/>
    <w:rsid w:val="0012636E"/>
    <w:rsid w:val="00126B99"/>
    <w:rsid w:val="00126D72"/>
    <w:rsid w:val="00127ED0"/>
    <w:rsid w:val="00131889"/>
    <w:rsid w:val="00131B89"/>
    <w:rsid w:val="001320B9"/>
    <w:rsid w:val="00132550"/>
    <w:rsid w:val="00132B9A"/>
    <w:rsid w:val="00133935"/>
    <w:rsid w:val="00133E85"/>
    <w:rsid w:val="0013423C"/>
    <w:rsid w:val="00134F33"/>
    <w:rsid w:val="00135811"/>
    <w:rsid w:val="00135864"/>
    <w:rsid w:val="0013739D"/>
    <w:rsid w:val="00137477"/>
    <w:rsid w:val="00137A29"/>
    <w:rsid w:val="001407F1"/>
    <w:rsid w:val="001408D9"/>
    <w:rsid w:val="001412A5"/>
    <w:rsid w:val="001415C0"/>
    <w:rsid w:val="00141C7B"/>
    <w:rsid w:val="00142BA9"/>
    <w:rsid w:val="00143F67"/>
    <w:rsid w:val="00144383"/>
    <w:rsid w:val="00144B9E"/>
    <w:rsid w:val="00144C5D"/>
    <w:rsid w:val="0014624E"/>
    <w:rsid w:val="00146DCB"/>
    <w:rsid w:val="00146E98"/>
    <w:rsid w:val="001475C1"/>
    <w:rsid w:val="001506EE"/>
    <w:rsid w:val="00150D79"/>
    <w:rsid w:val="001518D0"/>
    <w:rsid w:val="00151BB5"/>
    <w:rsid w:val="00152B05"/>
    <w:rsid w:val="001536F0"/>
    <w:rsid w:val="00153A18"/>
    <w:rsid w:val="0015489F"/>
    <w:rsid w:val="00155B75"/>
    <w:rsid w:val="00156B7D"/>
    <w:rsid w:val="00160C2B"/>
    <w:rsid w:val="0016124E"/>
    <w:rsid w:val="00161C39"/>
    <w:rsid w:val="00162D16"/>
    <w:rsid w:val="00163BBE"/>
    <w:rsid w:val="00163C7E"/>
    <w:rsid w:val="00164DC1"/>
    <w:rsid w:val="001658EE"/>
    <w:rsid w:val="001663E4"/>
    <w:rsid w:val="00166621"/>
    <w:rsid w:val="00166806"/>
    <w:rsid w:val="00166858"/>
    <w:rsid w:val="001668F2"/>
    <w:rsid w:val="00166D41"/>
    <w:rsid w:val="0016771F"/>
    <w:rsid w:val="0016786C"/>
    <w:rsid w:val="0017009B"/>
    <w:rsid w:val="0017034A"/>
    <w:rsid w:val="001703AE"/>
    <w:rsid w:val="00171844"/>
    <w:rsid w:val="0017197F"/>
    <w:rsid w:val="00171AB5"/>
    <w:rsid w:val="00172EAE"/>
    <w:rsid w:val="00172F2A"/>
    <w:rsid w:val="00173272"/>
    <w:rsid w:val="0017345F"/>
    <w:rsid w:val="00173B07"/>
    <w:rsid w:val="0017477A"/>
    <w:rsid w:val="001748F9"/>
    <w:rsid w:val="00174CDC"/>
    <w:rsid w:val="00175737"/>
    <w:rsid w:val="00175F0E"/>
    <w:rsid w:val="0017618A"/>
    <w:rsid w:val="0017625A"/>
    <w:rsid w:val="00176411"/>
    <w:rsid w:val="001772FE"/>
    <w:rsid w:val="00177C09"/>
    <w:rsid w:val="00177CE4"/>
    <w:rsid w:val="001804D3"/>
    <w:rsid w:val="00180818"/>
    <w:rsid w:val="00180B3E"/>
    <w:rsid w:val="0018147E"/>
    <w:rsid w:val="00181AAA"/>
    <w:rsid w:val="0018260B"/>
    <w:rsid w:val="00183E4D"/>
    <w:rsid w:val="00185298"/>
    <w:rsid w:val="00185373"/>
    <w:rsid w:val="00185A67"/>
    <w:rsid w:val="0018666A"/>
    <w:rsid w:val="00187B48"/>
    <w:rsid w:val="00187B5B"/>
    <w:rsid w:val="00187D5D"/>
    <w:rsid w:val="00190BD3"/>
    <w:rsid w:val="0019152B"/>
    <w:rsid w:val="00191C67"/>
    <w:rsid w:val="00191D8A"/>
    <w:rsid w:val="00191F96"/>
    <w:rsid w:val="00192453"/>
    <w:rsid w:val="00192EB6"/>
    <w:rsid w:val="001934E5"/>
    <w:rsid w:val="00195184"/>
    <w:rsid w:val="001963EE"/>
    <w:rsid w:val="00196CFC"/>
    <w:rsid w:val="001970B0"/>
    <w:rsid w:val="001973EF"/>
    <w:rsid w:val="001A03F0"/>
    <w:rsid w:val="001A3B38"/>
    <w:rsid w:val="001A48EA"/>
    <w:rsid w:val="001A4E63"/>
    <w:rsid w:val="001A5133"/>
    <w:rsid w:val="001A58BA"/>
    <w:rsid w:val="001A5D77"/>
    <w:rsid w:val="001A6433"/>
    <w:rsid w:val="001A6882"/>
    <w:rsid w:val="001A6AEE"/>
    <w:rsid w:val="001A7875"/>
    <w:rsid w:val="001A7CAD"/>
    <w:rsid w:val="001B07E2"/>
    <w:rsid w:val="001B1047"/>
    <w:rsid w:val="001B1217"/>
    <w:rsid w:val="001B1650"/>
    <w:rsid w:val="001B1863"/>
    <w:rsid w:val="001B2829"/>
    <w:rsid w:val="001B302A"/>
    <w:rsid w:val="001B362A"/>
    <w:rsid w:val="001B40AE"/>
    <w:rsid w:val="001B41AC"/>
    <w:rsid w:val="001B4337"/>
    <w:rsid w:val="001B4435"/>
    <w:rsid w:val="001B551E"/>
    <w:rsid w:val="001B5839"/>
    <w:rsid w:val="001C1584"/>
    <w:rsid w:val="001C22B2"/>
    <w:rsid w:val="001C2425"/>
    <w:rsid w:val="001C37FE"/>
    <w:rsid w:val="001C386F"/>
    <w:rsid w:val="001C405F"/>
    <w:rsid w:val="001C5268"/>
    <w:rsid w:val="001C5546"/>
    <w:rsid w:val="001C578F"/>
    <w:rsid w:val="001C597D"/>
    <w:rsid w:val="001C756C"/>
    <w:rsid w:val="001C76F7"/>
    <w:rsid w:val="001D10C6"/>
    <w:rsid w:val="001D439F"/>
    <w:rsid w:val="001D4CDA"/>
    <w:rsid w:val="001D5745"/>
    <w:rsid w:val="001D5928"/>
    <w:rsid w:val="001D7A06"/>
    <w:rsid w:val="001E098F"/>
    <w:rsid w:val="001E3038"/>
    <w:rsid w:val="001E45AB"/>
    <w:rsid w:val="001E486D"/>
    <w:rsid w:val="001E5042"/>
    <w:rsid w:val="001E6DFE"/>
    <w:rsid w:val="001F0703"/>
    <w:rsid w:val="001F0AC5"/>
    <w:rsid w:val="001F0CE9"/>
    <w:rsid w:val="001F1041"/>
    <w:rsid w:val="001F1729"/>
    <w:rsid w:val="001F1AA4"/>
    <w:rsid w:val="001F1B1C"/>
    <w:rsid w:val="001F383F"/>
    <w:rsid w:val="001F3E10"/>
    <w:rsid w:val="001F3F28"/>
    <w:rsid w:val="001F407A"/>
    <w:rsid w:val="001F4287"/>
    <w:rsid w:val="001F5F84"/>
    <w:rsid w:val="001F6701"/>
    <w:rsid w:val="001F6C15"/>
    <w:rsid w:val="001F7ACD"/>
    <w:rsid w:val="001F7D2A"/>
    <w:rsid w:val="00200A25"/>
    <w:rsid w:val="0020147E"/>
    <w:rsid w:val="00202FEB"/>
    <w:rsid w:val="002041BA"/>
    <w:rsid w:val="002059D0"/>
    <w:rsid w:val="00206A1A"/>
    <w:rsid w:val="00206E15"/>
    <w:rsid w:val="00206FA4"/>
    <w:rsid w:val="0020772E"/>
    <w:rsid w:val="00207B3D"/>
    <w:rsid w:val="00207CC8"/>
    <w:rsid w:val="0021017C"/>
    <w:rsid w:val="0021069D"/>
    <w:rsid w:val="0021195B"/>
    <w:rsid w:val="00211A01"/>
    <w:rsid w:val="00212C2F"/>
    <w:rsid w:val="00213795"/>
    <w:rsid w:val="00213C9F"/>
    <w:rsid w:val="002140E4"/>
    <w:rsid w:val="002157FF"/>
    <w:rsid w:val="002168FC"/>
    <w:rsid w:val="00217238"/>
    <w:rsid w:val="002175EC"/>
    <w:rsid w:val="0021761C"/>
    <w:rsid w:val="002176B7"/>
    <w:rsid w:val="00217CE0"/>
    <w:rsid w:val="0022052C"/>
    <w:rsid w:val="002208D8"/>
    <w:rsid w:val="00221DAF"/>
    <w:rsid w:val="002222E9"/>
    <w:rsid w:val="00222803"/>
    <w:rsid w:val="00223468"/>
    <w:rsid w:val="00223791"/>
    <w:rsid w:val="002246E3"/>
    <w:rsid w:val="002247FF"/>
    <w:rsid w:val="002253E6"/>
    <w:rsid w:val="00225B56"/>
    <w:rsid w:val="00225F86"/>
    <w:rsid w:val="00226188"/>
    <w:rsid w:val="00226751"/>
    <w:rsid w:val="00226A4C"/>
    <w:rsid w:val="00226F04"/>
    <w:rsid w:val="002277B4"/>
    <w:rsid w:val="00230349"/>
    <w:rsid w:val="00230FA4"/>
    <w:rsid w:val="00231E2F"/>
    <w:rsid w:val="002333DA"/>
    <w:rsid w:val="00235CCD"/>
    <w:rsid w:val="00237314"/>
    <w:rsid w:val="00237D7E"/>
    <w:rsid w:val="00237ED0"/>
    <w:rsid w:val="00240137"/>
    <w:rsid w:val="002401E2"/>
    <w:rsid w:val="00240998"/>
    <w:rsid w:val="00240AB1"/>
    <w:rsid w:val="0024274F"/>
    <w:rsid w:val="00243290"/>
    <w:rsid w:val="002437AD"/>
    <w:rsid w:val="00243BC4"/>
    <w:rsid w:val="00243BC7"/>
    <w:rsid w:val="00243E50"/>
    <w:rsid w:val="002453B9"/>
    <w:rsid w:val="0024778F"/>
    <w:rsid w:val="00250184"/>
    <w:rsid w:val="00250757"/>
    <w:rsid w:val="002509C6"/>
    <w:rsid w:val="00250F7A"/>
    <w:rsid w:val="00251179"/>
    <w:rsid w:val="00251190"/>
    <w:rsid w:val="00251ECD"/>
    <w:rsid w:val="00251F37"/>
    <w:rsid w:val="0025200A"/>
    <w:rsid w:val="002520BF"/>
    <w:rsid w:val="00252202"/>
    <w:rsid w:val="002523D8"/>
    <w:rsid w:val="00253041"/>
    <w:rsid w:val="00253944"/>
    <w:rsid w:val="002541F9"/>
    <w:rsid w:val="002544A9"/>
    <w:rsid w:val="00254C46"/>
    <w:rsid w:val="00254E6B"/>
    <w:rsid w:val="00257526"/>
    <w:rsid w:val="00257644"/>
    <w:rsid w:val="00257F31"/>
    <w:rsid w:val="002606F5"/>
    <w:rsid w:val="00260EC3"/>
    <w:rsid w:val="002614B3"/>
    <w:rsid w:val="0026166A"/>
    <w:rsid w:val="00261797"/>
    <w:rsid w:val="00262712"/>
    <w:rsid w:val="00262D6C"/>
    <w:rsid w:val="00262F0B"/>
    <w:rsid w:val="00263A88"/>
    <w:rsid w:val="002656D5"/>
    <w:rsid w:val="002658A8"/>
    <w:rsid w:val="00266CDC"/>
    <w:rsid w:val="002671EB"/>
    <w:rsid w:val="0026727D"/>
    <w:rsid w:val="002677AC"/>
    <w:rsid w:val="00267F84"/>
    <w:rsid w:val="002709FE"/>
    <w:rsid w:val="002732CD"/>
    <w:rsid w:val="00273CBB"/>
    <w:rsid w:val="00274188"/>
    <w:rsid w:val="0027468C"/>
    <w:rsid w:val="0027536F"/>
    <w:rsid w:val="002754C1"/>
    <w:rsid w:val="0027697F"/>
    <w:rsid w:val="00276BEB"/>
    <w:rsid w:val="00276D2B"/>
    <w:rsid w:val="00277A5D"/>
    <w:rsid w:val="00280046"/>
    <w:rsid w:val="00280561"/>
    <w:rsid w:val="00280B4E"/>
    <w:rsid w:val="00280DB9"/>
    <w:rsid w:val="0028105F"/>
    <w:rsid w:val="00281142"/>
    <w:rsid w:val="00281513"/>
    <w:rsid w:val="002817DF"/>
    <w:rsid w:val="00283204"/>
    <w:rsid w:val="002836E0"/>
    <w:rsid w:val="00283F75"/>
    <w:rsid w:val="00284A94"/>
    <w:rsid w:val="00284EC7"/>
    <w:rsid w:val="00285542"/>
    <w:rsid w:val="002859CB"/>
    <w:rsid w:val="0028769E"/>
    <w:rsid w:val="00287D0E"/>
    <w:rsid w:val="00291071"/>
    <w:rsid w:val="002915E5"/>
    <w:rsid w:val="00292435"/>
    <w:rsid w:val="00292F24"/>
    <w:rsid w:val="00295059"/>
    <w:rsid w:val="002959BE"/>
    <w:rsid w:val="00295A05"/>
    <w:rsid w:val="0029686C"/>
    <w:rsid w:val="00296972"/>
    <w:rsid w:val="00297DBB"/>
    <w:rsid w:val="002A0C85"/>
    <w:rsid w:val="002A1613"/>
    <w:rsid w:val="002A468F"/>
    <w:rsid w:val="002A4B68"/>
    <w:rsid w:val="002A51A8"/>
    <w:rsid w:val="002A5D36"/>
    <w:rsid w:val="002A5D97"/>
    <w:rsid w:val="002A603A"/>
    <w:rsid w:val="002A624C"/>
    <w:rsid w:val="002A63DE"/>
    <w:rsid w:val="002A78FC"/>
    <w:rsid w:val="002B0178"/>
    <w:rsid w:val="002B0709"/>
    <w:rsid w:val="002B0939"/>
    <w:rsid w:val="002B0C4E"/>
    <w:rsid w:val="002B0E63"/>
    <w:rsid w:val="002B1A44"/>
    <w:rsid w:val="002B1C74"/>
    <w:rsid w:val="002B3124"/>
    <w:rsid w:val="002B42A1"/>
    <w:rsid w:val="002B440E"/>
    <w:rsid w:val="002B493F"/>
    <w:rsid w:val="002B5852"/>
    <w:rsid w:val="002B5A3A"/>
    <w:rsid w:val="002B637B"/>
    <w:rsid w:val="002B7124"/>
    <w:rsid w:val="002B7FE1"/>
    <w:rsid w:val="002C136E"/>
    <w:rsid w:val="002C30A0"/>
    <w:rsid w:val="002C46CE"/>
    <w:rsid w:val="002C4B23"/>
    <w:rsid w:val="002C4CEF"/>
    <w:rsid w:val="002C5400"/>
    <w:rsid w:val="002C6413"/>
    <w:rsid w:val="002D012A"/>
    <w:rsid w:val="002D05FA"/>
    <w:rsid w:val="002D25AB"/>
    <w:rsid w:val="002D2B66"/>
    <w:rsid w:val="002D32A6"/>
    <w:rsid w:val="002D37EA"/>
    <w:rsid w:val="002D5846"/>
    <w:rsid w:val="002D61C8"/>
    <w:rsid w:val="002D695F"/>
    <w:rsid w:val="002D6D23"/>
    <w:rsid w:val="002D6D8B"/>
    <w:rsid w:val="002D70BE"/>
    <w:rsid w:val="002E0F34"/>
    <w:rsid w:val="002E22C1"/>
    <w:rsid w:val="002E242E"/>
    <w:rsid w:val="002E296F"/>
    <w:rsid w:val="002E2FC8"/>
    <w:rsid w:val="002E3185"/>
    <w:rsid w:val="002E375C"/>
    <w:rsid w:val="002E38E7"/>
    <w:rsid w:val="002E3F07"/>
    <w:rsid w:val="002E497C"/>
    <w:rsid w:val="002E56E1"/>
    <w:rsid w:val="002E575E"/>
    <w:rsid w:val="002E5EBA"/>
    <w:rsid w:val="002E6193"/>
    <w:rsid w:val="002E7128"/>
    <w:rsid w:val="002E7401"/>
    <w:rsid w:val="002E7C9C"/>
    <w:rsid w:val="002F22C6"/>
    <w:rsid w:val="002F29A9"/>
    <w:rsid w:val="002F3D72"/>
    <w:rsid w:val="002F43B2"/>
    <w:rsid w:val="002F4C9C"/>
    <w:rsid w:val="002F5603"/>
    <w:rsid w:val="002F5EE7"/>
    <w:rsid w:val="003004AD"/>
    <w:rsid w:val="00300E08"/>
    <w:rsid w:val="003025D3"/>
    <w:rsid w:val="00302C4F"/>
    <w:rsid w:val="00302F21"/>
    <w:rsid w:val="0030303E"/>
    <w:rsid w:val="00304298"/>
    <w:rsid w:val="00305666"/>
    <w:rsid w:val="0030590B"/>
    <w:rsid w:val="00306239"/>
    <w:rsid w:val="003063F7"/>
    <w:rsid w:val="003074CE"/>
    <w:rsid w:val="00310525"/>
    <w:rsid w:val="00310A93"/>
    <w:rsid w:val="003115EF"/>
    <w:rsid w:val="003139BD"/>
    <w:rsid w:val="00313E03"/>
    <w:rsid w:val="003145AC"/>
    <w:rsid w:val="0031464A"/>
    <w:rsid w:val="00314B2B"/>
    <w:rsid w:val="00314FC2"/>
    <w:rsid w:val="0031507D"/>
    <w:rsid w:val="00315610"/>
    <w:rsid w:val="003161A7"/>
    <w:rsid w:val="003162AF"/>
    <w:rsid w:val="0031710A"/>
    <w:rsid w:val="00320F44"/>
    <w:rsid w:val="003213B1"/>
    <w:rsid w:val="003218B9"/>
    <w:rsid w:val="00321CCE"/>
    <w:rsid w:val="00322BD2"/>
    <w:rsid w:val="00324EBA"/>
    <w:rsid w:val="003256BC"/>
    <w:rsid w:val="003259BB"/>
    <w:rsid w:val="00325C79"/>
    <w:rsid w:val="00325D3A"/>
    <w:rsid w:val="0032636A"/>
    <w:rsid w:val="00326486"/>
    <w:rsid w:val="00326DFD"/>
    <w:rsid w:val="00327479"/>
    <w:rsid w:val="003305B2"/>
    <w:rsid w:val="00330FB4"/>
    <w:rsid w:val="003310F1"/>
    <w:rsid w:val="003323DE"/>
    <w:rsid w:val="003326D2"/>
    <w:rsid w:val="00332818"/>
    <w:rsid w:val="00332C59"/>
    <w:rsid w:val="0033339C"/>
    <w:rsid w:val="00333A09"/>
    <w:rsid w:val="00333B18"/>
    <w:rsid w:val="00333F64"/>
    <w:rsid w:val="003349DB"/>
    <w:rsid w:val="00334D84"/>
    <w:rsid w:val="0033509E"/>
    <w:rsid w:val="00335846"/>
    <w:rsid w:val="00336829"/>
    <w:rsid w:val="003376AC"/>
    <w:rsid w:val="00337D4F"/>
    <w:rsid w:val="003401CE"/>
    <w:rsid w:val="00340525"/>
    <w:rsid w:val="003406CD"/>
    <w:rsid w:val="003408B7"/>
    <w:rsid w:val="00343079"/>
    <w:rsid w:val="00343369"/>
    <w:rsid w:val="003435D0"/>
    <w:rsid w:val="00343FF2"/>
    <w:rsid w:val="0034400D"/>
    <w:rsid w:val="00344309"/>
    <w:rsid w:val="003443D1"/>
    <w:rsid w:val="00344B5B"/>
    <w:rsid w:val="00344E89"/>
    <w:rsid w:val="003456BA"/>
    <w:rsid w:val="003462CC"/>
    <w:rsid w:val="003468E7"/>
    <w:rsid w:val="00347786"/>
    <w:rsid w:val="00347875"/>
    <w:rsid w:val="00350506"/>
    <w:rsid w:val="00350696"/>
    <w:rsid w:val="00350DF7"/>
    <w:rsid w:val="00351180"/>
    <w:rsid w:val="003518AD"/>
    <w:rsid w:val="00351AB5"/>
    <w:rsid w:val="00352EE2"/>
    <w:rsid w:val="0035386C"/>
    <w:rsid w:val="00354C76"/>
    <w:rsid w:val="00355A4E"/>
    <w:rsid w:val="00355B0B"/>
    <w:rsid w:val="003570EE"/>
    <w:rsid w:val="00360253"/>
    <w:rsid w:val="0036033F"/>
    <w:rsid w:val="0036035E"/>
    <w:rsid w:val="00360B4A"/>
    <w:rsid w:val="00360CBF"/>
    <w:rsid w:val="00360E67"/>
    <w:rsid w:val="0036210A"/>
    <w:rsid w:val="0036268F"/>
    <w:rsid w:val="0036312D"/>
    <w:rsid w:val="00363D71"/>
    <w:rsid w:val="00365D6C"/>
    <w:rsid w:val="003675A6"/>
    <w:rsid w:val="003676D2"/>
    <w:rsid w:val="00367B02"/>
    <w:rsid w:val="00367D62"/>
    <w:rsid w:val="0037013A"/>
    <w:rsid w:val="0037087B"/>
    <w:rsid w:val="00370ACF"/>
    <w:rsid w:val="00371354"/>
    <w:rsid w:val="0037196B"/>
    <w:rsid w:val="00372469"/>
    <w:rsid w:val="00373E83"/>
    <w:rsid w:val="00374224"/>
    <w:rsid w:val="00374422"/>
    <w:rsid w:val="00375ABD"/>
    <w:rsid w:val="00376006"/>
    <w:rsid w:val="00377890"/>
    <w:rsid w:val="00377BE1"/>
    <w:rsid w:val="0038033A"/>
    <w:rsid w:val="0038065E"/>
    <w:rsid w:val="0038071C"/>
    <w:rsid w:val="00380C51"/>
    <w:rsid w:val="00381BC3"/>
    <w:rsid w:val="00381CC4"/>
    <w:rsid w:val="00381D98"/>
    <w:rsid w:val="00382BF0"/>
    <w:rsid w:val="00383B4F"/>
    <w:rsid w:val="00383C8B"/>
    <w:rsid w:val="003842C0"/>
    <w:rsid w:val="003846E5"/>
    <w:rsid w:val="0038543F"/>
    <w:rsid w:val="00385AD6"/>
    <w:rsid w:val="00385F31"/>
    <w:rsid w:val="003879B2"/>
    <w:rsid w:val="00391DEE"/>
    <w:rsid w:val="00391EE6"/>
    <w:rsid w:val="0039222C"/>
    <w:rsid w:val="00393384"/>
    <w:rsid w:val="0039345B"/>
    <w:rsid w:val="00393802"/>
    <w:rsid w:val="00393F95"/>
    <w:rsid w:val="003943F1"/>
    <w:rsid w:val="003944DC"/>
    <w:rsid w:val="0039459E"/>
    <w:rsid w:val="00394E6A"/>
    <w:rsid w:val="00395FE5"/>
    <w:rsid w:val="003961AB"/>
    <w:rsid w:val="003961DC"/>
    <w:rsid w:val="00396432"/>
    <w:rsid w:val="00397321"/>
    <w:rsid w:val="00397D90"/>
    <w:rsid w:val="003A091B"/>
    <w:rsid w:val="003A0A4D"/>
    <w:rsid w:val="003A1599"/>
    <w:rsid w:val="003A16F8"/>
    <w:rsid w:val="003A19F2"/>
    <w:rsid w:val="003A32CE"/>
    <w:rsid w:val="003A3977"/>
    <w:rsid w:val="003A4089"/>
    <w:rsid w:val="003A5717"/>
    <w:rsid w:val="003A58F6"/>
    <w:rsid w:val="003A6198"/>
    <w:rsid w:val="003A689C"/>
    <w:rsid w:val="003B04C3"/>
    <w:rsid w:val="003B0988"/>
    <w:rsid w:val="003B0BF4"/>
    <w:rsid w:val="003B0E4C"/>
    <w:rsid w:val="003B197E"/>
    <w:rsid w:val="003B2993"/>
    <w:rsid w:val="003B2D6A"/>
    <w:rsid w:val="003B3257"/>
    <w:rsid w:val="003B32E6"/>
    <w:rsid w:val="003B3A6F"/>
    <w:rsid w:val="003B3DE6"/>
    <w:rsid w:val="003B44A9"/>
    <w:rsid w:val="003B47F7"/>
    <w:rsid w:val="003B4D06"/>
    <w:rsid w:val="003B69DA"/>
    <w:rsid w:val="003B6D14"/>
    <w:rsid w:val="003B6E72"/>
    <w:rsid w:val="003B7D5E"/>
    <w:rsid w:val="003C00BE"/>
    <w:rsid w:val="003C12E1"/>
    <w:rsid w:val="003C1B93"/>
    <w:rsid w:val="003C1EE7"/>
    <w:rsid w:val="003C2824"/>
    <w:rsid w:val="003C3740"/>
    <w:rsid w:val="003C3963"/>
    <w:rsid w:val="003C4F99"/>
    <w:rsid w:val="003C6D52"/>
    <w:rsid w:val="003C7663"/>
    <w:rsid w:val="003C7AB4"/>
    <w:rsid w:val="003C7EE6"/>
    <w:rsid w:val="003D00C7"/>
    <w:rsid w:val="003D0162"/>
    <w:rsid w:val="003D06C7"/>
    <w:rsid w:val="003D1D8D"/>
    <w:rsid w:val="003D2818"/>
    <w:rsid w:val="003D2EEE"/>
    <w:rsid w:val="003D42E0"/>
    <w:rsid w:val="003D5607"/>
    <w:rsid w:val="003D6335"/>
    <w:rsid w:val="003E0590"/>
    <w:rsid w:val="003E100D"/>
    <w:rsid w:val="003E1A78"/>
    <w:rsid w:val="003E2246"/>
    <w:rsid w:val="003E2262"/>
    <w:rsid w:val="003E293D"/>
    <w:rsid w:val="003E3ABD"/>
    <w:rsid w:val="003E417D"/>
    <w:rsid w:val="003E67EC"/>
    <w:rsid w:val="003E68DB"/>
    <w:rsid w:val="003E72BA"/>
    <w:rsid w:val="003E72D1"/>
    <w:rsid w:val="003E777E"/>
    <w:rsid w:val="003E7F30"/>
    <w:rsid w:val="003F001A"/>
    <w:rsid w:val="003F16DD"/>
    <w:rsid w:val="003F1E8D"/>
    <w:rsid w:val="003F2847"/>
    <w:rsid w:val="003F324D"/>
    <w:rsid w:val="003F3609"/>
    <w:rsid w:val="003F3FF9"/>
    <w:rsid w:val="003F5048"/>
    <w:rsid w:val="003F679F"/>
    <w:rsid w:val="003F6D3E"/>
    <w:rsid w:val="003F7991"/>
    <w:rsid w:val="003F7FA0"/>
    <w:rsid w:val="004001E1"/>
    <w:rsid w:val="004005DE"/>
    <w:rsid w:val="00400B4D"/>
    <w:rsid w:val="00400FBD"/>
    <w:rsid w:val="004013D9"/>
    <w:rsid w:val="00402266"/>
    <w:rsid w:val="00403AD7"/>
    <w:rsid w:val="00404B35"/>
    <w:rsid w:val="00404F54"/>
    <w:rsid w:val="00405C53"/>
    <w:rsid w:val="00405C6D"/>
    <w:rsid w:val="0040674C"/>
    <w:rsid w:val="00407109"/>
    <w:rsid w:val="0040749C"/>
    <w:rsid w:val="00407F4A"/>
    <w:rsid w:val="00410093"/>
    <w:rsid w:val="00410789"/>
    <w:rsid w:val="00410CA0"/>
    <w:rsid w:val="00410D36"/>
    <w:rsid w:val="0041118D"/>
    <w:rsid w:val="004115E9"/>
    <w:rsid w:val="0041253C"/>
    <w:rsid w:val="004131A4"/>
    <w:rsid w:val="004136E4"/>
    <w:rsid w:val="00413815"/>
    <w:rsid w:val="00413FA5"/>
    <w:rsid w:val="0041413F"/>
    <w:rsid w:val="004145A0"/>
    <w:rsid w:val="00414EA8"/>
    <w:rsid w:val="00414F4D"/>
    <w:rsid w:val="0041512A"/>
    <w:rsid w:val="004159FF"/>
    <w:rsid w:val="00415C18"/>
    <w:rsid w:val="00415D7F"/>
    <w:rsid w:val="00415F60"/>
    <w:rsid w:val="00416547"/>
    <w:rsid w:val="00416E38"/>
    <w:rsid w:val="0041706C"/>
    <w:rsid w:val="004172FE"/>
    <w:rsid w:val="004174DF"/>
    <w:rsid w:val="0041780C"/>
    <w:rsid w:val="00417A5B"/>
    <w:rsid w:val="00420DC6"/>
    <w:rsid w:val="00422BA0"/>
    <w:rsid w:val="00422D4C"/>
    <w:rsid w:val="00423A0D"/>
    <w:rsid w:val="0042448A"/>
    <w:rsid w:val="004245B5"/>
    <w:rsid w:val="00424861"/>
    <w:rsid w:val="00424969"/>
    <w:rsid w:val="00425A48"/>
    <w:rsid w:val="00426AB4"/>
    <w:rsid w:val="00426EA4"/>
    <w:rsid w:val="00427CB6"/>
    <w:rsid w:val="00431B7D"/>
    <w:rsid w:val="00431F2B"/>
    <w:rsid w:val="00432066"/>
    <w:rsid w:val="004327FC"/>
    <w:rsid w:val="00432EDB"/>
    <w:rsid w:val="004336F5"/>
    <w:rsid w:val="004350A8"/>
    <w:rsid w:val="00435D47"/>
    <w:rsid w:val="00437432"/>
    <w:rsid w:val="00441A8E"/>
    <w:rsid w:val="00441E55"/>
    <w:rsid w:val="00441F74"/>
    <w:rsid w:val="00442FF6"/>
    <w:rsid w:val="00443586"/>
    <w:rsid w:val="00443809"/>
    <w:rsid w:val="00444867"/>
    <w:rsid w:val="00445010"/>
    <w:rsid w:val="00445216"/>
    <w:rsid w:val="004456DC"/>
    <w:rsid w:val="00445A91"/>
    <w:rsid w:val="0044666B"/>
    <w:rsid w:val="00446FAC"/>
    <w:rsid w:val="00447204"/>
    <w:rsid w:val="00447580"/>
    <w:rsid w:val="00450022"/>
    <w:rsid w:val="004516D6"/>
    <w:rsid w:val="004523EC"/>
    <w:rsid w:val="004526DA"/>
    <w:rsid w:val="00452DAB"/>
    <w:rsid w:val="00453707"/>
    <w:rsid w:val="00453833"/>
    <w:rsid w:val="0045549B"/>
    <w:rsid w:val="00455952"/>
    <w:rsid w:val="00456ADE"/>
    <w:rsid w:val="0046122E"/>
    <w:rsid w:val="00461648"/>
    <w:rsid w:val="00461717"/>
    <w:rsid w:val="00462673"/>
    <w:rsid w:val="0046279B"/>
    <w:rsid w:val="00462F48"/>
    <w:rsid w:val="00463401"/>
    <w:rsid w:val="00463EC8"/>
    <w:rsid w:val="00464498"/>
    <w:rsid w:val="004646F5"/>
    <w:rsid w:val="00464F8B"/>
    <w:rsid w:val="00466329"/>
    <w:rsid w:val="00467BD0"/>
    <w:rsid w:val="00470F4F"/>
    <w:rsid w:val="0047157A"/>
    <w:rsid w:val="00471E58"/>
    <w:rsid w:val="00473480"/>
    <w:rsid w:val="00473627"/>
    <w:rsid w:val="00473700"/>
    <w:rsid w:val="00474406"/>
    <w:rsid w:val="00474B37"/>
    <w:rsid w:val="004752B1"/>
    <w:rsid w:val="00475A7C"/>
    <w:rsid w:val="00475D3D"/>
    <w:rsid w:val="00475DD2"/>
    <w:rsid w:val="004760D7"/>
    <w:rsid w:val="004762CC"/>
    <w:rsid w:val="00476ADF"/>
    <w:rsid w:val="00476B31"/>
    <w:rsid w:val="004775E9"/>
    <w:rsid w:val="004816A0"/>
    <w:rsid w:val="00481815"/>
    <w:rsid w:val="0048272E"/>
    <w:rsid w:val="004828E5"/>
    <w:rsid w:val="00482B98"/>
    <w:rsid w:val="00482CA6"/>
    <w:rsid w:val="00482F35"/>
    <w:rsid w:val="00483A72"/>
    <w:rsid w:val="00483B51"/>
    <w:rsid w:val="00483C7F"/>
    <w:rsid w:val="00483CFC"/>
    <w:rsid w:val="00483F36"/>
    <w:rsid w:val="00484265"/>
    <w:rsid w:val="00484795"/>
    <w:rsid w:val="00484BAC"/>
    <w:rsid w:val="00484C3E"/>
    <w:rsid w:val="00486A40"/>
    <w:rsid w:val="00486BC3"/>
    <w:rsid w:val="00486F37"/>
    <w:rsid w:val="00487887"/>
    <w:rsid w:val="00490948"/>
    <w:rsid w:val="00490ECA"/>
    <w:rsid w:val="0049100C"/>
    <w:rsid w:val="00491B51"/>
    <w:rsid w:val="00494A70"/>
    <w:rsid w:val="004950A6"/>
    <w:rsid w:val="00495336"/>
    <w:rsid w:val="004955B3"/>
    <w:rsid w:val="00495C14"/>
    <w:rsid w:val="00496316"/>
    <w:rsid w:val="0049787C"/>
    <w:rsid w:val="00497FEC"/>
    <w:rsid w:val="004A03BB"/>
    <w:rsid w:val="004A09F3"/>
    <w:rsid w:val="004A187E"/>
    <w:rsid w:val="004A1DB0"/>
    <w:rsid w:val="004A2803"/>
    <w:rsid w:val="004A36F1"/>
    <w:rsid w:val="004A4641"/>
    <w:rsid w:val="004A47FB"/>
    <w:rsid w:val="004A541D"/>
    <w:rsid w:val="004A5AFC"/>
    <w:rsid w:val="004A5AFF"/>
    <w:rsid w:val="004A5BDE"/>
    <w:rsid w:val="004A640E"/>
    <w:rsid w:val="004A70C6"/>
    <w:rsid w:val="004A7EEE"/>
    <w:rsid w:val="004B1240"/>
    <w:rsid w:val="004B1704"/>
    <w:rsid w:val="004B17A9"/>
    <w:rsid w:val="004B1BE4"/>
    <w:rsid w:val="004B1D72"/>
    <w:rsid w:val="004B231C"/>
    <w:rsid w:val="004B3187"/>
    <w:rsid w:val="004B4424"/>
    <w:rsid w:val="004B4740"/>
    <w:rsid w:val="004B53CA"/>
    <w:rsid w:val="004B5472"/>
    <w:rsid w:val="004B54E3"/>
    <w:rsid w:val="004B5B07"/>
    <w:rsid w:val="004B6A2D"/>
    <w:rsid w:val="004B71F1"/>
    <w:rsid w:val="004B7BE4"/>
    <w:rsid w:val="004C0B43"/>
    <w:rsid w:val="004C0B72"/>
    <w:rsid w:val="004C0CB4"/>
    <w:rsid w:val="004C153E"/>
    <w:rsid w:val="004C1AFF"/>
    <w:rsid w:val="004C299A"/>
    <w:rsid w:val="004C376F"/>
    <w:rsid w:val="004C3D3C"/>
    <w:rsid w:val="004C4073"/>
    <w:rsid w:val="004C4DB0"/>
    <w:rsid w:val="004C6210"/>
    <w:rsid w:val="004C6B65"/>
    <w:rsid w:val="004C7FAA"/>
    <w:rsid w:val="004D0C97"/>
    <w:rsid w:val="004D0D40"/>
    <w:rsid w:val="004D153D"/>
    <w:rsid w:val="004D215D"/>
    <w:rsid w:val="004D52FD"/>
    <w:rsid w:val="004D5460"/>
    <w:rsid w:val="004D55EF"/>
    <w:rsid w:val="004D71DF"/>
    <w:rsid w:val="004D7549"/>
    <w:rsid w:val="004D76C6"/>
    <w:rsid w:val="004D784A"/>
    <w:rsid w:val="004E007D"/>
    <w:rsid w:val="004E209A"/>
    <w:rsid w:val="004E209E"/>
    <w:rsid w:val="004E2553"/>
    <w:rsid w:val="004E361D"/>
    <w:rsid w:val="004E376F"/>
    <w:rsid w:val="004E44A4"/>
    <w:rsid w:val="004E53D6"/>
    <w:rsid w:val="004E5666"/>
    <w:rsid w:val="004E6139"/>
    <w:rsid w:val="004E64C6"/>
    <w:rsid w:val="004F016A"/>
    <w:rsid w:val="004F0535"/>
    <w:rsid w:val="004F0ACF"/>
    <w:rsid w:val="004F0B0E"/>
    <w:rsid w:val="004F0F6E"/>
    <w:rsid w:val="004F2161"/>
    <w:rsid w:val="004F3A08"/>
    <w:rsid w:val="004F4121"/>
    <w:rsid w:val="004F4FFF"/>
    <w:rsid w:val="004F5054"/>
    <w:rsid w:val="004F5366"/>
    <w:rsid w:val="004F6279"/>
    <w:rsid w:val="004F6CFB"/>
    <w:rsid w:val="004F7323"/>
    <w:rsid w:val="004F773A"/>
    <w:rsid w:val="004F7BCD"/>
    <w:rsid w:val="004F7F15"/>
    <w:rsid w:val="005012B4"/>
    <w:rsid w:val="0050182F"/>
    <w:rsid w:val="00501BAD"/>
    <w:rsid w:val="00501F3E"/>
    <w:rsid w:val="005027EA"/>
    <w:rsid w:val="005035D8"/>
    <w:rsid w:val="00503B9E"/>
    <w:rsid w:val="005041FB"/>
    <w:rsid w:val="00504222"/>
    <w:rsid w:val="005045E9"/>
    <w:rsid w:val="00504CA3"/>
    <w:rsid w:val="005070D4"/>
    <w:rsid w:val="00507252"/>
    <w:rsid w:val="00507A94"/>
    <w:rsid w:val="0051063B"/>
    <w:rsid w:val="00510861"/>
    <w:rsid w:val="00510F72"/>
    <w:rsid w:val="00511422"/>
    <w:rsid w:val="00512153"/>
    <w:rsid w:val="00512244"/>
    <w:rsid w:val="00514086"/>
    <w:rsid w:val="005142C5"/>
    <w:rsid w:val="0051434D"/>
    <w:rsid w:val="00514B35"/>
    <w:rsid w:val="0051505E"/>
    <w:rsid w:val="00515108"/>
    <w:rsid w:val="00515818"/>
    <w:rsid w:val="00515B82"/>
    <w:rsid w:val="00516042"/>
    <w:rsid w:val="00517239"/>
    <w:rsid w:val="00517F27"/>
    <w:rsid w:val="00520724"/>
    <w:rsid w:val="005218A6"/>
    <w:rsid w:val="00521E06"/>
    <w:rsid w:val="00523CDC"/>
    <w:rsid w:val="00523DE3"/>
    <w:rsid w:val="00527054"/>
    <w:rsid w:val="005279CD"/>
    <w:rsid w:val="0053006A"/>
    <w:rsid w:val="00530695"/>
    <w:rsid w:val="00530B09"/>
    <w:rsid w:val="00530B80"/>
    <w:rsid w:val="00531CBD"/>
    <w:rsid w:val="00532246"/>
    <w:rsid w:val="0053405E"/>
    <w:rsid w:val="00534D3B"/>
    <w:rsid w:val="00534F0E"/>
    <w:rsid w:val="00535127"/>
    <w:rsid w:val="00535F2B"/>
    <w:rsid w:val="00535FA2"/>
    <w:rsid w:val="00536326"/>
    <w:rsid w:val="005366FB"/>
    <w:rsid w:val="00537DBA"/>
    <w:rsid w:val="00540113"/>
    <w:rsid w:val="00540B1E"/>
    <w:rsid w:val="00542BF5"/>
    <w:rsid w:val="005435FD"/>
    <w:rsid w:val="0054378C"/>
    <w:rsid w:val="00543DAE"/>
    <w:rsid w:val="00544331"/>
    <w:rsid w:val="00545028"/>
    <w:rsid w:val="0054536B"/>
    <w:rsid w:val="00545E14"/>
    <w:rsid w:val="00546F3D"/>
    <w:rsid w:val="00547E75"/>
    <w:rsid w:val="00551036"/>
    <w:rsid w:val="0055152D"/>
    <w:rsid w:val="005519E5"/>
    <w:rsid w:val="00552408"/>
    <w:rsid w:val="005524BC"/>
    <w:rsid w:val="00553438"/>
    <w:rsid w:val="00554877"/>
    <w:rsid w:val="00554B45"/>
    <w:rsid w:val="00555129"/>
    <w:rsid w:val="00555D0E"/>
    <w:rsid w:val="005563FF"/>
    <w:rsid w:val="00556499"/>
    <w:rsid w:val="005566B6"/>
    <w:rsid w:val="005567D6"/>
    <w:rsid w:val="00556E1E"/>
    <w:rsid w:val="005577E9"/>
    <w:rsid w:val="0056007F"/>
    <w:rsid w:val="005611D3"/>
    <w:rsid w:val="0056160A"/>
    <w:rsid w:val="0056289C"/>
    <w:rsid w:val="00562AD2"/>
    <w:rsid w:val="00562B44"/>
    <w:rsid w:val="00562F4E"/>
    <w:rsid w:val="00563EF5"/>
    <w:rsid w:val="005645A1"/>
    <w:rsid w:val="005654BD"/>
    <w:rsid w:val="0056605A"/>
    <w:rsid w:val="00567470"/>
    <w:rsid w:val="00567C3E"/>
    <w:rsid w:val="005701C1"/>
    <w:rsid w:val="005729B5"/>
    <w:rsid w:val="005730DB"/>
    <w:rsid w:val="005738C1"/>
    <w:rsid w:val="005745A1"/>
    <w:rsid w:val="00574F19"/>
    <w:rsid w:val="00575C18"/>
    <w:rsid w:val="00576185"/>
    <w:rsid w:val="00576815"/>
    <w:rsid w:val="00576B71"/>
    <w:rsid w:val="005770B8"/>
    <w:rsid w:val="005775FE"/>
    <w:rsid w:val="005776E3"/>
    <w:rsid w:val="00577AC1"/>
    <w:rsid w:val="00577B93"/>
    <w:rsid w:val="005806C6"/>
    <w:rsid w:val="00580F8B"/>
    <w:rsid w:val="00581053"/>
    <w:rsid w:val="00581326"/>
    <w:rsid w:val="00581BEF"/>
    <w:rsid w:val="0058245F"/>
    <w:rsid w:val="0058265C"/>
    <w:rsid w:val="0058298D"/>
    <w:rsid w:val="00583776"/>
    <w:rsid w:val="005839E7"/>
    <w:rsid w:val="00583EBA"/>
    <w:rsid w:val="00584D5D"/>
    <w:rsid w:val="00585374"/>
    <w:rsid w:val="0058541F"/>
    <w:rsid w:val="005856C6"/>
    <w:rsid w:val="005856E7"/>
    <w:rsid w:val="00585725"/>
    <w:rsid w:val="0058604B"/>
    <w:rsid w:val="0058607B"/>
    <w:rsid w:val="00586383"/>
    <w:rsid w:val="005919F2"/>
    <w:rsid w:val="005927F0"/>
    <w:rsid w:val="005939EA"/>
    <w:rsid w:val="00593A80"/>
    <w:rsid w:val="00594BA9"/>
    <w:rsid w:val="00595313"/>
    <w:rsid w:val="00595452"/>
    <w:rsid w:val="00595497"/>
    <w:rsid w:val="00595750"/>
    <w:rsid w:val="00595A01"/>
    <w:rsid w:val="00595EB5"/>
    <w:rsid w:val="005967F7"/>
    <w:rsid w:val="00596E42"/>
    <w:rsid w:val="005977F1"/>
    <w:rsid w:val="005A0809"/>
    <w:rsid w:val="005A0D41"/>
    <w:rsid w:val="005A2167"/>
    <w:rsid w:val="005A253C"/>
    <w:rsid w:val="005A27D7"/>
    <w:rsid w:val="005A32BD"/>
    <w:rsid w:val="005A38A8"/>
    <w:rsid w:val="005A4169"/>
    <w:rsid w:val="005A4B78"/>
    <w:rsid w:val="005A5262"/>
    <w:rsid w:val="005A785B"/>
    <w:rsid w:val="005B000A"/>
    <w:rsid w:val="005B0227"/>
    <w:rsid w:val="005B04FE"/>
    <w:rsid w:val="005B07F2"/>
    <w:rsid w:val="005B0BAA"/>
    <w:rsid w:val="005B0EAB"/>
    <w:rsid w:val="005B26DF"/>
    <w:rsid w:val="005B3660"/>
    <w:rsid w:val="005B3C3F"/>
    <w:rsid w:val="005B4155"/>
    <w:rsid w:val="005B444E"/>
    <w:rsid w:val="005B491A"/>
    <w:rsid w:val="005B4C1A"/>
    <w:rsid w:val="005B4D1A"/>
    <w:rsid w:val="005B4F24"/>
    <w:rsid w:val="005B6CCE"/>
    <w:rsid w:val="005B7A5E"/>
    <w:rsid w:val="005C01E6"/>
    <w:rsid w:val="005C0433"/>
    <w:rsid w:val="005C0FE5"/>
    <w:rsid w:val="005C12D2"/>
    <w:rsid w:val="005C17A3"/>
    <w:rsid w:val="005C1F08"/>
    <w:rsid w:val="005C2B9E"/>
    <w:rsid w:val="005C3798"/>
    <w:rsid w:val="005C3832"/>
    <w:rsid w:val="005C46D1"/>
    <w:rsid w:val="005C491F"/>
    <w:rsid w:val="005C4B36"/>
    <w:rsid w:val="005C5108"/>
    <w:rsid w:val="005C7A61"/>
    <w:rsid w:val="005C7AFE"/>
    <w:rsid w:val="005D0A00"/>
    <w:rsid w:val="005D0EC8"/>
    <w:rsid w:val="005D13B5"/>
    <w:rsid w:val="005D152E"/>
    <w:rsid w:val="005D1630"/>
    <w:rsid w:val="005D1CA3"/>
    <w:rsid w:val="005D2321"/>
    <w:rsid w:val="005D2E8F"/>
    <w:rsid w:val="005D3981"/>
    <w:rsid w:val="005D42CF"/>
    <w:rsid w:val="005D56D9"/>
    <w:rsid w:val="005D7771"/>
    <w:rsid w:val="005D7950"/>
    <w:rsid w:val="005E0226"/>
    <w:rsid w:val="005E03C3"/>
    <w:rsid w:val="005E04B6"/>
    <w:rsid w:val="005E2619"/>
    <w:rsid w:val="005E2DC1"/>
    <w:rsid w:val="005E4007"/>
    <w:rsid w:val="005E4619"/>
    <w:rsid w:val="005E4EC3"/>
    <w:rsid w:val="005E548D"/>
    <w:rsid w:val="005E5A2F"/>
    <w:rsid w:val="005E5D32"/>
    <w:rsid w:val="005E5F88"/>
    <w:rsid w:val="005E6C15"/>
    <w:rsid w:val="005E72A1"/>
    <w:rsid w:val="005E7A57"/>
    <w:rsid w:val="005F02B6"/>
    <w:rsid w:val="005F0D0B"/>
    <w:rsid w:val="005F1C68"/>
    <w:rsid w:val="005F1EEB"/>
    <w:rsid w:val="005F3B14"/>
    <w:rsid w:val="005F4F6A"/>
    <w:rsid w:val="005F6C6B"/>
    <w:rsid w:val="005F6EA1"/>
    <w:rsid w:val="005F7193"/>
    <w:rsid w:val="005F773A"/>
    <w:rsid w:val="005F78ED"/>
    <w:rsid w:val="005F7B96"/>
    <w:rsid w:val="00601619"/>
    <w:rsid w:val="00601BDE"/>
    <w:rsid w:val="00602178"/>
    <w:rsid w:val="0060230F"/>
    <w:rsid w:val="00602894"/>
    <w:rsid w:val="0060362F"/>
    <w:rsid w:val="006036EB"/>
    <w:rsid w:val="00603D1C"/>
    <w:rsid w:val="00604079"/>
    <w:rsid w:val="006044D0"/>
    <w:rsid w:val="0060451A"/>
    <w:rsid w:val="0060546A"/>
    <w:rsid w:val="00606297"/>
    <w:rsid w:val="00606B7A"/>
    <w:rsid w:val="00606D43"/>
    <w:rsid w:val="00607830"/>
    <w:rsid w:val="00610E8C"/>
    <w:rsid w:val="00610EED"/>
    <w:rsid w:val="00612073"/>
    <w:rsid w:val="00612235"/>
    <w:rsid w:val="00612750"/>
    <w:rsid w:val="00612B27"/>
    <w:rsid w:val="00613794"/>
    <w:rsid w:val="006139E6"/>
    <w:rsid w:val="00613C22"/>
    <w:rsid w:val="0061502A"/>
    <w:rsid w:val="0061509E"/>
    <w:rsid w:val="00617CB7"/>
    <w:rsid w:val="0062131B"/>
    <w:rsid w:val="006216DB"/>
    <w:rsid w:val="00623128"/>
    <w:rsid w:val="0062358D"/>
    <w:rsid w:val="00623C25"/>
    <w:rsid w:val="00624404"/>
    <w:rsid w:val="00625114"/>
    <w:rsid w:val="00625601"/>
    <w:rsid w:val="006257C1"/>
    <w:rsid w:val="00625F4D"/>
    <w:rsid w:val="006260C9"/>
    <w:rsid w:val="006279F5"/>
    <w:rsid w:val="00630C74"/>
    <w:rsid w:val="00631665"/>
    <w:rsid w:val="00631783"/>
    <w:rsid w:val="0063345B"/>
    <w:rsid w:val="006337F5"/>
    <w:rsid w:val="00633AE4"/>
    <w:rsid w:val="00634A99"/>
    <w:rsid w:val="00634DE4"/>
    <w:rsid w:val="006354CC"/>
    <w:rsid w:val="006355B7"/>
    <w:rsid w:val="006357FD"/>
    <w:rsid w:val="00635EFC"/>
    <w:rsid w:val="00636CB1"/>
    <w:rsid w:val="00637068"/>
    <w:rsid w:val="00637207"/>
    <w:rsid w:val="00637FAB"/>
    <w:rsid w:val="006409FD"/>
    <w:rsid w:val="00640FFF"/>
    <w:rsid w:val="00641238"/>
    <w:rsid w:val="0064134F"/>
    <w:rsid w:val="00642493"/>
    <w:rsid w:val="0064438C"/>
    <w:rsid w:val="0064525F"/>
    <w:rsid w:val="006463EF"/>
    <w:rsid w:val="00647031"/>
    <w:rsid w:val="006473F5"/>
    <w:rsid w:val="00647849"/>
    <w:rsid w:val="00647858"/>
    <w:rsid w:val="00647D52"/>
    <w:rsid w:val="00647ED5"/>
    <w:rsid w:val="00647FF3"/>
    <w:rsid w:val="006500A2"/>
    <w:rsid w:val="00650928"/>
    <w:rsid w:val="00650A5B"/>
    <w:rsid w:val="00650C72"/>
    <w:rsid w:val="006518C8"/>
    <w:rsid w:val="00651FCF"/>
    <w:rsid w:val="0065359F"/>
    <w:rsid w:val="00653C19"/>
    <w:rsid w:val="00653DD8"/>
    <w:rsid w:val="0065711C"/>
    <w:rsid w:val="006573E8"/>
    <w:rsid w:val="00660B72"/>
    <w:rsid w:val="0066262F"/>
    <w:rsid w:val="00662F1A"/>
    <w:rsid w:val="00663446"/>
    <w:rsid w:val="0066356D"/>
    <w:rsid w:val="006637E5"/>
    <w:rsid w:val="00663BE2"/>
    <w:rsid w:val="00663EC5"/>
    <w:rsid w:val="006646B6"/>
    <w:rsid w:val="0066522E"/>
    <w:rsid w:val="00665361"/>
    <w:rsid w:val="00666A06"/>
    <w:rsid w:val="00666B53"/>
    <w:rsid w:val="00666D07"/>
    <w:rsid w:val="0066771C"/>
    <w:rsid w:val="00670429"/>
    <w:rsid w:val="006707AB"/>
    <w:rsid w:val="006707D3"/>
    <w:rsid w:val="0067117E"/>
    <w:rsid w:val="00671228"/>
    <w:rsid w:val="006724B1"/>
    <w:rsid w:val="0067299E"/>
    <w:rsid w:val="0067390D"/>
    <w:rsid w:val="006747CB"/>
    <w:rsid w:val="00674EC7"/>
    <w:rsid w:val="006750DE"/>
    <w:rsid w:val="006755C7"/>
    <w:rsid w:val="0067586B"/>
    <w:rsid w:val="00676661"/>
    <w:rsid w:val="00676E5B"/>
    <w:rsid w:val="00677199"/>
    <w:rsid w:val="00677B3A"/>
    <w:rsid w:val="006805FE"/>
    <w:rsid w:val="006809D0"/>
    <w:rsid w:val="00680B10"/>
    <w:rsid w:val="0068232C"/>
    <w:rsid w:val="00682708"/>
    <w:rsid w:val="00682F02"/>
    <w:rsid w:val="00683138"/>
    <w:rsid w:val="00683A2E"/>
    <w:rsid w:val="00683EEC"/>
    <w:rsid w:val="0068405D"/>
    <w:rsid w:val="006840F2"/>
    <w:rsid w:val="00684784"/>
    <w:rsid w:val="006847C1"/>
    <w:rsid w:val="00685999"/>
    <w:rsid w:val="0068616D"/>
    <w:rsid w:val="006900E3"/>
    <w:rsid w:val="006901DD"/>
    <w:rsid w:val="00691542"/>
    <w:rsid w:val="0069202B"/>
    <w:rsid w:val="0069408D"/>
    <w:rsid w:val="00696CF5"/>
    <w:rsid w:val="00697488"/>
    <w:rsid w:val="006978B9"/>
    <w:rsid w:val="006A03C1"/>
    <w:rsid w:val="006A052C"/>
    <w:rsid w:val="006A0942"/>
    <w:rsid w:val="006A101E"/>
    <w:rsid w:val="006A18CF"/>
    <w:rsid w:val="006A18D1"/>
    <w:rsid w:val="006A2441"/>
    <w:rsid w:val="006A249C"/>
    <w:rsid w:val="006A2514"/>
    <w:rsid w:val="006A37C5"/>
    <w:rsid w:val="006A447E"/>
    <w:rsid w:val="006A4DD8"/>
    <w:rsid w:val="006A55C7"/>
    <w:rsid w:val="006A5F4D"/>
    <w:rsid w:val="006B0BEA"/>
    <w:rsid w:val="006B0D13"/>
    <w:rsid w:val="006B16FD"/>
    <w:rsid w:val="006B1A72"/>
    <w:rsid w:val="006B27D8"/>
    <w:rsid w:val="006B399F"/>
    <w:rsid w:val="006B3C2F"/>
    <w:rsid w:val="006B446E"/>
    <w:rsid w:val="006B44DC"/>
    <w:rsid w:val="006B4B6F"/>
    <w:rsid w:val="006B4BF1"/>
    <w:rsid w:val="006B4C2B"/>
    <w:rsid w:val="006B4E48"/>
    <w:rsid w:val="006B4F33"/>
    <w:rsid w:val="006B5DD1"/>
    <w:rsid w:val="006B63B2"/>
    <w:rsid w:val="006B67BA"/>
    <w:rsid w:val="006B6983"/>
    <w:rsid w:val="006B6B24"/>
    <w:rsid w:val="006C04AD"/>
    <w:rsid w:val="006C0666"/>
    <w:rsid w:val="006C0A3F"/>
    <w:rsid w:val="006C0DDF"/>
    <w:rsid w:val="006C1730"/>
    <w:rsid w:val="006C1D61"/>
    <w:rsid w:val="006C2E7D"/>
    <w:rsid w:val="006C2FC5"/>
    <w:rsid w:val="006C3669"/>
    <w:rsid w:val="006C3684"/>
    <w:rsid w:val="006C39AC"/>
    <w:rsid w:val="006C3B91"/>
    <w:rsid w:val="006C4A5B"/>
    <w:rsid w:val="006C5B61"/>
    <w:rsid w:val="006C5DBF"/>
    <w:rsid w:val="006C78DF"/>
    <w:rsid w:val="006CAB0B"/>
    <w:rsid w:val="006D025D"/>
    <w:rsid w:val="006D039B"/>
    <w:rsid w:val="006D1288"/>
    <w:rsid w:val="006D1464"/>
    <w:rsid w:val="006D244B"/>
    <w:rsid w:val="006D2C37"/>
    <w:rsid w:val="006D3251"/>
    <w:rsid w:val="006D39F5"/>
    <w:rsid w:val="006D4291"/>
    <w:rsid w:val="006D43E6"/>
    <w:rsid w:val="006D5D28"/>
    <w:rsid w:val="006D6DCD"/>
    <w:rsid w:val="006D7987"/>
    <w:rsid w:val="006E0917"/>
    <w:rsid w:val="006E1116"/>
    <w:rsid w:val="006E19E5"/>
    <w:rsid w:val="006E20DE"/>
    <w:rsid w:val="006E2527"/>
    <w:rsid w:val="006E61E8"/>
    <w:rsid w:val="006E655D"/>
    <w:rsid w:val="006E77CC"/>
    <w:rsid w:val="006E7858"/>
    <w:rsid w:val="006E7D92"/>
    <w:rsid w:val="006F083F"/>
    <w:rsid w:val="006F08DC"/>
    <w:rsid w:val="006F106E"/>
    <w:rsid w:val="006F120B"/>
    <w:rsid w:val="006F1AD1"/>
    <w:rsid w:val="006F2E65"/>
    <w:rsid w:val="006F2FAC"/>
    <w:rsid w:val="006F69E0"/>
    <w:rsid w:val="006F739F"/>
    <w:rsid w:val="006F7D49"/>
    <w:rsid w:val="00700F81"/>
    <w:rsid w:val="00701545"/>
    <w:rsid w:val="00701C24"/>
    <w:rsid w:val="0070243F"/>
    <w:rsid w:val="00702491"/>
    <w:rsid w:val="007026FF"/>
    <w:rsid w:val="0070464C"/>
    <w:rsid w:val="00704BD1"/>
    <w:rsid w:val="00706877"/>
    <w:rsid w:val="007071F6"/>
    <w:rsid w:val="00707767"/>
    <w:rsid w:val="00707AFE"/>
    <w:rsid w:val="0071036B"/>
    <w:rsid w:val="00710859"/>
    <w:rsid w:val="00710C80"/>
    <w:rsid w:val="0071148D"/>
    <w:rsid w:val="00711B8E"/>
    <w:rsid w:val="00712524"/>
    <w:rsid w:val="00713735"/>
    <w:rsid w:val="0071466E"/>
    <w:rsid w:val="00714843"/>
    <w:rsid w:val="0071498A"/>
    <w:rsid w:val="00715309"/>
    <w:rsid w:val="00716753"/>
    <w:rsid w:val="00716AD5"/>
    <w:rsid w:val="00716FF0"/>
    <w:rsid w:val="00717E46"/>
    <w:rsid w:val="00720A77"/>
    <w:rsid w:val="00720CF5"/>
    <w:rsid w:val="007222EE"/>
    <w:rsid w:val="00722534"/>
    <w:rsid w:val="00722B83"/>
    <w:rsid w:val="00722FFC"/>
    <w:rsid w:val="00723126"/>
    <w:rsid w:val="00723398"/>
    <w:rsid w:val="00724016"/>
    <w:rsid w:val="00724022"/>
    <w:rsid w:val="007246E6"/>
    <w:rsid w:val="00724991"/>
    <w:rsid w:val="00725960"/>
    <w:rsid w:val="007267C9"/>
    <w:rsid w:val="00726AD9"/>
    <w:rsid w:val="007303C2"/>
    <w:rsid w:val="00730465"/>
    <w:rsid w:val="007308CC"/>
    <w:rsid w:val="00730E43"/>
    <w:rsid w:val="0073198F"/>
    <w:rsid w:val="007321AC"/>
    <w:rsid w:val="00733012"/>
    <w:rsid w:val="00733839"/>
    <w:rsid w:val="00733A04"/>
    <w:rsid w:val="00733C2A"/>
    <w:rsid w:val="00734DFC"/>
    <w:rsid w:val="00735079"/>
    <w:rsid w:val="00735499"/>
    <w:rsid w:val="00735C74"/>
    <w:rsid w:val="007361C3"/>
    <w:rsid w:val="00736501"/>
    <w:rsid w:val="007367AC"/>
    <w:rsid w:val="007370A4"/>
    <w:rsid w:val="00737373"/>
    <w:rsid w:val="007373D1"/>
    <w:rsid w:val="00737541"/>
    <w:rsid w:val="00737D29"/>
    <w:rsid w:val="00737D3E"/>
    <w:rsid w:val="00740476"/>
    <w:rsid w:val="00740CB9"/>
    <w:rsid w:val="00740D6A"/>
    <w:rsid w:val="00740F5B"/>
    <w:rsid w:val="007414A6"/>
    <w:rsid w:val="00741CF7"/>
    <w:rsid w:val="00742B19"/>
    <w:rsid w:val="00742E03"/>
    <w:rsid w:val="00743C5E"/>
    <w:rsid w:val="00743CB6"/>
    <w:rsid w:val="00744254"/>
    <w:rsid w:val="00745209"/>
    <w:rsid w:val="00745282"/>
    <w:rsid w:val="007454C8"/>
    <w:rsid w:val="00745DB3"/>
    <w:rsid w:val="0074642F"/>
    <w:rsid w:val="0074652A"/>
    <w:rsid w:val="00746886"/>
    <w:rsid w:val="007468FC"/>
    <w:rsid w:val="00746A8E"/>
    <w:rsid w:val="00746CA4"/>
    <w:rsid w:val="00747CFA"/>
    <w:rsid w:val="007503A8"/>
    <w:rsid w:val="0075254C"/>
    <w:rsid w:val="00754080"/>
    <w:rsid w:val="0075426E"/>
    <w:rsid w:val="007557C0"/>
    <w:rsid w:val="00755AE9"/>
    <w:rsid w:val="00755C54"/>
    <w:rsid w:val="00755D32"/>
    <w:rsid w:val="00756EC8"/>
    <w:rsid w:val="00757A7D"/>
    <w:rsid w:val="007600B2"/>
    <w:rsid w:val="0076034C"/>
    <w:rsid w:val="007610AB"/>
    <w:rsid w:val="0076379B"/>
    <w:rsid w:val="007653FD"/>
    <w:rsid w:val="00765640"/>
    <w:rsid w:val="00766E59"/>
    <w:rsid w:val="00766E99"/>
    <w:rsid w:val="00767523"/>
    <w:rsid w:val="0077037D"/>
    <w:rsid w:val="00770929"/>
    <w:rsid w:val="00770BE2"/>
    <w:rsid w:val="00770ED3"/>
    <w:rsid w:val="007724DD"/>
    <w:rsid w:val="0077286E"/>
    <w:rsid w:val="00772A4C"/>
    <w:rsid w:val="00775223"/>
    <w:rsid w:val="00775BF1"/>
    <w:rsid w:val="007768E4"/>
    <w:rsid w:val="00777274"/>
    <w:rsid w:val="00780242"/>
    <w:rsid w:val="00780D51"/>
    <w:rsid w:val="00780E69"/>
    <w:rsid w:val="00780FC6"/>
    <w:rsid w:val="00781126"/>
    <w:rsid w:val="007812FF"/>
    <w:rsid w:val="007814B3"/>
    <w:rsid w:val="00781567"/>
    <w:rsid w:val="00781843"/>
    <w:rsid w:val="00782ED0"/>
    <w:rsid w:val="00783D59"/>
    <w:rsid w:val="007842CB"/>
    <w:rsid w:val="00784E27"/>
    <w:rsid w:val="00784E6C"/>
    <w:rsid w:val="00786A96"/>
    <w:rsid w:val="00786B61"/>
    <w:rsid w:val="00787232"/>
    <w:rsid w:val="00790852"/>
    <w:rsid w:val="007908F8"/>
    <w:rsid w:val="00790B7F"/>
    <w:rsid w:val="00791A4B"/>
    <w:rsid w:val="007931BC"/>
    <w:rsid w:val="00794E7A"/>
    <w:rsid w:val="00796C47"/>
    <w:rsid w:val="00797274"/>
    <w:rsid w:val="007A01C9"/>
    <w:rsid w:val="007A05FB"/>
    <w:rsid w:val="007A09A7"/>
    <w:rsid w:val="007A0E01"/>
    <w:rsid w:val="007A1005"/>
    <w:rsid w:val="007A3473"/>
    <w:rsid w:val="007A399B"/>
    <w:rsid w:val="007A3B6C"/>
    <w:rsid w:val="007A40FA"/>
    <w:rsid w:val="007A4864"/>
    <w:rsid w:val="007A5382"/>
    <w:rsid w:val="007A56DC"/>
    <w:rsid w:val="007A5981"/>
    <w:rsid w:val="007A5FF3"/>
    <w:rsid w:val="007A65D1"/>
    <w:rsid w:val="007A6B9B"/>
    <w:rsid w:val="007A780E"/>
    <w:rsid w:val="007B05CE"/>
    <w:rsid w:val="007B06E0"/>
    <w:rsid w:val="007B0CA6"/>
    <w:rsid w:val="007B16F0"/>
    <w:rsid w:val="007B2500"/>
    <w:rsid w:val="007B25C0"/>
    <w:rsid w:val="007B2DAF"/>
    <w:rsid w:val="007B3958"/>
    <w:rsid w:val="007B61D5"/>
    <w:rsid w:val="007B6BF3"/>
    <w:rsid w:val="007B7DA7"/>
    <w:rsid w:val="007B7FB2"/>
    <w:rsid w:val="007C05AD"/>
    <w:rsid w:val="007C1066"/>
    <w:rsid w:val="007C174F"/>
    <w:rsid w:val="007C198C"/>
    <w:rsid w:val="007C1BA6"/>
    <w:rsid w:val="007C1E58"/>
    <w:rsid w:val="007C1F03"/>
    <w:rsid w:val="007C20AF"/>
    <w:rsid w:val="007C3798"/>
    <w:rsid w:val="007C3BD1"/>
    <w:rsid w:val="007C3EEB"/>
    <w:rsid w:val="007C40E4"/>
    <w:rsid w:val="007C432E"/>
    <w:rsid w:val="007C5005"/>
    <w:rsid w:val="007C6027"/>
    <w:rsid w:val="007C67EA"/>
    <w:rsid w:val="007C6AE9"/>
    <w:rsid w:val="007C6BDB"/>
    <w:rsid w:val="007C6C3F"/>
    <w:rsid w:val="007D07E1"/>
    <w:rsid w:val="007D184D"/>
    <w:rsid w:val="007D3740"/>
    <w:rsid w:val="007D3D55"/>
    <w:rsid w:val="007D4107"/>
    <w:rsid w:val="007D430C"/>
    <w:rsid w:val="007D44EA"/>
    <w:rsid w:val="007D4DB9"/>
    <w:rsid w:val="007D62E3"/>
    <w:rsid w:val="007D6475"/>
    <w:rsid w:val="007D6F95"/>
    <w:rsid w:val="007E01E8"/>
    <w:rsid w:val="007E1A84"/>
    <w:rsid w:val="007E2D12"/>
    <w:rsid w:val="007E2D6B"/>
    <w:rsid w:val="007E3EBE"/>
    <w:rsid w:val="007E45C1"/>
    <w:rsid w:val="007E539A"/>
    <w:rsid w:val="007E6755"/>
    <w:rsid w:val="007E6FB3"/>
    <w:rsid w:val="007E757F"/>
    <w:rsid w:val="007F0633"/>
    <w:rsid w:val="007F16F8"/>
    <w:rsid w:val="007F1F16"/>
    <w:rsid w:val="007F26B3"/>
    <w:rsid w:val="007F2B13"/>
    <w:rsid w:val="007F2F6F"/>
    <w:rsid w:val="007F2FC3"/>
    <w:rsid w:val="007F41BE"/>
    <w:rsid w:val="007F4747"/>
    <w:rsid w:val="007F4B86"/>
    <w:rsid w:val="007F563E"/>
    <w:rsid w:val="007F5DB2"/>
    <w:rsid w:val="007F6231"/>
    <w:rsid w:val="007F70A8"/>
    <w:rsid w:val="007F733C"/>
    <w:rsid w:val="007F7B0E"/>
    <w:rsid w:val="00800019"/>
    <w:rsid w:val="008001E8"/>
    <w:rsid w:val="0080029E"/>
    <w:rsid w:val="0080081C"/>
    <w:rsid w:val="008013DD"/>
    <w:rsid w:val="008017CB"/>
    <w:rsid w:val="008017DB"/>
    <w:rsid w:val="00801C7A"/>
    <w:rsid w:val="008020F1"/>
    <w:rsid w:val="0080229A"/>
    <w:rsid w:val="0080236C"/>
    <w:rsid w:val="00802C16"/>
    <w:rsid w:val="0080576A"/>
    <w:rsid w:val="00805CB3"/>
    <w:rsid w:val="00805D9D"/>
    <w:rsid w:val="00805F0F"/>
    <w:rsid w:val="00805FAC"/>
    <w:rsid w:val="00806080"/>
    <w:rsid w:val="00806DA4"/>
    <w:rsid w:val="00806DAF"/>
    <w:rsid w:val="008073F3"/>
    <w:rsid w:val="00807BA7"/>
    <w:rsid w:val="0081191A"/>
    <w:rsid w:val="00812E6B"/>
    <w:rsid w:val="008131CA"/>
    <w:rsid w:val="0081389A"/>
    <w:rsid w:val="0081414A"/>
    <w:rsid w:val="00814295"/>
    <w:rsid w:val="008149E6"/>
    <w:rsid w:val="00814EAA"/>
    <w:rsid w:val="00816DE6"/>
    <w:rsid w:val="00817E63"/>
    <w:rsid w:val="008202D8"/>
    <w:rsid w:val="008205AA"/>
    <w:rsid w:val="00821B30"/>
    <w:rsid w:val="00821D82"/>
    <w:rsid w:val="00822270"/>
    <w:rsid w:val="0082292C"/>
    <w:rsid w:val="00822CE6"/>
    <w:rsid w:val="008232BB"/>
    <w:rsid w:val="00823AE3"/>
    <w:rsid w:val="00823F00"/>
    <w:rsid w:val="00823F15"/>
    <w:rsid w:val="0082466F"/>
    <w:rsid w:val="00824AF3"/>
    <w:rsid w:val="00824DB9"/>
    <w:rsid w:val="00827E23"/>
    <w:rsid w:val="00830D07"/>
    <w:rsid w:val="00831167"/>
    <w:rsid w:val="008321D9"/>
    <w:rsid w:val="00832B57"/>
    <w:rsid w:val="00833A5B"/>
    <w:rsid w:val="00833B06"/>
    <w:rsid w:val="00834AF5"/>
    <w:rsid w:val="00834D9E"/>
    <w:rsid w:val="008351D4"/>
    <w:rsid w:val="00837EDD"/>
    <w:rsid w:val="008405D5"/>
    <w:rsid w:val="008408D6"/>
    <w:rsid w:val="00843080"/>
    <w:rsid w:val="00843B36"/>
    <w:rsid w:val="008444AE"/>
    <w:rsid w:val="008449B5"/>
    <w:rsid w:val="00844F12"/>
    <w:rsid w:val="00844F29"/>
    <w:rsid w:val="0084580D"/>
    <w:rsid w:val="008459AC"/>
    <w:rsid w:val="00845E4E"/>
    <w:rsid w:val="00845E75"/>
    <w:rsid w:val="00846E42"/>
    <w:rsid w:val="00846F33"/>
    <w:rsid w:val="00847103"/>
    <w:rsid w:val="00847510"/>
    <w:rsid w:val="008477AF"/>
    <w:rsid w:val="00847BFC"/>
    <w:rsid w:val="0085036A"/>
    <w:rsid w:val="00851403"/>
    <w:rsid w:val="00851AEF"/>
    <w:rsid w:val="0085240E"/>
    <w:rsid w:val="00852466"/>
    <w:rsid w:val="00852AA5"/>
    <w:rsid w:val="00853EE6"/>
    <w:rsid w:val="0085460B"/>
    <w:rsid w:val="00854722"/>
    <w:rsid w:val="0085576C"/>
    <w:rsid w:val="00855AD9"/>
    <w:rsid w:val="00855BB5"/>
    <w:rsid w:val="00856E57"/>
    <w:rsid w:val="008577D1"/>
    <w:rsid w:val="00857E93"/>
    <w:rsid w:val="00857F10"/>
    <w:rsid w:val="0086074B"/>
    <w:rsid w:val="00861208"/>
    <w:rsid w:val="00861628"/>
    <w:rsid w:val="0086181E"/>
    <w:rsid w:val="00861F59"/>
    <w:rsid w:val="008626BB"/>
    <w:rsid w:val="00863201"/>
    <w:rsid w:val="00865A88"/>
    <w:rsid w:val="00866019"/>
    <w:rsid w:val="008675E4"/>
    <w:rsid w:val="00867974"/>
    <w:rsid w:val="00870FC9"/>
    <w:rsid w:val="00872788"/>
    <w:rsid w:val="00872AB9"/>
    <w:rsid w:val="00872F28"/>
    <w:rsid w:val="00872F93"/>
    <w:rsid w:val="00874087"/>
    <w:rsid w:val="00874A19"/>
    <w:rsid w:val="00874BE7"/>
    <w:rsid w:val="00874D9D"/>
    <w:rsid w:val="00875182"/>
    <w:rsid w:val="00876FDD"/>
    <w:rsid w:val="0087792E"/>
    <w:rsid w:val="00877B5E"/>
    <w:rsid w:val="00877FC7"/>
    <w:rsid w:val="00881112"/>
    <w:rsid w:val="00881E39"/>
    <w:rsid w:val="00882182"/>
    <w:rsid w:val="0088301B"/>
    <w:rsid w:val="008836D9"/>
    <w:rsid w:val="00883983"/>
    <w:rsid w:val="00883A86"/>
    <w:rsid w:val="00885090"/>
    <w:rsid w:val="0088543C"/>
    <w:rsid w:val="008863C1"/>
    <w:rsid w:val="00886E9A"/>
    <w:rsid w:val="00887BE6"/>
    <w:rsid w:val="00887C19"/>
    <w:rsid w:val="00887E04"/>
    <w:rsid w:val="00890D58"/>
    <w:rsid w:val="00891395"/>
    <w:rsid w:val="00891E39"/>
    <w:rsid w:val="00892079"/>
    <w:rsid w:val="00892655"/>
    <w:rsid w:val="00893F08"/>
    <w:rsid w:val="008942AB"/>
    <w:rsid w:val="00895AA5"/>
    <w:rsid w:val="008960D2"/>
    <w:rsid w:val="008962FE"/>
    <w:rsid w:val="00896EEB"/>
    <w:rsid w:val="008A00DF"/>
    <w:rsid w:val="008A0A8F"/>
    <w:rsid w:val="008A1D53"/>
    <w:rsid w:val="008A1FDF"/>
    <w:rsid w:val="008A235E"/>
    <w:rsid w:val="008A2628"/>
    <w:rsid w:val="008A29BB"/>
    <w:rsid w:val="008A2A1D"/>
    <w:rsid w:val="008A2D86"/>
    <w:rsid w:val="008A3387"/>
    <w:rsid w:val="008A5052"/>
    <w:rsid w:val="008A5F36"/>
    <w:rsid w:val="008A7269"/>
    <w:rsid w:val="008A7CBE"/>
    <w:rsid w:val="008B027E"/>
    <w:rsid w:val="008B06A2"/>
    <w:rsid w:val="008B0933"/>
    <w:rsid w:val="008B0D1C"/>
    <w:rsid w:val="008B1843"/>
    <w:rsid w:val="008B224B"/>
    <w:rsid w:val="008B2C53"/>
    <w:rsid w:val="008B3255"/>
    <w:rsid w:val="008B38A6"/>
    <w:rsid w:val="008B44DD"/>
    <w:rsid w:val="008B50CC"/>
    <w:rsid w:val="008B539F"/>
    <w:rsid w:val="008B567D"/>
    <w:rsid w:val="008B5816"/>
    <w:rsid w:val="008B5E0B"/>
    <w:rsid w:val="008B6139"/>
    <w:rsid w:val="008C0AF9"/>
    <w:rsid w:val="008C0CA2"/>
    <w:rsid w:val="008C0EA9"/>
    <w:rsid w:val="008C2574"/>
    <w:rsid w:val="008C29C0"/>
    <w:rsid w:val="008C3888"/>
    <w:rsid w:val="008C449E"/>
    <w:rsid w:val="008C4DBA"/>
    <w:rsid w:val="008C647A"/>
    <w:rsid w:val="008C6484"/>
    <w:rsid w:val="008C6B61"/>
    <w:rsid w:val="008C722B"/>
    <w:rsid w:val="008C760C"/>
    <w:rsid w:val="008D06B6"/>
    <w:rsid w:val="008D0E5F"/>
    <w:rsid w:val="008D0FA3"/>
    <w:rsid w:val="008D0FE5"/>
    <w:rsid w:val="008D2357"/>
    <w:rsid w:val="008D2375"/>
    <w:rsid w:val="008D2ABA"/>
    <w:rsid w:val="008D2F55"/>
    <w:rsid w:val="008D3BE4"/>
    <w:rsid w:val="008D3C19"/>
    <w:rsid w:val="008D4F4A"/>
    <w:rsid w:val="008D6A94"/>
    <w:rsid w:val="008D71DA"/>
    <w:rsid w:val="008D7512"/>
    <w:rsid w:val="008E1555"/>
    <w:rsid w:val="008E3656"/>
    <w:rsid w:val="008E39F6"/>
    <w:rsid w:val="008E3CA6"/>
    <w:rsid w:val="008E3CCF"/>
    <w:rsid w:val="008E4731"/>
    <w:rsid w:val="008E50C7"/>
    <w:rsid w:val="008E51B3"/>
    <w:rsid w:val="008E52FE"/>
    <w:rsid w:val="008E5707"/>
    <w:rsid w:val="008E5B80"/>
    <w:rsid w:val="008E6480"/>
    <w:rsid w:val="008E6922"/>
    <w:rsid w:val="008E7452"/>
    <w:rsid w:val="008E7DB2"/>
    <w:rsid w:val="008F4751"/>
    <w:rsid w:val="008F4960"/>
    <w:rsid w:val="008F5A08"/>
    <w:rsid w:val="008F6E00"/>
    <w:rsid w:val="009003C1"/>
    <w:rsid w:val="00900452"/>
    <w:rsid w:val="00900CB6"/>
    <w:rsid w:val="009015E9"/>
    <w:rsid w:val="0090171D"/>
    <w:rsid w:val="009018E6"/>
    <w:rsid w:val="00901B06"/>
    <w:rsid w:val="00901CFF"/>
    <w:rsid w:val="009028B7"/>
    <w:rsid w:val="009030F1"/>
    <w:rsid w:val="0090362E"/>
    <w:rsid w:val="00903A7E"/>
    <w:rsid w:val="00904D26"/>
    <w:rsid w:val="00905757"/>
    <w:rsid w:val="00906681"/>
    <w:rsid w:val="0090680F"/>
    <w:rsid w:val="0090697C"/>
    <w:rsid w:val="009071D5"/>
    <w:rsid w:val="00907386"/>
    <w:rsid w:val="00907689"/>
    <w:rsid w:val="009079A6"/>
    <w:rsid w:val="00907A19"/>
    <w:rsid w:val="00907D55"/>
    <w:rsid w:val="00907F2C"/>
    <w:rsid w:val="0091141C"/>
    <w:rsid w:val="00911543"/>
    <w:rsid w:val="00912181"/>
    <w:rsid w:val="00912C41"/>
    <w:rsid w:val="0091307D"/>
    <w:rsid w:val="00913849"/>
    <w:rsid w:val="00913D66"/>
    <w:rsid w:val="00916548"/>
    <w:rsid w:val="00917BC6"/>
    <w:rsid w:val="00920235"/>
    <w:rsid w:val="00921944"/>
    <w:rsid w:val="00921AC0"/>
    <w:rsid w:val="00922EBD"/>
    <w:rsid w:val="00923669"/>
    <w:rsid w:val="009236BC"/>
    <w:rsid w:val="00923819"/>
    <w:rsid w:val="00923DC4"/>
    <w:rsid w:val="009263E0"/>
    <w:rsid w:val="009271F6"/>
    <w:rsid w:val="009274F3"/>
    <w:rsid w:val="00930053"/>
    <w:rsid w:val="0093006A"/>
    <w:rsid w:val="00930D0E"/>
    <w:rsid w:val="00931CB8"/>
    <w:rsid w:val="00932CE5"/>
    <w:rsid w:val="00934D7D"/>
    <w:rsid w:val="00934FF8"/>
    <w:rsid w:val="00935DD4"/>
    <w:rsid w:val="0093707F"/>
    <w:rsid w:val="00937754"/>
    <w:rsid w:val="009420DD"/>
    <w:rsid w:val="00942157"/>
    <w:rsid w:val="00942DA4"/>
    <w:rsid w:val="00943D56"/>
    <w:rsid w:val="009446A9"/>
    <w:rsid w:val="00944846"/>
    <w:rsid w:val="009457FD"/>
    <w:rsid w:val="0094693F"/>
    <w:rsid w:val="00946E49"/>
    <w:rsid w:val="009501FC"/>
    <w:rsid w:val="0095022A"/>
    <w:rsid w:val="009508F6"/>
    <w:rsid w:val="009516CA"/>
    <w:rsid w:val="00951C43"/>
    <w:rsid w:val="00953CA9"/>
    <w:rsid w:val="00953F5F"/>
    <w:rsid w:val="009541E3"/>
    <w:rsid w:val="0095437C"/>
    <w:rsid w:val="00955232"/>
    <w:rsid w:val="00955419"/>
    <w:rsid w:val="009556FA"/>
    <w:rsid w:val="00955FBB"/>
    <w:rsid w:val="00956304"/>
    <w:rsid w:val="00956325"/>
    <w:rsid w:val="00956386"/>
    <w:rsid w:val="00956A3C"/>
    <w:rsid w:val="00956FCB"/>
    <w:rsid w:val="00957C04"/>
    <w:rsid w:val="00960279"/>
    <w:rsid w:val="009609CF"/>
    <w:rsid w:val="00960CB1"/>
    <w:rsid w:val="00960F75"/>
    <w:rsid w:val="00961DF4"/>
    <w:rsid w:val="009630C3"/>
    <w:rsid w:val="009631F3"/>
    <w:rsid w:val="0096322D"/>
    <w:rsid w:val="009632F3"/>
    <w:rsid w:val="00963694"/>
    <w:rsid w:val="009650DF"/>
    <w:rsid w:val="00965583"/>
    <w:rsid w:val="00965BDB"/>
    <w:rsid w:val="00965C37"/>
    <w:rsid w:val="009664C4"/>
    <w:rsid w:val="0097127B"/>
    <w:rsid w:val="00971416"/>
    <w:rsid w:val="0097560A"/>
    <w:rsid w:val="0097575C"/>
    <w:rsid w:val="00975BB0"/>
    <w:rsid w:val="0097617E"/>
    <w:rsid w:val="009761EB"/>
    <w:rsid w:val="0097687E"/>
    <w:rsid w:val="00977450"/>
    <w:rsid w:val="009806E9"/>
    <w:rsid w:val="00980D10"/>
    <w:rsid w:val="009819AD"/>
    <w:rsid w:val="00982F3F"/>
    <w:rsid w:val="009833E3"/>
    <w:rsid w:val="00984AA1"/>
    <w:rsid w:val="0098785A"/>
    <w:rsid w:val="009879A7"/>
    <w:rsid w:val="00987EDE"/>
    <w:rsid w:val="0099004C"/>
    <w:rsid w:val="00990960"/>
    <w:rsid w:val="00991660"/>
    <w:rsid w:val="009920FD"/>
    <w:rsid w:val="00994A1E"/>
    <w:rsid w:val="00995990"/>
    <w:rsid w:val="0099625C"/>
    <w:rsid w:val="00996502"/>
    <w:rsid w:val="009977CD"/>
    <w:rsid w:val="00997C9D"/>
    <w:rsid w:val="009A03F2"/>
    <w:rsid w:val="009A053F"/>
    <w:rsid w:val="009A08A1"/>
    <w:rsid w:val="009A0F29"/>
    <w:rsid w:val="009A1C1D"/>
    <w:rsid w:val="009A1F39"/>
    <w:rsid w:val="009A260E"/>
    <w:rsid w:val="009A2EBE"/>
    <w:rsid w:val="009A3DCA"/>
    <w:rsid w:val="009A444D"/>
    <w:rsid w:val="009A5F5F"/>
    <w:rsid w:val="009A6065"/>
    <w:rsid w:val="009A67F2"/>
    <w:rsid w:val="009A6B52"/>
    <w:rsid w:val="009A7108"/>
    <w:rsid w:val="009A7BBB"/>
    <w:rsid w:val="009B0032"/>
    <w:rsid w:val="009B036E"/>
    <w:rsid w:val="009B0751"/>
    <w:rsid w:val="009B0D7E"/>
    <w:rsid w:val="009B132D"/>
    <w:rsid w:val="009B18AF"/>
    <w:rsid w:val="009B27C4"/>
    <w:rsid w:val="009B47FD"/>
    <w:rsid w:val="009B5076"/>
    <w:rsid w:val="009B5237"/>
    <w:rsid w:val="009B5A43"/>
    <w:rsid w:val="009B5BD1"/>
    <w:rsid w:val="009B72D2"/>
    <w:rsid w:val="009B77B5"/>
    <w:rsid w:val="009B7DBB"/>
    <w:rsid w:val="009C031C"/>
    <w:rsid w:val="009C0D4E"/>
    <w:rsid w:val="009C0E0E"/>
    <w:rsid w:val="009C1015"/>
    <w:rsid w:val="009C15FA"/>
    <w:rsid w:val="009C2EB6"/>
    <w:rsid w:val="009C37B0"/>
    <w:rsid w:val="009C4181"/>
    <w:rsid w:val="009C466F"/>
    <w:rsid w:val="009C561B"/>
    <w:rsid w:val="009C5E36"/>
    <w:rsid w:val="009C76CC"/>
    <w:rsid w:val="009D0667"/>
    <w:rsid w:val="009D0E3C"/>
    <w:rsid w:val="009D1929"/>
    <w:rsid w:val="009D1B29"/>
    <w:rsid w:val="009D2240"/>
    <w:rsid w:val="009D2ADC"/>
    <w:rsid w:val="009D2FE3"/>
    <w:rsid w:val="009D3DEB"/>
    <w:rsid w:val="009D4531"/>
    <w:rsid w:val="009D4DF6"/>
    <w:rsid w:val="009D679E"/>
    <w:rsid w:val="009D6F53"/>
    <w:rsid w:val="009D76C5"/>
    <w:rsid w:val="009E0194"/>
    <w:rsid w:val="009E17D0"/>
    <w:rsid w:val="009E2159"/>
    <w:rsid w:val="009E297C"/>
    <w:rsid w:val="009E3FC8"/>
    <w:rsid w:val="009E4EC1"/>
    <w:rsid w:val="009E523C"/>
    <w:rsid w:val="009E6656"/>
    <w:rsid w:val="009E6890"/>
    <w:rsid w:val="009E6CC4"/>
    <w:rsid w:val="009F12A9"/>
    <w:rsid w:val="009F38D0"/>
    <w:rsid w:val="009F3EE1"/>
    <w:rsid w:val="009F468F"/>
    <w:rsid w:val="009F4962"/>
    <w:rsid w:val="009F502E"/>
    <w:rsid w:val="009F58A7"/>
    <w:rsid w:val="009F5F2C"/>
    <w:rsid w:val="009F6556"/>
    <w:rsid w:val="009F674E"/>
    <w:rsid w:val="009F6ADF"/>
    <w:rsid w:val="009F7977"/>
    <w:rsid w:val="00A0074D"/>
    <w:rsid w:val="00A00CA2"/>
    <w:rsid w:val="00A01687"/>
    <w:rsid w:val="00A018D8"/>
    <w:rsid w:val="00A0285A"/>
    <w:rsid w:val="00A02A28"/>
    <w:rsid w:val="00A03545"/>
    <w:rsid w:val="00A03617"/>
    <w:rsid w:val="00A036DD"/>
    <w:rsid w:val="00A03A5F"/>
    <w:rsid w:val="00A047E9"/>
    <w:rsid w:val="00A04B35"/>
    <w:rsid w:val="00A04E64"/>
    <w:rsid w:val="00A04F70"/>
    <w:rsid w:val="00A056F6"/>
    <w:rsid w:val="00A05A01"/>
    <w:rsid w:val="00A05A26"/>
    <w:rsid w:val="00A05D29"/>
    <w:rsid w:val="00A078F1"/>
    <w:rsid w:val="00A07C77"/>
    <w:rsid w:val="00A11C08"/>
    <w:rsid w:val="00A12116"/>
    <w:rsid w:val="00A1211A"/>
    <w:rsid w:val="00A12C9F"/>
    <w:rsid w:val="00A136A5"/>
    <w:rsid w:val="00A140E8"/>
    <w:rsid w:val="00A145AC"/>
    <w:rsid w:val="00A14EC9"/>
    <w:rsid w:val="00A16020"/>
    <w:rsid w:val="00A16E01"/>
    <w:rsid w:val="00A1747F"/>
    <w:rsid w:val="00A2127A"/>
    <w:rsid w:val="00A21727"/>
    <w:rsid w:val="00A22E6C"/>
    <w:rsid w:val="00A25FFA"/>
    <w:rsid w:val="00A2608E"/>
    <w:rsid w:val="00A2615E"/>
    <w:rsid w:val="00A26BA6"/>
    <w:rsid w:val="00A27299"/>
    <w:rsid w:val="00A305EB"/>
    <w:rsid w:val="00A30B0E"/>
    <w:rsid w:val="00A318C4"/>
    <w:rsid w:val="00A31CE2"/>
    <w:rsid w:val="00A331A4"/>
    <w:rsid w:val="00A339C9"/>
    <w:rsid w:val="00A3444B"/>
    <w:rsid w:val="00A35242"/>
    <w:rsid w:val="00A352F3"/>
    <w:rsid w:val="00A367D0"/>
    <w:rsid w:val="00A37C06"/>
    <w:rsid w:val="00A37C5D"/>
    <w:rsid w:val="00A37EF4"/>
    <w:rsid w:val="00A412FB"/>
    <w:rsid w:val="00A41B62"/>
    <w:rsid w:val="00A42399"/>
    <w:rsid w:val="00A42851"/>
    <w:rsid w:val="00A42A54"/>
    <w:rsid w:val="00A43B3C"/>
    <w:rsid w:val="00A4407B"/>
    <w:rsid w:val="00A4494D"/>
    <w:rsid w:val="00A449D7"/>
    <w:rsid w:val="00A45BC8"/>
    <w:rsid w:val="00A465BC"/>
    <w:rsid w:val="00A46E83"/>
    <w:rsid w:val="00A4711A"/>
    <w:rsid w:val="00A47390"/>
    <w:rsid w:val="00A479E2"/>
    <w:rsid w:val="00A50578"/>
    <w:rsid w:val="00A50B84"/>
    <w:rsid w:val="00A5205A"/>
    <w:rsid w:val="00A520E1"/>
    <w:rsid w:val="00A523E2"/>
    <w:rsid w:val="00A544EF"/>
    <w:rsid w:val="00A54E7A"/>
    <w:rsid w:val="00A54FA7"/>
    <w:rsid w:val="00A55A8D"/>
    <w:rsid w:val="00A55DF0"/>
    <w:rsid w:val="00A56089"/>
    <w:rsid w:val="00A5626F"/>
    <w:rsid w:val="00A565E4"/>
    <w:rsid w:val="00A577FB"/>
    <w:rsid w:val="00A57E13"/>
    <w:rsid w:val="00A57F53"/>
    <w:rsid w:val="00A6133F"/>
    <w:rsid w:val="00A61D5D"/>
    <w:rsid w:val="00A61DF0"/>
    <w:rsid w:val="00A62709"/>
    <w:rsid w:val="00A62AA0"/>
    <w:rsid w:val="00A63DC2"/>
    <w:rsid w:val="00A63E81"/>
    <w:rsid w:val="00A640B5"/>
    <w:rsid w:val="00A64332"/>
    <w:rsid w:val="00A65322"/>
    <w:rsid w:val="00A65C90"/>
    <w:rsid w:val="00A667DA"/>
    <w:rsid w:val="00A6708B"/>
    <w:rsid w:val="00A670EC"/>
    <w:rsid w:val="00A671AF"/>
    <w:rsid w:val="00A67598"/>
    <w:rsid w:val="00A67996"/>
    <w:rsid w:val="00A67F94"/>
    <w:rsid w:val="00A70515"/>
    <w:rsid w:val="00A71388"/>
    <w:rsid w:val="00A71806"/>
    <w:rsid w:val="00A737C3"/>
    <w:rsid w:val="00A749FC"/>
    <w:rsid w:val="00A77926"/>
    <w:rsid w:val="00A77970"/>
    <w:rsid w:val="00A77B56"/>
    <w:rsid w:val="00A80178"/>
    <w:rsid w:val="00A82D66"/>
    <w:rsid w:val="00A83240"/>
    <w:rsid w:val="00A847EC"/>
    <w:rsid w:val="00A84ABF"/>
    <w:rsid w:val="00A85FE1"/>
    <w:rsid w:val="00A861E9"/>
    <w:rsid w:val="00A87448"/>
    <w:rsid w:val="00A87B4B"/>
    <w:rsid w:val="00A9104B"/>
    <w:rsid w:val="00A915E1"/>
    <w:rsid w:val="00A91CF0"/>
    <w:rsid w:val="00A91F56"/>
    <w:rsid w:val="00A921A0"/>
    <w:rsid w:val="00A929D9"/>
    <w:rsid w:val="00A939DF"/>
    <w:rsid w:val="00A93A56"/>
    <w:rsid w:val="00A9437C"/>
    <w:rsid w:val="00A949B3"/>
    <w:rsid w:val="00A94BD7"/>
    <w:rsid w:val="00A94DEB"/>
    <w:rsid w:val="00A95833"/>
    <w:rsid w:val="00A95C4F"/>
    <w:rsid w:val="00A961BC"/>
    <w:rsid w:val="00A96306"/>
    <w:rsid w:val="00A96CF5"/>
    <w:rsid w:val="00A96DB0"/>
    <w:rsid w:val="00AA0313"/>
    <w:rsid w:val="00AA135E"/>
    <w:rsid w:val="00AA2DA2"/>
    <w:rsid w:val="00AA39DE"/>
    <w:rsid w:val="00AA3AC3"/>
    <w:rsid w:val="00AA403C"/>
    <w:rsid w:val="00AA4056"/>
    <w:rsid w:val="00AA475B"/>
    <w:rsid w:val="00AA59DC"/>
    <w:rsid w:val="00AA638A"/>
    <w:rsid w:val="00AA66F6"/>
    <w:rsid w:val="00AA7067"/>
    <w:rsid w:val="00AA712F"/>
    <w:rsid w:val="00AA7E6E"/>
    <w:rsid w:val="00AB070B"/>
    <w:rsid w:val="00AB0EF5"/>
    <w:rsid w:val="00AB0FE4"/>
    <w:rsid w:val="00AB246A"/>
    <w:rsid w:val="00AB2C6A"/>
    <w:rsid w:val="00AB38B7"/>
    <w:rsid w:val="00AB4C8D"/>
    <w:rsid w:val="00AB4DDF"/>
    <w:rsid w:val="00AB5112"/>
    <w:rsid w:val="00AB585D"/>
    <w:rsid w:val="00AB63B5"/>
    <w:rsid w:val="00AC025A"/>
    <w:rsid w:val="00AC148F"/>
    <w:rsid w:val="00AC2AD6"/>
    <w:rsid w:val="00AC2FE2"/>
    <w:rsid w:val="00AC30BA"/>
    <w:rsid w:val="00AC31BB"/>
    <w:rsid w:val="00AC3A70"/>
    <w:rsid w:val="00AC3CF3"/>
    <w:rsid w:val="00AC3EFE"/>
    <w:rsid w:val="00AC40C9"/>
    <w:rsid w:val="00AC423D"/>
    <w:rsid w:val="00AC4617"/>
    <w:rsid w:val="00AC46D0"/>
    <w:rsid w:val="00AC4CEF"/>
    <w:rsid w:val="00AC66F2"/>
    <w:rsid w:val="00AC76FF"/>
    <w:rsid w:val="00AC7BA0"/>
    <w:rsid w:val="00AC7FA7"/>
    <w:rsid w:val="00AD104A"/>
    <w:rsid w:val="00AD277A"/>
    <w:rsid w:val="00AD311D"/>
    <w:rsid w:val="00AD33D5"/>
    <w:rsid w:val="00AD43E6"/>
    <w:rsid w:val="00AD4450"/>
    <w:rsid w:val="00AD4C15"/>
    <w:rsid w:val="00AD576A"/>
    <w:rsid w:val="00AD5A34"/>
    <w:rsid w:val="00AD6553"/>
    <w:rsid w:val="00AD6A6B"/>
    <w:rsid w:val="00AD6ECE"/>
    <w:rsid w:val="00AD7CCB"/>
    <w:rsid w:val="00AE04D7"/>
    <w:rsid w:val="00AE04EC"/>
    <w:rsid w:val="00AE0D08"/>
    <w:rsid w:val="00AE0FC4"/>
    <w:rsid w:val="00AE2502"/>
    <w:rsid w:val="00AE2595"/>
    <w:rsid w:val="00AE2E52"/>
    <w:rsid w:val="00AE4850"/>
    <w:rsid w:val="00AE5033"/>
    <w:rsid w:val="00AE644D"/>
    <w:rsid w:val="00AE67DC"/>
    <w:rsid w:val="00AE71E7"/>
    <w:rsid w:val="00AF00C5"/>
    <w:rsid w:val="00AF0301"/>
    <w:rsid w:val="00AF0455"/>
    <w:rsid w:val="00AF1BC8"/>
    <w:rsid w:val="00AF33A8"/>
    <w:rsid w:val="00AF3804"/>
    <w:rsid w:val="00AF3D03"/>
    <w:rsid w:val="00AF3EB5"/>
    <w:rsid w:val="00AF3F58"/>
    <w:rsid w:val="00AF4278"/>
    <w:rsid w:val="00AF512B"/>
    <w:rsid w:val="00AF5FAF"/>
    <w:rsid w:val="00AF60B8"/>
    <w:rsid w:val="00AF6501"/>
    <w:rsid w:val="00AF6631"/>
    <w:rsid w:val="00AF71E4"/>
    <w:rsid w:val="00AF7985"/>
    <w:rsid w:val="00AF79F4"/>
    <w:rsid w:val="00B00CFA"/>
    <w:rsid w:val="00B01B3A"/>
    <w:rsid w:val="00B01C57"/>
    <w:rsid w:val="00B02050"/>
    <w:rsid w:val="00B02CDA"/>
    <w:rsid w:val="00B05BE8"/>
    <w:rsid w:val="00B0625F"/>
    <w:rsid w:val="00B1107B"/>
    <w:rsid w:val="00B1131C"/>
    <w:rsid w:val="00B11331"/>
    <w:rsid w:val="00B1208E"/>
    <w:rsid w:val="00B12677"/>
    <w:rsid w:val="00B126F8"/>
    <w:rsid w:val="00B1435E"/>
    <w:rsid w:val="00B14ADF"/>
    <w:rsid w:val="00B1795A"/>
    <w:rsid w:val="00B17F74"/>
    <w:rsid w:val="00B20205"/>
    <w:rsid w:val="00B2038D"/>
    <w:rsid w:val="00B217A3"/>
    <w:rsid w:val="00B22938"/>
    <w:rsid w:val="00B22B06"/>
    <w:rsid w:val="00B23EF2"/>
    <w:rsid w:val="00B24209"/>
    <w:rsid w:val="00B243FB"/>
    <w:rsid w:val="00B244D9"/>
    <w:rsid w:val="00B2460B"/>
    <w:rsid w:val="00B24860"/>
    <w:rsid w:val="00B25137"/>
    <w:rsid w:val="00B25330"/>
    <w:rsid w:val="00B260FD"/>
    <w:rsid w:val="00B265B4"/>
    <w:rsid w:val="00B265D9"/>
    <w:rsid w:val="00B26734"/>
    <w:rsid w:val="00B2684C"/>
    <w:rsid w:val="00B26EBB"/>
    <w:rsid w:val="00B27038"/>
    <w:rsid w:val="00B2731D"/>
    <w:rsid w:val="00B278AE"/>
    <w:rsid w:val="00B301DE"/>
    <w:rsid w:val="00B309D4"/>
    <w:rsid w:val="00B32470"/>
    <w:rsid w:val="00B32DB1"/>
    <w:rsid w:val="00B33595"/>
    <w:rsid w:val="00B33E69"/>
    <w:rsid w:val="00B340AC"/>
    <w:rsid w:val="00B348DA"/>
    <w:rsid w:val="00B34A86"/>
    <w:rsid w:val="00B353D8"/>
    <w:rsid w:val="00B35AAD"/>
    <w:rsid w:val="00B36A5B"/>
    <w:rsid w:val="00B37376"/>
    <w:rsid w:val="00B3741E"/>
    <w:rsid w:val="00B3769D"/>
    <w:rsid w:val="00B37D5F"/>
    <w:rsid w:val="00B4096A"/>
    <w:rsid w:val="00B4170D"/>
    <w:rsid w:val="00B429CE"/>
    <w:rsid w:val="00B43554"/>
    <w:rsid w:val="00B448FE"/>
    <w:rsid w:val="00B44B67"/>
    <w:rsid w:val="00B44CE2"/>
    <w:rsid w:val="00B44D8C"/>
    <w:rsid w:val="00B44DF2"/>
    <w:rsid w:val="00B44F43"/>
    <w:rsid w:val="00B457D6"/>
    <w:rsid w:val="00B46BAC"/>
    <w:rsid w:val="00B47C85"/>
    <w:rsid w:val="00B51BE3"/>
    <w:rsid w:val="00B51D1F"/>
    <w:rsid w:val="00B52498"/>
    <w:rsid w:val="00B52931"/>
    <w:rsid w:val="00B52B0E"/>
    <w:rsid w:val="00B52B8B"/>
    <w:rsid w:val="00B5315D"/>
    <w:rsid w:val="00B53379"/>
    <w:rsid w:val="00B534F1"/>
    <w:rsid w:val="00B5387A"/>
    <w:rsid w:val="00B53F8E"/>
    <w:rsid w:val="00B542A4"/>
    <w:rsid w:val="00B54C35"/>
    <w:rsid w:val="00B56423"/>
    <w:rsid w:val="00B5654D"/>
    <w:rsid w:val="00B567FB"/>
    <w:rsid w:val="00B56850"/>
    <w:rsid w:val="00B56873"/>
    <w:rsid w:val="00B5707B"/>
    <w:rsid w:val="00B570F5"/>
    <w:rsid w:val="00B62ACD"/>
    <w:rsid w:val="00B63728"/>
    <w:rsid w:val="00B6374D"/>
    <w:rsid w:val="00B63A19"/>
    <w:rsid w:val="00B63F9E"/>
    <w:rsid w:val="00B64098"/>
    <w:rsid w:val="00B647A5"/>
    <w:rsid w:val="00B64815"/>
    <w:rsid w:val="00B6646D"/>
    <w:rsid w:val="00B66AC9"/>
    <w:rsid w:val="00B67AD8"/>
    <w:rsid w:val="00B67CC1"/>
    <w:rsid w:val="00B67E8A"/>
    <w:rsid w:val="00B70566"/>
    <w:rsid w:val="00B706F7"/>
    <w:rsid w:val="00B70786"/>
    <w:rsid w:val="00B70CAE"/>
    <w:rsid w:val="00B70D58"/>
    <w:rsid w:val="00B71223"/>
    <w:rsid w:val="00B712E5"/>
    <w:rsid w:val="00B72482"/>
    <w:rsid w:val="00B72F1F"/>
    <w:rsid w:val="00B737CF"/>
    <w:rsid w:val="00B73D6B"/>
    <w:rsid w:val="00B7464C"/>
    <w:rsid w:val="00B7492D"/>
    <w:rsid w:val="00B754A4"/>
    <w:rsid w:val="00B75937"/>
    <w:rsid w:val="00B77290"/>
    <w:rsid w:val="00B77AEE"/>
    <w:rsid w:val="00B77EFC"/>
    <w:rsid w:val="00B80574"/>
    <w:rsid w:val="00B82378"/>
    <w:rsid w:val="00B826E4"/>
    <w:rsid w:val="00B82CC1"/>
    <w:rsid w:val="00B82DCC"/>
    <w:rsid w:val="00B8316A"/>
    <w:rsid w:val="00B83F92"/>
    <w:rsid w:val="00B84EC6"/>
    <w:rsid w:val="00B85D9A"/>
    <w:rsid w:val="00B87BE6"/>
    <w:rsid w:val="00B90A4E"/>
    <w:rsid w:val="00B90D3E"/>
    <w:rsid w:val="00B91D92"/>
    <w:rsid w:val="00B91F9B"/>
    <w:rsid w:val="00B92901"/>
    <w:rsid w:val="00B92EFD"/>
    <w:rsid w:val="00B92F0A"/>
    <w:rsid w:val="00B9313E"/>
    <w:rsid w:val="00B938CA"/>
    <w:rsid w:val="00B93E1D"/>
    <w:rsid w:val="00B93E51"/>
    <w:rsid w:val="00B946FF"/>
    <w:rsid w:val="00B94DD0"/>
    <w:rsid w:val="00B950CC"/>
    <w:rsid w:val="00B95197"/>
    <w:rsid w:val="00B95C6F"/>
    <w:rsid w:val="00B9615A"/>
    <w:rsid w:val="00BA063B"/>
    <w:rsid w:val="00BA18E3"/>
    <w:rsid w:val="00BA19D6"/>
    <w:rsid w:val="00BA21AE"/>
    <w:rsid w:val="00BA21F6"/>
    <w:rsid w:val="00BA2BE4"/>
    <w:rsid w:val="00BA341A"/>
    <w:rsid w:val="00BA3FC7"/>
    <w:rsid w:val="00BA40CD"/>
    <w:rsid w:val="00BA46F3"/>
    <w:rsid w:val="00BA474A"/>
    <w:rsid w:val="00BA4A9D"/>
    <w:rsid w:val="00BA7ECB"/>
    <w:rsid w:val="00BB069C"/>
    <w:rsid w:val="00BB0F46"/>
    <w:rsid w:val="00BB2304"/>
    <w:rsid w:val="00BB2C35"/>
    <w:rsid w:val="00BB3237"/>
    <w:rsid w:val="00BB3855"/>
    <w:rsid w:val="00BB4E66"/>
    <w:rsid w:val="00BB4E8C"/>
    <w:rsid w:val="00BB5A1D"/>
    <w:rsid w:val="00BB6D9F"/>
    <w:rsid w:val="00BB7425"/>
    <w:rsid w:val="00BB7437"/>
    <w:rsid w:val="00BC00FF"/>
    <w:rsid w:val="00BC0560"/>
    <w:rsid w:val="00BC0658"/>
    <w:rsid w:val="00BC0685"/>
    <w:rsid w:val="00BC06E6"/>
    <w:rsid w:val="00BC1ECB"/>
    <w:rsid w:val="00BC2085"/>
    <w:rsid w:val="00BC2141"/>
    <w:rsid w:val="00BC22C5"/>
    <w:rsid w:val="00BC2A81"/>
    <w:rsid w:val="00BC395F"/>
    <w:rsid w:val="00BC431F"/>
    <w:rsid w:val="00BC47C1"/>
    <w:rsid w:val="00BC500F"/>
    <w:rsid w:val="00BC5A42"/>
    <w:rsid w:val="00BC5F2D"/>
    <w:rsid w:val="00BC6428"/>
    <w:rsid w:val="00BC7559"/>
    <w:rsid w:val="00BC7E76"/>
    <w:rsid w:val="00BD0A26"/>
    <w:rsid w:val="00BD1639"/>
    <w:rsid w:val="00BD1FC4"/>
    <w:rsid w:val="00BD20B6"/>
    <w:rsid w:val="00BD2E35"/>
    <w:rsid w:val="00BD2F2F"/>
    <w:rsid w:val="00BD3B0F"/>
    <w:rsid w:val="00BD3C5D"/>
    <w:rsid w:val="00BD519C"/>
    <w:rsid w:val="00BD57D7"/>
    <w:rsid w:val="00BD7233"/>
    <w:rsid w:val="00BD7856"/>
    <w:rsid w:val="00BD797C"/>
    <w:rsid w:val="00BE0544"/>
    <w:rsid w:val="00BE0695"/>
    <w:rsid w:val="00BE2103"/>
    <w:rsid w:val="00BE2289"/>
    <w:rsid w:val="00BE2877"/>
    <w:rsid w:val="00BE3312"/>
    <w:rsid w:val="00BE55D5"/>
    <w:rsid w:val="00BE5717"/>
    <w:rsid w:val="00BE5CF5"/>
    <w:rsid w:val="00BE5D33"/>
    <w:rsid w:val="00BE5F1B"/>
    <w:rsid w:val="00BE671C"/>
    <w:rsid w:val="00BF315A"/>
    <w:rsid w:val="00BF39EA"/>
    <w:rsid w:val="00BF4758"/>
    <w:rsid w:val="00BF49CF"/>
    <w:rsid w:val="00BF5266"/>
    <w:rsid w:val="00BF5857"/>
    <w:rsid w:val="00BF5C53"/>
    <w:rsid w:val="00BF6228"/>
    <w:rsid w:val="00BF67D3"/>
    <w:rsid w:val="00BF73A2"/>
    <w:rsid w:val="00BF763A"/>
    <w:rsid w:val="00BF7BCB"/>
    <w:rsid w:val="00C00F0F"/>
    <w:rsid w:val="00C01C54"/>
    <w:rsid w:val="00C01D9D"/>
    <w:rsid w:val="00C02A84"/>
    <w:rsid w:val="00C03A3F"/>
    <w:rsid w:val="00C04D82"/>
    <w:rsid w:val="00C0525C"/>
    <w:rsid w:val="00C054A2"/>
    <w:rsid w:val="00C055B9"/>
    <w:rsid w:val="00C056A6"/>
    <w:rsid w:val="00C05CD5"/>
    <w:rsid w:val="00C05E9B"/>
    <w:rsid w:val="00C0666C"/>
    <w:rsid w:val="00C06EBE"/>
    <w:rsid w:val="00C07BEB"/>
    <w:rsid w:val="00C1043C"/>
    <w:rsid w:val="00C10D19"/>
    <w:rsid w:val="00C1124B"/>
    <w:rsid w:val="00C1154B"/>
    <w:rsid w:val="00C12044"/>
    <w:rsid w:val="00C12556"/>
    <w:rsid w:val="00C12A6A"/>
    <w:rsid w:val="00C12C49"/>
    <w:rsid w:val="00C144D9"/>
    <w:rsid w:val="00C14ECA"/>
    <w:rsid w:val="00C15D94"/>
    <w:rsid w:val="00C2113E"/>
    <w:rsid w:val="00C21239"/>
    <w:rsid w:val="00C21EBA"/>
    <w:rsid w:val="00C221C1"/>
    <w:rsid w:val="00C230FE"/>
    <w:rsid w:val="00C246EC"/>
    <w:rsid w:val="00C249A7"/>
    <w:rsid w:val="00C25634"/>
    <w:rsid w:val="00C25655"/>
    <w:rsid w:val="00C259B1"/>
    <w:rsid w:val="00C26519"/>
    <w:rsid w:val="00C2763B"/>
    <w:rsid w:val="00C303E3"/>
    <w:rsid w:val="00C3073C"/>
    <w:rsid w:val="00C30743"/>
    <w:rsid w:val="00C30C77"/>
    <w:rsid w:val="00C31980"/>
    <w:rsid w:val="00C329F7"/>
    <w:rsid w:val="00C36AD1"/>
    <w:rsid w:val="00C3782D"/>
    <w:rsid w:val="00C37BC2"/>
    <w:rsid w:val="00C407E0"/>
    <w:rsid w:val="00C41D2B"/>
    <w:rsid w:val="00C41E57"/>
    <w:rsid w:val="00C42A4B"/>
    <w:rsid w:val="00C43327"/>
    <w:rsid w:val="00C44EF3"/>
    <w:rsid w:val="00C46042"/>
    <w:rsid w:val="00C4642E"/>
    <w:rsid w:val="00C47B9B"/>
    <w:rsid w:val="00C47BB2"/>
    <w:rsid w:val="00C47D5C"/>
    <w:rsid w:val="00C50510"/>
    <w:rsid w:val="00C50601"/>
    <w:rsid w:val="00C50958"/>
    <w:rsid w:val="00C516D4"/>
    <w:rsid w:val="00C51A64"/>
    <w:rsid w:val="00C52C43"/>
    <w:rsid w:val="00C53C96"/>
    <w:rsid w:val="00C541D7"/>
    <w:rsid w:val="00C5475C"/>
    <w:rsid w:val="00C547DD"/>
    <w:rsid w:val="00C54BCA"/>
    <w:rsid w:val="00C557AE"/>
    <w:rsid w:val="00C55C96"/>
    <w:rsid w:val="00C55CE7"/>
    <w:rsid w:val="00C570DB"/>
    <w:rsid w:val="00C572AE"/>
    <w:rsid w:val="00C578AB"/>
    <w:rsid w:val="00C57E72"/>
    <w:rsid w:val="00C57F94"/>
    <w:rsid w:val="00C60A7E"/>
    <w:rsid w:val="00C60DB9"/>
    <w:rsid w:val="00C61511"/>
    <w:rsid w:val="00C61AD3"/>
    <w:rsid w:val="00C61FE3"/>
    <w:rsid w:val="00C62ED8"/>
    <w:rsid w:val="00C633EE"/>
    <w:rsid w:val="00C634FE"/>
    <w:rsid w:val="00C63551"/>
    <w:rsid w:val="00C64248"/>
    <w:rsid w:val="00C6424B"/>
    <w:rsid w:val="00C64C8D"/>
    <w:rsid w:val="00C64EA1"/>
    <w:rsid w:val="00C65E0A"/>
    <w:rsid w:val="00C66F56"/>
    <w:rsid w:val="00C672FD"/>
    <w:rsid w:val="00C67B25"/>
    <w:rsid w:val="00C704F5"/>
    <w:rsid w:val="00C72BBE"/>
    <w:rsid w:val="00C72D77"/>
    <w:rsid w:val="00C74EA1"/>
    <w:rsid w:val="00C755FE"/>
    <w:rsid w:val="00C75722"/>
    <w:rsid w:val="00C7585A"/>
    <w:rsid w:val="00C772C3"/>
    <w:rsid w:val="00C7775C"/>
    <w:rsid w:val="00C80681"/>
    <w:rsid w:val="00C80D81"/>
    <w:rsid w:val="00C81149"/>
    <w:rsid w:val="00C8136D"/>
    <w:rsid w:val="00C81971"/>
    <w:rsid w:val="00C81C61"/>
    <w:rsid w:val="00C82E40"/>
    <w:rsid w:val="00C83126"/>
    <w:rsid w:val="00C83E83"/>
    <w:rsid w:val="00C84446"/>
    <w:rsid w:val="00C846A9"/>
    <w:rsid w:val="00C846CA"/>
    <w:rsid w:val="00C84B4A"/>
    <w:rsid w:val="00C86B4C"/>
    <w:rsid w:val="00C87113"/>
    <w:rsid w:val="00C87D03"/>
    <w:rsid w:val="00C90064"/>
    <w:rsid w:val="00C9048D"/>
    <w:rsid w:val="00C907C4"/>
    <w:rsid w:val="00C908A5"/>
    <w:rsid w:val="00C9188D"/>
    <w:rsid w:val="00C94536"/>
    <w:rsid w:val="00C94BCA"/>
    <w:rsid w:val="00C9630C"/>
    <w:rsid w:val="00C96330"/>
    <w:rsid w:val="00C96773"/>
    <w:rsid w:val="00C97374"/>
    <w:rsid w:val="00C97794"/>
    <w:rsid w:val="00CA0255"/>
    <w:rsid w:val="00CA0390"/>
    <w:rsid w:val="00CA087C"/>
    <w:rsid w:val="00CA2CC2"/>
    <w:rsid w:val="00CA34C5"/>
    <w:rsid w:val="00CA35CB"/>
    <w:rsid w:val="00CA5282"/>
    <w:rsid w:val="00CA5836"/>
    <w:rsid w:val="00CA5BB4"/>
    <w:rsid w:val="00CA5BDA"/>
    <w:rsid w:val="00CA666D"/>
    <w:rsid w:val="00CA66B5"/>
    <w:rsid w:val="00CA66BB"/>
    <w:rsid w:val="00CA75A2"/>
    <w:rsid w:val="00CA7989"/>
    <w:rsid w:val="00CB05AC"/>
    <w:rsid w:val="00CB12DC"/>
    <w:rsid w:val="00CB2572"/>
    <w:rsid w:val="00CB2AEC"/>
    <w:rsid w:val="00CB332C"/>
    <w:rsid w:val="00CB3B69"/>
    <w:rsid w:val="00CB3BF6"/>
    <w:rsid w:val="00CB46B8"/>
    <w:rsid w:val="00CB48C3"/>
    <w:rsid w:val="00CB5642"/>
    <w:rsid w:val="00CB5CBE"/>
    <w:rsid w:val="00CB5E5D"/>
    <w:rsid w:val="00CB62C0"/>
    <w:rsid w:val="00CB65C4"/>
    <w:rsid w:val="00CB66EC"/>
    <w:rsid w:val="00CB745C"/>
    <w:rsid w:val="00CB7732"/>
    <w:rsid w:val="00CC1A5B"/>
    <w:rsid w:val="00CC1D93"/>
    <w:rsid w:val="00CC2404"/>
    <w:rsid w:val="00CC2E7D"/>
    <w:rsid w:val="00CC3C76"/>
    <w:rsid w:val="00CC4208"/>
    <w:rsid w:val="00CC5AAA"/>
    <w:rsid w:val="00CC706F"/>
    <w:rsid w:val="00CC7634"/>
    <w:rsid w:val="00CD0692"/>
    <w:rsid w:val="00CD084C"/>
    <w:rsid w:val="00CD099A"/>
    <w:rsid w:val="00CD0E25"/>
    <w:rsid w:val="00CD119E"/>
    <w:rsid w:val="00CD1467"/>
    <w:rsid w:val="00CD216A"/>
    <w:rsid w:val="00CD2203"/>
    <w:rsid w:val="00CD2D0D"/>
    <w:rsid w:val="00CD2D3A"/>
    <w:rsid w:val="00CD2E3E"/>
    <w:rsid w:val="00CD33ED"/>
    <w:rsid w:val="00CD3C7D"/>
    <w:rsid w:val="00CD51C4"/>
    <w:rsid w:val="00CD53F1"/>
    <w:rsid w:val="00CD5F4A"/>
    <w:rsid w:val="00CD6693"/>
    <w:rsid w:val="00CD759D"/>
    <w:rsid w:val="00CD77E1"/>
    <w:rsid w:val="00CE17E7"/>
    <w:rsid w:val="00CE197E"/>
    <w:rsid w:val="00CE2062"/>
    <w:rsid w:val="00CE30A3"/>
    <w:rsid w:val="00CE553E"/>
    <w:rsid w:val="00CE61CF"/>
    <w:rsid w:val="00CE621B"/>
    <w:rsid w:val="00CE664D"/>
    <w:rsid w:val="00CE68A3"/>
    <w:rsid w:val="00CE6E24"/>
    <w:rsid w:val="00CE7A18"/>
    <w:rsid w:val="00CE7A77"/>
    <w:rsid w:val="00CE7D3E"/>
    <w:rsid w:val="00CF0064"/>
    <w:rsid w:val="00CF17DB"/>
    <w:rsid w:val="00CF1B24"/>
    <w:rsid w:val="00CF1F86"/>
    <w:rsid w:val="00CF20FF"/>
    <w:rsid w:val="00CF2A42"/>
    <w:rsid w:val="00CF2AB3"/>
    <w:rsid w:val="00CF314F"/>
    <w:rsid w:val="00CF5406"/>
    <w:rsid w:val="00CF55CB"/>
    <w:rsid w:val="00CF5E98"/>
    <w:rsid w:val="00CF77B0"/>
    <w:rsid w:val="00D00D7A"/>
    <w:rsid w:val="00D01226"/>
    <w:rsid w:val="00D01629"/>
    <w:rsid w:val="00D01721"/>
    <w:rsid w:val="00D02661"/>
    <w:rsid w:val="00D030A6"/>
    <w:rsid w:val="00D03524"/>
    <w:rsid w:val="00D039B1"/>
    <w:rsid w:val="00D047A4"/>
    <w:rsid w:val="00D0497E"/>
    <w:rsid w:val="00D04ED4"/>
    <w:rsid w:val="00D05586"/>
    <w:rsid w:val="00D0606A"/>
    <w:rsid w:val="00D061BD"/>
    <w:rsid w:val="00D064C7"/>
    <w:rsid w:val="00D06542"/>
    <w:rsid w:val="00D06BF0"/>
    <w:rsid w:val="00D06FB2"/>
    <w:rsid w:val="00D0702E"/>
    <w:rsid w:val="00D0771A"/>
    <w:rsid w:val="00D07BA7"/>
    <w:rsid w:val="00D07F96"/>
    <w:rsid w:val="00D10562"/>
    <w:rsid w:val="00D11105"/>
    <w:rsid w:val="00D113D5"/>
    <w:rsid w:val="00D11DDC"/>
    <w:rsid w:val="00D12536"/>
    <w:rsid w:val="00D128AD"/>
    <w:rsid w:val="00D128BC"/>
    <w:rsid w:val="00D12BAD"/>
    <w:rsid w:val="00D1379D"/>
    <w:rsid w:val="00D13F32"/>
    <w:rsid w:val="00D14CD2"/>
    <w:rsid w:val="00D164D6"/>
    <w:rsid w:val="00D17244"/>
    <w:rsid w:val="00D1739F"/>
    <w:rsid w:val="00D17939"/>
    <w:rsid w:val="00D17E31"/>
    <w:rsid w:val="00D2098E"/>
    <w:rsid w:val="00D21FE3"/>
    <w:rsid w:val="00D2257D"/>
    <w:rsid w:val="00D225EB"/>
    <w:rsid w:val="00D22767"/>
    <w:rsid w:val="00D227EC"/>
    <w:rsid w:val="00D2345E"/>
    <w:rsid w:val="00D235BF"/>
    <w:rsid w:val="00D23E56"/>
    <w:rsid w:val="00D2625D"/>
    <w:rsid w:val="00D3060F"/>
    <w:rsid w:val="00D30758"/>
    <w:rsid w:val="00D30BFF"/>
    <w:rsid w:val="00D30CB2"/>
    <w:rsid w:val="00D318F9"/>
    <w:rsid w:val="00D32187"/>
    <w:rsid w:val="00D3251C"/>
    <w:rsid w:val="00D32682"/>
    <w:rsid w:val="00D327FB"/>
    <w:rsid w:val="00D338BE"/>
    <w:rsid w:val="00D34A53"/>
    <w:rsid w:val="00D3595E"/>
    <w:rsid w:val="00D37066"/>
    <w:rsid w:val="00D4102D"/>
    <w:rsid w:val="00D425C2"/>
    <w:rsid w:val="00D42A7D"/>
    <w:rsid w:val="00D42BE3"/>
    <w:rsid w:val="00D433D1"/>
    <w:rsid w:val="00D439EB"/>
    <w:rsid w:val="00D4415F"/>
    <w:rsid w:val="00D4489D"/>
    <w:rsid w:val="00D44A3B"/>
    <w:rsid w:val="00D455CB"/>
    <w:rsid w:val="00D45E78"/>
    <w:rsid w:val="00D504E7"/>
    <w:rsid w:val="00D50970"/>
    <w:rsid w:val="00D5163F"/>
    <w:rsid w:val="00D52338"/>
    <w:rsid w:val="00D5248B"/>
    <w:rsid w:val="00D525D3"/>
    <w:rsid w:val="00D531E2"/>
    <w:rsid w:val="00D542C3"/>
    <w:rsid w:val="00D55140"/>
    <w:rsid w:val="00D55E67"/>
    <w:rsid w:val="00D5659A"/>
    <w:rsid w:val="00D5694B"/>
    <w:rsid w:val="00D60227"/>
    <w:rsid w:val="00D617F8"/>
    <w:rsid w:val="00D6264D"/>
    <w:rsid w:val="00D62E6B"/>
    <w:rsid w:val="00D62F65"/>
    <w:rsid w:val="00D6503B"/>
    <w:rsid w:val="00D650DE"/>
    <w:rsid w:val="00D65686"/>
    <w:rsid w:val="00D66D47"/>
    <w:rsid w:val="00D672D1"/>
    <w:rsid w:val="00D672EB"/>
    <w:rsid w:val="00D70487"/>
    <w:rsid w:val="00D70E43"/>
    <w:rsid w:val="00D72E32"/>
    <w:rsid w:val="00D736D2"/>
    <w:rsid w:val="00D73883"/>
    <w:rsid w:val="00D739A1"/>
    <w:rsid w:val="00D74129"/>
    <w:rsid w:val="00D74F56"/>
    <w:rsid w:val="00D758B6"/>
    <w:rsid w:val="00D75AA2"/>
    <w:rsid w:val="00D75C7A"/>
    <w:rsid w:val="00D7628D"/>
    <w:rsid w:val="00D76B4B"/>
    <w:rsid w:val="00D772A7"/>
    <w:rsid w:val="00D77A66"/>
    <w:rsid w:val="00D812BE"/>
    <w:rsid w:val="00D815F2"/>
    <w:rsid w:val="00D81D20"/>
    <w:rsid w:val="00D81F42"/>
    <w:rsid w:val="00D82B19"/>
    <w:rsid w:val="00D830D8"/>
    <w:rsid w:val="00D8321F"/>
    <w:rsid w:val="00D8336B"/>
    <w:rsid w:val="00D8364F"/>
    <w:rsid w:val="00D83D0E"/>
    <w:rsid w:val="00D85192"/>
    <w:rsid w:val="00D85777"/>
    <w:rsid w:val="00D859C6"/>
    <w:rsid w:val="00D85BA6"/>
    <w:rsid w:val="00D86645"/>
    <w:rsid w:val="00D87049"/>
    <w:rsid w:val="00D87E97"/>
    <w:rsid w:val="00D90E4E"/>
    <w:rsid w:val="00D913C5"/>
    <w:rsid w:val="00D91992"/>
    <w:rsid w:val="00D9294A"/>
    <w:rsid w:val="00D92AA7"/>
    <w:rsid w:val="00D930A5"/>
    <w:rsid w:val="00D93AB5"/>
    <w:rsid w:val="00D93F13"/>
    <w:rsid w:val="00D93FC6"/>
    <w:rsid w:val="00D942D7"/>
    <w:rsid w:val="00D94B16"/>
    <w:rsid w:val="00D94B1D"/>
    <w:rsid w:val="00D9529A"/>
    <w:rsid w:val="00D95DAE"/>
    <w:rsid w:val="00D96620"/>
    <w:rsid w:val="00D97ED8"/>
    <w:rsid w:val="00DA049A"/>
    <w:rsid w:val="00DA04CD"/>
    <w:rsid w:val="00DA0EFE"/>
    <w:rsid w:val="00DA201D"/>
    <w:rsid w:val="00DA356F"/>
    <w:rsid w:val="00DA4B10"/>
    <w:rsid w:val="00DA4C56"/>
    <w:rsid w:val="00DA5880"/>
    <w:rsid w:val="00DA58D4"/>
    <w:rsid w:val="00DA5EFB"/>
    <w:rsid w:val="00DA6128"/>
    <w:rsid w:val="00DA6436"/>
    <w:rsid w:val="00DA692E"/>
    <w:rsid w:val="00DA7679"/>
    <w:rsid w:val="00DA7BE9"/>
    <w:rsid w:val="00DA7EA1"/>
    <w:rsid w:val="00DB019C"/>
    <w:rsid w:val="00DB0DF6"/>
    <w:rsid w:val="00DB0E4B"/>
    <w:rsid w:val="00DB1A86"/>
    <w:rsid w:val="00DB2051"/>
    <w:rsid w:val="00DB2A64"/>
    <w:rsid w:val="00DB30D9"/>
    <w:rsid w:val="00DB3981"/>
    <w:rsid w:val="00DB3F45"/>
    <w:rsid w:val="00DB512A"/>
    <w:rsid w:val="00DB55E2"/>
    <w:rsid w:val="00DB5633"/>
    <w:rsid w:val="00DB5A53"/>
    <w:rsid w:val="00DB5E0E"/>
    <w:rsid w:val="00DB67D1"/>
    <w:rsid w:val="00DB6D44"/>
    <w:rsid w:val="00DB78F1"/>
    <w:rsid w:val="00DB7EC9"/>
    <w:rsid w:val="00DB7FCC"/>
    <w:rsid w:val="00DC0D50"/>
    <w:rsid w:val="00DC0F54"/>
    <w:rsid w:val="00DC171E"/>
    <w:rsid w:val="00DC2B85"/>
    <w:rsid w:val="00DC40BD"/>
    <w:rsid w:val="00DC4AA9"/>
    <w:rsid w:val="00DC5A68"/>
    <w:rsid w:val="00DC5D46"/>
    <w:rsid w:val="00DC74AD"/>
    <w:rsid w:val="00DC7CBA"/>
    <w:rsid w:val="00DC7DD3"/>
    <w:rsid w:val="00DC7DDB"/>
    <w:rsid w:val="00DD0338"/>
    <w:rsid w:val="00DD1CC0"/>
    <w:rsid w:val="00DD2E13"/>
    <w:rsid w:val="00DD2E35"/>
    <w:rsid w:val="00DD4A8A"/>
    <w:rsid w:val="00DD59B1"/>
    <w:rsid w:val="00DD5F82"/>
    <w:rsid w:val="00DD64D9"/>
    <w:rsid w:val="00DD6860"/>
    <w:rsid w:val="00DD7114"/>
    <w:rsid w:val="00DD787B"/>
    <w:rsid w:val="00DD7C46"/>
    <w:rsid w:val="00DD7D4C"/>
    <w:rsid w:val="00DE010A"/>
    <w:rsid w:val="00DE068B"/>
    <w:rsid w:val="00DE0E22"/>
    <w:rsid w:val="00DE0F6D"/>
    <w:rsid w:val="00DE1A6E"/>
    <w:rsid w:val="00DE292F"/>
    <w:rsid w:val="00DE2D94"/>
    <w:rsid w:val="00DE320F"/>
    <w:rsid w:val="00DE38F2"/>
    <w:rsid w:val="00DE4D26"/>
    <w:rsid w:val="00DE5769"/>
    <w:rsid w:val="00DE57BF"/>
    <w:rsid w:val="00DE58A4"/>
    <w:rsid w:val="00DE5CD9"/>
    <w:rsid w:val="00DE605F"/>
    <w:rsid w:val="00DE6235"/>
    <w:rsid w:val="00DE686C"/>
    <w:rsid w:val="00DE6880"/>
    <w:rsid w:val="00DE7C0F"/>
    <w:rsid w:val="00DE7D8C"/>
    <w:rsid w:val="00DF0020"/>
    <w:rsid w:val="00DF03D5"/>
    <w:rsid w:val="00DF07F1"/>
    <w:rsid w:val="00DF0D7A"/>
    <w:rsid w:val="00DF201F"/>
    <w:rsid w:val="00DF4CFA"/>
    <w:rsid w:val="00DF596D"/>
    <w:rsid w:val="00DF6397"/>
    <w:rsid w:val="00DF69A7"/>
    <w:rsid w:val="00DF6C40"/>
    <w:rsid w:val="00DF6EB4"/>
    <w:rsid w:val="00DF7681"/>
    <w:rsid w:val="00E000D5"/>
    <w:rsid w:val="00E01637"/>
    <w:rsid w:val="00E018C9"/>
    <w:rsid w:val="00E01B73"/>
    <w:rsid w:val="00E0275B"/>
    <w:rsid w:val="00E02B95"/>
    <w:rsid w:val="00E02BFB"/>
    <w:rsid w:val="00E04A78"/>
    <w:rsid w:val="00E059E9"/>
    <w:rsid w:val="00E063EC"/>
    <w:rsid w:val="00E067A9"/>
    <w:rsid w:val="00E077B3"/>
    <w:rsid w:val="00E07938"/>
    <w:rsid w:val="00E11263"/>
    <w:rsid w:val="00E11F5C"/>
    <w:rsid w:val="00E125FA"/>
    <w:rsid w:val="00E129EA"/>
    <w:rsid w:val="00E135C3"/>
    <w:rsid w:val="00E137A6"/>
    <w:rsid w:val="00E13D48"/>
    <w:rsid w:val="00E1407D"/>
    <w:rsid w:val="00E1425E"/>
    <w:rsid w:val="00E14BEE"/>
    <w:rsid w:val="00E14D0A"/>
    <w:rsid w:val="00E14D37"/>
    <w:rsid w:val="00E165AB"/>
    <w:rsid w:val="00E16CF3"/>
    <w:rsid w:val="00E175FB"/>
    <w:rsid w:val="00E17B86"/>
    <w:rsid w:val="00E17F37"/>
    <w:rsid w:val="00E20509"/>
    <w:rsid w:val="00E20610"/>
    <w:rsid w:val="00E20AE9"/>
    <w:rsid w:val="00E20FCF"/>
    <w:rsid w:val="00E2103B"/>
    <w:rsid w:val="00E22405"/>
    <w:rsid w:val="00E22DF5"/>
    <w:rsid w:val="00E23386"/>
    <w:rsid w:val="00E24FA6"/>
    <w:rsid w:val="00E25213"/>
    <w:rsid w:val="00E25A4D"/>
    <w:rsid w:val="00E265B5"/>
    <w:rsid w:val="00E266B3"/>
    <w:rsid w:val="00E268AF"/>
    <w:rsid w:val="00E26C42"/>
    <w:rsid w:val="00E304E4"/>
    <w:rsid w:val="00E30EB9"/>
    <w:rsid w:val="00E32061"/>
    <w:rsid w:val="00E3249C"/>
    <w:rsid w:val="00E32776"/>
    <w:rsid w:val="00E327F7"/>
    <w:rsid w:val="00E32989"/>
    <w:rsid w:val="00E3345F"/>
    <w:rsid w:val="00E34157"/>
    <w:rsid w:val="00E3509C"/>
    <w:rsid w:val="00E35296"/>
    <w:rsid w:val="00E35B09"/>
    <w:rsid w:val="00E35F3E"/>
    <w:rsid w:val="00E37634"/>
    <w:rsid w:val="00E37C04"/>
    <w:rsid w:val="00E40506"/>
    <w:rsid w:val="00E40C95"/>
    <w:rsid w:val="00E412F6"/>
    <w:rsid w:val="00E413A0"/>
    <w:rsid w:val="00E41C29"/>
    <w:rsid w:val="00E42F1F"/>
    <w:rsid w:val="00E440C4"/>
    <w:rsid w:val="00E45756"/>
    <w:rsid w:val="00E476AF"/>
    <w:rsid w:val="00E47759"/>
    <w:rsid w:val="00E506D0"/>
    <w:rsid w:val="00E5110A"/>
    <w:rsid w:val="00E51E9E"/>
    <w:rsid w:val="00E52BC7"/>
    <w:rsid w:val="00E536BD"/>
    <w:rsid w:val="00E53C1D"/>
    <w:rsid w:val="00E53E45"/>
    <w:rsid w:val="00E55FDA"/>
    <w:rsid w:val="00E56582"/>
    <w:rsid w:val="00E567AB"/>
    <w:rsid w:val="00E571C8"/>
    <w:rsid w:val="00E57EF9"/>
    <w:rsid w:val="00E610B6"/>
    <w:rsid w:val="00E61D2C"/>
    <w:rsid w:val="00E61E95"/>
    <w:rsid w:val="00E62583"/>
    <w:rsid w:val="00E6280D"/>
    <w:rsid w:val="00E629DF"/>
    <w:rsid w:val="00E62DEA"/>
    <w:rsid w:val="00E62FE1"/>
    <w:rsid w:val="00E63AD5"/>
    <w:rsid w:val="00E63B98"/>
    <w:rsid w:val="00E646F5"/>
    <w:rsid w:val="00E647CA"/>
    <w:rsid w:val="00E6528A"/>
    <w:rsid w:val="00E66524"/>
    <w:rsid w:val="00E67D97"/>
    <w:rsid w:val="00E70362"/>
    <w:rsid w:val="00E70662"/>
    <w:rsid w:val="00E70726"/>
    <w:rsid w:val="00E70A1D"/>
    <w:rsid w:val="00E71452"/>
    <w:rsid w:val="00E71978"/>
    <w:rsid w:val="00E721C3"/>
    <w:rsid w:val="00E72CA8"/>
    <w:rsid w:val="00E737CD"/>
    <w:rsid w:val="00E7392A"/>
    <w:rsid w:val="00E739DC"/>
    <w:rsid w:val="00E73EE2"/>
    <w:rsid w:val="00E74168"/>
    <w:rsid w:val="00E741ED"/>
    <w:rsid w:val="00E74C15"/>
    <w:rsid w:val="00E74C83"/>
    <w:rsid w:val="00E75530"/>
    <w:rsid w:val="00E75721"/>
    <w:rsid w:val="00E767F2"/>
    <w:rsid w:val="00E76E46"/>
    <w:rsid w:val="00E771D6"/>
    <w:rsid w:val="00E777EB"/>
    <w:rsid w:val="00E80DBC"/>
    <w:rsid w:val="00E8123C"/>
    <w:rsid w:val="00E81F28"/>
    <w:rsid w:val="00E83E80"/>
    <w:rsid w:val="00E85286"/>
    <w:rsid w:val="00E858A2"/>
    <w:rsid w:val="00E86F02"/>
    <w:rsid w:val="00E87E20"/>
    <w:rsid w:val="00E9081A"/>
    <w:rsid w:val="00E91256"/>
    <w:rsid w:val="00E91A8F"/>
    <w:rsid w:val="00E920D2"/>
    <w:rsid w:val="00E927F3"/>
    <w:rsid w:val="00E9390A"/>
    <w:rsid w:val="00E95611"/>
    <w:rsid w:val="00E95E4E"/>
    <w:rsid w:val="00E966FC"/>
    <w:rsid w:val="00E97A91"/>
    <w:rsid w:val="00EA007B"/>
    <w:rsid w:val="00EA0DD5"/>
    <w:rsid w:val="00EA1D0C"/>
    <w:rsid w:val="00EA4399"/>
    <w:rsid w:val="00EA45B2"/>
    <w:rsid w:val="00EA5098"/>
    <w:rsid w:val="00EA5422"/>
    <w:rsid w:val="00EA5789"/>
    <w:rsid w:val="00EA6075"/>
    <w:rsid w:val="00EA6CE7"/>
    <w:rsid w:val="00EA72C9"/>
    <w:rsid w:val="00EB0589"/>
    <w:rsid w:val="00EB069A"/>
    <w:rsid w:val="00EB1577"/>
    <w:rsid w:val="00EB1873"/>
    <w:rsid w:val="00EB1E94"/>
    <w:rsid w:val="00EB2148"/>
    <w:rsid w:val="00EB2919"/>
    <w:rsid w:val="00EB3161"/>
    <w:rsid w:val="00EB3377"/>
    <w:rsid w:val="00EB4A84"/>
    <w:rsid w:val="00EB4B7C"/>
    <w:rsid w:val="00EB57FE"/>
    <w:rsid w:val="00EB6EB2"/>
    <w:rsid w:val="00EB794A"/>
    <w:rsid w:val="00EB7D93"/>
    <w:rsid w:val="00EC0039"/>
    <w:rsid w:val="00EC041F"/>
    <w:rsid w:val="00EC0A46"/>
    <w:rsid w:val="00EC0E60"/>
    <w:rsid w:val="00EC163A"/>
    <w:rsid w:val="00EC2EAE"/>
    <w:rsid w:val="00EC3DDE"/>
    <w:rsid w:val="00EC3EED"/>
    <w:rsid w:val="00EC3F84"/>
    <w:rsid w:val="00EC4117"/>
    <w:rsid w:val="00EC4AD4"/>
    <w:rsid w:val="00EC5502"/>
    <w:rsid w:val="00EC77AF"/>
    <w:rsid w:val="00EC7DA3"/>
    <w:rsid w:val="00EC7F9F"/>
    <w:rsid w:val="00ED007E"/>
    <w:rsid w:val="00ED0191"/>
    <w:rsid w:val="00ED022E"/>
    <w:rsid w:val="00ED0E8E"/>
    <w:rsid w:val="00ED2961"/>
    <w:rsid w:val="00ED2B23"/>
    <w:rsid w:val="00ED4533"/>
    <w:rsid w:val="00ED4711"/>
    <w:rsid w:val="00ED48B1"/>
    <w:rsid w:val="00ED5087"/>
    <w:rsid w:val="00ED5CBD"/>
    <w:rsid w:val="00EE0137"/>
    <w:rsid w:val="00EE12E4"/>
    <w:rsid w:val="00EE179C"/>
    <w:rsid w:val="00EE335B"/>
    <w:rsid w:val="00EE394D"/>
    <w:rsid w:val="00EE39BE"/>
    <w:rsid w:val="00EE3B0B"/>
    <w:rsid w:val="00EE41E5"/>
    <w:rsid w:val="00EE51FC"/>
    <w:rsid w:val="00EE5235"/>
    <w:rsid w:val="00EE58BB"/>
    <w:rsid w:val="00EE6899"/>
    <w:rsid w:val="00EE68ED"/>
    <w:rsid w:val="00EE7108"/>
    <w:rsid w:val="00EE7928"/>
    <w:rsid w:val="00EE7E81"/>
    <w:rsid w:val="00EE7E93"/>
    <w:rsid w:val="00EF062A"/>
    <w:rsid w:val="00EF13F6"/>
    <w:rsid w:val="00EF2501"/>
    <w:rsid w:val="00EF26E7"/>
    <w:rsid w:val="00EF288E"/>
    <w:rsid w:val="00EF2D28"/>
    <w:rsid w:val="00EF340D"/>
    <w:rsid w:val="00EF371B"/>
    <w:rsid w:val="00EF42C3"/>
    <w:rsid w:val="00EF55E8"/>
    <w:rsid w:val="00EF69F7"/>
    <w:rsid w:val="00EF782A"/>
    <w:rsid w:val="00EF7E02"/>
    <w:rsid w:val="00F000E8"/>
    <w:rsid w:val="00F0180E"/>
    <w:rsid w:val="00F0182F"/>
    <w:rsid w:val="00F03551"/>
    <w:rsid w:val="00F03E5A"/>
    <w:rsid w:val="00F05552"/>
    <w:rsid w:val="00F0558C"/>
    <w:rsid w:val="00F055F5"/>
    <w:rsid w:val="00F05622"/>
    <w:rsid w:val="00F067A1"/>
    <w:rsid w:val="00F111FA"/>
    <w:rsid w:val="00F112B4"/>
    <w:rsid w:val="00F11481"/>
    <w:rsid w:val="00F1288A"/>
    <w:rsid w:val="00F12985"/>
    <w:rsid w:val="00F12A8C"/>
    <w:rsid w:val="00F12F3D"/>
    <w:rsid w:val="00F1310F"/>
    <w:rsid w:val="00F13ABF"/>
    <w:rsid w:val="00F13E46"/>
    <w:rsid w:val="00F14E17"/>
    <w:rsid w:val="00F167B8"/>
    <w:rsid w:val="00F174EB"/>
    <w:rsid w:val="00F17D87"/>
    <w:rsid w:val="00F17E0E"/>
    <w:rsid w:val="00F20872"/>
    <w:rsid w:val="00F2119A"/>
    <w:rsid w:val="00F21BEE"/>
    <w:rsid w:val="00F224F5"/>
    <w:rsid w:val="00F227DC"/>
    <w:rsid w:val="00F22BB6"/>
    <w:rsid w:val="00F23D5B"/>
    <w:rsid w:val="00F24278"/>
    <w:rsid w:val="00F25ABE"/>
    <w:rsid w:val="00F25E05"/>
    <w:rsid w:val="00F261D6"/>
    <w:rsid w:val="00F26DB4"/>
    <w:rsid w:val="00F26F5C"/>
    <w:rsid w:val="00F27982"/>
    <w:rsid w:val="00F27DAB"/>
    <w:rsid w:val="00F30DBF"/>
    <w:rsid w:val="00F30E8A"/>
    <w:rsid w:val="00F3154A"/>
    <w:rsid w:val="00F3177A"/>
    <w:rsid w:val="00F31B5A"/>
    <w:rsid w:val="00F322BA"/>
    <w:rsid w:val="00F32392"/>
    <w:rsid w:val="00F32E70"/>
    <w:rsid w:val="00F330DF"/>
    <w:rsid w:val="00F33262"/>
    <w:rsid w:val="00F33BF0"/>
    <w:rsid w:val="00F34D6C"/>
    <w:rsid w:val="00F3575A"/>
    <w:rsid w:val="00F359DD"/>
    <w:rsid w:val="00F3603E"/>
    <w:rsid w:val="00F37D26"/>
    <w:rsid w:val="00F37FBE"/>
    <w:rsid w:val="00F4037B"/>
    <w:rsid w:val="00F406D9"/>
    <w:rsid w:val="00F40BA5"/>
    <w:rsid w:val="00F40F84"/>
    <w:rsid w:val="00F41E7B"/>
    <w:rsid w:val="00F42170"/>
    <w:rsid w:val="00F42F0E"/>
    <w:rsid w:val="00F43130"/>
    <w:rsid w:val="00F432C4"/>
    <w:rsid w:val="00F43F88"/>
    <w:rsid w:val="00F4406D"/>
    <w:rsid w:val="00F45DF2"/>
    <w:rsid w:val="00F46605"/>
    <w:rsid w:val="00F46AFE"/>
    <w:rsid w:val="00F46BC1"/>
    <w:rsid w:val="00F5043F"/>
    <w:rsid w:val="00F50AFD"/>
    <w:rsid w:val="00F50C9D"/>
    <w:rsid w:val="00F51F99"/>
    <w:rsid w:val="00F522DB"/>
    <w:rsid w:val="00F52CBE"/>
    <w:rsid w:val="00F52EF2"/>
    <w:rsid w:val="00F53027"/>
    <w:rsid w:val="00F53C04"/>
    <w:rsid w:val="00F54C5A"/>
    <w:rsid w:val="00F54CBF"/>
    <w:rsid w:val="00F55F82"/>
    <w:rsid w:val="00F56CB1"/>
    <w:rsid w:val="00F5786A"/>
    <w:rsid w:val="00F60196"/>
    <w:rsid w:val="00F60232"/>
    <w:rsid w:val="00F60E7F"/>
    <w:rsid w:val="00F61D27"/>
    <w:rsid w:val="00F624EA"/>
    <w:rsid w:val="00F62624"/>
    <w:rsid w:val="00F62B9C"/>
    <w:rsid w:val="00F638C0"/>
    <w:rsid w:val="00F6472B"/>
    <w:rsid w:val="00F65172"/>
    <w:rsid w:val="00F65332"/>
    <w:rsid w:val="00F65439"/>
    <w:rsid w:val="00F655EB"/>
    <w:rsid w:val="00F657DC"/>
    <w:rsid w:val="00F65D2B"/>
    <w:rsid w:val="00F65DA7"/>
    <w:rsid w:val="00F66754"/>
    <w:rsid w:val="00F66B6D"/>
    <w:rsid w:val="00F67807"/>
    <w:rsid w:val="00F7052D"/>
    <w:rsid w:val="00F70C03"/>
    <w:rsid w:val="00F71CEB"/>
    <w:rsid w:val="00F721EB"/>
    <w:rsid w:val="00F7225B"/>
    <w:rsid w:val="00F73A6A"/>
    <w:rsid w:val="00F742B2"/>
    <w:rsid w:val="00F746EA"/>
    <w:rsid w:val="00F751DE"/>
    <w:rsid w:val="00F75593"/>
    <w:rsid w:val="00F76E76"/>
    <w:rsid w:val="00F77DD2"/>
    <w:rsid w:val="00F80E2C"/>
    <w:rsid w:val="00F81290"/>
    <w:rsid w:val="00F81D17"/>
    <w:rsid w:val="00F81E86"/>
    <w:rsid w:val="00F82894"/>
    <w:rsid w:val="00F82DCA"/>
    <w:rsid w:val="00F83189"/>
    <w:rsid w:val="00F838AF"/>
    <w:rsid w:val="00F83985"/>
    <w:rsid w:val="00F85043"/>
    <w:rsid w:val="00F858E8"/>
    <w:rsid w:val="00F85DD6"/>
    <w:rsid w:val="00F86354"/>
    <w:rsid w:val="00F86E26"/>
    <w:rsid w:val="00F9033A"/>
    <w:rsid w:val="00F90964"/>
    <w:rsid w:val="00F90D96"/>
    <w:rsid w:val="00F91DE9"/>
    <w:rsid w:val="00F91E61"/>
    <w:rsid w:val="00F9216E"/>
    <w:rsid w:val="00F9233D"/>
    <w:rsid w:val="00F94769"/>
    <w:rsid w:val="00F94CE5"/>
    <w:rsid w:val="00F94F8A"/>
    <w:rsid w:val="00F95C86"/>
    <w:rsid w:val="00F95FA2"/>
    <w:rsid w:val="00F96A42"/>
    <w:rsid w:val="00F96D0A"/>
    <w:rsid w:val="00F96EB2"/>
    <w:rsid w:val="00F97049"/>
    <w:rsid w:val="00FA00BD"/>
    <w:rsid w:val="00FA16C5"/>
    <w:rsid w:val="00FA1907"/>
    <w:rsid w:val="00FA2D50"/>
    <w:rsid w:val="00FA44BE"/>
    <w:rsid w:val="00FA4D15"/>
    <w:rsid w:val="00FA531E"/>
    <w:rsid w:val="00FA58DC"/>
    <w:rsid w:val="00FA635D"/>
    <w:rsid w:val="00FA63F1"/>
    <w:rsid w:val="00FA7157"/>
    <w:rsid w:val="00FB0178"/>
    <w:rsid w:val="00FB17A3"/>
    <w:rsid w:val="00FB18DF"/>
    <w:rsid w:val="00FB191F"/>
    <w:rsid w:val="00FB1CB2"/>
    <w:rsid w:val="00FB1E11"/>
    <w:rsid w:val="00FB1FA9"/>
    <w:rsid w:val="00FB299A"/>
    <w:rsid w:val="00FB3720"/>
    <w:rsid w:val="00FB3B2B"/>
    <w:rsid w:val="00FB40FD"/>
    <w:rsid w:val="00FB4376"/>
    <w:rsid w:val="00FB4B98"/>
    <w:rsid w:val="00FB4BFC"/>
    <w:rsid w:val="00FB4D36"/>
    <w:rsid w:val="00FB5234"/>
    <w:rsid w:val="00FB5F13"/>
    <w:rsid w:val="00FB6381"/>
    <w:rsid w:val="00FB6DBB"/>
    <w:rsid w:val="00FB6E1F"/>
    <w:rsid w:val="00FB7761"/>
    <w:rsid w:val="00FB77A6"/>
    <w:rsid w:val="00FC0013"/>
    <w:rsid w:val="00FC02AC"/>
    <w:rsid w:val="00FC0545"/>
    <w:rsid w:val="00FC1C05"/>
    <w:rsid w:val="00FC2775"/>
    <w:rsid w:val="00FC2828"/>
    <w:rsid w:val="00FC4423"/>
    <w:rsid w:val="00FC607E"/>
    <w:rsid w:val="00FC7053"/>
    <w:rsid w:val="00FC743D"/>
    <w:rsid w:val="00FD0328"/>
    <w:rsid w:val="00FD0F37"/>
    <w:rsid w:val="00FD13AD"/>
    <w:rsid w:val="00FD1DA3"/>
    <w:rsid w:val="00FD2619"/>
    <w:rsid w:val="00FD2813"/>
    <w:rsid w:val="00FD3B3A"/>
    <w:rsid w:val="00FD3C54"/>
    <w:rsid w:val="00FD3F96"/>
    <w:rsid w:val="00FD49FE"/>
    <w:rsid w:val="00FD50B9"/>
    <w:rsid w:val="00FD5720"/>
    <w:rsid w:val="00FD5996"/>
    <w:rsid w:val="00FD62AB"/>
    <w:rsid w:val="00FD6317"/>
    <w:rsid w:val="00FD6E8C"/>
    <w:rsid w:val="00FE05A6"/>
    <w:rsid w:val="00FE144F"/>
    <w:rsid w:val="00FE1A1F"/>
    <w:rsid w:val="00FE1B39"/>
    <w:rsid w:val="00FE217D"/>
    <w:rsid w:val="00FE2288"/>
    <w:rsid w:val="00FE2387"/>
    <w:rsid w:val="00FE3123"/>
    <w:rsid w:val="00FE31AB"/>
    <w:rsid w:val="00FE347F"/>
    <w:rsid w:val="00FE4918"/>
    <w:rsid w:val="00FE60CE"/>
    <w:rsid w:val="00FE6A8C"/>
    <w:rsid w:val="00FE758D"/>
    <w:rsid w:val="00FE7723"/>
    <w:rsid w:val="00FE7AA7"/>
    <w:rsid w:val="00FF0390"/>
    <w:rsid w:val="00FF08C8"/>
    <w:rsid w:val="00FF09F5"/>
    <w:rsid w:val="00FF1608"/>
    <w:rsid w:val="00FF1927"/>
    <w:rsid w:val="00FF201D"/>
    <w:rsid w:val="00FF264C"/>
    <w:rsid w:val="00FF3423"/>
    <w:rsid w:val="00FF6AAA"/>
    <w:rsid w:val="00FF6DEE"/>
    <w:rsid w:val="00FF73AE"/>
    <w:rsid w:val="00FF7A8E"/>
    <w:rsid w:val="00FF7F1D"/>
    <w:rsid w:val="01A53B20"/>
    <w:rsid w:val="01EFB94B"/>
    <w:rsid w:val="01F18B2D"/>
    <w:rsid w:val="0247F389"/>
    <w:rsid w:val="027CDBF1"/>
    <w:rsid w:val="02C7A576"/>
    <w:rsid w:val="02F2F68B"/>
    <w:rsid w:val="0308CDC7"/>
    <w:rsid w:val="030FD2F1"/>
    <w:rsid w:val="032AA6A2"/>
    <w:rsid w:val="03350A96"/>
    <w:rsid w:val="033BBA06"/>
    <w:rsid w:val="0371C365"/>
    <w:rsid w:val="03950A14"/>
    <w:rsid w:val="039ECAA3"/>
    <w:rsid w:val="039F0EEC"/>
    <w:rsid w:val="03A44BCD"/>
    <w:rsid w:val="03B2E29B"/>
    <w:rsid w:val="03EF4D5F"/>
    <w:rsid w:val="03F11E87"/>
    <w:rsid w:val="043C5006"/>
    <w:rsid w:val="0440744E"/>
    <w:rsid w:val="044C76B1"/>
    <w:rsid w:val="0458D854"/>
    <w:rsid w:val="0478FC84"/>
    <w:rsid w:val="04E1D187"/>
    <w:rsid w:val="04E4B31C"/>
    <w:rsid w:val="05836722"/>
    <w:rsid w:val="05852608"/>
    <w:rsid w:val="05A823F0"/>
    <w:rsid w:val="05D895F1"/>
    <w:rsid w:val="05F06353"/>
    <w:rsid w:val="05F99662"/>
    <w:rsid w:val="06416812"/>
    <w:rsid w:val="0660C42A"/>
    <w:rsid w:val="066D7E29"/>
    <w:rsid w:val="06958F4B"/>
    <w:rsid w:val="06B781CD"/>
    <w:rsid w:val="06EB997E"/>
    <w:rsid w:val="0706B419"/>
    <w:rsid w:val="073EBE18"/>
    <w:rsid w:val="0748F9E2"/>
    <w:rsid w:val="077F45B3"/>
    <w:rsid w:val="07840CE8"/>
    <w:rsid w:val="079C683B"/>
    <w:rsid w:val="07C1560A"/>
    <w:rsid w:val="07E6BCC4"/>
    <w:rsid w:val="07F413B3"/>
    <w:rsid w:val="0806D5AE"/>
    <w:rsid w:val="083E506C"/>
    <w:rsid w:val="08460B21"/>
    <w:rsid w:val="0884DD10"/>
    <w:rsid w:val="092DBC4B"/>
    <w:rsid w:val="09586BC7"/>
    <w:rsid w:val="09BC5DA7"/>
    <w:rsid w:val="0A167DFE"/>
    <w:rsid w:val="0A319B72"/>
    <w:rsid w:val="0A528B48"/>
    <w:rsid w:val="0A5F1EA0"/>
    <w:rsid w:val="0A73E8BC"/>
    <w:rsid w:val="0AF81146"/>
    <w:rsid w:val="0AFD24E2"/>
    <w:rsid w:val="0B022251"/>
    <w:rsid w:val="0B02F240"/>
    <w:rsid w:val="0B376D8B"/>
    <w:rsid w:val="0BB74A14"/>
    <w:rsid w:val="0BC82B05"/>
    <w:rsid w:val="0C0D0C9C"/>
    <w:rsid w:val="0C543F92"/>
    <w:rsid w:val="0C7E395E"/>
    <w:rsid w:val="0CF4D414"/>
    <w:rsid w:val="0D11326D"/>
    <w:rsid w:val="0D211B33"/>
    <w:rsid w:val="0D4BC43E"/>
    <w:rsid w:val="0D5C9177"/>
    <w:rsid w:val="0D86B900"/>
    <w:rsid w:val="0D8AEDFD"/>
    <w:rsid w:val="0D8E625E"/>
    <w:rsid w:val="0E06DC4F"/>
    <w:rsid w:val="0E2932C4"/>
    <w:rsid w:val="0E310177"/>
    <w:rsid w:val="0E6177C4"/>
    <w:rsid w:val="0E952C82"/>
    <w:rsid w:val="0EE97858"/>
    <w:rsid w:val="0EEC6CC4"/>
    <w:rsid w:val="0F334B68"/>
    <w:rsid w:val="0F765D0F"/>
    <w:rsid w:val="100DCAD5"/>
    <w:rsid w:val="1014EA3A"/>
    <w:rsid w:val="1023255E"/>
    <w:rsid w:val="103398AF"/>
    <w:rsid w:val="107F1AE6"/>
    <w:rsid w:val="10BF7744"/>
    <w:rsid w:val="10CCC46A"/>
    <w:rsid w:val="10E87923"/>
    <w:rsid w:val="10F16FBF"/>
    <w:rsid w:val="113EB8DB"/>
    <w:rsid w:val="1168A4DC"/>
    <w:rsid w:val="116A876D"/>
    <w:rsid w:val="11949A64"/>
    <w:rsid w:val="11D856FA"/>
    <w:rsid w:val="11DFD164"/>
    <w:rsid w:val="121EF5AF"/>
    <w:rsid w:val="124ABB9A"/>
    <w:rsid w:val="127DFABC"/>
    <w:rsid w:val="12D018AE"/>
    <w:rsid w:val="12E4DD14"/>
    <w:rsid w:val="12EE85D4"/>
    <w:rsid w:val="12F33CD8"/>
    <w:rsid w:val="12FC6B11"/>
    <w:rsid w:val="130C3EB8"/>
    <w:rsid w:val="137C5220"/>
    <w:rsid w:val="1386C492"/>
    <w:rsid w:val="139660F7"/>
    <w:rsid w:val="13EB8439"/>
    <w:rsid w:val="13FB8651"/>
    <w:rsid w:val="148658D1"/>
    <w:rsid w:val="148EF778"/>
    <w:rsid w:val="14A8F5A9"/>
    <w:rsid w:val="14B29AE2"/>
    <w:rsid w:val="14E489AF"/>
    <w:rsid w:val="14F79064"/>
    <w:rsid w:val="1507F1F6"/>
    <w:rsid w:val="153E1A81"/>
    <w:rsid w:val="1553AB0F"/>
    <w:rsid w:val="15695D3B"/>
    <w:rsid w:val="157ABC29"/>
    <w:rsid w:val="15CA692E"/>
    <w:rsid w:val="15F0D8CE"/>
    <w:rsid w:val="162B5C41"/>
    <w:rsid w:val="1666BC86"/>
    <w:rsid w:val="166729F3"/>
    <w:rsid w:val="1682BCAE"/>
    <w:rsid w:val="16906BB3"/>
    <w:rsid w:val="174B915A"/>
    <w:rsid w:val="17624EF9"/>
    <w:rsid w:val="18285A23"/>
    <w:rsid w:val="182BEB33"/>
    <w:rsid w:val="18D59DAD"/>
    <w:rsid w:val="18E47AD4"/>
    <w:rsid w:val="18FC53EE"/>
    <w:rsid w:val="1906F665"/>
    <w:rsid w:val="190B48F1"/>
    <w:rsid w:val="194CA1B1"/>
    <w:rsid w:val="1989DF0D"/>
    <w:rsid w:val="19CB7EEC"/>
    <w:rsid w:val="1A1D8E6B"/>
    <w:rsid w:val="1A2FEC23"/>
    <w:rsid w:val="1A43E6A7"/>
    <w:rsid w:val="1AA2A517"/>
    <w:rsid w:val="1AC5E6FF"/>
    <w:rsid w:val="1ACB78B4"/>
    <w:rsid w:val="1B25AF6E"/>
    <w:rsid w:val="1B6A6937"/>
    <w:rsid w:val="1B7F1574"/>
    <w:rsid w:val="1BAAEE5B"/>
    <w:rsid w:val="1BCAEC9D"/>
    <w:rsid w:val="1C0CD8FD"/>
    <w:rsid w:val="1C1AD327"/>
    <w:rsid w:val="1C56E0ED"/>
    <w:rsid w:val="1C5A3ED0"/>
    <w:rsid w:val="1C6F72D5"/>
    <w:rsid w:val="1C938FD1"/>
    <w:rsid w:val="1C9DB3B3"/>
    <w:rsid w:val="1DA3CAA6"/>
    <w:rsid w:val="1DC7E637"/>
    <w:rsid w:val="1DDB5ED0"/>
    <w:rsid w:val="1DED92E5"/>
    <w:rsid w:val="1EA33610"/>
    <w:rsid w:val="1EC47CED"/>
    <w:rsid w:val="1EF4E2FC"/>
    <w:rsid w:val="1EFB86BF"/>
    <w:rsid w:val="1F1C8AAB"/>
    <w:rsid w:val="1F546426"/>
    <w:rsid w:val="1F79722D"/>
    <w:rsid w:val="1FA80763"/>
    <w:rsid w:val="202A0B73"/>
    <w:rsid w:val="20973188"/>
    <w:rsid w:val="20ABA8A8"/>
    <w:rsid w:val="20B6C965"/>
    <w:rsid w:val="20F7ABBF"/>
    <w:rsid w:val="21081036"/>
    <w:rsid w:val="213D60C4"/>
    <w:rsid w:val="216A69A3"/>
    <w:rsid w:val="218FF617"/>
    <w:rsid w:val="21BEB1BA"/>
    <w:rsid w:val="21C95E01"/>
    <w:rsid w:val="21E9C635"/>
    <w:rsid w:val="2235855F"/>
    <w:rsid w:val="2240A3A0"/>
    <w:rsid w:val="228AD4B0"/>
    <w:rsid w:val="22AE3F60"/>
    <w:rsid w:val="22B39C43"/>
    <w:rsid w:val="22DC6E55"/>
    <w:rsid w:val="22FA1859"/>
    <w:rsid w:val="232B92F7"/>
    <w:rsid w:val="2357EAF2"/>
    <w:rsid w:val="23668F95"/>
    <w:rsid w:val="23DDC789"/>
    <w:rsid w:val="2416CA53"/>
    <w:rsid w:val="242AD80D"/>
    <w:rsid w:val="24D39F26"/>
    <w:rsid w:val="24D63259"/>
    <w:rsid w:val="25081970"/>
    <w:rsid w:val="251441B8"/>
    <w:rsid w:val="25780A41"/>
    <w:rsid w:val="25DA81E3"/>
    <w:rsid w:val="25E3E9A8"/>
    <w:rsid w:val="2649783C"/>
    <w:rsid w:val="26B8A2F9"/>
    <w:rsid w:val="26BFAB0B"/>
    <w:rsid w:val="26D972BE"/>
    <w:rsid w:val="26F13A82"/>
    <w:rsid w:val="2700F45A"/>
    <w:rsid w:val="2715578F"/>
    <w:rsid w:val="2769C1A3"/>
    <w:rsid w:val="27A9C390"/>
    <w:rsid w:val="2809A7E9"/>
    <w:rsid w:val="2813BB43"/>
    <w:rsid w:val="28256CDD"/>
    <w:rsid w:val="28F49A48"/>
    <w:rsid w:val="296576BD"/>
    <w:rsid w:val="2978FFE4"/>
    <w:rsid w:val="2987B1EC"/>
    <w:rsid w:val="299ED0F9"/>
    <w:rsid w:val="29CEBBCD"/>
    <w:rsid w:val="29FBEE14"/>
    <w:rsid w:val="2A39DA65"/>
    <w:rsid w:val="2A6329BD"/>
    <w:rsid w:val="2A869CD4"/>
    <w:rsid w:val="2AA27498"/>
    <w:rsid w:val="2AAE5551"/>
    <w:rsid w:val="2B1231E5"/>
    <w:rsid w:val="2B18835F"/>
    <w:rsid w:val="2B52F76B"/>
    <w:rsid w:val="2B6152CA"/>
    <w:rsid w:val="2B9EB40E"/>
    <w:rsid w:val="2BAA2CAB"/>
    <w:rsid w:val="2BE3BC45"/>
    <w:rsid w:val="2C1F6C50"/>
    <w:rsid w:val="2C38B338"/>
    <w:rsid w:val="2C7E3519"/>
    <w:rsid w:val="2C99FE0D"/>
    <w:rsid w:val="2CAB1946"/>
    <w:rsid w:val="2CC3E513"/>
    <w:rsid w:val="2CCB834B"/>
    <w:rsid w:val="2CCE6A69"/>
    <w:rsid w:val="2CF9D5A6"/>
    <w:rsid w:val="2CFFFB2F"/>
    <w:rsid w:val="2D086399"/>
    <w:rsid w:val="2D135982"/>
    <w:rsid w:val="2D1E3A62"/>
    <w:rsid w:val="2D32E70C"/>
    <w:rsid w:val="2D42A041"/>
    <w:rsid w:val="2D520ED8"/>
    <w:rsid w:val="2D575B21"/>
    <w:rsid w:val="2D7505A2"/>
    <w:rsid w:val="2D7AF611"/>
    <w:rsid w:val="2D93027F"/>
    <w:rsid w:val="2D95D852"/>
    <w:rsid w:val="2D99AAC5"/>
    <w:rsid w:val="2DC3F276"/>
    <w:rsid w:val="2DF6CB62"/>
    <w:rsid w:val="2E2D1B23"/>
    <w:rsid w:val="2E7243F2"/>
    <w:rsid w:val="2E781897"/>
    <w:rsid w:val="2E9A8F74"/>
    <w:rsid w:val="2EC0AF9E"/>
    <w:rsid w:val="2F477A0B"/>
    <w:rsid w:val="2FC9D1FE"/>
    <w:rsid w:val="30A60846"/>
    <w:rsid w:val="30B23B7C"/>
    <w:rsid w:val="3141621B"/>
    <w:rsid w:val="31644BD3"/>
    <w:rsid w:val="3165375B"/>
    <w:rsid w:val="3165A25F"/>
    <w:rsid w:val="319AC5E7"/>
    <w:rsid w:val="31AFD377"/>
    <w:rsid w:val="3207AB90"/>
    <w:rsid w:val="321BE263"/>
    <w:rsid w:val="321CB1FC"/>
    <w:rsid w:val="3282A569"/>
    <w:rsid w:val="32C0660F"/>
    <w:rsid w:val="32CF246B"/>
    <w:rsid w:val="330C0F0F"/>
    <w:rsid w:val="33A0CD06"/>
    <w:rsid w:val="33A35B09"/>
    <w:rsid w:val="33A562BA"/>
    <w:rsid w:val="34001BF6"/>
    <w:rsid w:val="3421C774"/>
    <w:rsid w:val="3438EFFF"/>
    <w:rsid w:val="343E1E2D"/>
    <w:rsid w:val="34769874"/>
    <w:rsid w:val="34789FD9"/>
    <w:rsid w:val="347C2B9B"/>
    <w:rsid w:val="3495709B"/>
    <w:rsid w:val="34BD8C30"/>
    <w:rsid w:val="34E6664F"/>
    <w:rsid w:val="350E4921"/>
    <w:rsid w:val="353DA1B0"/>
    <w:rsid w:val="3555C691"/>
    <w:rsid w:val="35806BF3"/>
    <w:rsid w:val="359176C7"/>
    <w:rsid w:val="359D9332"/>
    <w:rsid w:val="35C13378"/>
    <w:rsid w:val="363DC580"/>
    <w:rsid w:val="368D98D1"/>
    <w:rsid w:val="36AA1982"/>
    <w:rsid w:val="36F75FCB"/>
    <w:rsid w:val="3710ECCC"/>
    <w:rsid w:val="3711709A"/>
    <w:rsid w:val="377874A1"/>
    <w:rsid w:val="37B0409B"/>
    <w:rsid w:val="3889B1E2"/>
    <w:rsid w:val="388C467E"/>
    <w:rsid w:val="390F9DA3"/>
    <w:rsid w:val="3949F53E"/>
    <w:rsid w:val="39966BEE"/>
    <w:rsid w:val="39B395C9"/>
    <w:rsid w:val="39ECEB9D"/>
    <w:rsid w:val="3A0266DD"/>
    <w:rsid w:val="3A222D0C"/>
    <w:rsid w:val="3A479106"/>
    <w:rsid w:val="3A9BC072"/>
    <w:rsid w:val="3AB41C7A"/>
    <w:rsid w:val="3AE6DAA6"/>
    <w:rsid w:val="3AE7E15D"/>
    <w:rsid w:val="3AE974DE"/>
    <w:rsid w:val="3B045E55"/>
    <w:rsid w:val="3B3F9452"/>
    <w:rsid w:val="3B573CC9"/>
    <w:rsid w:val="3B8C9BE9"/>
    <w:rsid w:val="3B942DCB"/>
    <w:rsid w:val="3B97DF1C"/>
    <w:rsid w:val="3B9F6088"/>
    <w:rsid w:val="3BAFFD1F"/>
    <w:rsid w:val="3BEA4AE2"/>
    <w:rsid w:val="3BFD4CC2"/>
    <w:rsid w:val="3C087233"/>
    <w:rsid w:val="3C16539F"/>
    <w:rsid w:val="3C5895CD"/>
    <w:rsid w:val="3C5F8AD3"/>
    <w:rsid w:val="3C60FEA7"/>
    <w:rsid w:val="3C7B438D"/>
    <w:rsid w:val="3CE7E4B2"/>
    <w:rsid w:val="3CF5B964"/>
    <w:rsid w:val="3D11F5BA"/>
    <w:rsid w:val="3D130C97"/>
    <w:rsid w:val="3D1E4AE1"/>
    <w:rsid w:val="3D283622"/>
    <w:rsid w:val="3D49EE25"/>
    <w:rsid w:val="3D4F22B8"/>
    <w:rsid w:val="3D56A449"/>
    <w:rsid w:val="3D7D104C"/>
    <w:rsid w:val="3D7DF2BE"/>
    <w:rsid w:val="3D985E5E"/>
    <w:rsid w:val="3D999ACD"/>
    <w:rsid w:val="3DBA9277"/>
    <w:rsid w:val="3DD1B045"/>
    <w:rsid w:val="3DEF4442"/>
    <w:rsid w:val="3DFA10F7"/>
    <w:rsid w:val="3E003BAE"/>
    <w:rsid w:val="3E0B016F"/>
    <w:rsid w:val="3E1A2A22"/>
    <w:rsid w:val="3E2C6C79"/>
    <w:rsid w:val="3E9CD66E"/>
    <w:rsid w:val="3E9DBAA1"/>
    <w:rsid w:val="3ECAD3BA"/>
    <w:rsid w:val="3ECDF425"/>
    <w:rsid w:val="3F04D91D"/>
    <w:rsid w:val="3F072776"/>
    <w:rsid w:val="3F0AC98C"/>
    <w:rsid w:val="3F3987C4"/>
    <w:rsid w:val="3FA5618A"/>
    <w:rsid w:val="3FC788BC"/>
    <w:rsid w:val="3FD89E2A"/>
    <w:rsid w:val="4049967C"/>
    <w:rsid w:val="406003D4"/>
    <w:rsid w:val="407994EE"/>
    <w:rsid w:val="409E2107"/>
    <w:rsid w:val="40B7CD93"/>
    <w:rsid w:val="40C3CCC7"/>
    <w:rsid w:val="40C5809E"/>
    <w:rsid w:val="40C9B414"/>
    <w:rsid w:val="40D97FDB"/>
    <w:rsid w:val="4115F9BA"/>
    <w:rsid w:val="412C059D"/>
    <w:rsid w:val="415C4E92"/>
    <w:rsid w:val="416A87AC"/>
    <w:rsid w:val="41BBB3AF"/>
    <w:rsid w:val="41D130AC"/>
    <w:rsid w:val="41D9734C"/>
    <w:rsid w:val="420992EA"/>
    <w:rsid w:val="4220B068"/>
    <w:rsid w:val="422AA571"/>
    <w:rsid w:val="425B20DF"/>
    <w:rsid w:val="42C46914"/>
    <w:rsid w:val="430DEFB7"/>
    <w:rsid w:val="4323D49C"/>
    <w:rsid w:val="44105860"/>
    <w:rsid w:val="4438CDD3"/>
    <w:rsid w:val="444779B0"/>
    <w:rsid w:val="4447F0BD"/>
    <w:rsid w:val="445E2AF6"/>
    <w:rsid w:val="447FD199"/>
    <w:rsid w:val="449EB7C4"/>
    <w:rsid w:val="44A04532"/>
    <w:rsid w:val="44F712B9"/>
    <w:rsid w:val="4504C5D2"/>
    <w:rsid w:val="4572357C"/>
    <w:rsid w:val="45FA51EF"/>
    <w:rsid w:val="45FD63B1"/>
    <w:rsid w:val="461718FF"/>
    <w:rsid w:val="461960C5"/>
    <w:rsid w:val="46198ECC"/>
    <w:rsid w:val="46713FFB"/>
    <w:rsid w:val="467B4D40"/>
    <w:rsid w:val="4698CDFD"/>
    <w:rsid w:val="46A70AFD"/>
    <w:rsid w:val="46B2C910"/>
    <w:rsid w:val="46D0DED0"/>
    <w:rsid w:val="46EE0D0E"/>
    <w:rsid w:val="473413E6"/>
    <w:rsid w:val="47368600"/>
    <w:rsid w:val="47440231"/>
    <w:rsid w:val="47727B4A"/>
    <w:rsid w:val="47783378"/>
    <w:rsid w:val="479F5A24"/>
    <w:rsid w:val="47EC422D"/>
    <w:rsid w:val="483724BD"/>
    <w:rsid w:val="4837622A"/>
    <w:rsid w:val="483E756D"/>
    <w:rsid w:val="48987DC3"/>
    <w:rsid w:val="48E2612B"/>
    <w:rsid w:val="4915DDB2"/>
    <w:rsid w:val="491CEEA8"/>
    <w:rsid w:val="49AF9A9C"/>
    <w:rsid w:val="49C44B79"/>
    <w:rsid w:val="49DE29CC"/>
    <w:rsid w:val="49F71CDE"/>
    <w:rsid w:val="4A2276F2"/>
    <w:rsid w:val="4A2D9F6D"/>
    <w:rsid w:val="4A442835"/>
    <w:rsid w:val="4A503D28"/>
    <w:rsid w:val="4A6F0990"/>
    <w:rsid w:val="4A71952B"/>
    <w:rsid w:val="4A854E50"/>
    <w:rsid w:val="4AA3232F"/>
    <w:rsid w:val="4AC108C7"/>
    <w:rsid w:val="4ADC3A18"/>
    <w:rsid w:val="4B1B2C2A"/>
    <w:rsid w:val="4B74F4C6"/>
    <w:rsid w:val="4B7C7FB2"/>
    <w:rsid w:val="4B84421E"/>
    <w:rsid w:val="4B8D7EFE"/>
    <w:rsid w:val="4BA9FF42"/>
    <w:rsid w:val="4BBFE89F"/>
    <w:rsid w:val="4BCDC692"/>
    <w:rsid w:val="4C34C999"/>
    <w:rsid w:val="4C3DE511"/>
    <w:rsid w:val="4C4AF3AC"/>
    <w:rsid w:val="4C5850C8"/>
    <w:rsid w:val="4C58B28C"/>
    <w:rsid w:val="4CA54743"/>
    <w:rsid w:val="4CB93B3C"/>
    <w:rsid w:val="4CCAD769"/>
    <w:rsid w:val="4CFFE26B"/>
    <w:rsid w:val="4D110AFF"/>
    <w:rsid w:val="4D1453ED"/>
    <w:rsid w:val="4D5BEE98"/>
    <w:rsid w:val="4D5F0E4D"/>
    <w:rsid w:val="4D646EA1"/>
    <w:rsid w:val="4DA839CE"/>
    <w:rsid w:val="4DC547D2"/>
    <w:rsid w:val="4DD55A36"/>
    <w:rsid w:val="4DE067E2"/>
    <w:rsid w:val="4DF156AB"/>
    <w:rsid w:val="4E02B41A"/>
    <w:rsid w:val="4E33C6FE"/>
    <w:rsid w:val="4E67554A"/>
    <w:rsid w:val="4E803BBC"/>
    <w:rsid w:val="4E956632"/>
    <w:rsid w:val="4E9859B0"/>
    <w:rsid w:val="4EA667D6"/>
    <w:rsid w:val="4F47D5F4"/>
    <w:rsid w:val="4F7F3BE3"/>
    <w:rsid w:val="4FF989B9"/>
    <w:rsid w:val="50254CE1"/>
    <w:rsid w:val="503A3E22"/>
    <w:rsid w:val="50433BB0"/>
    <w:rsid w:val="504D288C"/>
    <w:rsid w:val="505044DC"/>
    <w:rsid w:val="506A25F7"/>
    <w:rsid w:val="50D1AA8F"/>
    <w:rsid w:val="50F1CA0B"/>
    <w:rsid w:val="50F98246"/>
    <w:rsid w:val="511DA375"/>
    <w:rsid w:val="51454422"/>
    <w:rsid w:val="51AF1937"/>
    <w:rsid w:val="51D575CB"/>
    <w:rsid w:val="52371B38"/>
    <w:rsid w:val="525B2C21"/>
    <w:rsid w:val="5269F1FB"/>
    <w:rsid w:val="5296F77B"/>
    <w:rsid w:val="52B5A7B7"/>
    <w:rsid w:val="52DF6552"/>
    <w:rsid w:val="52F77A59"/>
    <w:rsid w:val="52FF606C"/>
    <w:rsid w:val="537BD805"/>
    <w:rsid w:val="53BBDE25"/>
    <w:rsid w:val="53C1D02D"/>
    <w:rsid w:val="53D5191A"/>
    <w:rsid w:val="53E01D10"/>
    <w:rsid w:val="53F164A0"/>
    <w:rsid w:val="5406F4E1"/>
    <w:rsid w:val="540F5BF6"/>
    <w:rsid w:val="541F79C0"/>
    <w:rsid w:val="54202716"/>
    <w:rsid w:val="5428D7D0"/>
    <w:rsid w:val="5434DD38"/>
    <w:rsid w:val="543C329B"/>
    <w:rsid w:val="5471F59E"/>
    <w:rsid w:val="549A7B22"/>
    <w:rsid w:val="54AF4A08"/>
    <w:rsid w:val="54AF4D56"/>
    <w:rsid w:val="54D6BADA"/>
    <w:rsid w:val="550E7976"/>
    <w:rsid w:val="5514FFE7"/>
    <w:rsid w:val="551DED6F"/>
    <w:rsid w:val="56031EE4"/>
    <w:rsid w:val="56133C16"/>
    <w:rsid w:val="562F7CF7"/>
    <w:rsid w:val="56C8A9C1"/>
    <w:rsid w:val="570D6062"/>
    <w:rsid w:val="57222038"/>
    <w:rsid w:val="576652AB"/>
    <w:rsid w:val="579D9464"/>
    <w:rsid w:val="57D9D191"/>
    <w:rsid w:val="57E65D2A"/>
    <w:rsid w:val="580D03C4"/>
    <w:rsid w:val="58115B37"/>
    <w:rsid w:val="5813A5C2"/>
    <w:rsid w:val="5843BC1F"/>
    <w:rsid w:val="5885E242"/>
    <w:rsid w:val="58CD479E"/>
    <w:rsid w:val="58FC9B9D"/>
    <w:rsid w:val="593E17B7"/>
    <w:rsid w:val="59446AA2"/>
    <w:rsid w:val="594CFF76"/>
    <w:rsid w:val="5A021416"/>
    <w:rsid w:val="5A571C9B"/>
    <w:rsid w:val="5A5CF9F3"/>
    <w:rsid w:val="5B8B6B98"/>
    <w:rsid w:val="5BA7185B"/>
    <w:rsid w:val="5BBEA815"/>
    <w:rsid w:val="5BD2DACD"/>
    <w:rsid w:val="5C156488"/>
    <w:rsid w:val="5C38EDC5"/>
    <w:rsid w:val="5C3A755F"/>
    <w:rsid w:val="5C51E9BB"/>
    <w:rsid w:val="5CCEFB5B"/>
    <w:rsid w:val="5CEF35B0"/>
    <w:rsid w:val="5D04243D"/>
    <w:rsid w:val="5D0D7E2D"/>
    <w:rsid w:val="5D46A790"/>
    <w:rsid w:val="5D71FF15"/>
    <w:rsid w:val="5DAB9679"/>
    <w:rsid w:val="5DE5B500"/>
    <w:rsid w:val="5E488B7F"/>
    <w:rsid w:val="5E58223F"/>
    <w:rsid w:val="5E6268E9"/>
    <w:rsid w:val="5E8543B3"/>
    <w:rsid w:val="5E9F40D8"/>
    <w:rsid w:val="5EA1FB79"/>
    <w:rsid w:val="5EDB0863"/>
    <w:rsid w:val="5EE51155"/>
    <w:rsid w:val="5EEC1D51"/>
    <w:rsid w:val="5F384378"/>
    <w:rsid w:val="5F753923"/>
    <w:rsid w:val="5F9724A1"/>
    <w:rsid w:val="5FC8463C"/>
    <w:rsid w:val="6002C5E8"/>
    <w:rsid w:val="60146CAB"/>
    <w:rsid w:val="603CED70"/>
    <w:rsid w:val="604F285C"/>
    <w:rsid w:val="60B738BF"/>
    <w:rsid w:val="610E1410"/>
    <w:rsid w:val="612075D2"/>
    <w:rsid w:val="6138D287"/>
    <w:rsid w:val="615C3EA8"/>
    <w:rsid w:val="6160F232"/>
    <w:rsid w:val="61B6D214"/>
    <w:rsid w:val="61E1BCBC"/>
    <w:rsid w:val="62086E2C"/>
    <w:rsid w:val="6209FB1C"/>
    <w:rsid w:val="62111E87"/>
    <w:rsid w:val="6219A95A"/>
    <w:rsid w:val="622DF56E"/>
    <w:rsid w:val="6232E8C2"/>
    <w:rsid w:val="62518AA8"/>
    <w:rsid w:val="6275C6D6"/>
    <w:rsid w:val="62AFB1A8"/>
    <w:rsid w:val="62D320AA"/>
    <w:rsid w:val="62FC6A5E"/>
    <w:rsid w:val="6329158A"/>
    <w:rsid w:val="632C5DCE"/>
    <w:rsid w:val="6331E4D1"/>
    <w:rsid w:val="633E0B78"/>
    <w:rsid w:val="636535CA"/>
    <w:rsid w:val="63A50513"/>
    <w:rsid w:val="63DB0CF8"/>
    <w:rsid w:val="63E83815"/>
    <w:rsid w:val="63FB53E7"/>
    <w:rsid w:val="640538F5"/>
    <w:rsid w:val="642665B8"/>
    <w:rsid w:val="6436F49E"/>
    <w:rsid w:val="64511CD5"/>
    <w:rsid w:val="647B3F47"/>
    <w:rsid w:val="649C8DEB"/>
    <w:rsid w:val="64D198EE"/>
    <w:rsid w:val="650DD45D"/>
    <w:rsid w:val="6511AB4E"/>
    <w:rsid w:val="65954214"/>
    <w:rsid w:val="65B0DC2B"/>
    <w:rsid w:val="65B4ACEE"/>
    <w:rsid w:val="65FA8C0F"/>
    <w:rsid w:val="66041C01"/>
    <w:rsid w:val="6621C75D"/>
    <w:rsid w:val="6626B354"/>
    <w:rsid w:val="66320BB2"/>
    <w:rsid w:val="669BBA78"/>
    <w:rsid w:val="66BE20F8"/>
    <w:rsid w:val="66D51A98"/>
    <w:rsid w:val="66DCB3E8"/>
    <w:rsid w:val="67096D2D"/>
    <w:rsid w:val="670A7412"/>
    <w:rsid w:val="670DEEFD"/>
    <w:rsid w:val="6712A88A"/>
    <w:rsid w:val="674B23AF"/>
    <w:rsid w:val="6837E489"/>
    <w:rsid w:val="6884F345"/>
    <w:rsid w:val="68BA4323"/>
    <w:rsid w:val="68C9EAE2"/>
    <w:rsid w:val="68E2F81A"/>
    <w:rsid w:val="69073296"/>
    <w:rsid w:val="6907C7A1"/>
    <w:rsid w:val="693CA0B2"/>
    <w:rsid w:val="69794E50"/>
    <w:rsid w:val="697BE7FA"/>
    <w:rsid w:val="69B48712"/>
    <w:rsid w:val="69E29F19"/>
    <w:rsid w:val="69E66BC7"/>
    <w:rsid w:val="69EB21FD"/>
    <w:rsid w:val="6A265F7F"/>
    <w:rsid w:val="6A294705"/>
    <w:rsid w:val="6A3D8A6D"/>
    <w:rsid w:val="6A713B61"/>
    <w:rsid w:val="6AA5D3C9"/>
    <w:rsid w:val="6AAE11A5"/>
    <w:rsid w:val="6AC5A228"/>
    <w:rsid w:val="6AC9F1A9"/>
    <w:rsid w:val="6B6EA190"/>
    <w:rsid w:val="6B8FA790"/>
    <w:rsid w:val="6BA20574"/>
    <w:rsid w:val="6BBB4CB5"/>
    <w:rsid w:val="6BD95ACE"/>
    <w:rsid w:val="6C0861B7"/>
    <w:rsid w:val="6CBF44E0"/>
    <w:rsid w:val="6CCCA8AF"/>
    <w:rsid w:val="6CEA9777"/>
    <w:rsid w:val="6CFC5A82"/>
    <w:rsid w:val="6CFF7818"/>
    <w:rsid w:val="6D326CA1"/>
    <w:rsid w:val="6D5387AC"/>
    <w:rsid w:val="6DA57141"/>
    <w:rsid w:val="6E219953"/>
    <w:rsid w:val="6E3D87E1"/>
    <w:rsid w:val="6E511B13"/>
    <w:rsid w:val="6E778DE2"/>
    <w:rsid w:val="6E8ED52D"/>
    <w:rsid w:val="6ED5DF9B"/>
    <w:rsid w:val="6F6BAE33"/>
    <w:rsid w:val="6F86303C"/>
    <w:rsid w:val="6FB7B5B4"/>
    <w:rsid w:val="6FE486D8"/>
    <w:rsid w:val="6FE7FA9D"/>
    <w:rsid w:val="6FF5B93A"/>
    <w:rsid w:val="701A9779"/>
    <w:rsid w:val="705C5573"/>
    <w:rsid w:val="7062D481"/>
    <w:rsid w:val="7071AFFC"/>
    <w:rsid w:val="707ED0D0"/>
    <w:rsid w:val="708F18FC"/>
    <w:rsid w:val="7091D36E"/>
    <w:rsid w:val="70A0A148"/>
    <w:rsid w:val="70BB9FB0"/>
    <w:rsid w:val="70D6A9AF"/>
    <w:rsid w:val="70F3998D"/>
    <w:rsid w:val="710AE74E"/>
    <w:rsid w:val="712F679E"/>
    <w:rsid w:val="7132AA16"/>
    <w:rsid w:val="71A0C1CC"/>
    <w:rsid w:val="71CE23C5"/>
    <w:rsid w:val="71F61554"/>
    <w:rsid w:val="7229D3BF"/>
    <w:rsid w:val="72574BD2"/>
    <w:rsid w:val="7274A2A8"/>
    <w:rsid w:val="72A5CC97"/>
    <w:rsid w:val="72FC8612"/>
    <w:rsid w:val="7321F526"/>
    <w:rsid w:val="732CBA47"/>
    <w:rsid w:val="73437B3B"/>
    <w:rsid w:val="739A7543"/>
    <w:rsid w:val="73F25075"/>
    <w:rsid w:val="741C32CE"/>
    <w:rsid w:val="743443AA"/>
    <w:rsid w:val="74472BF5"/>
    <w:rsid w:val="74623D4B"/>
    <w:rsid w:val="7484F2DD"/>
    <w:rsid w:val="748FF7C4"/>
    <w:rsid w:val="74A4AA8C"/>
    <w:rsid w:val="74B5B1BC"/>
    <w:rsid w:val="7502A413"/>
    <w:rsid w:val="75820726"/>
    <w:rsid w:val="7584ED6C"/>
    <w:rsid w:val="75A75754"/>
    <w:rsid w:val="75B7DA6A"/>
    <w:rsid w:val="75C22BD9"/>
    <w:rsid w:val="75EAFCAC"/>
    <w:rsid w:val="762E22F3"/>
    <w:rsid w:val="76849E19"/>
    <w:rsid w:val="76C05522"/>
    <w:rsid w:val="77199219"/>
    <w:rsid w:val="7730C313"/>
    <w:rsid w:val="7748E118"/>
    <w:rsid w:val="774A913C"/>
    <w:rsid w:val="77847551"/>
    <w:rsid w:val="7785D2A5"/>
    <w:rsid w:val="778821A4"/>
    <w:rsid w:val="77957CE9"/>
    <w:rsid w:val="77CE2007"/>
    <w:rsid w:val="782A222E"/>
    <w:rsid w:val="7850AC8E"/>
    <w:rsid w:val="7859BF9B"/>
    <w:rsid w:val="78745B58"/>
    <w:rsid w:val="78F2B0B8"/>
    <w:rsid w:val="795D4E64"/>
    <w:rsid w:val="79CD072A"/>
    <w:rsid w:val="7AA35719"/>
    <w:rsid w:val="7AB895B6"/>
    <w:rsid w:val="7AE33295"/>
    <w:rsid w:val="7AF0B6FB"/>
    <w:rsid w:val="7AF5F84E"/>
    <w:rsid w:val="7B0D6537"/>
    <w:rsid w:val="7B290FF8"/>
    <w:rsid w:val="7B39EACF"/>
    <w:rsid w:val="7B5DD81D"/>
    <w:rsid w:val="7BC40054"/>
    <w:rsid w:val="7BC94C72"/>
    <w:rsid w:val="7BF88BE1"/>
    <w:rsid w:val="7BF96281"/>
    <w:rsid w:val="7C7EFD19"/>
    <w:rsid w:val="7C8B20A6"/>
    <w:rsid w:val="7C9CF5FD"/>
    <w:rsid w:val="7CA2004C"/>
    <w:rsid w:val="7CA926CD"/>
    <w:rsid w:val="7CB9CB38"/>
    <w:rsid w:val="7CFFAADA"/>
    <w:rsid w:val="7D117012"/>
    <w:rsid w:val="7D18E05E"/>
    <w:rsid w:val="7D1E7D34"/>
    <w:rsid w:val="7DAAD80B"/>
    <w:rsid w:val="7DC8A6C1"/>
    <w:rsid w:val="7DCD3DBE"/>
    <w:rsid w:val="7DE7889B"/>
    <w:rsid w:val="7E0E613B"/>
    <w:rsid w:val="7E16DB12"/>
    <w:rsid w:val="7E3A4484"/>
    <w:rsid w:val="7E3D738A"/>
    <w:rsid w:val="7E510072"/>
    <w:rsid w:val="7E940B95"/>
    <w:rsid w:val="7E97A057"/>
    <w:rsid w:val="7E9A0DDF"/>
    <w:rsid w:val="7ECC7CA5"/>
    <w:rsid w:val="7F1D2E7A"/>
    <w:rsid w:val="7F5811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00D18"/>
  <w15:docId w15:val="{7E40B9A5-86BC-4825-B69D-753A72868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9E2159"/>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PInformation">
    <w:name w:val="HP Information"/>
    <w:pPr>
      <w:tabs>
        <w:tab w:val="left" w:pos="173"/>
      </w:tabs>
      <w:spacing w:line="220" w:lineRule="atLeast"/>
    </w:pPr>
    <w:rPr>
      <w:rFonts w:ascii="Calibri" w:eastAsia="Calibri" w:hAnsi="Calibri" w:cs="Calibri"/>
      <w:color w:val="000000"/>
      <w:sz w:val="16"/>
      <w:szCs w:val="16"/>
      <w:u w:color="000000"/>
    </w:rPr>
  </w:style>
  <w:style w:type="paragraph" w:customStyle="1" w:styleId="a0">
    <w:name w:val="页眉与页脚"/>
    <w:pPr>
      <w:tabs>
        <w:tab w:val="right" w:pos="9020"/>
      </w:tabs>
    </w:pPr>
    <w:rPr>
      <w:rFonts w:ascii="Helvetica Neue" w:eastAsia="Helvetica Neue" w:hAnsi="Helvetica Neue" w:cs="Helvetica Neue"/>
      <w:color w:val="000000"/>
      <w:sz w:val="24"/>
      <w:szCs w:val="24"/>
    </w:rPr>
  </w:style>
  <w:style w:type="paragraph" w:customStyle="1" w:styleId="A1">
    <w:name w:val="正文 A"/>
    <w:pPr>
      <w:spacing w:after="160" w:line="259" w:lineRule="auto"/>
    </w:pPr>
    <w:rPr>
      <w:rFonts w:ascii="Calibri" w:eastAsia="Calibri" w:hAnsi="Calibri" w:cs="Calibri"/>
      <w:color w:val="000000"/>
      <w:sz w:val="22"/>
      <w:szCs w:val="22"/>
      <w:u w:color="000000"/>
    </w:rPr>
  </w:style>
  <w:style w:type="paragraph" w:customStyle="1" w:styleId="a2">
    <w:name w:val="默认"/>
    <w:rPr>
      <w:rFonts w:ascii="Helvetica Neue" w:eastAsia="Helvetica Neue" w:hAnsi="Helvetica Neue" w:cs="Helvetica Neue"/>
      <w:color w:val="000000"/>
      <w:sz w:val="22"/>
      <w:szCs w:val="22"/>
    </w:rPr>
  </w:style>
  <w:style w:type="paragraph" w:styleId="ListParagraph">
    <w:name w:val="List Paragraph"/>
    <w:uiPriority w:val="34"/>
    <w:qFormat/>
    <w:pPr>
      <w:spacing w:after="160" w:line="259" w:lineRule="auto"/>
      <w:ind w:left="720"/>
    </w:pPr>
    <w:rPr>
      <w:rFonts w:ascii="Calibri" w:eastAsia="Calibri" w:hAnsi="Calibri" w:cs="Calibri"/>
      <w:color w:val="000000"/>
      <w:sz w:val="22"/>
      <w:szCs w:val="22"/>
      <w:u w:color="000000"/>
    </w:rPr>
  </w:style>
  <w:style w:type="paragraph" w:styleId="NormalWeb">
    <w:name w:val="Normal (Web)"/>
    <w:qFormat/>
    <w:pPr>
      <w:spacing w:before="100" w:after="100"/>
    </w:pPr>
    <w:rPr>
      <w:rFonts w:eastAsia="Times New Roman"/>
      <w:color w:val="000000"/>
      <w:sz w:val="24"/>
      <w:szCs w:val="24"/>
      <w:u w:color="000000"/>
    </w:rPr>
  </w:style>
  <w:style w:type="numbering" w:customStyle="1" w:styleId="a">
    <w:name w:val="编号"/>
    <w:pPr>
      <w:numPr>
        <w:numId w:val="1"/>
      </w:numPr>
    </w:pPr>
  </w:style>
  <w:style w:type="paragraph" w:customStyle="1" w:styleId="1">
    <w:name w:val="正文1"/>
    <w:pPr>
      <w:spacing w:line="260" w:lineRule="atLeast"/>
    </w:pPr>
    <w:rPr>
      <w:rFonts w:ascii="Calibri" w:eastAsia="Calibri" w:hAnsi="Calibri" w:cs="Calibri"/>
      <w:color w:val="000000"/>
      <w:u w:color="000000"/>
    </w:rPr>
  </w:style>
  <w:style w:type="paragraph" w:customStyle="1" w:styleId="1A">
    <w:name w:val="正文1 A"/>
    <w:rPr>
      <w:rFonts w:ascii="Helvetica Neue" w:eastAsia="Helvetica Neue" w:hAnsi="Helvetica Neue" w:cs="Helvetica Neue"/>
      <w:color w:val="000000"/>
      <w:sz w:val="22"/>
      <w:szCs w:val="22"/>
      <w:u w:color="000000"/>
      <w:lang w:val="zh-TW" w:eastAsia="zh-TW"/>
    </w:rPr>
  </w:style>
  <w:style w:type="character" w:customStyle="1" w:styleId="a3">
    <w:name w:val="无"/>
  </w:style>
  <w:style w:type="character" w:customStyle="1" w:styleId="Hyperlink0">
    <w:name w:val="Hyperlink.0"/>
    <w:basedOn w:val="a3"/>
    <w:rPr>
      <w:color w:val="0000FF"/>
      <w:sz w:val="22"/>
      <w:szCs w:val="22"/>
      <w:u w:val="single" w:color="0000FF"/>
    </w:rPr>
  </w:style>
  <w:style w:type="character" w:customStyle="1" w:styleId="Hyperlink1">
    <w:name w:val="Hyperlink.1"/>
    <w:basedOn w:val="a3"/>
    <w:rPr>
      <w:b/>
      <w:bCs/>
      <w:lang w:val="it-IT"/>
    </w:rPr>
  </w:style>
  <w:style w:type="paragraph" w:styleId="CommentText">
    <w:name w:val="annotation text"/>
    <w:basedOn w:val="Normal"/>
    <w:link w:val="CommentTextChar"/>
    <w:uiPriority w:val="99"/>
    <w:unhideWhenUsed/>
    <w:qFormat/>
  </w:style>
  <w:style w:type="character" w:customStyle="1" w:styleId="CommentTextChar">
    <w:name w:val="Comment Text Char"/>
    <w:basedOn w:val="DefaultParagraphFont"/>
    <w:link w:val="CommentText"/>
    <w:uiPriority w:val="99"/>
    <w:qFormat/>
    <w:rPr>
      <w:sz w:val="24"/>
      <w:szCs w:val="24"/>
      <w:lang w:eastAsia="en-US"/>
    </w:rPr>
  </w:style>
  <w:style w:type="character" w:styleId="CommentReference">
    <w:name w:val="annotation reference"/>
    <w:basedOn w:val="DefaultParagraphFont"/>
    <w:uiPriority w:val="99"/>
    <w:unhideWhenUsed/>
    <w:qFormat/>
    <w:rPr>
      <w:sz w:val="21"/>
      <w:szCs w:val="21"/>
    </w:rPr>
  </w:style>
  <w:style w:type="paragraph" w:styleId="BalloonText">
    <w:name w:val="Balloon Text"/>
    <w:basedOn w:val="Normal"/>
    <w:link w:val="BalloonTextChar"/>
    <w:uiPriority w:val="99"/>
    <w:semiHidden/>
    <w:unhideWhenUsed/>
    <w:rsid w:val="005770B8"/>
    <w:rPr>
      <w:rFonts w:ascii="SimSun" w:eastAsia="SimSun"/>
      <w:sz w:val="18"/>
      <w:szCs w:val="18"/>
    </w:rPr>
  </w:style>
  <w:style w:type="character" w:customStyle="1" w:styleId="BalloonTextChar">
    <w:name w:val="Balloon Text Char"/>
    <w:basedOn w:val="DefaultParagraphFont"/>
    <w:link w:val="BalloonText"/>
    <w:uiPriority w:val="99"/>
    <w:semiHidden/>
    <w:rsid w:val="005770B8"/>
    <w:rPr>
      <w:rFonts w:ascii="SimSun" w:eastAsia="SimSun"/>
      <w:sz w:val="18"/>
      <w:szCs w:val="18"/>
      <w:lang w:eastAsia="en-US"/>
    </w:rPr>
  </w:style>
  <w:style w:type="paragraph" w:styleId="Header">
    <w:name w:val="header"/>
    <w:basedOn w:val="Normal"/>
    <w:link w:val="HeaderChar"/>
    <w:uiPriority w:val="99"/>
    <w:unhideWhenUsed/>
    <w:rsid w:val="005770B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770B8"/>
    <w:rPr>
      <w:sz w:val="18"/>
      <w:szCs w:val="18"/>
      <w:lang w:eastAsia="en-US"/>
    </w:rPr>
  </w:style>
  <w:style w:type="paragraph" w:styleId="Footer">
    <w:name w:val="footer"/>
    <w:basedOn w:val="Normal"/>
    <w:link w:val="FooterChar"/>
    <w:uiPriority w:val="99"/>
    <w:unhideWhenUsed/>
    <w:rsid w:val="005770B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770B8"/>
    <w:rPr>
      <w:sz w:val="18"/>
      <w:szCs w:val="18"/>
      <w:lang w:eastAsia="en-US"/>
    </w:rPr>
  </w:style>
  <w:style w:type="paragraph" w:styleId="CommentSubject">
    <w:name w:val="annotation subject"/>
    <w:basedOn w:val="CommentText"/>
    <w:next w:val="CommentText"/>
    <w:link w:val="CommentSubjectChar"/>
    <w:uiPriority w:val="99"/>
    <w:semiHidden/>
    <w:unhideWhenUsed/>
    <w:rsid w:val="009664C4"/>
    <w:rPr>
      <w:b/>
      <w:bCs/>
    </w:rPr>
  </w:style>
  <w:style w:type="character" w:customStyle="1" w:styleId="CommentSubjectChar">
    <w:name w:val="Comment Subject Char"/>
    <w:basedOn w:val="CommentTextChar"/>
    <w:link w:val="CommentSubject"/>
    <w:uiPriority w:val="99"/>
    <w:semiHidden/>
    <w:rsid w:val="009664C4"/>
    <w:rPr>
      <w:b/>
      <w:bCs/>
      <w:sz w:val="24"/>
      <w:szCs w:val="24"/>
      <w:lang w:eastAsia="en-US"/>
    </w:rPr>
  </w:style>
  <w:style w:type="table" w:customStyle="1" w:styleId="TableNormal1">
    <w:name w:val="Table Normal1"/>
    <w:rsid w:val="00132B9A"/>
    <w:tblPr>
      <w:tblInd w:w="0" w:type="dxa"/>
      <w:tblCellMar>
        <w:top w:w="0" w:type="dxa"/>
        <w:left w:w="0" w:type="dxa"/>
        <w:bottom w:w="0" w:type="dxa"/>
        <w:right w:w="0" w:type="dxa"/>
      </w:tblCellMar>
    </w:tblPr>
  </w:style>
  <w:style w:type="paragraph" w:styleId="Revision">
    <w:name w:val="Revision"/>
    <w:hidden/>
    <w:uiPriority w:val="99"/>
    <w:semiHidden/>
    <w:rsid w:val="0087792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paragraph" w:styleId="EndnoteText">
    <w:name w:val="endnote text"/>
    <w:basedOn w:val="Normal"/>
    <w:link w:val="EndnoteTextChar"/>
    <w:uiPriority w:val="99"/>
    <w:unhideWhenUsed/>
    <w:rsid w:val="00E3298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s="Arial"/>
      <w:bdr w:val="none" w:sz="0" w:space="0" w:color="auto"/>
      <w:lang w:val="en" w:eastAsia="zh-CN"/>
    </w:rPr>
  </w:style>
  <w:style w:type="character" w:customStyle="1" w:styleId="EndnoteTextChar">
    <w:name w:val="Endnote Text Char"/>
    <w:basedOn w:val="DefaultParagraphFont"/>
    <w:link w:val="EndnoteText"/>
    <w:uiPriority w:val="99"/>
    <w:rsid w:val="00E32989"/>
    <w:rPr>
      <w:rFonts w:ascii="Arial" w:hAnsi="Arial" w:cs="Arial"/>
      <w:sz w:val="24"/>
      <w:szCs w:val="24"/>
      <w:bdr w:val="none" w:sz="0" w:space="0" w:color="auto"/>
      <w:lang w:val="en"/>
    </w:rPr>
  </w:style>
  <w:style w:type="character" w:styleId="EndnoteReference">
    <w:name w:val="endnote reference"/>
    <w:basedOn w:val="DefaultParagraphFont"/>
    <w:uiPriority w:val="99"/>
    <w:unhideWhenUsed/>
    <w:rsid w:val="00E32989"/>
    <w:rPr>
      <w:vertAlign w:val="superscript"/>
    </w:rPr>
  </w:style>
  <w:style w:type="paragraph" w:styleId="HTMLPreformatted">
    <w:name w:val="HTML Preformatted"/>
    <w:basedOn w:val="Normal"/>
    <w:link w:val="HTMLPreformattedChar"/>
    <w:uiPriority w:val="99"/>
    <w:unhideWhenUsed/>
    <w:rsid w:val="00715309"/>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pl-PL" w:eastAsia="pl-PL"/>
    </w:rPr>
  </w:style>
  <w:style w:type="character" w:customStyle="1" w:styleId="HTMLPreformattedChar">
    <w:name w:val="HTML Preformatted Char"/>
    <w:basedOn w:val="DefaultParagraphFont"/>
    <w:link w:val="HTMLPreformatted"/>
    <w:uiPriority w:val="99"/>
    <w:rsid w:val="00715309"/>
    <w:rPr>
      <w:rFonts w:ascii="Courier New" w:eastAsia="Times New Roman" w:hAnsi="Courier New" w:cs="Courier New"/>
      <w:bdr w:val="none" w:sz="0" w:space="0" w:color="auto"/>
      <w:lang w:val="pl-PL" w:eastAsia="pl-PL"/>
    </w:rPr>
  </w:style>
  <w:style w:type="paragraph" w:customStyle="1" w:styleId="xmsonormal">
    <w:name w:val="x_msonormal"/>
    <w:basedOn w:val="Normal"/>
    <w:rsid w:val="00C61FE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val="pl-PL" w:eastAsia="pl-PL"/>
    </w:rPr>
  </w:style>
  <w:style w:type="paragraph" w:customStyle="1" w:styleId="paragraph">
    <w:name w:val="paragraph"/>
    <w:basedOn w:val="Normal"/>
    <w:rsid w:val="0029505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l-PL" w:eastAsia="pl-PL"/>
    </w:rPr>
  </w:style>
  <w:style w:type="character" w:customStyle="1" w:styleId="normaltextrun">
    <w:name w:val="normaltextrun"/>
    <w:basedOn w:val="DefaultParagraphFont"/>
    <w:rsid w:val="00295059"/>
  </w:style>
  <w:style w:type="character" w:customStyle="1" w:styleId="eop">
    <w:name w:val="eop"/>
    <w:basedOn w:val="DefaultParagraphFont"/>
    <w:rsid w:val="00295059"/>
  </w:style>
  <w:style w:type="character" w:customStyle="1" w:styleId="spellingerror">
    <w:name w:val="spellingerror"/>
    <w:basedOn w:val="DefaultParagraphFont"/>
    <w:rsid w:val="00295059"/>
  </w:style>
  <w:style w:type="character" w:styleId="UnresolvedMention">
    <w:name w:val="Unresolved Mention"/>
    <w:basedOn w:val="DefaultParagraphFont"/>
    <w:uiPriority w:val="99"/>
    <w:rsid w:val="005C17A3"/>
    <w:rPr>
      <w:color w:val="605E5C"/>
      <w:shd w:val="clear" w:color="auto" w:fill="E1DFDD"/>
    </w:rPr>
  </w:style>
  <w:style w:type="character" w:styleId="FollowedHyperlink">
    <w:name w:val="FollowedHyperlink"/>
    <w:basedOn w:val="DefaultParagraphFont"/>
    <w:uiPriority w:val="99"/>
    <w:semiHidden/>
    <w:unhideWhenUsed/>
    <w:rsid w:val="008836D9"/>
    <w:rPr>
      <w:color w:val="FF00FF" w:themeColor="followedHyperlink"/>
      <w:u w:val="single"/>
    </w:rPr>
  </w:style>
  <w:style w:type="paragraph" w:customStyle="1" w:styleId="11">
    <w:name w:val="无间隔11"/>
    <w:qFormat/>
    <w:rsid w:val="00DC0F54"/>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DengXian" w:eastAsia="DengXian" w:hAnsi="DengXian" w:cs="DengXian"/>
      <w:color w:val="000000"/>
      <w:kern w:val="2"/>
      <w:sz w:val="21"/>
      <w:szCs w:val="21"/>
      <w:u w:color="000000"/>
      <w:bdr w:val="none" w:sz="0" w:space="0" w:color="auto"/>
    </w:rPr>
  </w:style>
  <w:style w:type="paragraph" w:customStyle="1" w:styleId="10">
    <w:name w:val="无间隔1"/>
    <w:qFormat/>
    <w:rsid w:val="00DC0F54"/>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DengXian" w:eastAsia="DengXian" w:hAnsi="DengXian" w:cs="DengXian"/>
      <w:color w:val="000000"/>
      <w:kern w:val="2"/>
      <w:sz w:val="21"/>
      <w:szCs w:val="21"/>
      <w:u w:color="000000"/>
      <w:bdr w:val="none" w:sz="0" w:space="0" w:color="auto"/>
    </w:rPr>
  </w:style>
  <w:style w:type="paragraph" w:styleId="FootnoteText">
    <w:name w:val="footnote text"/>
    <w:basedOn w:val="Normal"/>
    <w:link w:val="FootnoteTextChar"/>
    <w:uiPriority w:val="99"/>
    <w:semiHidden/>
    <w:unhideWhenUsed/>
    <w:rsid w:val="00DC0F54"/>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heme="minorHAnsi" w:hAnsiTheme="minorHAnsi" w:cstheme="minorBidi"/>
      <w:kern w:val="2"/>
      <w:sz w:val="20"/>
      <w:szCs w:val="20"/>
      <w:bdr w:val="none" w:sz="0" w:space="0" w:color="auto"/>
      <w:lang w:eastAsia="zh-CN"/>
    </w:rPr>
  </w:style>
  <w:style w:type="character" w:customStyle="1" w:styleId="FootnoteTextChar">
    <w:name w:val="Footnote Text Char"/>
    <w:basedOn w:val="DefaultParagraphFont"/>
    <w:link w:val="FootnoteText"/>
    <w:uiPriority w:val="99"/>
    <w:semiHidden/>
    <w:rsid w:val="00DC0F54"/>
    <w:rPr>
      <w:rFonts w:asciiTheme="minorHAnsi" w:hAnsiTheme="minorHAnsi" w:cstheme="minorBidi"/>
      <w:kern w:val="2"/>
      <w:bdr w:val="none" w:sz="0" w:space="0" w:color="auto"/>
    </w:rPr>
  </w:style>
  <w:style w:type="character" w:styleId="FootnoteReference">
    <w:name w:val="footnote reference"/>
    <w:basedOn w:val="DefaultParagraphFont"/>
    <w:uiPriority w:val="99"/>
    <w:semiHidden/>
    <w:unhideWhenUsed/>
    <w:rsid w:val="00DC0F54"/>
    <w:rPr>
      <w:vertAlign w:val="superscript"/>
    </w:rPr>
  </w:style>
  <w:style w:type="character" w:styleId="Mention">
    <w:name w:val="Mention"/>
    <w:basedOn w:val="DefaultParagraphFont"/>
    <w:uiPriority w:val="99"/>
    <w:unhideWhenUsed/>
    <w:rsid w:val="00AE2E52"/>
    <w:rPr>
      <w:color w:val="2B579A"/>
      <w:shd w:val="clear" w:color="auto" w:fill="E1DFDD"/>
    </w:rPr>
  </w:style>
  <w:style w:type="paragraph" w:customStyle="1" w:styleId="margin-bottom--base">
    <w:name w:val="margin-bottom--base"/>
    <w:basedOn w:val="Normal"/>
    <w:rsid w:val="00A331A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760">
      <w:bodyDiv w:val="1"/>
      <w:marLeft w:val="0"/>
      <w:marRight w:val="0"/>
      <w:marTop w:val="0"/>
      <w:marBottom w:val="0"/>
      <w:divBdr>
        <w:top w:val="none" w:sz="0" w:space="0" w:color="auto"/>
        <w:left w:val="none" w:sz="0" w:space="0" w:color="auto"/>
        <w:bottom w:val="none" w:sz="0" w:space="0" w:color="auto"/>
        <w:right w:val="none" w:sz="0" w:space="0" w:color="auto"/>
      </w:divBdr>
    </w:div>
    <w:div w:id="35547944">
      <w:bodyDiv w:val="1"/>
      <w:marLeft w:val="0"/>
      <w:marRight w:val="0"/>
      <w:marTop w:val="0"/>
      <w:marBottom w:val="0"/>
      <w:divBdr>
        <w:top w:val="none" w:sz="0" w:space="0" w:color="auto"/>
        <w:left w:val="none" w:sz="0" w:space="0" w:color="auto"/>
        <w:bottom w:val="none" w:sz="0" w:space="0" w:color="auto"/>
        <w:right w:val="none" w:sz="0" w:space="0" w:color="auto"/>
      </w:divBdr>
    </w:div>
    <w:div w:id="113064007">
      <w:bodyDiv w:val="1"/>
      <w:marLeft w:val="0"/>
      <w:marRight w:val="0"/>
      <w:marTop w:val="0"/>
      <w:marBottom w:val="0"/>
      <w:divBdr>
        <w:top w:val="none" w:sz="0" w:space="0" w:color="auto"/>
        <w:left w:val="none" w:sz="0" w:space="0" w:color="auto"/>
        <w:bottom w:val="none" w:sz="0" w:space="0" w:color="auto"/>
        <w:right w:val="none" w:sz="0" w:space="0" w:color="auto"/>
      </w:divBdr>
    </w:div>
    <w:div w:id="340470828">
      <w:bodyDiv w:val="1"/>
      <w:marLeft w:val="0"/>
      <w:marRight w:val="0"/>
      <w:marTop w:val="0"/>
      <w:marBottom w:val="0"/>
      <w:divBdr>
        <w:top w:val="none" w:sz="0" w:space="0" w:color="auto"/>
        <w:left w:val="none" w:sz="0" w:space="0" w:color="auto"/>
        <w:bottom w:val="none" w:sz="0" w:space="0" w:color="auto"/>
        <w:right w:val="none" w:sz="0" w:space="0" w:color="auto"/>
      </w:divBdr>
    </w:div>
    <w:div w:id="361712264">
      <w:bodyDiv w:val="1"/>
      <w:marLeft w:val="0"/>
      <w:marRight w:val="0"/>
      <w:marTop w:val="0"/>
      <w:marBottom w:val="0"/>
      <w:divBdr>
        <w:top w:val="none" w:sz="0" w:space="0" w:color="auto"/>
        <w:left w:val="none" w:sz="0" w:space="0" w:color="auto"/>
        <w:bottom w:val="none" w:sz="0" w:space="0" w:color="auto"/>
        <w:right w:val="none" w:sz="0" w:space="0" w:color="auto"/>
      </w:divBdr>
    </w:div>
    <w:div w:id="362827875">
      <w:bodyDiv w:val="1"/>
      <w:marLeft w:val="0"/>
      <w:marRight w:val="0"/>
      <w:marTop w:val="0"/>
      <w:marBottom w:val="0"/>
      <w:divBdr>
        <w:top w:val="none" w:sz="0" w:space="0" w:color="auto"/>
        <w:left w:val="none" w:sz="0" w:space="0" w:color="auto"/>
        <w:bottom w:val="none" w:sz="0" w:space="0" w:color="auto"/>
        <w:right w:val="none" w:sz="0" w:space="0" w:color="auto"/>
      </w:divBdr>
    </w:div>
    <w:div w:id="402682872">
      <w:bodyDiv w:val="1"/>
      <w:marLeft w:val="0"/>
      <w:marRight w:val="0"/>
      <w:marTop w:val="0"/>
      <w:marBottom w:val="0"/>
      <w:divBdr>
        <w:top w:val="none" w:sz="0" w:space="0" w:color="auto"/>
        <w:left w:val="none" w:sz="0" w:space="0" w:color="auto"/>
        <w:bottom w:val="none" w:sz="0" w:space="0" w:color="auto"/>
        <w:right w:val="none" w:sz="0" w:space="0" w:color="auto"/>
      </w:divBdr>
      <w:divsChild>
        <w:div w:id="1421221600">
          <w:marLeft w:val="0"/>
          <w:marRight w:val="0"/>
          <w:marTop w:val="0"/>
          <w:marBottom w:val="0"/>
          <w:divBdr>
            <w:top w:val="none" w:sz="0" w:space="0" w:color="auto"/>
            <w:left w:val="none" w:sz="0" w:space="0" w:color="auto"/>
            <w:bottom w:val="none" w:sz="0" w:space="0" w:color="auto"/>
            <w:right w:val="none" w:sz="0" w:space="0" w:color="auto"/>
          </w:divBdr>
          <w:divsChild>
            <w:div w:id="74595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94176">
      <w:bodyDiv w:val="1"/>
      <w:marLeft w:val="0"/>
      <w:marRight w:val="0"/>
      <w:marTop w:val="0"/>
      <w:marBottom w:val="0"/>
      <w:divBdr>
        <w:top w:val="none" w:sz="0" w:space="0" w:color="auto"/>
        <w:left w:val="none" w:sz="0" w:space="0" w:color="auto"/>
        <w:bottom w:val="none" w:sz="0" w:space="0" w:color="auto"/>
        <w:right w:val="none" w:sz="0" w:space="0" w:color="auto"/>
      </w:divBdr>
    </w:div>
    <w:div w:id="460347488">
      <w:bodyDiv w:val="1"/>
      <w:marLeft w:val="0"/>
      <w:marRight w:val="0"/>
      <w:marTop w:val="0"/>
      <w:marBottom w:val="0"/>
      <w:divBdr>
        <w:top w:val="none" w:sz="0" w:space="0" w:color="auto"/>
        <w:left w:val="none" w:sz="0" w:space="0" w:color="auto"/>
        <w:bottom w:val="none" w:sz="0" w:space="0" w:color="auto"/>
        <w:right w:val="none" w:sz="0" w:space="0" w:color="auto"/>
      </w:divBdr>
      <w:divsChild>
        <w:div w:id="259870378">
          <w:marLeft w:val="0"/>
          <w:marRight w:val="0"/>
          <w:marTop w:val="0"/>
          <w:marBottom w:val="0"/>
          <w:divBdr>
            <w:top w:val="none" w:sz="0" w:space="0" w:color="auto"/>
            <w:left w:val="none" w:sz="0" w:space="0" w:color="auto"/>
            <w:bottom w:val="none" w:sz="0" w:space="0" w:color="auto"/>
            <w:right w:val="none" w:sz="0" w:space="0" w:color="auto"/>
          </w:divBdr>
        </w:div>
        <w:div w:id="634257688">
          <w:marLeft w:val="0"/>
          <w:marRight w:val="0"/>
          <w:marTop w:val="0"/>
          <w:marBottom w:val="0"/>
          <w:divBdr>
            <w:top w:val="none" w:sz="0" w:space="0" w:color="auto"/>
            <w:left w:val="none" w:sz="0" w:space="0" w:color="auto"/>
            <w:bottom w:val="none" w:sz="0" w:space="0" w:color="auto"/>
            <w:right w:val="none" w:sz="0" w:space="0" w:color="auto"/>
          </w:divBdr>
        </w:div>
        <w:div w:id="919294437">
          <w:marLeft w:val="0"/>
          <w:marRight w:val="0"/>
          <w:marTop w:val="0"/>
          <w:marBottom w:val="0"/>
          <w:divBdr>
            <w:top w:val="none" w:sz="0" w:space="0" w:color="auto"/>
            <w:left w:val="none" w:sz="0" w:space="0" w:color="auto"/>
            <w:bottom w:val="none" w:sz="0" w:space="0" w:color="auto"/>
            <w:right w:val="none" w:sz="0" w:space="0" w:color="auto"/>
          </w:divBdr>
        </w:div>
        <w:div w:id="1008290230">
          <w:marLeft w:val="0"/>
          <w:marRight w:val="0"/>
          <w:marTop w:val="0"/>
          <w:marBottom w:val="0"/>
          <w:divBdr>
            <w:top w:val="none" w:sz="0" w:space="0" w:color="auto"/>
            <w:left w:val="none" w:sz="0" w:space="0" w:color="auto"/>
            <w:bottom w:val="none" w:sz="0" w:space="0" w:color="auto"/>
            <w:right w:val="none" w:sz="0" w:space="0" w:color="auto"/>
          </w:divBdr>
        </w:div>
        <w:div w:id="1232420704">
          <w:marLeft w:val="0"/>
          <w:marRight w:val="0"/>
          <w:marTop w:val="0"/>
          <w:marBottom w:val="0"/>
          <w:divBdr>
            <w:top w:val="none" w:sz="0" w:space="0" w:color="auto"/>
            <w:left w:val="none" w:sz="0" w:space="0" w:color="auto"/>
            <w:bottom w:val="none" w:sz="0" w:space="0" w:color="auto"/>
            <w:right w:val="none" w:sz="0" w:space="0" w:color="auto"/>
          </w:divBdr>
        </w:div>
        <w:div w:id="1282880517">
          <w:marLeft w:val="0"/>
          <w:marRight w:val="0"/>
          <w:marTop w:val="0"/>
          <w:marBottom w:val="0"/>
          <w:divBdr>
            <w:top w:val="none" w:sz="0" w:space="0" w:color="auto"/>
            <w:left w:val="none" w:sz="0" w:space="0" w:color="auto"/>
            <w:bottom w:val="none" w:sz="0" w:space="0" w:color="auto"/>
            <w:right w:val="none" w:sz="0" w:space="0" w:color="auto"/>
          </w:divBdr>
        </w:div>
        <w:div w:id="1290892861">
          <w:marLeft w:val="0"/>
          <w:marRight w:val="0"/>
          <w:marTop w:val="0"/>
          <w:marBottom w:val="0"/>
          <w:divBdr>
            <w:top w:val="none" w:sz="0" w:space="0" w:color="auto"/>
            <w:left w:val="none" w:sz="0" w:space="0" w:color="auto"/>
            <w:bottom w:val="none" w:sz="0" w:space="0" w:color="auto"/>
            <w:right w:val="none" w:sz="0" w:space="0" w:color="auto"/>
          </w:divBdr>
        </w:div>
        <w:div w:id="1432624096">
          <w:marLeft w:val="0"/>
          <w:marRight w:val="0"/>
          <w:marTop w:val="0"/>
          <w:marBottom w:val="0"/>
          <w:divBdr>
            <w:top w:val="none" w:sz="0" w:space="0" w:color="auto"/>
            <w:left w:val="none" w:sz="0" w:space="0" w:color="auto"/>
            <w:bottom w:val="none" w:sz="0" w:space="0" w:color="auto"/>
            <w:right w:val="none" w:sz="0" w:space="0" w:color="auto"/>
          </w:divBdr>
        </w:div>
        <w:div w:id="1445881158">
          <w:marLeft w:val="0"/>
          <w:marRight w:val="0"/>
          <w:marTop w:val="0"/>
          <w:marBottom w:val="0"/>
          <w:divBdr>
            <w:top w:val="none" w:sz="0" w:space="0" w:color="auto"/>
            <w:left w:val="none" w:sz="0" w:space="0" w:color="auto"/>
            <w:bottom w:val="none" w:sz="0" w:space="0" w:color="auto"/>
            <w:right w:val="none" w:sz="0" w:space="0" w:color="auto"/>
          </w:divBdr>
        </w:div>
        <w:div w:id="1531989131">
          <w:marLeft w:val="0"/>
          <w:marRight w:val="0"/>
          <w:marTop w:val="0"/>
          <w:marBottom w:val="0"/>
          <w:divBdr>
            <w:top w:val="none" w:sz="0" w:space="0" w:color="auto"/>
            <w:left w:val="none" w:sz="0" w:space="0" w:color="auto"/>
            <w:bottom w:val="none" w:sz="0" w:space="0" w:color="auto"/>
            <w:right w:val="none" w:sz="0" w:space="0" w:color="auto"/>
          </w:divBdr>
        </w:div>
        <w:div w:id="1711683765">
          <w:marLeft w:val="0"/>
          <w:marRight w:val="0"/>
          <w:marTop w:val="0"/>
          <w:marBottom w:val="0"/>
          <w:divBdr>
            <w:top w:val="none" w:sz="0" w:space="0" w:color="auto"/>
            <w:left w:val="none" w:sz="0" w:space="0" w:color="auto"/>
            <w:bottom w:val="none" w:sz="0" w:space="0" w:color="auto"/>
            <w:right w:val="none" w:sz="0" w:space="0" w:color="auto"/>
          </w:divBdr>
        </w:div>
        <w:div w:id="1747609129">
          <w:marLeft w:val="0"/>
          <w:marRight w:val="0"/>
          <w:marTop w:val="0"/>
          <w:marBottom w:val="0"/>
          <w:divBdr>
            <w:top w:val="none" w:sz="0" w:space="0" w:color="auto"/>
            <w:left w:val="none" w:sz="0" w:space="0" w:color="auto"/>
            <w:bottom w:val="none" w:sz="0" w:space="0" w:color="auto"/>
            <w:right w:val="none" w:sz="0" w:space="0" w:color="auto"/>
          </w:divBdr>
        </w:div>
        <w:div w:id="1812163343">
          <w:marLeft w:val="0"/>
          <w:marRight w:val="0"/>
          <w:marTop w:val="0"/>
          <w:marBottom w:val="0"/>
          <w:divBdr>
            <w:top w:val="none" w:sz="0" w:space="0" w:color="auto"/>
            <w:left w:val="none" w:sz="0" w:space="0" w:color="auto"/>
            <w:bottom w:val="none" w:sz="0" w:space="0" w:color="auto"/>
            <w:right w:val="none" w:sz="0" w:space="0" w:color="auto"/>
          </w:divBdr>
        </w:div>
        <w:div w:id="1877620662">
          <w:marLeft w:val="0"/>
          <w:marRight w:val="0"/>
          <w:marTop w:val="0"/>
          <w:marBottom w:val="0"/>
          <w:divBdr>
            <w:top w:val="none" w:sz="0" w:space="0" w:color="auto"/>
            <w:left w:val="none" w:sz="0" w:space="0" w:color="auto"/>
            <w:bottom w:val="none" w:sz="0" w:space="0" w:color="auto"/>
            <w:right w:val="none" w:sz="0" w:space="0" w:color="auto"/>
          </w:divBdr>
        </w:div>
        <w:div w:id="1998609055">
          <w:marLeft w:val="0"/>
          <w:marRight w:val="0"/>
          <w:marTop w:val="0"/>
          <w:marBottom w:val="0"/>
          <w:divBdr>
            <w:top w:val="none" w:sz="0" w:space="0" w:color="auto"/>
            <w:left w:val="none" w:sz="0" w:space="0" w:color="auto"/>
            <w:bottom w:val="none" w:sz="0" w:space="0" w:color="auto"/>
            <w:right w:val="none" w:sz="0" w:space="0" w:color="auto"/>
          </w:divBdr>
        </w:div>
        <w:div w:id="2137872522">
          <w:marLeft w:val="0"/>
          <w:marRight w:val="0"/>
          <w:marTop w:val="0"/>
          <w:marBottom w:val="0"/>
          <w:divBdr>
            <w:top w:val="none" w:sz="0" w:space="0" w:color="auto"/>
            <w:left w:val="none" w:sz="0" w:space="0" w:color="auto"/>
            <w:bottom w:val="none" w:sz="0" w:space="0" w:color="auto"/>
            <w:right w:val="none" w:sz="0" w:space="0" w:color="auto"/>
          </w:divBdr>
        </w:div>
      </w:divsChild>
    </w:div>
    <w:div w:id="561016868">
      <w:bodyDiv w:val="1"/>
      <w:marLeft w:val="0"/>
      <w:marRight w:val="0"/>
      <w:marTop w:val="0"/>
      <w:marBottom w:val="0"/>
      <w:divBdr>
        <w:top w:val="none" w:sz="0" w:space="0" w:color="auto"/>
        <w:left w:val="none" w:sz="0" w:space="0" w:color="auto"/>
        <w:bottom w:val="none" w:sz="0" w:space="0" w:color="auto"/>
        <w:right w:val="none" w:sz="0" w:space="0" w:color="auto"/>
      </w:divBdr>
    </w:div>
    <w:div w:id="615721647">
      <w:bodyDiv w:val="1"/>
      <w:marLeft w:val="0"/>
      <w:marRight w:val="0"/>
      <w:marTop w:val="0"/>
      <w:marBottom w:val="0"/>
      <w:divBdr>
        <w:top w:val="none" w:sz="0" w:space="0" w:color="auto"/>
        <w:left w:val="none" w:sz="0" w:space="0" w:color="auto"/>
        <w:bottom w:val="none" w:sz="0" w:space="0" w:color="auto"/>
        <w:right w:val="none" w:sz="0" w:space="0" w:color="auto"/>
      </w:divBdr>
    </w:div>
    <w:div w:id="693266488">
      <w:bodyDiv w:val="1"/>
      <w:marLeft w:val="0"/>
      <w:marRight w:val="0"/>
      <w:marTop w:val="0"/>
      <w:marBottom w:val="0"/>
      <w:divBdr>
        <w:top w:val="none" w:sz="0" w:space="0" w:color="auto"/>
        <w:left w:val="none" w:sz="0" w:space="0" w:color="auto"/>
        <w:bottom w:val="none" w:sz="0" w:space="0" w:color="auto"/>
        <w:right w:val="none" w:sz="0" w:space="0" w:color="auto"/>
      </w:divBdr>
    </w:div>
    <w:div w:id="739211661">
      <w:bodyDiv w:val="1"/>
      <w:marLeft w:val="0"/>
      <w:marRight w:val="0"/>
      <w:marTop w:val="0"/>
      <w:marBottom w:val="0"/>
      <w:divBdr>
        <w:top w:val="none" w:sz="0" w:space="0" w:color="auto"/>
        <w:left w:val="none" w:sz="0" w:space="0" w:color="auto"/>
        <w:bottom w:val="none" w:sz="0" w:space="0" w:color="auto"/>
        <w:right w:val="none" w:sz="0" w:space="0" w:color="auto"/>
      </w:divBdr>
      <w:divsChild>
        <w:div w:id="993753608">
          <w:marLeft w:val="0"/>
          <w:marRight w:val="0"/>
          <w:marTop w:val="0"/>
          <w:marBottom w:val="0"/>
          <w:divBdr>
            <w:top w:val="none" w:sz="0" w:space="0" w:color="auto"/>
            <w:left w:val="none" w:sz="0" w:space="0" w:color="auto"/>
            <w:bottom w:val="none" w:sz="0" w:space="0" w:color="auto"/>
            <w:right w:val="none" w:sz="0" w:space="0" w:color="auto"/>
          </w:divBdr>
          <w:divsChild>
            <w:div w:id="15592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81547">
      <w:bodyDiv w:val="1"/>
      <w:marLeft w:val="0"/>
      <w:marRight w:val="0"/>
      <w:marTop w:val="0"/>
      <w:marBottom w:val="0"/>
      <w:divBdr>
        <w:top w:val="none" w:sz="0" w:space="0" w:color="auto"/>
        <w:left w:val="none" w:sz="0" w:space="0" w:color="auto"/>
        <w:bottom w:val="none" w:sz="0" w:space="0" w:color="auto"/>
        <w:right w:val="none" w:sz="0" w:space="0" w:color="auto"/>
      </w:divBdr>
    </w:div>
    <w:div w:id="913592410">
      <w:bodyDiv w:val="1"/>
      <w:marLeft w:val="0"/>
      <w:marRight w:val="0"/>
      <w:marTop w:val="0"/>
      <w:marBottom w:val="0"/>
      <w:divBdr>
        <w:top w:val="none" w:sz="0" w:space="0" w:color="auto"/>
        <w:left w:val="none" w:sz="0" w:space="0" w:color="auto"/>
        <w:bottom w:val="none" w:sz="0" w:space="0" w:color="auto"/>
        <w:right w:val="none" w:sz="0" w:space="0" w:color="auto"/>
      </w:divBdr>
    </w:div>
    <w:div w:id="1047029235">
      <w:bodyDiv w:val="1"/>
      <w:marLeft w:val="0"/>
      <w:marRight w:val="0"/>
      <w:marTop w:val="0"/>
      <w:marBottom w:val="0"/>
      <w:divBdr>
        <w:top w:val="none" w:sz="0" w:space="0" w:color="auto"/>
        <w:left w:val="none" w:sz="0" w:space="0" w:color="auto"/>
        <w:bottom w:val="none" w:sz="0" w:space="0" w:color="auto"/>
        <w:right w:val="none" w:sz="0" w:space="0" w:color="auto"/>
      </w:divBdr>
    </w:div>
    <w:div w:id="1233849698">
      <w:bodyDiv w:val="1"/>
      <w:marLeft w:val="0"/>
      <w:marRight w:val="0"/>
      <w:marTop w:val="0"/>
      <w:marBottom w:val="0"/>
      <w:divBdr>
        <w:top w:val="none" w:sz="0" w:space="0" w:color="auto"/>
        <w:left w:val="none" w:sz="0" w:space="0" w:color="auto"/>
        <w:bottom w:val="none" w:sz="0" w:space="0" w:color="auto"/>
        <w:right w:val="none" w:sz="0" w:space="0" w:color="auto"/>
      </w:divBdr>
    </w:div>
    <w:div w:id="1239755305">
      <w:bodyDiv w:val="1"/>
      <w:marLeft w:val="0"/>
      <w:marRight w:val="0"/>
      <w:marTop w:val="0"/>
      <w:marBottom w:val="0"/>
      <w:divBdr>
        <w:top w:val="none" w:sz="0" w:space="0" w:color="auto"/>
        <w:left w:val="none" w:sz="0" w:space="0" w:color="auto"/>
        <w:bottom w:val="none" w:sz="0" w:space="0" w:color="auto"/>
        <w:right w:val="none" w:sz="0" w:space="0" w:color="auto"/>
      </w:divBdr>
    </w:div>
    <w:div w:id="1265652678">
      <w:bodyDiv w:val="1"/>
      <w:marLeft w:val="0"/>
      <w:marRight w:val="0"/>
      <w:marTop w:val="0"/>
      <w:marBottom w:val="0"/>
      <w:divBdr>
        <w:top w:val="none" w:sz="0" w:space="0" w:color="auto"/>
        <w:left w:val="none" w:sz="0" w:space="0" w:color="auto"/>
        <w:bottom w:val="none" w:sz="0" w:space="0" w:color="auto"/>
        <w:right w:val="none" w:sz="0" w:space="0" w:color="auto"/>
      </w:divBdr>
    </w:div>
    <w:div w:id="1458716792">
      <w:bodyDiv w:val="1"/>
      <w:marLeft w:val="0"/>
      <w:marRight w:val="0"/>
      <w:marTop w:val="0"/>
      <w:marBottom w:val="0"/>
      <w:divBdr>
        <w:top w:val="none" w:sz="0" w:space="0" w:color="auto"/>
        <w:left w:val="none" w:sz="0" w:space="0" w:color="auto"/>
        <w:bottom w:val="none" w:sz="0" w:space="0" w:color="auto"/>
        <w:right w:val="none" w:sz="0" w:space="0" w:color="auto"/>
      </w:divBdr>
    </w:div>
    <w:div w:id="1468861274">
      <w:bodyDiv w:val="1"/>
      <w:marLeft w:val="0"/>
      <w:marRight w:val="0"/>
      <w:marTop w:val="0"/>
      <w:marBottom w:val="0"/>
      <w:divBdr>
        <w:top w:val="none" w:sz="0" w:space="0" w:color="auto"/>
        <w:left w:val="none" w:sz="0" w:space="0" w:color="auto"/>
        <w:bottom w:val="none" w:sz="0" w:space="0" w:color="auto"/>
        <w:right w:val="none" w:sz="0" w:space="0" w:color="auto"/>
      </w:divBdr>
    </w:div>
    <w:div w:id="1583562351">
      <w:bodyDiv w:val="1"/>
      <w:marLeft w:val="0"/>
      <w:marRight w:val="0"/>
      <w:marTop w:val="0"/>
      <w:marBottom w:val="0"/>
      <w:divBdr>
        <w:top w:val="none" w:sz="0" w:space="0" w:color="auto"/>
        <w:left w:val="none" w:sz="0" w:space="0" w:color="auto"/>
        <w:bottom w:val="none" w:sz="0" w:space="0" w:color="auto"/>
        <w:right w:val="none" w:sz="0" w:space="0" w:color="auto"/>
      </w:divBdr>
    </w:div>
    <w:div w:id="1588659057">
      <w:bodyDiv w:val="1"/>
      <w:marLeft w:val="0"/>
      <w:marRight w:val="0"/>
      <w:marTop w:val="0"/>
      <w:marBottom w:val="0"/>
      <w:divBdr>
        <w:top w:val="none" w:sz="0" w:space="0" w:color="auto"/>
        <w:left w:val="none" w:sz="0" w:space="0" w:color="auto"/>
        <w:bottom w:val="none" w:sz="0" w:space="0" w:color="auto"/>
        <w:right w:val="none" w:sz="0" w:space="0" w:color="auto"/>
      </w:divBdr>
    </w:div>
    <w:div w:id="1593468317">
      <w:bodyDiv w:val="1"/>
      <w:marLeft w:val="0"/>
      <w:marRight w:val="0"/>
      <w:marTop w:val="0"/>
      <w:marBottom w:val="0"/>
      <w:divBdr>
        <w:top w:val="none" w:sz="0" w:space="0" w:color="auto"/>
        <w:left w:val="none" w:sz="0" w:space="0" w:color="auto"/>
        <w:bottom w:val="none" w:sz="0" w:space="0" w:color="auto"/>
        <w:right w:val="none" w:sz="0" w:space="0" w:color="auto"/>
      </w:divBdr>
    </w:div>
    <w:div w:id="1741096838">
      <w:bodyDiv w:val="1"/>
      <w:marLeft w:val="0"/>
      <w:marRight w:val="0"/>
      <w:marTop w:val="0"/>
      <w:marBottom w:val="0"/>
      <w:divBdr>
        <w:top w:val="none" w:sz="0" w:space="0" w:color="auto"/>
        <w:left w:val="none" w:sz="0" w:space="0" w:color="auto"/>
        <w:bottom w:val="none" w:sz="0" w:space="0" w:color="auto"/>
        <w:right w:val="none" w:sz="0" w:space="0" w:color="auto"/>
      </w:divBdr>
    </w:div>
    <w:div w:id="1771968819">
      <w:bodyDiv w:val="1"/>
      <w:marLeft w:val="0"/>
      <w:marRight w:val="0"/>
      <w:marTop w:val="0"/>
      <w:marBottom w:val="0"/>
      <w:divBdr>
        <w:top w:val="none" w:sz="0" w:space="0" w:color="auto"/>
        <w:left w:val="none" w:sz="0" w:space="0" w:color="auto"/>
        <w:bottom w:val="none" w:sz="0" w:space="0" w:color="auto"/>
        <w:right w:val="none" w:sz="0" w:space="0" w:color="auto"/>
      </w:divBdr>
    </w:div>
    <w:div w:id="1802382856">
      <w:bodyDiv w:val="1"/>
      <w:marLeft w:val="0"/>
      <w:marRight w:val="0"/>
      <w:marTop w:val="0"/>
      <w:marBottom w:val="0"/>
      <w:divBdr>
        <w:top w:val="none" w:sz="0" w:space="0" w:color="auto"/>
        <w:left w:val="none" w:sz="0" w:space="0" w:color="auto"/>
        <w:bottom w:val="none" w:sz="0" w:space="0" w:color="auto"/>
        <w:right w:val="none" w:sz="0" w:space="0" w:color="auto"/>
      </w:divBdr>
    </w:div>
    <w:div w:id="1838225966">
      <w:bodyDiv w:val="1"/>
      <w:marLeft w:val="0"/>
      <w:marRight w:val="0"/>
      <w:marTop w:val="0"/>
      <w:marBottom w:val="0"/>
      <w:divBdr>
        <w:top w:val="none" w:sz="0" w:space="0" w:color="auto"/>
        <w:left w:val="none" w:sz="0" w:space="0" w:color="auto"/>
        <w:bottom w:val="none" w:sz="0" w:space="0" w:color="auto"/>
        <w:right w:val="none" w:sz="0" w:space="0" w:color="auto"/>
      </w:divBdr>
    </w:div>
    <w:div w:id="1883133414">
      <w:bodyDiv w:val="1"/>
      <w:marLeft w:val="0"/>
      <w:marRight w:val="0"/>
      <w:marTop w:val="0"/>
      <w:marBottom w:val="0"/>
      <w:divBdr>
        <w:top w:val="none" w:sz="0" w:space="0" w:color="auto"/>
        <w:left w:val="none" w:sz="0" w:space="0" w:color="auto"/>
        <w:bottom w:val="none" w:sz="0" w:space="0" w:color="auto"/>
        <w:right w:val="none" w:sz="0" w:space="0" w:color="auto"/>
      </w:divBdr>
    </w:div>
    <w:div w:id="2065909839">
      <w:bodyDiv w:val="1"/>
      <w:marLeft w:val="0"/>
      <w:marRight w:val="0"/>
      <w:marTop w:val="0"/>
      <w:marBottom w:val="0"/>
      <w:divBdr>
        <w:top w:val="none" w:sz="0" w:space="0" w:color="auto"/>
        <w:left w:val="none" w:sz="0" w:space="0" w:color="auto"/>
        <w:bottom w:val="none" w:sz="0" w:space="0" w:color="auto"/>
        <w:right w:val="none" w:sz="0" w:space="0" w:color="auto"/>
      </w:divBdr>
    </w:div>
    <w:div w:id="2070300822">
      <w:bodyDiv w:val="1"/>
      <w:marLeft w:val="0"/>
      <w:marRight w:val="0"/>
      <w:marTop w:val="0"/>
      <w:marBottom w:val="0"/>
      <w:divBdr>
        <w:top w:val="none" w:sz="0" w:space="0" w:color="auto"/>
        <w:left w:val="none" w:sz="0" w:space="0" w:color="auto"/>
        <w:bottom w:val="none" w:sz="0" w:space="0" w:color="auto"/>
        <w:right w:val="none" w:sz="0" w:space="0" w:color="auto"/>
      </w:divBdr>
    </w:div>
    <w:div w:id="2102754029">
      <w:bodyDiv w:val="1"/>
      <w:marLeft w:val="0"/>
      <w:marRight w:val="0"/>
      <w:marTop w:val="0"/>
      <w:marBottom w:val="0"/>
      <w:divBdr>
        <w:top w:val="none" w:sz="0" w:space="0" w:color="auto"/>
        <w:left w:val="none" w:sz="0" w:space="0" w:color="auto"/>
        <w:bottom w:val="none" w:sz="0" w:space="0" w:color="auto"/>
        <w:right w:val="none" w:sz="0" w:space="0" w:color="auto"/>
      </w:divBdr>
    </w:div>
    <w:div w:id="2135249640">
      <w:bodyDiv w:val="1"/>
      <w:marLeft w:val="0"/>
      <w:marRight w:val="0"/>
      <w:marTop w:val="0"/>
      <w:marBottom w:val="0"/>
      <w:divBdr>
        <w:top w:val="none" w:sz="0" w:space="0" w:color="auto"/>
        <w:left w:val="none" w:sz="0" w:space="0" w:color="auto"/>
        <w:bottom w:val="none" w:sz="0" w:space="0" w:color="auto"/>
        <w:right w:val="none" w:sz="0" w:space="0" w:color="auto"/>
      </w:divBdr>
      <w:divsChild>
        <w:div w:id="359866010">
          <w:marLeft w:val="0"/>
          <w:marRight w:val="0"/>
          <w:marTop w:val="0"/>
          <w:marBottom w:val="0"/>
          <w:divBdr>
            <w:top w:val="none" w:sz="0" w:space="0" w:color="auto"/>
            <w:left w:val="none" w:sz="0" w:space="0" w:color="auto"/>
            <w:bottom w:val="none" w:sz="0" w:space="0" w:color="auto"/>
            <w:right w:val="none" w:sz="0" w:space="0" w:color="auto"/>
          </w:divBdr>
          <w:divsChild>
            <w:div w:id="1054817508">
              <w:marLeft w:val="0"/>
              <w:marRight w:val="0"/>
              <w:marTop w:val="0"/>
              <w:marBottom w:val="0"/>
              <w:divBdr>
                <w:top w:val="none" w:sz="0" w:space="0" w:color="auto"/>
                <w:left w:val="none" w:sz="0" w:space="0" w:color="auto"/>
                <w:bottom w:val="none" w:sz="0" w:space="0" w:color="auto"/>
                <w:right w:val="none" w:sz="0" w:space="0" w:color="auto"/>
              </w:divBdr>
            </w:div>
          </w:divsChild>
        </w:div>
        <w:div w:id="1152480420">
          <w:marLeft w:val="0"/>
          <w:marRight w:val="0"/>
          <w:marTop w:val="0"/>
          <w:marBottom w:val="0"/>
          <w:divBdr>
            <w:top w:val="none" w:sz="0" w:space="0" w:color="auto"/>
            <w:left w:val="none" w:sz="0" w:space="0" w:color="auto"/>
            <w:bottom w:val="none" w:sz="0" w:space="0" w:color="auto"/>
            <w:right w:val="none" w:sz="0" w:space="0" w:color="auto"/>
          </w:divBdr>
          <w:divsChild>
            <w:div w:id="187178091">
              <w:marLeft w:val="0"/>
              <w:marRight w:val="0"/>
              <w:marTop w:val="0"/>
              <w:marBottom w:val="0"/>
              <w:divBdr>
                <w:top w:val="none" w:sz="0" w:space="0" w:color="auto"/>
                <w:left w:val="none" w:sz="0" w:space="0" w:color="auto"/>
                <w:bottom w:val="none" w:sz="0" w:space="0" w:color="auto"/>
                <w:right w:val="none" w:sz="0" w:space="0" w:color="auto"/>
              </w:divBdr>
            </w:div>
          </w:divsChild>
        </w:div>
        <w:div w:id="1776049710">
          <w:marLeft w:val="0"/>
          <w:marRight w:val="0"/>
          <w:marTop w:val="0"/>
          <w:marBottom w:val="0"/>
          <w:divBdr>
            <w:top w:val="none" w:sz="0" w:space="0" w:color="auto"/>
            <w:left w:val="none" w:sz="0" w:space="0" w:color="auto"/>
            <w:bottom w:val="none" w:sz="0" w:space="0" w:color="auto"/>
            <w:right w:val="none" w:sz="0" w:space="0" w:color="auto"/>
          </w:divBdr>
          <w:divsChild>
            <w:div w:id="1509563880">
              <w:marLeft w:val="0"/>
              <w:marRight w:val="0"/>
              <w:marTop w:val="0"/>
              <w:marBottom w:val="0"/>
              <w:divBdr>
                <w:top w:val="none" w:sz="0" w:space="0" w:color="auto"/>
                <w:left w:val="none" w:sz="0" w:space="0" w:color="auto"/>
                <w:bottom w:val="none" w:sz="0" w:space="0" w:color="auto"/>
                <w:right w:val="none" w:sz="0" w:space="0" w:color="auto"/>
              </w:divBdr>
            </w:div>
          </w:divsChild>
        </w:div>
        <w:div w:id="1895046009">
          <w:marLeft w:val="0"/>
          <w:marRight w:val="0"/>
          <w:marTop w:val="0"/>
          <w:marBottom w:val="0"/>
          <w:divBdr>
            <w:top w:val="none" w:sz="0" w:space="0" w:color="auto"/>
            <w:left w:val="none" w:sz="0" w:space="0" w:color="auto"/>
            <w:bottom w:val="none" w:sz="0" w:space="0" w:color="auto"/>
            <w:right w:val="none" w:sz="0" w:space="0" w:color="auto"/>
          </w:divBdr>
          <w:divsChild>
            <w:div w:id="19192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0"/>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ppo.com/pl/smartphones/series-a/"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ppo.com/pl/smartphone-reno/"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obert.sierpinski@oppo-aed.p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宋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df5491b-578e-4395-a247-c4e990023a71">
      <UserInfo>
        <DisplayName>Anna Dobosz</DisplayName>
        <AccountId>19</AccountId>
        <AccountType/>
      </UserInfo>
      <UserInfo>
        <DisplayName>Magdalena Gładysz</DisplayName>
        <AccountId>214</AccountId>
        <AccountType/>
      </UserInfo>
      <UserInfo>
        <DisplayName>Damian Grabiński</DisplayName>
        <AccountId>236</AccountId>
        <AccountType/>
      </UserInfo>
      <UserInfo>
        <DisplayName>Maja Kubiak</DisplayName>
        <AccountId>899</AccountId>
        <AccountType/>
      </UserInfo>
      <UserInfo>
        <DisplayName>Dorota Piejko-Foltyn</DisplayName>
        <AccountId>12</AccountId>
        <AccountType/>
      </UserInfo>
      <UserInfo>
        <DisplayName>Członkowie witryny OPPO1</DisplayName>
        <AccountId>261</AccountId>
        <AccountType/>
      </UserInfo>
      <UserInfo>
        <DisplayName>Anita Surdziel</DisplayName>
        <AccountId>196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A0B0BEDC0E9CD846A238327FD0930ED2" ma:contentTypeVersion="13" ma:contentTypeDescription="Utwórz nowy dokument." ma:contentTypeScope="" ma:versionID="743b00f8f3c48f453faa72ee3cbb2438">
  <xsd:schema xmlns:xsd="http://www.w3.org/2001/XMLSchema" xmlns:xs="http://www.w3.org/2001/XMLSchema" xmlns:p="http://schemas.microsoft.com/office/2006/metadata/properties" xmlns:ns2="f834a3a4-15e7-4924-bb3e-a1cef3c6a3ac" xmlns:ns3="9df5491b-578e-4395-a247-c4e990023a71" targetNamespace="http://schemas.microsoft.com/office/2006/metadata/properties" ma:root="true" ma:fieldsID="4468ba1d15cfb40c94817c600ac7cb96" ns2:_="" ns3:_="">
    <xsd:import namespace="f834a3a4-15e7-4924-bb3e-a1cef3c6a3ac"/>
    <xsd:import namespace="9df5491b-578e-4395-a247-c4e990023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4a3a4-15e7-4924-bb3e-a1cef3c6a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f5491b-578e-4395-a247-c4e990023a71"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4C0218-D32F-4144-B531-7D1E63F25119}">
  <ds:schemaRefs>
    <ds:schemaRef ds:uri="http://schemas.microsoft.com/office/2006/metadata/properties"/>
    <ds:schemaRef ds:uri="http://schemas.microsoft.com/office/infopath/2007/PartnerControls"/>
    <ds:schemaRef ds:uri="9df5491b-578e-4395-a247-c4e990023a71"/>
  </ds:schemaRefs>
</ds:datastoreItem>
</file>

<file path=customXml/itemProps2.xml><?xml version="1.0" encoding="utf-8"?>
<ds:datastoreItem xmlns:ds="http://schemas.openxmlformats.org/officeDocument/2006/customXml" ds:itemID="{89CA632D-6346-4386-800E-C9F9AB11C8EA}">
  <ds:schemaRefs>
    <ds:schemaRef ds:uri="http://schemas.microsoft.com/sharepoint/v3/contenttype/forms"/>
  </ds:schemaRefs>
</ds:datastoreItem>
</file>

<file path=customXml/itemProps3.xml><?xml version="1.0" encoding="utf-8"?>
<ds:datastoreItem xmlns:ds="http://schemas.openxmlformats.org/officeDocument/2006/customXml" ds:itemID="{5085FA87-3E17-4D97-9137-B09A0D196B4E}">
  <ds:schemaRefs>
    <ds:schemaRef ds:uri="http://schemas.openxmlformats.org/officeDocument/2006/bibliography"/>
  </ds:schemaRefs>
</ds:datastoreItem>
</file>

<file path=customXml/itemProps4.xml><?xml version="1.0" encoding="utf-8"?>
<ds:datastoreItem xmlns:ds="http://schemas.openxmlformats.org/officeDocument/2006/customXml" ds:itemID="{57C33E9F-4AF9-445C-A4E7-1A99B940B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4a3a4-15e7-4924-bb3e-a1cef3c6a3ac"/>
    <ds:schemaRef ds:uri="9df5491b-578e-4395-a247-c4e990023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1198</Words>
  <Characters>6831</Characters>
  <Application>Microsoft Office Word</Application>
  <DocSecurity>4</DocSecurity>
  <Lines>56</Lines>
  <Paragraphs>16</Paragraphs>
  <ScaleCrop>false</ScaleCrop>
  <Company/>
  <LinksUpToDate>false</LinksUpToDate>
  <CharactersWithSpaces>8013</CharactersWithSpaces>
  <SharedDoc>false</SharedDoc>
  <HLinks>
    <vt:vector size="18" baseType="variant">
      <vt:variant>
        <vt:i4>5373959</vt:i4>
      </vt:variant>
      <vt:variant>
        <vt:i4>6</vt:i4>
      </vt:variant>
      <vt:variant>
        <vt:i4>0</vt:i4>
      </vt:variant>
      <vt:variant>
        <vt:i4>5</vt:i4>
      </vt:variant>
      <vt:variant>
        <vt:lpwstr>https://www.oppo.com/pl/smartphones/series-a/</vt:lpwstr>
      </vt:variant>
      <vt:variant>
        <vt:lpwstr/>
      </vt:variant>
      <vt:variant>
        <vt:i4>5242906</vt:i4>
      </vt:variant>
      <vt:variant>
        <vt:i4>3</vt:i4>
      </vt:variant>
      <vt:variant>
        <vt:i4>0</vt:i4>
      </vt:variant>
      <vt:variant>
        <vt:i4>5</vt:i4>
      </vt:variant>
      <vt:variant>
        <vt:lpwstr>https://www.oppo.com/pl/smartphone-reno/</vt:lpwstr>
      </vt:variant>
      <vt:variant>
        <vt:lpwstr/>
      </vt:variant>
      <vt:variant>
        <vt:i4>5439613</vt:i4>
      </vt:variant>
      <vt:variant>
        <vt:i4>0</vt:i4>
      </vt:variant>
      <vt:variant>
        <vt:i4>0</vt:i4>
      </vt:variant>
      <vt:variant>
        <vt:i4>5</vt:i4>
      </vt:variant>
      <vt:variant>
        <vt:lpwstr>mailto:robert.sierpinski@oppo-aed.pl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Dobosz</dc:creator>
  <cp:keywords/>
  <cp:lastModifiedBy>Robert Sierpiński</cp:lastModifiedBy>
  <cp:revision>250</cp:revision>
  <dcterms:created xsi:type="dcterms:W3CDTF">2022-04-08T06:17:00Z</dcterms:created>
  <dcterms:modified xsi:type="dcterms:W3CDTF">2022-04-19T23:09:00Z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0x010100A0B0BEDC0E9CD846A238327FD0930ED2</vt:lpwstr>
  </property>
</Properties>
</file>