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C8" w:rsidRDefault="002403A9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 zabrać na majówkę z dziećmi? Praktyczny poradnik</w:t>
      </w:r>
    </w:p>
    <w:p w:rsidR="00F21DC8" w:rsidRDefault="002403A9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Weekendowy wyjazd przywołuje na myśl same pozytywne wspomnienia, jednak często poprzedzony jest godzinami planowania i stresem związanym z pakowaniem. Co prawda, podróżowanie z dziećmi jest bardziej wymagające, jednak możemy ułatwić sobie organizację wyjaz</w:t>
      </w:r>
      <w:r>
        <w:rPr>
          <w:rFonts w:ascii="Calibri" w:eastAsia="Calibri" w:hAnsi="Calibri" w:cs="Calibri"/>
          <w:b/>
          <w:sz w:val="24"/>
          <w:szCs w:val="24"/>
        </w:rPr>
        <w:t>du odpowiednio się do niego przygotowując.</w:t>
      </w:r>
    </w:p>
    <w:p w:rsidR="00F21DC8" w:rsidRDefault="002403A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Faktem jest, że w przypadku młodszych dzieci nawet wyjście na spacer rośnie do rangi wielkiej wyprawy. Konieczne jest przecież zabranie ciepłego ubrania, czegoś do picia czy pochrupania, zabawek i całej masy innyc</w:t>
      </w:r>
      <w:r>
        <w:rPr>
          <w:rFonts w:ascii="Calibri" w:eastAsia="Calibri" w:hAnsi="Calibri" w:cs="Calibri"/>
          <w:sz w:val="24"/>
          <w:szCs w:val="24"/>
        </w:rPr>
        <w:t>h drobiazgów, bez których maluch nie może się obejść. Wielu rodziców już na samą myśl o organizacji weekendowego wypadu z najmłodszymi uznaje, że lepiej zostać w domu. Niesłusznie!</w:t>
      </w:r>
    </w:p>
    <w:p w:rsidR="00F21DC8" w:rsidRDefault="002403A9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Gotowi na upał, gotowi na deszcz</w:t>
      </w:r>
    </w:p>
    <w:p w:rsidR="00F21DC8" w:rsidRDefault="002403A9">
      <w:pPr>
        <w:spacing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Zarówno starsi, jak i młodsi powinni być p</w:t>
      </w:r>
      <w:r>
        <w:rPr>
          <w:rFonts w:ascii="Calibri" w:eastAsia="Calibri" w:hAnsi="Calibri" w:cs="Calibri"/>
          <w:sz w:val="24"/>
          <w:szCs w:val="24"/>
        </w:rPr>
        <w:t>rzygotowani na różne warunki pogodowe. Jest to szczególnie ważne zwłas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zcza w Polsce, kiedy maj powitać nas może upałem lub nawet opadami śniegu. Dlatego oprócz szortów i </w:t>
      </w:r>
      <w:proofErr w:type="spellStart"/>
      <w:r>
        <w:rPr>
          <w:rFonts w:ascii="Calibri" w:eastAsia="Calibri" w:hAnsi="Calibri" w:cs="Calibri"/>
          <w:sz w:val="24"/>
          <w:szCs w:val="24"/>
        </w:rPr>
        <w:t>klapków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warto zabrać ze sobą również cieplejszą bluzę, kurtkę i </w:t>
      </w:r>
      <w:r w:rsidRPr="009A27DC">
        <w:rPr>
          <w:rFonts w:ascii="Calibri" w:eastAsia="Calibri" w:hAnsi="Calibri" w:cs="Calibri"/>
          <w:sz w:val="24"/>
          <w:szCs w:val="24"/>
        </w:rPr>
        <w:t>czapkę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F21DC8" w:rsidRDefault="002403A9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- Aby nie zabierać ze sobą zbyt dużej liczby ubrań, warto zaplanować stylizacje w taki sposób, aby możliwe było ubranie dziecka “na cebulkę”. W ciepły dzień zakładamy koszulkę, ale jeśli pogoda n</w:t>
      </w:r>
      <w:r>
        <w:rPr>
          <w:rFonts w:ascii="Calibri" w:eastAsia="Calibri" w:hAnsi="Calibri" w:cs="Calibri"/>
          <w:i/>
          <w:sz w:val="24"/>
          <w:szCs w:val="24"/>
        </w:rPr>
        <w:t>ie dopisze lub odczuwalna temperatura spadnie, możemy nałożyć na nią bluzę, a następnie kurtkę.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Poza dostosowaniem odzieży do możliwych warunków pogodowych, warto zaplanować stylizacje w taki sposób, aby wszystkie elementy do siebie pasowały. Jeżeli dzieck</w:t>
      </w:r>
      <w:r>
        <w:rPr>
          <w:rFonts w:ascii="Calibri" w:eastAsia="Calibri" w:hAnsi="Calibri" w:cs="Calibri"/>
          <w:i/>
          <w:sz w:val="24"/>
          <w:szCs w:val="24"/>
        </w:rPr>
        <w:t xml:space="preserve">o się ubrudzi, wystarczy tylko zmienić jedną część garderoby bez zastanawiania się, czy wymieniony element na pewno będzie pasował do reszty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z w:val="24"/>
          <w:szCs w:val="24"/>
        </w:rPr>
        <w:t xml:space="preserve">radzi Paulina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Żaczyk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Kierownik Marketingu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Coccodrillo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F21DC8" w:rsidRDefault="002403A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dopasowaniu się do pogody pomocne będą również przedmio</w:t>
      </w:r>
      <w:r>
        <w:rPr>
          <w:rFonts w:ascii="Calibri" w:eastAsia="Calibri" w:hAnsi="Calibri" w:cs="Calibri"/>
          <w:sz w:val="24"/>
          <w:szCs w:val="24"/>
        </w:rPr>
        <w:t xml:space="preserve">ty takie jak np. parasol lub płaszcz przeciwdeszczowy. Dzięki nim możliwe będzie spacerowanie czy zwiedzanie nawet w deszczu, a więc znacząco spada szansa, że zła pogoda popsuje nam plany. Przed silnym słońcem dziecko ochroni z kolei czapka lub </w:t>
      </w:r>
      <w:r w:rsidRPr="009A27DC">
        <w:rPr>
          <w:rFonts w:ascii="Calibri" w:eastAsia="Calibri" w:hAnsi="Calibri" w:cs="Calibri"/>
          <w:sz w:val="24"/>
          <w:szCs w:val="24"/>
        </w:rPr>
        <w:t>chustka na głowę</w:t>
      </w:r>
      <w:r w:rsidRPr="009A27DC">
        <w:rPr>
          <w:rFonts w:ascii="Calibri" w:eastAsia="Calibri" w:hAnsi="Calibri" w:cs="Calibri"/>
          <w:sz w:val="24"/>
          <w:szCs w:val="24"/>
        </w:rPr>
        <w:t>.</w:t>
      </w:r>
    </w:p>
    <w:p w:rsidR="00F21DC8" w:rsidRDefault="002403A9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Gadżety przydatne na co dzień</w:t>
      </w:r>
    </w:p>
    <w:p w:rsidR="00F21DC8" w:rsidRDefault="002403A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Dobrym pomysłem jest pakowanie się według wypisanej wcześniej listy. W </w:t>
      </w:r>
      <w:proofErr w:type="spellStart"/>
      <w:r>
        <w:rPr>
          <w:rFonts w:ascii="Calibri" w:eastAsia="Calibri" w:hAnsi="Calibri" w:cs="Calibri"/>
          <w:sz w:val="24"/>
          <w:szCs w:val="24"/>
        </w:rPr>
        <w:t>internecie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dostępne są gotowe pliki, z których można skorzystać, jedn</w:t>
      </w:r>
      <w:r>
        <w:rPr>
          <w:rFonts w:ascii="Calibri" w:eastAsia="Calibri" w:hAnsi="Calibri" w:cs="Calibri"/>
          <w:sz w:val="24"/>
          <w:szCs w:val="24"/>
        </w:rPr>
        <w:t>ak nie zawsze znajduje się na nich wszystko, czego potrzebujemy. Na tydzień lub dwa przed podróżą warto więc zwracać większą uwagę na to, czego używają nasze dzieci i co jest im niezbędne. Właśnie takie przedmioty zapisujemy następnie na naszą listę, dzięk</w:t>
      </w:r>
      <w:r>
        <w:rPr>
          <w:rFonts w:ascii="Calibri" w:eastAsia="Calibri" w:hAnsi="Calibri" w:cs="Calibri"/>
          <w:sz w:val="24"/>
          <w:szCs w:val="24"/>
        </w:rPr>
        <w:t>i czemu mamy pewność, że o nich nie zapomnimy.</w:t>
      </w:r>
    </w:p>
    <w:p w:rsidR="00F21DC8" w:rsidRDefault="002403A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Wśród drobiazgów o których łatwo zapomnieć często znajdują się smoczki, szczoteczki do zębów, mokre chusteczki, nocnik, okulary przeciwsłoneczne, ulubiona zabawka czy niezbędne kosmetyki i akcesoria pielęgnacyjne, np. </w:t>
      </w:r>
      <w:r w:rsidRPr="009A27DC">
        <w:rPr>
          <w:rFonts w:ascii="Calibri" w:eastAsia="Calibri" w:hAnsi="Calibri" w:cs="Calibri"/>
          <w:sz w:val="24"/>
          <w:szCs w:val="24"/>
        </w:rPr>
        <w:t>miękki kocyk</w:t>
      </w:r>
      <w:r>
        <w:rPr>
          <w:rFonts w:ascii="Calibri" w:eastAsia="Calibri" w:hAnsi="Calibri" w:cs="Calibri"/>
          <w:sz w:val="24"/>
          <w:szCs w:val="24"/>
        </w:rPr>
        <w:t>, który może być przydatny zarówno w trakcie przewijania, podczas spacerów w wózku lub w razie potrzeby spełnić nawet rolę koca piknikowego. Jeśli wybieramy się nad wodę, koniecznie musimy pamiętać o gadżeta</w:t>
      </w:r>
      <w:r>
        <w:rPr>
          <w:rFonts w:ascii="Calibri" w:eastAsia="Calibri" w:hAnsi="Calibri" w:cs="Calibri"/>
          <w:sz w:val="24"/>
          <w:szCs w:val="24"/>
        </w:rPr>
        <w:t>ch do zabawy takich jak łopatka i wiaderko a także o kremach z filtrem UV.</w:t>
      </w:r>
    </w:p>
    <w:p w:rsidR="00F21DC8" w:rsidRDefault="002403A9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jeśli czegoś zapomnisz?</w:t>
      </w:r>
    </w:p>
    <w:p w:rsidR="00F21DC8" w:rsidRDefault="002403A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Przechodzimy do ważnej kwestii, którą warto poruszyć. W większości przypadków nasze “gapiostwo” ujdzie nam całkowicie na sucho. O ile nie wybieramy się na </w:t>
      </w:r>
      <w:r>
        <w:rPr>
          <w:rFonts w:ascii="Calibri" w:eastAsia="Calibri" w:hAnsi="Calibri" w:cs="Calibri"/>
          <w:sz w:val="24"/>
          <w:szCs w:val="24"/>
        </w:rPr>
        <w:t>pustynię lub do dżungli, gdzie od najbliższego sklepu dzielić nas będą kilometry, potrzebne przedmioty będziemy w stanie kupić na miejscu. Czasem będzie się to wiązało z większymi kosztami, zwłaszcza jeżeli wyjechaliśmy do innego kraju, jednak nie warto po</w:t>
      </w:r>
      <w:r>
        <w:rPr>
          <w:rFonts w:ascii="Calibri" w:eastAsia="Calibri" w:hAnsi="Calibri" w:cs="Calibri"/>
          <w:sz w:val="24"/>
          <w:szCs w:val="24"/>
        </w:rPr>
        <w:t>zwalać, by zepsuło to naszą podróż.</w:t>
      </w:r>
    </w:p>
    <w:p w:rsidR="00F21DC8" w:rsidRDefault="002403A9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Ostatecznie i tak zapamiętujemy głównie pozytywne chwile. Z pewnością za kilka lat zapomnimy o wpadkach lub staną się one zabawnymi, rodzinnymi anegdotami. Piękne wspomnienia z wyjazdu pozostaną jednak z nami na zawsze, </w:t>
      </w:r>
      <w:r>
        <w:rPr>
          <w:rFonts w:ascii="Calibri" w:eastAsia="Calibri" w:hAnsi="Calibri" w:cs="Calibri"/>
          <w:sz w:val="24"/>
          <w:szCs w:val="24"/>
        </w:rPr>
        <w:t>a wspólne zdjęcia z wakacji za kilkadziesiąt lat przywołają szczęśliwe momenty ze wspólnych wyjazdów.</w:t>
      </w:r>
    </w:p>
    <w:p w:rsidR="00F21DC8" w:rsidRDefault="00F21DC8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21DC8" w:rsidRDefault="002403A9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Coccodrillo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 znana rodzicom polska marka odzieży dla niemowląt i dzieci, działająca na rynku od 2003 roku i należąca do spółki CDRL S.A. </w:t>
      </w:r>
      <w:proofErr w:type="spellStart"/>
      <w:r>
        <w:rPr>
          <w:rFonts w:ascii="Calibri" w:eastAsia="Calibri" w:hAnsi="Calibri" w:cs="Calibri"/>
          <w:sz w:val="20"/>
          <w:szCs w:val="20"/>
        </w:rPr>
        <w:t>Coccodrillo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pr</w:t>
      </w:r>
      <w:r>
        <w:rPr>
          <w:rFonts w:ascii="Calibri" w:eastAsia="Calibri" w:hAnsi="Calibri" w:cs="Calibri"/>
          <w:sz w:val="20"/>
          <w:szCs w:val="20"/>
        </w:rPr>
        <w:t>owadzi sprzedaż poprzez sklep internetowy, a także za pośrednictwem salonów sprzedaży stacjonarnej. W Polsce są to prawie 250 sklepów w większych i mniejszych miastach. Na świecie oferta marki dostępna jest w 230 punktach na 3 kontynentach: w Azji, Europie</w:t>
      </w:r>
      <w:r>
        <w:rPr>
          <w:rFonts w:ascii="Calibri" w:eastAsia="Calibri" w:hAnsi="Calibri" w:cs="Calibri"/>
          <w:sz w:val="20"/>
          <w:szCs w:val="20"/>
        </w:rPr>
        <w:t xml:space="preserve"> oraz Afryce. </w:t>
      </w:r>
      <w:proofErr w:type="spellStart"/>
      <w:r>
        <w:rPr>
          <w:rFonts w:ascii="Calibri" w:eastAsia="Calibri" w:hAnsi="Calibri" w:cs="Calibri"/>
          <w:sz w:val="20"/>
          <w:szCs w:val="20"/>
        </w:rPr>
        <w:t>Coccodrillo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ma w swojej ofercie szeroki wybór ubrań, akcesoriów, bielizny oraz obuwia dla dziewczynek i chłopców w wieku od 0 do 14 lat. W asortymencie sklepu można znaleźć zarówno propozycje na co dzień, jak i na specjalne okazje. Marka staw</w:t>
      </w:r>
      <w:r>
        <w:rPr>
          <w:rFonts w:ascii="Calibri" w:eastAsia="Calibri" w:hAnsi="Calibri" w:cs="Calibri"/>
          <w:sz w:val="20"/>
          <w:szCs w:val="20"/>
        </w:rPr>
        <w:t xml:space="preserve">ia w swoich projektach na różnorodność i charakterystyczne detale, wysoką jakość materiałów oraz kreatywność i ciekawy design. Wszystko po to, by dzieci mogły poprzez ubrania marki </w:t>
      </w:r>
      <w:proofErr w:type="spellStart"/>
      <w:r>
        <w:rPr>
          <w:rFonts w:ascii="Calibri" w:eastAsia="Calibri" w:hAnsi="Calibri" w:cs="Calibri"/>
          <w:sz w:val="20"/>
          <w:szCs w:val="20"/>
        </w:rPr>
        <w:t>Coccodrillo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wyrażać siebie i kreować swój własny styl.</w:t>
      </w:r>
    </w:p>
    <w:p w:rsidR="00F21DC8" w:rsidRDefault="00F21DC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</w:rPr>
      </w:pPr>
    </w:p>
    <w:sectPr w:rsidR="00F21DC8">
      <w:headerReference w:type="default" r:id="rId7"/>
      <w:footerReference w:type="default" r:id="rId8"/>
      <w:pgSz w:w="11906" w:h="16838"/>
      <w:pgMar w:top="2977" w:right="1134" w:bottom="1276" w:left="1134" w:header="851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A9" w:rsidRDefault="002403A9">
      <w:pPr>
        <w:spacing w:after="0" w:line="240" w:lineRule="auto"/>
      </w:pPr>
      <w:r>
        <w:separator/>
      </w:r>
    </w:p>
  </w:endnote>
  <w:endnote w:type="continuationSeparator" w:id="0">
    <w:p w:rsidR="002403A9" w:rsidRDefault="0024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sco Thi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sco Medium">
    <w:altName w:val="Times New Roman"/>
    <w:panose1 w:val="00000000000000000000"/>
    <w:charset w:val="00"/>
    <w:family w:val="roman"/>
    <w:notTrueType/>
    <w:pitch w:val="default"/>
  </w:font>
  <w:font w:name="Sisco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C8" w:rsidRDefault="002403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714625" cy="714375"/>
              <wp:effectExtent l="0" t="0" r="0" b="0"/>
              <wp:wrapSquare wrapText="bothSides" distT="0" distB="0" distL="114300" distR="114300"/>
              <wp:docPr id="48" name="Prostokąt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6313" y="3470438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21DC8" w:rsidRDefault="002403A9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Sąd Rejonowy Poznań – Nowe Miasto i Wilda w Poznaniu, </w:t>
                          </w:r>
                        </w:p>
                        <w:p w:rsidR="00F21DC8" w:rsidRDefault="002403A9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IX Wydział Gospodarczy, </w:t>
                          </w:r>
                        </w:p>
                        <w:p w:rsidR="00F21DC8" w:rsidRDefault="002403A9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KRS 00000392920, NIP 698-16-73-166, </w:t>
                          </w:r>
                        </w:p>
                        <w:p w:rsidR="00F21DC8" w:rsidRDefault="002403A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kapitał zakładowy 3.027.272 zł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714625" cy="714375"/>
              <wp:effectExtent b="0" l="0" r="0" t="0"/>
              <wp:wrapSquare wrapText="bothSides" distB="0" distT="0" distL="114300" distR="114300"/>
              <wp:docPr id="4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4625" cy="714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A9" w:rsidRDefault="002403A9">
      <w:pPr>
        <w:spacing w:after="0" w:line="240" w:lineRule="auto"/>
      </w:pPr>
      <w:r>
        <w:separator/>
      </w:r>
    </w:p>
  </w:footnote>
  <w:footnote w:type="continuationSeparator" w:id="0">
    <w:p w:rsidR="002403A9" w:rsidRDefault="0024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C8" w:rsidRDefault="002403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7200</wp:posOffset>
          </wp:positionH>
          <wp:positionV relativeFrom="page">
            <wp:posOffset>0</wp:posOffset>
          </wp:positionV>
          <wp:extent cx="7561081" cy="10692000"/>
          <wp:effectExtent l="0" t="0" r="0" b="0"/>
          <wp:wrapNone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081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350520</wp:posOffset>
              </wp:positionV>
              <wp:extent cx="2456180" cy="981075"/>
              <wp:effectExtent l="0" t="0" r="0" b="0"/>
              <wp:wrapNone/>
              <wp:docPr id="49" name="Prostokąt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337088"/>
                        <a:ext cx="236093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1DC8" w:rsidRDefault="002403A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CDRL S.A.</w:t>
                          </w:r>
                        </w:p>
                        <w:p w:rsidR="00F21DC8" w:rsidRDefault="002403A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ul. Kwiatowa 2, Pianowo </w:t>
                          </w:r>
                        </w:p>
                        <w:p w:rsidR="00F21DC8" w:rsidRDefault="002403A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64-000 Kościan, POLSKA</w:t>
                          </w:r>
                        </w:p>
                        <w:p w:rsidR="00F21DC8" w:rsidRDefault="002403A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T: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+48 65 511 87 00</w:t>
                          </w:r>
                        </w:p>
                        <w:p w:rsidR="00F21DC8" w:rsidRDefault="002403A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F: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+48 65 511 87 01</w:t>
                          </w:r>
                        </w:p>
                        <w:p w:rsidR="00F21DC8" w:rsidRDefault="00F21DC8">
                          <w:pPr>
                            <w:spacing w:after="0" w:line="240" w:lineRule="auto"/>
                            <w:textDirection w:val="btLr"/>
                          </w:pPr>
                        </w:p>
                        <w:p w:rsidR="00F21DC8" w:rsidRDefault="002403A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8"/>
                            </w:rPr>
                            <w:t>www.coccodrillo.eu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350520</wp:posOffset>
              </wp:positionV>
              <wp:extent cx="2456180" cy="981075"/>
              <wp:effectExtent b="0" l="0" r="0" t="0"/>
              <wp:wrapNone/>
              <wp:docPr id="4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6180" cy="981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C8"/>
    <w:rsid w:val="002403A9"/>
    <w:rsid w:val="009A27DC"/>
    <w:rsid w:val="00F2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70D66-98FD-41B0-B379-4E7A7F73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sco Thin" w:eastAsia="Sisco Thin" w:hAnsi="Sisco Thin" w:cs="Sisco Thi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AFA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8GDjFG0+TTZoVFzVQ2c7nKAaNw==">AMUW2mVehVa9qnEnSAx6CFdcjLyKdAnvbK1Bn6gCQyr8wnHRAArQKKYDys81Ck29vuJ9ZRey8qf1zaHUsr9bMoSU0LOtpPP8Y2jY2MQycxMIxhmCIOwdPxM=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Pomarancza</dc:creator>
  <cp:lastModifiedBy>CEM</cp:lastModifiedBy>
  <cp:revision>2</cp:revision>
  <dcterms:created xsi:type="dcterms:W3CDTF">2021-04-22T09:54:00Z</dcterms:created>
  <dcterms:modified xsi:type="dcterms:W3CDTF">2022-04-26T08:19:00Z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