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D0CB6" w14:textId="4B8355F5" w:rsidR="00A154BF" w:rsidRPr="00920F50" w:rsidRDefault="00B31BD1" w:rsidP="0098414C">
      <w:pPr>
        <w:ind w:left="-567"/>
        <w:rPr>
          <w:rFonts w:ascii="HelveticaNeueLT Pro 45 Lt" w:hAnsi="HelveticaNeueLT Pro 45 Lt"/>
          <w:color w:val="49595B"/>
          <w:sz w:val="52"/>
          <w:szCs w:val="52"/>
        </w:rPr>
      </w:pPr>
      <w:r w:rsidRPr="00920F50">
        <w:rPr>
          <w:rFonts w:ascii="HelveticaNeueLT Pro 45 Lt" w:hAnsi="HelveticaNeueLT Pro 45 Lt"/>
          <w:color w:val="C7162B"/>
          <w:sz w:val="52"/>
          <w:szCs w:val="52"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858242" wp14:editId="43E8CF27">
                <wp:simplePos x="0" y="0"/>
                <wp:positionH relativeFrom="column">
                  <wp:posOffset>2157095</wp:posOffset>
                </wp:positionH>
                <wp:positionV relativeFrom="paragraph">
                  <wp:posOffset>361950</wp:posOffset>
                </wp:positionV>
                <wp:extent cx="66612" cy="66612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12" cy="66612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2F58A6" id="Rectangle 3" o:spid="_x0000_s1026" style="position:absolute;margin-left:169.85pt;margin-top:28.5pt;width:5.25pt;height: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ADCkwIAAIIFAAAOAAAAZHJzL2Uyb0RvYy54bWysVFFPGzEMfp+0/xDlfVyvQGEVV9QVMU1C&#10;gICJ5zSX9E5K4ixJe+1+/Zzk7mAM7WFaH1Intj/b39m+uNxrRXbC+RZMRcujCSXCcKhbs6no96fr&#10;T+eU+MBMzRQYUdGD8PRy8fHDRWfnYgoNqFo4giDGzztb0SYEOy8KzxuhmT8CKwwqJTjNAl7dpqgd&#10;6xBdq2I6mcyKDlxtHXDhPb5eZSVdJHwpBQ93UnoRiKoo5hbS6dK5jmexuGDzjWO2aXmfBvuHLDRr&#10;DQYdoa5YYGTr2j+gdMsdeJDhiIMuQMqWi1QDVlNO3lTz2DArUi1IjrcjTf7/wfLb3b0jbV3RY0oM&#10;0/iJHpA0ZjZKkONIT2f9HK0e7b3rbx7FWOteOh3/sQqyT5QeRkrFPhCOj7PZrJxSwlGTRcQoXlyt&#10;8+GrAE2iUFGHoRONbHfjQzYdTGIkD6qtr1ul0sVt1ivlyI7ht12dlbPpl5gvov9mpkw0NhDdsjq+&#10;FLGsXEiSwkGJaKfMg5DIB6Y+TZmkThRjHMa5MKHMqobVIoc/neBviB57N3qkXBJgRJYYf8TuAQbL&#10;DDJg5yx7++gqUiOPzpO/JZadR48UGUwYnXVrwL0HoLCqPnK2H0jK1ESW1lAfsFsc5DHyll+3+N1u&#10;mA/3zOHc4IThLgh3eEgFXUWhlyhpwP187z3aYzujlpIO57Ci/seWOUGJ+maw0T+XJydxcNPl5PRs&#10;ihf3WrN+rTFbvQJshxK3juVJjPZBDaJ0oJ9xZSxjVFQxwzF2RXlww2UV8n7ApcPFcpnMcFgtCzfm&#10;0fIIHlmNffm0f2bO9s0bsOdvYZhZNn/Tw9k2ehpYbgPINjX4C6893zjoqXH6pRQ3yet7snpZnYtf&#10;AAAA//8DAFBLAwQUAAYACAAAACEACFQXrd4AAAAJAQAADwAAAGRycy9kb3ducmV2LnhtbEyPQU+D&#10;QBCF7yb+h82YeLOLpYAiQ2NM1HhoolXvU3YElJ0l7LbFf+960uNkvrz3vWo920EdePK9E4TLRQKK&#10;pXGmlxbh7fX+4gqUDySGBieM8M0e1vXpSUWlcUd54cM2tCqGiC8JoQthLLX2TceW/MKNLPH34SZL&#10;IZ5Tq81ExxhuB71Mklxb6iU2dDTyXcfN13ZvEezq6ZMewvv4aJ5tHvrJFCu/QTw/m29vQAWewx8M&#10;v/pRHerotHN7MV4NCGl6XUQUISvipgikWbIEtUPIiwx0Xen/C+ofAAAA//8DAFBLAQItABQABgAI&#10;AAAAIQC2gziS/gAAAOEBAAATAAAAAAAAAAAAAAAAAAAAAABbQ29udGVudF9UeXBlc10ueG1sUEsB&#10;Ai0AFAAGAAgAAAAhADj9If/WAAAAlAEAAAsAAAAAAAAAAAAAAAAALwEAAF9yZWxzLy5yZWxzUEsB&#10;Ai0AFAAGAAgAAAAhAAwoAMKTAgAAggUAAA4AAAAAAAAAAAAAAAAALgIAAGRycy9lMm9Eb2MueG1s&#10;UEsBAi0AFAAGAAgAAAAhAAhUF63eAAAACQEAAA8AAAAAAAAAAAAAAAAA7QQAAGRycy9kb3ducmV2&#10;LnhtbFBLBQYAAAAABAAEAPMAAAD4BQAAAAA=&#10;" fillcolor="#c7162b" stroked="f" strokeweight="1pt"/>
            </w:pict>
          </mc:Fallback>
        </mc:AlternateContent>
      </w:r>
      <w:r w:rsidR="00F0634A" w:rsidRPr="00920F50">
        <w:rPr>
          <w:rFonts w:ascii="HelveticaNeueLT Pro 45 Lt" w:hAnsi="HelveticaNeueLT Pro 45 Lt"/>
          <w:color w:val="49595B"/>
          <w:sz w:val="52"/>
          <w:szCs w:val="52"/>
        </w:rPr>
        <w:t>MEDIA RELEAS</w:t>
      </w:r>
      <w:r w:rsidR="00B078AF" w:rsidRPr="00920F50">
        <w:rPr>
          <w:rFonts w:ascii="HelveticaNeueLT Pro 45 Lt" w:hAnsi="HelveticaNeueLT Pro 45 Lt"/>
          <w:color w:val="49595B"/>
          <w:sz w:val="52"/>
          <w:szCs w:val="52"/>
        </w:rPr>
        <w:t xml:space="preserve">E                         </w:t>
      </w:r>
      <w:r w:rsidR="0098414C" w:rsidRPr="00920F50">
        <w:rPr>
          <w:rFonts w:ascii="HelveticaNeueLT Pro 45 Lt" w:hAnsi="HelveticaNeueLT Pro 45 Lt"/>
          <w:color w:val="49595B"/>
          <w:sz w:val="52"/>
          <w:szCs w:val="52"/>
        </w:rPr>
        <w:t xml:space="preserve"> </w:t>
      </w:r>
      <w:r w:rsidR="00B078AF" w:rsidRPr="00920F50">
        <w:rPr>
          <w:rFonts w:ascii="HelveticaNeueLT Pro 45 Lt" w:hAnsi="HelveticaNeueLT Pro 45 Lt"/>
          <w:color w:val="49595B"/>
          <w:sz w:val="52"/>
          <w:szCs w:val="52"/>
        </w:rPr>
        <w:t xml:space="preserve">    </w:t>
      </w:r>
      <w:r w:rsidR="00B078AF" w:rsidRPr="00920F50">
        <w:rPr>
          <w:rFonts w:ascii="HelveticaNeueLT Pro 45 Lt" w:hAnsi="HelveticaNeueLT Pro 45 Lt"/>
          <w:color w:val="49595B"/>
          <w:sz w:val="52"/>
          <w:szCs w:val="52"/>
          <w:lang w:eastAsia="pl-PL"/>
        </w:rPr>
        <w:drawing>
          <wp:inline distT="0" distB="0" distL="0" distR="0" wp14:anchorId="05632568" wp14:editId="63771DA5">
            <wp:extent cx="1177121" cy="412077"/>
            <wp:effectExtent l="0" t="0" r="444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121" cy="41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D3459" w14:textId="3489542C" w:rsidR="00A154BF" w:rsidRPr="00920F50" w:rsidRDefault="00A154BF" w:rsidP="00A154BF">
      <w:pPr>
        <w:ind w:left="-567"/>
        <w:rPr>
          <w:rFonts w:ascii="HelveticaNeueLT Pro 45 Lt" w:hAnsi="HelveticaNeueLT Pro 45 Lt"/>
          <w:color w:val="49595B"/>
          <w:sz w:val="52"/>
          <w:szCs w:val="52"/>
        </w:rPr>
      </w:pPr>
    </w:p>
    <w:p w14:paraId="136EE232" w14:textId="23E799F9" w:rsidR="00A154BF" w:rsidRPr="00920F50" w:rsidRDefault="00523F27" w:rsidP="00A154BF">
      <w:pPr>
        <w:ind w:left="-567"/>
        <w:rPr>
          <w:rFonts w:ascii="HelveticaNeueLT Pro 45 Lt" w:hAnsi="HelveticaNeueLT Pro 45 Lt"/>
          <w:color w:val="49595B"/>
          <w:sz w:val="20"/>
          <w:szCs w:val="20"/>
        </w:rPr>
      </w:pPr>
      <w:r w:rsidRPr="00920F50">
        <w:rPr>
          <w:rFonts w:ascii="HelveticaNeueLT Pro 45 Lt" w:hAnsi="HelveticaNeueLT Pro 45 Lt"/>
          <w:color w:val="49595B"/>
          <w:sz w:val="20"/>
          <w:szCs w:val="20"/>
        </w:rPr>
        <w:t>Warszawa</w:t>
      </w:r>
      <w:r w:rsidR="00A154BF" w:rsidRPr="00920F50">
        <w:rPr>
          <w:rFonts w:ascii="HelveticaNeueLT Pro 45 Lt" w:hAnsi="HelveticaNeueLT Pro 45 Lt"/>
          <w:color w:val="49595B"/>
          <w:sz w:val="20"/>
          <w:szCs w:val="20"/>
        </w:rPr>
        <w:t xml:space="preserve">, </w:t>
      </w:r>
      <w:r w:rsidR="00F27542">
        <w:rPr>
          <w:rFonts w:ascii="HelveticaNeueLT Pro 45 Lt" w:hAnsi="HelveticaNeueLT Pro 45 Lt"/>
          <w:color w:val="49595B"/>
          <w:sz w:val="20"/>
          <w:szCs w:val="20"/>
        </w:rPr>
        <w:t>2</w:t>
      </w:r>
      <w:r w:rsidR="0033551B">
        <w:rPr>
          <w:rFonts w:ascii="HelveticaNeueLT Pro 45 Lt" w:hAnsi="HelveticaNeueLT Pro 45 Lt"/>
          <w:color w:val="49595B"/>
          <w:sz w:val="20"/>
          <w:szCs w:val="20"/>
        </w:rPr>
        <w:t>8</w:t>
      </w:r>
      <w:r w:rsidR="00BF4F04">
        <w:rPr>
          <w:rFonts w:ascii="HelveticaNeueLT Pro 45 Lt" w:hAnsi="HelveticaNeueLT Pro 45 Lt"/>
          <w:color w:val="49595B"/>
          <w:sz w:val="20"/>
          <w:szCs w:val="20"/>
        </w:rPr>
        <w:t xml:space="preserve"> </w:t>
      </w:r>
      <w:r w:rsidR="00F27542">
        <w:rPr>
          <w:rFonts w:ascii="HelveticaNeueLT Pro 45 Lt" w:hAnsi="HelveticaNeueLT Pro 45 Lt"/>
          <w:color w:val="49595B"/>
          <w:sz w:val="20"/>
          <w:szCs w:val="20"/>
        </w:rPr>
        <w:t>kwietnia</w:t>
      </w:r>
      <w:r w:rsidR="00A154BF" w:rsidRPr="00920F50">
        <w:rPr>
          <w:rFonts w:ascii="HelveticaNeueLT Pro 45 Lt" w:hAnsi="HelveticaNeueLT Pro 45 Lt"/>
          <w:color w:val="49595B"/>
          <w:sz w:val="20"/>
          <w:szCs w:val="20"/>
        </w:rPr>
        <w:t xml:space="preserve"> 202</w:t>
      </w:r>
      <w:r w:rsidR="00AB0355">
        <w:rPr>
          <w:rFonts w:ascii="HelveticaNeueLT Pro 45 Lt" w:hAnsi="HelveticaNeueLT Pro 45 Lt"/>
          <w:color w:val="49595B"/>
          <w:sz w:val="20"/>
          <w:szCs w:val="20"/>
        </w:rPr>
        <w:t>2</w:t>
      </w:r>
    </w:p>
    <w:p w14:paraId="34D128F7" w14:textId="040765A3" w:rsidR="00A154BF" w:rsidRPr="00920F50" w:rsidRDefault="00A154BF" w:rsidP="00642E01">
      <w:pPr>
        <w:rPr>
          <w:rFonts w:ascii="HelveticaNeueLT Pro 45 Lt" w:eastAsia="Times New Roman" w:hAnsi="HelveticaNeueLT Pro 45 Lt" w:cs="Times New Roman"/>
          <w:sz w:val="28"/>
          <w:szCs w:val="28"/>
          <w:lang w:eastAsia="en-GB"/>
        </w:rPr>
      </w:pPr>
    </w:p>
    <w:p w14:paraId="2AD2C913" w14:textId="36156F3D" w:rsidR="00A154BF" w:rsidRPr="00C30B90" w:rsidRDefault="002D5E16" w:rsidP="00BF4F04">
      <w:pPr>
        <w:spacing w:line="520" w:lineRule="exact"/>
        <w:ind w:left="-567"/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</w:pPr>
      <w:r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Przedszkole Fair Play </w:t>
      </w:r>
      <w:r w:rsidR="00DA7D06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>otworzy</w:t>
      </w:r>
      <w:r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 się w krakowskim Lubicz Park</w:t>
      </w:r>
      <w:r w:rsidR="00DA7D06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>u</w:t>
      </w:r>
    </w:p>
    <w:p w14:paraId="69067298" w14:textId="3767183F" w:rsidR="00642E01" w:rsidRPr="00C30B90" w:rsidRDefault="00642E01" w:rsidP="00C423E7">
      <w:pPr>
        <w:spacing w:line="160" w:lineRule="exact"/>
        <w:ind w:left="-567"/>
        <w:rPr>
          <w:rFonts w:ascii="HelveticaNeueLT Pro 65 Md" w:eastAsia="Times New Roman" w:hAnsi="HelveticaNeueLT Pro 65 Md" w:cs="Times New Roman"/>
          <w:color w:val="EC001E"/>
          <w:sz w:val="28"/>
          <w:szCs w:val="28"/>
          <w:lang w:eastAsia="en-GB"/>
        </w:rPr>
      </w:pPr>
    </w:p>
    <w:p w14:paraId="2F4E6FEE" w14:textId="77777777" w:rsidR="00D11198" w:rsidRPr="00C30B90" w:rsidRDefault="00D11198" w:rsidP="001A7DB2">
      <w:pPr>
        <w:spacing w:line="330" w:lineRule="exact"/>
        <w:ind w:left="-567"/>
        <w:rPr>
          <w:rFonts w:ascii="HelveticaNeueLT Pro 65 Md" w:eastAsia="Times New Roman" w:hAnsi="HelveticaNeueLT Pro 65 Md" w:cs="Times New Roman"/>
          <w:color w:val="485A5A"/>
          <w:lang w:eastAsia="en-GB"/>
        </w:rPr>
      </w:pPr>
    </w:p>
    <w:p w14:paraId="3B292678" w14:textId="0CF79B4E" w:rsidR="003F6233" w:rsidRPr="002A43C4" w:rsidRDefault="001F49D8" w:rsidP="009A3254">
      <w:pPr>
        <w:spacing w:line="330" w:lineRule="exact"/>
        <w:ind w:left="-567"/>
        <w:rPr>
          <w:rFonts w:ascii="HelveticaNeueLT Pro 65 Md" w:eastAsia="Times New Roman" w:hAnsi="HelveticaNeueLT Pro 65 Md" w:cs="Times New Roman"/>
          <w:color w:val="485A5A"/>
          <w:lang w:eastAsia="en-GB"/>
        </w:rPr>
      </w:pPr>
      <w:bookmarkStart w:id="0" w:name="_Hlk67584508"/>
      <w:r w:rsidRPr="001F49D8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W kompleksie biurowym </w:t>
      </w:r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>Lubicz Park</w:t>
      </w:r>
      <w:r w:rsidRPr="001F49D8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</w:t>
      </w:r>
      <w:r w:rsidR="009A4A94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w centrum Krakowa </w:t>
      </w:r>
      <w:r w:rsidR="00987374">
        <w:rPr>
          <w:rFonts w:ascii="HelveticaNeueLT Pro 65 Md" w:eastAsia="Times New Roman" w:hAnsi="HelveticaNeueLT Pro 65 Md" w:cs="Times New Roman"/>
          <w:color w:val="485A5A"/>
          <w:lang w:eastAsia="en-GB"/>
        </w:rPr>
        <w:t>powstaje</w:t>
      </w:r>
      <w:r w:rsidRPr="001F49D8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</w:t>
      </w:r>
      <w:r w:rsidR="007100AE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prywatne </w:t>
      </w:r>
      <w:r w:rsidRPr="001F49D8">
        <w:rPr>
          <w:rFonts w:ascii="HelveticaNeueLT Pro 65 Md" w:eastAsia="Times New Roman" w:hAnsi="HelveticaNeueLT Pro 65 Md" w:cs="Times New Roman"/>
          <w:color w:val="485A5A"/>
          <w:lang w:eastAsia="en-GB"/>
        </w:rPr>
        <w:t>przedszkole sportowo</w:t>
      </w:r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>-</w:t>
      </w:r>
      <w:r w:rsidRPr="001F49D8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językowe sieci </w:t>
      </w:r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>Fair Play</w:t>
      </w:r>
      <w:r w:rsidRPr="001F49D8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. Właściciel i zarządca </w:t>
      </w:r>
      <w:r w:rsidR="00DA7D06">
        <w:rPr>
          <w:rFonts w:ascii="HelveticaNeueLT Pro 65 Md" w:eastAsia="Times New Roman" w:hAnsi="HelveticaNeueLT Pro 65 Md" w:cs="Times New Roman"/>
          <w:color w:val="485A5A"/>
          <w:lang w:eastAsia="en-GB"/>
        </w:rPr>
        <w:t>obiektu</w:t>
      </w:r>
      <w:r w:rsidRPr="001F49D8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, firma Globalworth, podpisała już umowę najmu z operatorem. Licząca </w:t>
      </w:r>
      <w:r w:rsidR="00846D42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ok 260 </w:t>
      </w:r>
      <w:r w:rsidRPr="001F49D8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mkw. placówka otworzy się </w:t>
      </w:r>
      <w:r w:rsidR="007100AE">
        <w:rPr>
          <w:rFonts w:ascii="HelveticaNeueLT Pro 65 Md" w:eastAsia="Times New Roman" w:hAnsi="HelveticaNeueLT Pro 65 Md" w:cs="Times New Roman"/>
          <w:color w:val="485A5A"/>
          <w:lang w:eastAsia="en-GB"/>
        </w:rPr>
        <w:t>pod koniec maja tego roku</w:t>
      </w:r>
      <w:r w:rsidR="00C15EEC">
        <w:rPr>
          <w:rFonts w:ascii="HelveticaNeueLT Pro 65 Md" w:eastAsia="Times New Roman" w:hAnsi="HelveticaNeueLT Pro 65 Md" w:cs="Times New Roman"/>
          <w:color w:val="485A5A"/>
          <w:lang w:eastAsia="en-GB"/>
        </w:rPr>
        <w:t>.</w:t>
      </w:r>
    </w:p>
    <w:p w14:paraId="34B598B8" w14:textId="77777777" w:rsidR="003F6233" w:rsidRPr="002A43C4" w:rsidRDefault="003F6233" w:rsidP="003F6233">
      <w:pPr>
        <w:ind w:left="-567"/>
      </w:pPr>
    </w:p>
    <w:p w14:paraId="7AA9B688" w14:textId="78D45B17" w:rsidR="00C15EEC" w:rsidRPr="00DA7D06" w:rsidRDefault="003F6233" w:rsidP="00DA7D06">
      <w:pPr>
        <w:tabs>
          <w:tab w:val="left" w:pos="3060"/>
        </w:tabs>
        <w:ind w:left="-567" w:right="-613"/>
      </w:pPr>
      <w:r>
        <w:rPr>
          <w:lang w:eastAsia="pl-P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E8178E" wp14:editId="60DC6725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127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485A5A"/>
                          </a:solidFill>
                          <a:prstDash val="sysDot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954A31" id="Straight Connector 2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9.15pt" to="47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3f19AEAADwEAAAOAAAAZHJzL2Uyb0RvYy54bWysU9uO0zAQfUfiHyy/06Rlu1tFTVerVssL&#10;ghULH+A648aSbxqbpv17xk6b5SYhEC++njMz53i8vj9Zw46AUXvX8vms5gyc9J12h5Z/+fz4ZsVZ&#10;TMJ1wngHLT9D5Peb16/WQ2hg4XtvOkBGQVxshtDyPqXQVFWUPVgRZz6Ao0vl0YpEWzxUHYqBoltT&#10;Ler6tho8dgG9hBjpdDde8k2JrxTI9FGpCImZllNtqYxYxn0eq81aNAcUodfyUob4hyqs0I6STqF2&#10;Ign2FfUvoayW6KNXaSa9rbxSWkLRQGrm9U9qnnsRoGghc2KYbIr/L6z8cHxCpruWLzhzwtITPScU&#10;+tAntvXOkYEe2SL7NITYEHzrnvCyi+EJs+iTQptnksNOxdvz5C2cEpN0ePv2bnlT0xPI6131QgwY&#10;0zvwluVFy412WbZoxPF9TJSMoFdIPjaODdRsy9XdkuIJaht0XSFEb3T3qI3JsIiH/dYgOwp6/JvV&#10;8mH5kHVQsB9gOfJOxH7ExXPc+TT2xR6OYEaGcUTMDoyayyqdDYzlfAJFHpLK+VhF7l6YUgspwaX5&#10;JbdxhM40RWVOxPrPxAs+U6F09t+QJ0bJ7F2ayFY7j7/Lnk7XktWIvzow6s4W7H13Lt1QrKEWLe5e&#10;vlP+A9/vC/3l02++AQAA//8DAFBLAwQUAAYACAAAACEANpGJ89sAAAAJAQAADwAAAGRycy9kb3du&#10;cmV2LnhtbEyPzU7DMBCE70i8g7VIXFDr0EJVQpwKVfzfSPsA23jzA/E6it02vD0LHOC4M6PZb7LV&#10;6Dp1oCG0ng1cThNQxKW3LdcGtpuHyRJUiMgWO89k4JMCrPLTkwxT64/8Roci1kpKOKRooImxT7UO&#10;ZUMOw9T3xOJVfnAY5RxqbQc8Srnr9CxJFtphy/KhwZ7WDZUfxd4ZmNOL5sfX6uL9fv18VSyqJ7/d&#10;sDHnZ+PdLahIY/wLwze+oEMuTDu/ZxtUZ2ByPZMtUYzlHJQEbn6E3a+g80z/X5B/AQAA//8DAFBL&#10;AQItABQABgAIAAAAIQC2gziS/gAAAOEBAAATAAAAAAAAAAAAAAAAAAAAAABbQ29udGVudF9UeXBl&#10;c10ueG1sUEsBAi0AFAAGAAgAAAAhADj9If/WAAAAlAEAAAsAAAAAAAAAAAAAAAAALwEAAF9yZWxz&#10;Ly5yZWxzUEsBAi0AFAAGAAgAAAAhANdnd/X0AQAAPAQAAA4AAAAAAAAAAAAAAAAALgIAAGRycy9l&#10;Mm9Eb2MueG1sUEsBAi0AFAAGAAgAAAAhADaRifPbAAAACQEAAA8AAAAAAAAAAAAAAAAATgQAAGRy&#10;cy9kb3ducmV2LnhtbFBLBQYAAAAABAAEAPMAAABWBQAAAAA=&#10;" strokecolor="#485a5a" strokeweight="1.25pt">
                <v:stroke dashstyle="1 1" joinstyle="bevel" endcap="round"/>
              </v:line>
            </w:pict>
          </mc:Fallback>
        </mc:AlternateContent>
      </w:r>
      <w:r w:rsidRPr="002A43C4">
        <w:tab/>
      </w:r>
    </w:p>
    <w:bookmarkEnd w:id="0"/>
    <w:p w14:paraId="279707B5" w14:textId="77777777" w:rsidR="00235D98" w:rsidRDefault="00235D98" w:rsidP="00190849">
      <w:pPr>
        <w:spacing w:line="330" w:lineRule="exact"/>
        <w:rPr>
          <w:rFonts w:ascii="HelveticaNeueLT Pro 45 Lt" w:hAnsi="HelveticaNeueLT Pro 45 Lt"/>
          <w:color w:val="485A5A"/>
        </w:rPr>
      </w:pPr>
    </w:p>
    <w:p w14:paraId="43C88139" w14:textId="7B8B1671" w:rsidR="00563089" w:rsidRPr="00A1418F" w:rsidRDefault="0064713B" w:rsidP="00863731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920F50">
        <w:rPr>
          <w:rFonts w:ascii="HelveticaNeueLT Pro 45 Lt" w:hAnsi="HelveticaNeueLT Pro 45 Lt"/>
          <w:color w:val="485A5A"/>
        </w:rPr>
        <w:drawing>
          <wp:anchor distT="0" distB="0" distL="114300" distR="114300" simplePos="0" relativeHeight="251660288" behindDoc="0" locked="0" layoutInCell="1" allowOverlap="1" wp14:anchorId="3E84BDF8" wp14:editId="5CE282F3">
            <wp:simplePos x="0" y="0"/>
            <wp:positionH relativeFrom="column">
              <wp:posOffset>-355600</wp:posOffset>
            </wp:positionH>
            <wp:positionV relativeFrom="paragraph">
              <wp:posOffset>246380</wp:posOffset>
            </wp:positionV>
            <wp:extent cx="330200" cy="3302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731">
        <w:rPr>
          <w:rFonts w:ascii="HelveticaNeueLT Pro 45 Lt" w:hAnsi="HelveticaNeueLT Pro 45 Lt"/>
          <w:color w:val="485A5A"/>
        </w:rPr>
        <w:t>„</w:t>
      </w:r>
      <w:r w:rsidR="00DA7D06">
        <w:rPr>
          <w:rFonts w:ascii="HelveticaNeueLT Pro 45 Lt" w:hAnsi="HelveticaNeueLT Pro 45 Lt"/>
          <w:color w:val="485A5A"/>
        </w:rPr>
        <w:t xml:space="preserve">Nowe przedszkole to jeden z kluczowych elementów metamorfozy, jaką przechodzi obecnie Lubicz Park. Nie ograniczamy się jedynie do zmian wizualnych, postawiliśmy również na </w:t>
      </w:r>
      <w:r w:rsidR="00CE7CF1">
        <w:rPr>
          <w:rFonts w:ascii="HelveticaNeueLT Pro 45 Lt" w:hAnsi="HelveticaNeueLT Pro 45 Lt"/>
          <w:color w:val="485A5A"/>
        </w:rPr>
        <w:t>dodatkowe</w:t>
      </w:r>
      <w:r w:rsidR="00DA7D06">
        <w:rPr>
          <w:rFonts w:ascii="HelveticaNeueLT Pro 45 Lt" w:hAnsi="HelveticaNeueLT Pro 45 Lt"/>
          <w:color w:val="485A5A"/>
        </w:rPr>
        <w:t xml:space="preserve"> udogodnienia, które zwiększą </w:t>
      </w:r>
      <w:r w:rsidR="001C1C7A">
        <w:rPr>
          <w:rFonts w:ascii="HelveticaNeueLT Pro 45 Lt" w:hAnsi="HelveticaNeueLT Pro 45 Lt"/>
          <w:color w:val="485A5A"/>
        </w:rPr>
        <w:t xml:space="preserve">atrakcyjność </w:t>
      </w:r>
      <w:r w:rsidR="00DA7D06">
        <w:rPr>
          <w:rFonts w:ascii="HelveticaNeueLT Pro 45 Lt" w:hAnsi="HelveticaNeueLT Pro 45 Lt"/>
          <w:color w:val="485A5A"/>
        </w:rPr>
        <w:t xml:space="preserve">naszej nieruchomości. Przedszkole sieci Fair Play to odpowiedź na </w:t>
      </w:r>
      <w:r w:rsidR="0033551B">
        <w:rPr>
          <w:rFonts w:ascii="HelveticaNeueLT Pro 45 Lt" w:hAnsi="HelveticaNeueLT Pro 45 Lt"/>
          <w:color w:val="485A5A"/>
        </w:rPr>
        <w:t>oczekiwania</w:t>
      </w:r>
      <w:r w:rsidR="00DA7D06">
        <w:rPr>
          <w:rFonts w:ascii="HelveticaNeueLT Pro 45 Lt" w:hAnsi="HelveticaNeueLT Pro 45 Lt"/>
          <w:color w:val="485A5A"/>
        </w:rPr>
        <w:t xml:space="preserve"> </w:t>
      </w:r>
      <w:r w:rsidR="00CE7CF1">
        <w:rPr>
          <w:rFonts w:ascii="HelveticaNeueLT Pro 45 Lt" w:hAnsi="HelveticaNeueLT Pro 45 Lt"/>
          <w:color w:val="485A5A"/>
        </w:rPr>
        <w:t xml:space="preserve">naszych </w:t>
      </w:r>
      <w:r w:rsidR="00DA7D06">
        <w:rPr>
          <w:rFonts w:ascii="HelveticaNeueLT Pro 45 Lt" w:hAnsi="HelveticaNeueLT Pro 45 Lt"/>
          <w:color w:val="485A5A"/>
        </w:rPr>
        <w:t xml:space="preserve">najemców i ich pracowników, którzy powracają do biur po </w:t>
      </w:r>
      <w:r w:rsidR="0033551B">
        <w:rPr>
          <w:rFonts w:ascii="HelveticaNeueLT Pro 45 Lt" w:hAnsi="HelveticaNeueLT Pro 45 Lt"/>
          <w:color w:val="485A5A"/>
        </w:rPr>
        <w:t>pandemii</w:t>
      </w:r>
      <w:r w:rsidR="007B4506">
        <w:rPr>
          <w:rFonts w:ascii="HelveticaNeueLT Pro 45 Lt" w:hAnsi="HelveticaNeueLT Pro 45 Lt"/>
          <w:color w:val="485A5A"/>
        </w:rPr>
        <w:t xml:space="preserve"> i potrzebują </w:t>
      </w:r>
      <w:r w:rsidR="00623422">
        <w:rPr>
          <w:rFonts w:ascii="HelveticaNeueLT Pro 45 Lt" w:hAnsi="HelveticaNeueLT Pro 45 Lt"/>
          <w:color w:val="485A5A"/>
        </w:rPr>
        <w:t>nowoczesnego przedszkola</w:t>
      </w:r>
      <w:r w:rsidR="00E770CD">
        <w:rPr>
          <w:rFonts w:ascii="HelveticaNeueLT Pro 45 Lt" w:hAnsi="HelveticaNeueLT Pro 45 Lt"/>
          <w:color w:val="485A5A"/>
        </w:rPr>
        <w:t xml:space="preserve"> dla swoich dzieci</w:t>
      </w:r>
      <w:r w:rsidR="00A1418F">
        <w:rPr>
          <w:rFonts w:ascii="HelveticaNeueLT Pro 45 Lt" w:hAnsi="HelveticaNeueLT Pro 45 Lt"/>
          <w:color w:val="485A5A"/>
        </w:rPr>
        <w:t xml:space="preserve">. </w:t>
      </w:r>
      <w:r w:rsidR="00A1418F" w:rsidRPr="00A1418F">
        <w:rPr>
          <w:rFonts w:ascii="HelveticaNeueLT Pro 45 Lt" w:hAnsi="HelveticaNeueLT Pro 45 Lt"/>
          <w:color w:val="485A5A"/>
        </w:rPr>
        <w:t>Jestem przekonana, że</w:t>
      </w:r>
      <w:r w:rsidR="00A1418F">
        <w:rPr>
          <w:rFonts w:ascii="HelveticaNeueLT Pro 45 Lt" w:hAnsi="HelveticaNeueLT Pro 45 Lt"/>
          <w:color w:val="485A5A"/>
        </w:rPr>
        <w:t xml:space="preserve"> nowa placówka będzie też służyć okolicznym mieszkańcom i </w:t>
      </w:r>
      <w:r w:rsidR="00846D42">
        <w:rPr>
          <w:rFonts w:ascii="HelveticaNeueLT Pro 45 Lt" w:hAnsi="HelveticaNeueLT Pro 45 Lt"/>
          <w:color w:val="485A5A"/>
        </w:rPr>
        <w:t xml:space="preserve">wszystkim </w:t>
      </w:r>
      <w:r w:rsidR="006B5F17">
        <w:rPr>
          <w:rFonts w:ascii="HelveticaNeueLT Pro 45 Lt" w:hAnsi="HelveticaNeueLT Pro 45 Lt"/>
          <w:color w:val="485A5A"/>
        </w:rPr>
        <w:t xml:space="preserve">dzieciom, których rodzice </w:t>
      </w:r>
      <w:r w:rsidR="00F95561">
        <w:rPr>
          <w:rFonts w:ascii="HelveticaNeueLT Pro 45 Lt" w:hAnsi="HelveticaNeueLT Pro 45 Lt"/>
          <w:color w:val="485A5A"/>
        </w:rPr>
        <w:t>pracują w centrum Krakowa</w:t>
      </w:r>
      <w:r w:rsidR="00863731" w:rsidRPr="00A1418F">
        <w:rPr>
          <w:rFonts w:ascii="HelveticaNeueLT Pro 45 Lt" w:hAnsi="HelveticaNeueLT Pro 45 Lt"/>
          <w:color w:val="485A5A"/>
        </w:rPr>
        <w:t xml:space="preserve">” – mówi </w:t>
      </w:r>
      <w:r w:rsidR="008B213C" w:rsidRPr="00A1418F">
        <w:rPr>
          <w:rFonts w:ascii="HelveticaNeueLT Pro 45 Lt" w:hAnsi="HelveticaNeueLT Pro 45 Lt"/>
          <w:b/>
          <w:bCs/>
          <w:color w:val="485A5A"/>
        </w:rPr>
        <w:t>Weronika</w:t>
      </w:r>
      <w:r w:rsidR="00863731" w:rsidRPr="00A1418F">
        <w:rPr>
          <w:rFonts w:ascii="HelveticaNeueLT Pro 45 Lt" w:hAnsi="HelveticaNeueLT Pro 45 Lt"/>
          <w:b/>
          <w:bCs/>
          <w:color w:val="485A5A"/>
        </w:rPr>
        <w:t xml:space="preserve"> </w:t>
      </w:r>
      <w:r w:rsidR="008B213C" w:rsidRPr="00A1418F">
        <w:rPr>
          <w:rFonts w:ascii="HelveticaNeueLT Pro 45 Lt" w:hAnsi="HelveticaNeueLT Pro 45 Lt"/>
          <w:b/>
          <w:bCs/>
          <w:color w:val="485A5A"/>
        </w:rPr>
        <w:t>Maria Kuna</w:t>
      </w:r>
      <w:r w:rsidR="00863731" w:rsidRPr="00A1418F">
        <w:rPr>
          <w:rFonts w:ascii="HelveticaNeueLT Pro 45 Lt" w:hAnsi="HelveticaNeueLT Pro 45 Lt"/>
          <w:color w:val="485A5A"/>
        </w:rPr>
        <w:t xml:space="preserve">, </w:t>
      </w:r>
      <w:proofErr w:type="spellStart"/>
      <w:r w:rsidR="006D24E8" w:rsidRPr="00A1418F">
        <w:rPr>
          <w:rFonts w:ascii="HelveticaNeueLT Pro 45 Lt" w:hAnsi="HelveticaNeueLT Pro 45 Lt"/>
          <w:color w:val="485A5A"/>
        </w:rPr>
        <w:t>Asset</w:t>
      </w:r>
      <w:proofErr w:type="spellEnd"/>
      <w:r w:rsidR="006D24E8" w:rsidRPr="00A1418F">
        <w:rPr>
          <w:rFonts w:ascii="HelveticaNeueLT Pro 45 Lt" w:hAnsi="HelveticaNeueLT Pro 45 Lt"/>
          <w:color w:val="485A5A"/>
        </w:rPr>
        <w:t xml:space="preserve"> Management </w:t>
      </w:r>
      <w:r w:rsidR="00D17960" w:rsidRPr="00A1418F">
        <w:rPr>
          <w:rFonts w:ascii="HelveticaNeueLT Pro 45 Lt" w:hAnsi="HelveticaNeueLT Pro 45 Lt"/>
          <w:color w:val="485A5A"/>
        </w:rPr>
        <w:t>&amp;</w:t>
      </w:r>
      <w:r w:rsidR="006D24E8" w:rsidRPr="00A1418F">
        <w:rPr>
          <w:rFonts w:ascii="HelveticaNeueLT Pro 45 Lt" w:hAnsi="HelveticaNeueLT Pro 45 Lt"/>
          <w:color w:val="485A5A"/>
        </w:rPr>
        <w:t xml:space="preserve"> Leasing Manager</w:t>
      </w:r>
      <w:r w:rsidR="00D17960" w:rsidRPr="00A1418F">
        <w:rPr>
          <w:rFonts w:ascii="HelveticaNeueLT Pro 45 Lt" w:hAnsi="HelveticaNeueLT Pro 45 Lt"/>
          <w:color w:val="485A5A"/>
        </w:rPr>
        <w:t xml:space="preserve"> w Globalworth Poland. </w:t>
      </w:r>
    </w:p>
    <w:p w14:paraId="119B15F6" w14:textId="77777777" w:rsidR="009B39AD" w:rsidRDefault="009B39AD" w:rsidP="0054530D">
      <w:pPr>
        <w:spacing w:line="330" w:lineRule="exact"/>
        <w:rPr>
          <w:rFonts w:ascii="HelveticaNeueLT Pro 45 Lt" w:hAnsi="HelveticaNeueLT Pro 45 Lt"/>
          <w:color w:val="485A5A"/>
        </w:rPr>
      </w:pPr>
    </w:p>
    <w:p w14:paraId="6803D49D" w14:textId="562E37C0" w:rsidR="00CE7CF1" w:rsidRDefault="00190849" w:rsidP="00F35380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>
        <w:rPr>
          <w:rFonts w:ascii="HelveticaNeueLT Pro 45 Lt" w:hAnsi="HelveticaNeueLT Pro 45 Lt"/>
          <w:color w:val="485A5A"/>
        </w:rPr>
        <w:t>Przedszkole Fair Play będzie się znajdować na parterze budynku A kompleksu Lubicz Park przy ul. Lubicz 23 w Krakowie.</w:t>
      </w:r>
      <w:r w:rsidR="00F35380">
        <w:rPr>
          <w:rFonts w:ascii="HelveticaNeueLT Pro 45 Lt" w:hAnsi="HelveticaNeueLT Pro 45 Lt"/>
          <w:color w:val="485A5A"/>
        </w:rPr>
        <w:t xml:space="preserve"> S</w:t>
      </w:r>
      <w:r w:rsidR="00F95561">
        <w:rPr>
          <w:rFonts w:ascii="HelveticaNeueLT Pro 45 Lt" w:hAnsi="HelveticaNeueLT Pro 45 Lt"/>
          <w:color w:val="485A5A"/>
        </w:rPr>
        <w:t>woi</w:t>
      </w:r>
      <w:r w:rsidR="00F35380">
        <w:rPr>
          <w:rFonts w:ascii="HelveticaNeueLT Pro 45 Lt" w:hAnsi="HelveticaNeueLT Pro 45 Lt"/>
          <w:color w:val="485A5A"/>
        </w:rPr>
        <w:t>m</w:t>
      </w:r>
      <w:r w:rsidR="00F95561">
        <w:rPr>
          <w:rFonts w:ascii="HelveticaNeueLT Pro 45 Lt" w:hAnsi="HelveticaNeueLT Pro 45 Lt"/>
          <w:color w:val="485A5A"/>
        </w:rPr>
        <w:t xml:space="preserve"> podopiecznym </w:t>
      </w:r>
      <w:r w:rsidR="00F35380">
        <w:rPr>
          <w:rFonts w:ascii="HelveticaNeueLT Pro 45 Lt" w:hAnsi="HelveticaNeueLT Pro 45 Lt"/>
          <w:color w:val="485A5A"/>
        </w:rPr>
        <w:t xml:space="preserve">zaoferuje </w:t>
      </w:r>
      <w:r w:rsidR="00F95561">
        <w:rPr>
          <w:rFonts w:ascii="HelveticaNeueLT Pro 45 Lt" w:hAnsi="HelveticaNeueLT Pro 45 Lt"/>
          <w:color w:val="485A5A"/>
        </w:rPr>
        <w:t>zajęcia sportowe</w:t>
      </w:r>
      <w:r w:rsidR="00BC15D1">
        <w:rPr>
          <w:rFonts w:ascii="HelveticaNeueLT Pro 45 Lt" w:hAnsi="HelveticaNeueLT Pro 45 Lt"/>
          <w:color w:val="485A5A"/>
        </w:rPr>
        <w:t xml:space="preserve"> i</w:t>
      </w:r>
      <w:r w:rsidR="00F95561">
        <w:rPr>
          <w:rFonts w:ascii="HelveticaNeueLT Pro 45 Lt" w:hAnsi="HelveticaNeueLT Pro 45 Lt"/>
          <w:color w:val="485A5A"/>
        </w:rPr>
        <w:t xml:space="preserve"> </w:t>
      </w:r>
      <w:r w:rsidR="00BC15D1">
        <w:rPr>
          <w:rFonts w:ascii="HelveticaNeueLT Pro 45 Lt" w:hAnsi="HelveticaNeueLT Pro 45 Lt"/>
          <w:color w:val="485A5A"/>
        </w:rPr>
        <w:t>językowe</w:t>
      </w:r>
      <w:r w:rsidR="00D43340">
        <w:rPr>
          <w:rFonts w:ascii="HelveticaNeueLT Pro 45 Lt" w:hAnsi="HelveticaNeueLT Pro 45 Lt"/>
          <w:color w:val="485A5A"/>
        </w:rPr>
        <w:t xml:space="preserve">, </w:t>
      </w:r>
      <w:r w:rsidR="00CE7CF1" w:rsidRPr="00CE7CF1">
        <w:rPr>
          <w:rFonts w:ascii="HelveticaNeueLT Pro 45 Lt" w:hAnsi="HelveticaNeueLT Pro 45 Lt"/>
          <w:color w:val="485A5A"/>
        </w:rPr>
        <w:t xml:space="preserve">zdrowe żywienie przygotowane przez dietetyka, dostosowane do potrzeb każdego </w:t>
      </w:r>
      <w:r w:rsidR="00CE7CF1">
        <w:rPr>
          <w:rFonts w:ascii="HelveticaNeueLT Pro 45 Lt" w:hAnsi="HelveticaNeueLT Pro 45 Lt"/>
          <w:color w:val="485A5A"/>
        </w:rPr>
        <w:t xml:space="preserve">dziecka, </w:t>
      </w:r>
      <w:r w:rsidR="00CE7CF1" w:rsidRPr="00CE7CF1">
        <w:rPr>
          <w:rFonts w:ascii="HelveticaNeueLT Pro 45 Lt" w:hAnsi="HelveticaNeueLT Pro 45 Lt"/>
          <w:color w:val="485A5A"/>
        </w:rPr>
        <w:t>kolorow</w:t>
      </w:r>
      <w:r w:rsidR="00CE7CF1">
        <w:rPr>
          <w:rFonts w:ascii="HelveticaNeueLT Pro 45 Lt" w:hAnsi="HelveticaNeueLT Pro 45 Lt"/>
          <w:color w:val="485A5A"/>
        </w:rPr>
        <w:t>e,</w:t>
      </w:r>
      <w:r w:rsidR="00CE7CF1" w:rsidRPr="00CE7CF1">
        <w:rPr>
          <w:rFonts w:ascii="HelveticaNeueLT Pro 45 Lt" w:hAnsi="HelveticaNeueLT Pro 45 Lt"/>
          <w:color w:val="485A5A"/>
        </w:rPr>
        <w:t xml:space="preserve"> przestron</w:t>
      </w:r>
      <w:r w:rsidR="00CE7CF1">
        <w:rPr>
          <w:rFonts w:ascii="HelveticaNeueLT Pro 45 Lt" w:hAnsi="HelveticaNeueLT Pro 45 Lt"/>
          <w:color w:val="485A5A"/>
        </w:rPr>
        <w:t>ne</w:t>
      </w:r>
      <w:r w:rsidR="00CE7CF1" w:rsidRPr="00CE7CF1">
        <w:rPr>
          <w:rFonts w:ascii="HelveticaNeueLT Pro 45 Lt" w:hAnsi="HelveticaNeueLT Pro 45 Lt"/>
          <w:color w:val="485A5A"/>
        </w:rPr>
        <w:t xml:space="preserve"> sal</w:t>
      </w:r>
      <w:r w:rsidR="00CE7CF1">
        <w:rPr>
          <w:rFonts w:ascii="HelveticaNeueLT Pro 45 Lt" w:hAnsi="HelveticaNeueLT Pro 45 Lt"/>
          <w:color w:val="485A5A"/>
        </w:rPr>
        <w:t xml:space="preserve">e, </w:t>
      </w:r>
      <w:r w:rsidR="00CE7CF1" w:rsidRPr="00CE7CF1">
        <w:rPr>
          <w:rFonts w:ascii="HelveticaNeueLT Pro 45 Lt" w:hAnsi="HelveticaNeueLT Pro 45 Lt"/>
          <w:color w:val="485A5A"/>
        </w:rPr>
        <w:t>gdzie w trosce o zdrowie zamontowane zostaną oczyszczacze powietrza</w:t>
      </w:r>
      <w:r w:rsidR="00CE7CF1">
        <w:rPr>
          <w:rFonts w:ascii="HelveticaNeueLT Pro 45 Lt" w:hAnsi="HelveticaNeueLT Pro 45 Lt"/>
          <w:color w:val="485A5A"/>
        </w:rPr>
        <w:t>, dw</w:t>
      </w:r>
      <w:r w:rsidR="00B42B68">
        <w:rPr>
          <w:rFonts w:ascii="HelveticaNeueLT Pro 45 Lt" w:hAnsi="HelveticaNeueLT Pro 45 Lt"/>
          <w:color w:val="485A5A"/>
        </w:rPr>
        <w:t>ie</w:t>
      </w:r>
      <w:r w:rsidR="00CE7CF1">
        <w:rPr>
          <w:rFonts w:ascii="HelveticaNeueLT Pro 45 Lt" w:hAnsi="HelveticaNeueLT Pro 45 Lt"/>
          <w:color w:val="485A5A"/>
        </w:rPr>
        <w:t xml:space="preserve"> </w:t>
      </w:r>
      <w:r w:rsidR="00CE7CF1" w:rsidRPr="00CE7CF1">
        <w:rPr>
          <w:rFonts w:ascii="HelveticaNeueLT Pro 45 Lt" w:hAnsi="HelveticaNeueLT Pro 45 Lt"/>
          <w:color w:val="485A5A"/>
        </w:rPr>
        <w:t>ogrodzon</w:t>
      </w:r>
      <w:r w:rsidR="00CE7CF1">
        <w:rPr>
          <w:rFonts w:ascii="HelveticaNeueLT Pro 45 Lt" w:hAnsi="HelveticaNeueLT Pro 45 Lt"/>
          <w:color w:val="485A5A"/>
        </w:rPr>
        <w:t>e</w:t>
      </w:r>
      <w:r w:rsidR="00CE7CF1" w:rsidRPr="00CE7CF1">
        <w:rPr>
          <w:rFonts w:ascii="HelveticaNeueLT Pro 45 Lt" w:hAnsi="HelveticaNeueLT Pro 45 Lt"/>
          <w:color w:val="485A5A"/>
        </w:rPr>
        <w:t xml:space="preserve"> przestrzeni</w:t>
      </w:r>
      <w:r w:rsidR="00CE7CF1">
        <w:rPr>
          <w:rFonts w:ascii="HelveticaNeueLT Pro 45 Lt" w:hAnsi="HelveticaNeueLT Pro 45 Lt"/>
          <w:color w:val="485A5A"/>
        </w:rPr>
        <w:t>e</w:t>
      </w:r>
      <w:r w:rsidR="00CE7CF1" w:rsidRPr="00CE7CF1">
        <w:rPr>
          <w:rFonts w:ascii="HelveticaNeueLT Pro 45 Lt" w:hAnsi="HelveticaNeueLT Pro 45 Lt"/>
          <w:color w:val="485A5A"/>
        </w:rPr>
        <w:t xml:space="preserve"> do zabaw na </w:t>
      </w:r>
      <w:r w:rsidR="00295480">
        <w:rPr>
          <w:rFonts w:ascii="HelveticaNeueLT Pro 45 Lt" w:hAnsi="HelveticaNeueLT Pro 45 Lt"/>
          <w:color w:val="485A5A"/>
        </w:rPr>
        <w:t>dworze</w:t>
      </w:r>
      <w:r w:rsidR="00B42B68">
        <w:rPr>
          <w:rFonts w:ascii="HelveticaNeueLT Pro 45 Lt" w:hAnsi="HelveticaNeueLT Pro 45 Lt"/>
          <w:color w:val="485A5A"/>
        </w:rPr>
        <w:t xml:space="preserve">, a także </w:t>
      </w:r>
      <w:r w:rsidR="00CE7CF1" w:rsidRPr="00CE7CF1">
        <w:rPr>
          <w:rFonts w:ascii="HelveticaNeueLT Pro 45 Lt" w:hAnsi="HelveticaNeueLT Pro 45 Lt"/>
          <w:color w:val="485A5A"/>
        </w:rPr>
        <w:t>konsultacj</w:t>
      </w:r>
      <w:r w:rsidR="00B42B68">
        <w:rPr>
          <w:rFonts w:ascii="HelveticaNeueLT Pro 45 Lt" w:hAnsi="HelveticaNeueLT Pro 45 Lt"/>
          <w:color w:val="485A5A"/>
        </w:rPr>
        <w:t xml:space="preserve">e </w:t>
      </w:r>
      <w:r w:rsidR="00CE7CF1" w:rsidRPr="00CE7CF1">
        <w:rPr>
          <w:rFonts w:ascii="HelveticaNeueLT Pro 45 Lt" w:hAnsi="HelveticaNeueLT Pro 45 Lt"/>
          <w:color w:val="485A5A"/>
        </w:rPr>
        <w:t>ze specjalistami, psychologiem, pielęgniarką, higienistką i logopedą.</w:t>
      </w:r>
      <w:r w:rsidR="00B42B68">
        <w:rPr>
          <w:rFonts w:ascii="HelveticaNeueLT Pro 45 Lt" w:hAnsi="HelveticaNeueLT Pro 45 Lt"/>
          <w:color w:val="485A5A"/>
        </w:rPr>
        <w:t xml:space="preserve"> Ofertę i warunki nowej placówki Fair Play będzie można dokładniej poznać </w:t>
      </w:r>
      <w:r w:rsidR="005B7899">
        <w:rPr>
          <w:rFonts w:ascii="HelveticaNeueLT Pro 45 Lt" w:hAnsi="HelveticaNeueLT Pro 45 Lt"/>
          <w:color w:val="485A5A"/>
        </w:rPr>
        <w:t>przychodząc na</w:t>
      </w:r>
      <w:r w:rsidR="00B42B68">
        <w:rPr>
          <w:rFonts w:ascii="HelveticaNeueLT Pro 45 Lt" w:hAnsi="HelveticaNeueLT Pro 45 Lt"/>
          <w:color w:val="485A5A"/>
        </w:rPr>
        <w:t xml:space="preserve"> </w:t>
      </w:r>
      <w:r w:rsidR="00B42B68" w:rsidRPr="0026488E">
        <w:rPr>
          <w:rFonts w:ascii="HelveticaNeueLT Pro 45 Lt" w:hAnsi="HelveticaNeueLT Pro 45 Lt"/>
          <w:b/>
          <w:bCs/>
          <w:color w:val="485A5A"/>
        </w:rPr>
        <w:t>dzień otwarty dla rodziców</w:t>
      </w:r>
      <w:r w:rsidR="0057755E" w:rsidRPr="0026488E">
        <w:rPr>
          <w:rFonts w:ascii="HelveticaNeueLT Pro 45 Lt" w:hAnsi="HelveticaNeueLT Pro 45 Lt"/>
          <w:b/>
          <w:bCs/>
          <w:color w:val="485A5A"/>
        </w:rPr>
        <w:t xml:space="preserve"> i dzieci</w:t>
      </w:r>
      <w:r w:rsidR="00B42B68" w:rsidRPr="0026488E">
        <w:rPr>
          <w:rFonts w:ascii="HelveticaNeueLT Pro 45 Lt" w:hAnsi="HelveticaNeueLT Pro 45 Lt"/>
          <w:b/>
          <w:bCs/>
          <w:color w:val="485A5A"/>
        </w:rPr>
        <w:t>, który odbędzie się 14 maja</w:t>
      </w:r>
      <w:r w:rsidR="005B7899" w:rsidRPr="0026488E">
        <w:rPr>
          <w:rFonts w:ascii="HelveticaNeueLT Pro 45 Lt" w:hAnsi="HelveticaNeueLT Pro 45 Lt"/>
          <w:b/>
          <w:bCs/>
          <w:color w:val="485A5A"/>
        </w:rPr>
        <w:t xml:space="preserve"> 2022 r.</w:t>
      </w:r>
    </w:p>
    <w:p w14:paraId="61EC452F" w14:textId="05C31603" w:rsidR="008B213C" w:rsidRDefault="008B213C" w:rsidP="00376C86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28301F19" w14:textId="77777777" w:rsidR="005B7899" w:rsidRDefault="005B7899" w:rsidP="00376C86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0FB4C7F0" w14:textId="5D791A2D" w:rsidR="002D5E16" w:rsidRPr="00F13C32" w:rsidRDefault="00F13C32" w:rsidP="00376C86">
      <w:pPr>
        <w:spacing w:line="330" w:lineRule="exact"/>
        <w:ind w:left="-567"/>
        <w:rPr>
          <w:rFonts w:ascii="HelveticaNeueLT Pro 45 Lt" w:hAnsi="HelveticaNeueLT Pro 45 Lt"/>
          <w:b/>
          <w:bCs/>
          <w:color w:val="485A5A"/>
        </w:rPr>
      </w:pPr>
      <w:r w:rsidRPr="00F13C32">
        <w:rPr>
          <w:rFonts w:ascii="HelveticaNeueLT Pro 45 Lt" w:hAnsi="HelveticaNeueLT Pro 45 Lt"/>
          <w:b/>
          <w:bCs/>
          <w:color w:val="485A5A"/>
        </w:rPr>
        <w:t xml:space="preserve">Lubicz Park się zmienia </w:t>
      </w:r>
    </w:p>
    <w:p w14:paraId="09EE2AA2" w14:textId="77777777" w:rsidR="00F13C32" w:rsidRDefault="00F13C32" w:rsidP="00376C86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1C3DC926" w14:textId="77777777" w:rsidR="00C041E9" w:rsidRDefault="002D5E16" w:rsidP="00376C86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2D5E16">
        <w:rPr>
          <w:rFonts w:ascii="HelveticaNeueLT Pro 45 Lt" w:hAnsi="HelveticaNeueLT Pro 45 Lt"/>
          <w:color w:val="485A5A"/>
        </w:rPr>
        <w:t>Lubicz Park to jeden z najlepiej zlokalizowanych i skomunikowanych kompleksów biurowych w Krakowie, znajdujący się w samym centrum miasta, w pobliżu dworca głównego i ronda Mogilskiego. Składa się z dwóch kameralnych, 5- i 6-piętrowych budynków</w:t>
      </w:r>
      <w:r w:rsidR="003B0846">
        <w:rPr>
          <w:rFonts w:ascii="HelveticaNeueLT Pro 45 Lt" w:hAnsi="HelveticaNeueLT Pro 45 Lt"/>
          <w:color w:val="485A5A"/>
        </w:rPr>
        <w:t xml:space="preserve"> oferujących łącznie </w:t>
      </w:r>
      <w:r w:rsidR="00051808">
        <w:rPr>
          <w:rFonts w:ascii="HelveticaNeueLT Pro 45 Lt" w:hAnsi="HelveticaNeueLT Pro 45 Lt"/>
          <w:color w:val="485A5A"/>
        </w:rPr>
        <w:t>ponad 25</w:t>
      </w:r>
      <w:r w:rsidR="003B0846">
        <w:rPr>
          <w:rFonts w:ascii="HelveticaNeueLT Pro 45 Lt" w:hAnsi="HelveticaNeueLT Pro 45 Lt"/>
          <w:color w:val="485A5A"/>
        </w:rPr>
        <w:t xml:space="preserve"> tys. mkw. powierzchni biurowej. </w:t>
      </w:r>
    </w:p>
    <w:p w14:paraId="7060B326" w14:textId="77777777" w:rsidR="00C041E9" w:rsidRDefault="00C041E9" w:rsidP="00376C86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0D803D35" w14:textId="56BD457B" w:rsidR="002D5E16" w:rsidRPr="002D5E16" w:rsidRDefault="003B0846" w:rsidP="00C041E9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>
        <w:rPr>
          <w:rFonts w:ascii="HelveticaNeueLT Pro 45 Lt" w:hAnsi="HelveticaNeueLT Pro 45 Lt"/>
          <w:color w:val="485A5A"/>
        </w:rPr>
        <w:t xml:space="preserve">Obecnie Lubicz Park przechodzi szeroko zakrojoną metamorfozę. </w:t>
      </w:r>
      <w:r w:rsidR="002D5E16" w:rsidRPr="002D5E16">
        <w:rPr>
          <w:rFonts w:ascii="HelveticaNeueLT Pro 45 Lt" w:hAnsi="HelveticaNeueLT Pro 45 Lt"/>
          <w:color w:val="485A5A"/>
        </w:rPr>
        <w:t xml:space="preserve">Wokół budynku powstanie atrakcyjnie zaaranżowana przestrzeń z dużą ilością </w:t>
      </w:r>
      <w:r>
        <w:rPr>
          <w:rFonts w:ascii="HelveticaNeueLT Pro 45 Lt" w:hAnsi="HelveticaNeueLT Pro 45 Lt"/>
          <w:color w:val="485A5A"/>
        </w:rPr>
        <w:t>zieleni</w:t>
      </w:r>
      <w:r w:rsidR="00B42B68">
        <w:rPr>
          <w:rFonts w:ascii="HelveticaNeueLT Pro 45 Lt" w:hAnsi="HelveticaNeueLT Pro 45 Lt"/>
          <w:color w:val="485A5A"/>
        </w:rPr>
        <w:t xml:space="preserve"> oraz miejscami </w:t>
      </w:r>
      <w:r w:rsidR="002D5E16" w:rsidRPr="002D5E16">
        <w:rPr>
          <w:rFonts w:ascii="HelveticaNeueLT Pro 45 Lt" w:hAnsi="HelveticaNeueLT Pro 45 Lt"/>
          <w:color w:val="485A5A"/>
        </w:rPr>
        <w:t>do wypoczynku i rekreacji</w:t>
      </w:r>
      <w:r>
        <w:rPr>
          <w:rFonts w:ascii="HelveticaNeueLT Pro 45 Lt" w:hAnsi="HelveticaNeueLT Pro 45 Lt"/>
          <w:color w:val="485A5A"/>
        </w:rPr>
        <w:t>.</w:t>
      </w:r>
      <w:r w:rsidR="00773D8C">
        <w:rPr>
          <w:rFonts w:ascii="HelveticaNeueLT Pro 45 Lt" w:hAnsi="HelveticaNeueLT Pro 45 Lt"/>
          <w:color w:val="485A5A"/>
        </w:rPr>
        <w:t xml:space="preserve"> </w:t>
      </w:r>
      <w:r w:rsidR="002D5E16" w:rsidRPr="002D5E16">
        <w:rPr>
          <w:rFonts w:ascii="HelveticaNeueLT Pro 45 Lt" w:hAnsi="HelveticaNeueLT Pro 45 Lt"/>
          <w:color w:val="485A5A"/>
        </w:rPr>
        <w:t>Zmian nie zabraknie również wewną</w:t>
      </w:r>
      <w:r>
        <w:rPr>
          <w:rFonts w:ascii="HelveticaNeueLT Pro 45 Lt" w:hAnsi="HelveticaNeueLT Pro 45 Lt"/>
          <w:color w:val="485A5A"/>
        </w:rPr>
        <w:t>trz kompleksu</w:t>
      </w:r>
      <w:r w:rsidR="002D5E16" w:rsidRPr="002D5E16">
        <w:rPr>
          <w:rFonts w:ascii="HelveticaNeueLT Pro 45 Lt" w:hAnsi="HelveticaNeueLT Pro 45 Lt"/>
          <w:color w:val="485A5A"/>
        </w:rPr>
        <w:t xml:space="preserve">, zarówno od strony wizualnej, jak i </w:t>
      </w:r>
      <w:r w:rsidR="002D5E16" w:rsidRPr="002D5E16">
        <w:rPr>
          <w:rFonts w:ascii="HelveticaNeueLT Pro 45 Lt" w:hAnsi="HelveticaNeueLT Pro 45 Lt"/>
          <w:color w:val="485A5A"/>
        </w:rPr>
        <w:lastRenderedPageBreak/>
        <w:t>funkcjonalnej. Nowy wygląd zyskają przestrzenie wspólne</w:t>
      </w:r>
      <w:r>
        <w:rPr>
          <w:rFonts w:ascii="HelveticaNeueLT Pro 45 Lt" w:hAnsi="HelveticaNeueLT Pro 45 Lt"/>
          <w:color w:val="485A5A"/>
        </w:rPr>
        <w:t xml:space="preserve"> – lobby budynku B jest już gotowe, trwają prace w </w:t>
      </w:r>
      <w:r w:rsidR="002D5E16" w:rsidRPr="002D5E16">
        <w:rPr>
          <w:rFonts w:ascii="HelveticaNeueLT Pro 45 Lt" w:hAnsi="HelveticaNeueLT Pro 45 Lt"/>
          <w:color w:val="485A5A"/>
        </w:rPr>
        <w:t xml:space="preserve">atrium budynku A. Rozbudowana zostanie </w:t>
      </w:r>
      <w:r w:rsidR="004053CE">
        <w:rPr>
          <w:rFonts w:ascii="HelveticaNeueLT Pro 45 Lt" w:hAnsi="HelveticaNeueLT Pro 45 Lt"/>
          <w:color w:val="485A5A"/>
        </w:rPr>
        <w:t xml:space="preserve">też </w:t>
      </w:r>
      <w:r w:rsidR="002D5E16" w:rsidRPr="002D5E16">
        <w:rPr>
          <w:rFonts w:ascii="HelveticaNeueLT Pro 45 Lt" w:hAnsi="HelveticaNeueLT Pro 45 Lt"/>
          <w:color w:val="485A5A"/>
        </w:rPr>
        <w:t>infrastruktura rowerowa – przybędzie szafek, pryszniców i miejsc parkingowych dla rowerzystów.</w:t>
      </w:r>
      <w:r w:rsidR="00C330D8">
        <w:rPr>
          <w:rFonts w:ascii="HelveticaNeueLT Pro 45 Lt" w:hAnsi="HelveticaNeueLT Pro 45 Lt"/>
          <w:color w:val="485A5A"/>
        </w:rPr>
        <w:t xml:space="preserve"> Już teraz użytkownicy </w:t>
      </w:r>
      <w:r w:rsidR="00660C7F">
        <w:rPr>
          <w:rFonts w:ascii="HelveticaNeueLT Pro 45 Lt" w:hAnsi="HelveticaNeueLT Pro 45 Lt"/>
          <w:color w:val="485A5A"/>
        </w:rPr>
        <w:t>obiektu mogą korzystać ze stacji do ładowania samochodów i hulajnóg elektrycznych.</w:t>
      </w:r>
    </w:p>
    <w:p w14:paraId="4D687D35" w14:textId="77777777" w:rsidR="002D5E16" w:rsidRPr="002D5E16" w:rsidRDefault="002D5E16" w:rsidP="002D5E16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2D5E16">
        <w:rPr>
          <w:rFonts w:ascii="Arial" w:hAnsi="Arial" w:cs="Arial"/>
          <w:color w:val="485A5A"/>
        </w:rPr>
        <w:t>​</w:t>
      </w:r>
    </w:p>
    <w:p w14:paraId="0C18B2B8" w14:textId="51C9BF45" w:rsidR="002D5E16" w:rsidRDefault="002D5E16" w:rsidP="002D5E16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2D5E16">
        <w:rPr>
          <w:rFonts w:ascii="HelveticaNeueLT Pro 45 Lt" w:hAnsi="HelveticaNeueLT Pro 45 Lt"/>
          <w:color w:val="485A5A"/>
        </w:rPr>
        <w:t xml:space="preserve">Lubicz Park należy do grona najbardziej ekologicznych biurowców. Korzysta w 100% z zielonej energii pochodzącej z odnawialnych źródeł oraz posiada certyfikat BREEAM na poziomie </w:t>
      </w:r>
      <w:proofErr w:type="spellStart"/>
      <w:r w:rsidR="00901068">
        <w:rPr>
          <w:rFonts w:ascii="HelveticaNeueLT Pro 45 Lt" w:hAnsi="HelveticaNeueLT Pro 45 Lt"/>
          <w:color w:val="485A5A"/>
        </w:rPr>
        <w:t>Excellent</w:t>
      </w:r>
      <w:proofErr w:type="spellEnd"/>
      <w:r w:rsidR="00901068">
        <w:rPr>
          <w:rFonts w:ascii="HelveticaNeueLT Pro 45 Lt" w:hAnsi="HelveticaNeueLT Pro 45 Lt"/>
          <w:color w:val="485A5A"/>
        </w:rPr>
        <w:t>. C</w:t>
      </w:r>
      <w:r w:rsidRPr="002D5E16">
        <w:rPr>
          <w:rFonts w:ascii="HelveticaNeueLT Pro 45 Lt" w:hAnsi="HelveticaNeueLT Pro 45 Lt"/>
          <w:color w:val="485A5A"/>
        </w:rPr>
        <w:t>ały kompleks dostosowany zostanie do restrykcyjnych wymagań programu „Obiekt bez barier” pod kątem osób z niepełnosprawnościami oraz systemu WELL, który zapewnia najwyższe standardy w zakresie dobrostanu pracowników.</w:t>
      </w:r>
    </w:p>
    <w:p w14:paraId="593ADF04" w14:textId="77777777" w:rsidR="002D5E16" w:rsidRPr="002D5E16" w:rsidRDefault="002D5E16" w:rsidP="00901068">
      <w:pPr>
        <w:spacing w:line="330" w:lineRule="exact"/>
        <w:rPr>
          <w:rFonts w:ascii="HelveticaNeueLT Pro 45 Lt" w:hAnsi="HelveticaNeueLT Pro 45 Lt"/>
          <w:color w:val="485A5A"/>
        </w:rPr>
      </w:pPr>
    </w:p>
    <w:p w14:paraId="2B2E541A" w14:textId="50980E36" w:rsidR="00B42B68" w:rsidRPr="002D5E16" w:rsidRDefault="00901068" w:rsidP="00C330D8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>
        <w:rPr>
          <w:rFonts w:ascii="HelveticaNeueLT Pro 45 Lt" w:hAnsi="HelveticaNeueLT Pro 45 Lt"/>
          <w:color w:val="485A5A"/>
        </w:rPr>
        <w:t>W</w:t>
      </w:r>
      <w:r w:rsidR="002D5E16" w:rsidRPr="002D5E16">
        <w:rPr>
          <w:rFonts w:ascii="HelveticaNeueLT Pro 45 Lt" w:hAnsi="HelveticaNeueLT Pro 45 Lt"/>
          <w:color w:val="485A5A"/>
        </w:rPr>
        <w:t xml:space="preserve"> Lubicz Park nie zabraknie </w:t>
      </w:r>
      <w:r>
        <w:rPr>
          <w:rFonts w:ascii="HelveticaNeueLT Pro 45 Lt" w:hAnsi="HelveticaNeueLT Pro 45 Lt"/>
          <w:color w:val="485A5A"/>
        </w:rPr>
        <w:t>też</w:t>
      </w:r>
      <w:r w:rsidR="002D5E16" w:rsidRPr="002D5E16">
        <w:rPr>
          <w:rFonts w:ascii="HelveticaNeueLT Pro 45 Lt" w:hAnsi="HelveticaNeueLT Pro 45 Lt"/>
          <w:color w:val="485A5A"/>
        </w:rPr>
        <w:t xml:space="preserve"> rozwiązań z zakresu </w:t>
      </w:r>
      <w:proofErr w:type="spellStart"/>
      <w:r w:rsidR="002D5E16" w:rsidRPr="002D5E16">
        <w:rPr>
          <w:rFonts w:ascii="HelveticaNeueLT Pro 45 Lt" w:hAnsi="HelveticaNeueLT Pro 45 Lt"/>
          <w:color w:val="485A5A"/>
        </w:rPr>
        <w:t>proptech</w:t>
      </w:r>
      <w:proofErr w:type="spellEnd"/>
      <w:r w:rsidR="002D5E16" w:rsidRPr="002D5E16">
        <w:rPr>
          <w:rFonts w:ascii="HelveticaNeueLT Pro 45 Lt" w:hAnsi="HelveticaNeueLT Pro 45 Lt"/>
          <w:color w:val="485A5A"/>
        </w:rPr>
        <w:t>. Podobnie jak w pozostałych biurowcach</w:t>
      </w:r>
      <w:r>
        <w:rPr>
          <w:rFonts w:ascii="HelveticaNeueLT Pro 45 Lt" w:hAnsi="HelveticaNeueLT Pro 45 Lt"/>
          <w:color w:val="485A5A"/>
        </w:rPr>
        <w:t xml:space="preserve"> Globalworth</w:t>
      </w:r>
      <w:r w:rsidR="002D2FBC">
        <w:rPr>
          <w:rFonts w:ascii="HelveticaNeueLT Pro 45 Lt" w:hAnsi="HelveticaNeueLT Pro 45 Lt"/>
          <w:color w:val="485A5A"/>
        </w:rPr>
        <w:t>,</w:t>
      </w:r>
      <w:r>
        <w:rPr>
          <w:rFonts w:ascii="HelveticaNeueLT Pro 45 Lt" w:hAnsi="HelveticaNeueLT Pro 45 Lt"/>
          <w:color w:val="485A5A"/>
        </w:rPr>
        <w:t xml:space="preserve"> wdrożona zostanie</w:t>
      </w:r>
      <w:r w:rsidR="002D2FBC">
        <w:rPr>
          <w:rFonts w:ascii="HelveticaNeueLT Pro 45 Lt" w:hAnsi="HelveticaNeueLT Pro 45 Lt"/>
          <w:color w:val="485A5A"/>
        </w:rPr>
        <w:t xml:space="preserve"> tu</w:t>
      </w:r>
      <w:r>
        <w:rPr>
          <w:rFonts w:ascii="HelveticaNeueLT Pro 45 Lt" w:hAnsi="HelveticaNeueLT Pro 45 Lt"/>
          <w:color w:val="485A5A"/>
        </w:rPr>
        <w:t xml:space="preserve"> </w:t>
      </w:r>
      <w:r w:rsidR="002D5E16" w:rsidRPr="002D5E16">
        <w:rPr>
          <w:rFonts w:ascii="HelveticaNeueLT Pro 45 Lt" w:hAnsi="HelveticaNeueLT Pro 45 Lt"/>
          <w:color w:val="485A5A"/>
        </w:rPr>
        <w:t>aplikacj</w:t>
      </w:r>
      <w:r>
        <w:rPr>
          <w:rFonts w:ascii="HelveticaNeueLT Pro 45 Lt" w:hAnsi="HelveticaNeueLT Pro 45 Lt"/>
          <w:color w:val="485A5A"/>
        </w:rPr>
        <w:t>a</w:t>
      </w:r>
      <w:r w:rsidR="002D5E16" w:rsidRPr="002D5E16">
        <w:rPr>
          <w:rFonts w:ascii="HelveticaNeueLT Pro 45 Lt" w:hAnsi="HelveticaNeueLT Pro 45 Lt"/>
          <w:color w:val="485A5A"/>
        </w:rPr>
        <w:t xml:space="preserve"> </w:t>
      </w:r>
      <w:r>
        <w:rPr>
          <w:rFonts w:ascii="HelveticaNeueLT Pro 45 Lt" w:hAnsi="HelveticaNeueLT Pro 45 Lt"/>
          <w:color w:val="485A5A"/>
        </w:rPr>
        <w:t>mobilna</w:t>
      </w:r>
      <w:r w:rsidR="002D5E16" w:rsidRPr="002D5E16">
        <w:rPr>
          <w:rFonts w:ascii="HelveticaNeueLT Pro 45 Lt" w:hAnsi="HelveticaNeueLT Pro 45 Lt"/>
          <w:color w:val="485A5A"/>
        </w:rPr>
        <w:t xml:space="preserve">, która będzie umożliwiać pracownikom bezdotykowe przywoływanie wind czy przechodzenie przez kontrole dostępu bez konieczności posiadania karty. Aplikacja będzie </w:t>
      </w:r>
      <w:r>
        <w:rPr>
          <w:rFonts w:ascii="HelveticaNeueLT Pro 45 Lt" w:hAnsi="HelveticaNeueLT Pro 45 Lt"/>
          <w:color w:val="485A5A"/>
        </w:rPr>
        <w:t>również</w:t>
      </w:r>
      <w:r w:rsidR="002D5E16" w:rsidRPr="002D5E16">
        <w:rPr>
          <w:rFonts w:ascii="HelveticaNeueLT Pro 45 Lt" w:hAnsi="HelveticaNeueLT Pro 45 Lt"/>
          <w:color w:val="485A5A"/>
        </w:rPr>
        <w:t xml:space="preserve"> dawała możliwość zarządzania pulą miejsc parkingowych, która została przyznana w ramach umowy najmu.</w:t>
      </w:r>
    </w:p>
    <w:p w14:paraId="7C3F806A" w14:textId="77777777" w:rsidR="00B42B68" w:rsidRPr="00C30B90" w:rsidRDefault="00B42B68" w:rsidP="002D5E16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45114376" w14:textId="39E55824" w:rsidR="00C423E7" w:rsidRDefault="00C423E7" w:rsidP="00FB03BA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5B30971F" w14:textId="77777777" w:rsidR="009715CE" w:rsidRPr="00920F50" w:rsidRDefault="009715CE" w:rsidP="00401709">
      <w:pPr>
        <w:tabs>
          <w:tab w:val="left" w:pos="567"/>
        </w:tabs>
        <w:spacing w:line="260" w:lineRule="exact"/>
        <w:ind w:right="-613"/>
        <w:rPr>
          <w:rFonts w:ascii="HelveticaNeueLT Pro 45 Lt" w:hAnsi="HelveticaNeueLT Pro 45 Lt"/>
          <w:i/>
          <w:iCs/>
          <w:color w:val="485A5A"/>
          <w:sz w:val="20"/>
          <w:szCs w:val="20"/>
        </w:rPr>
      </w:pPr>
    </w:p>
    <w:p w14:paraId="5A9071C1" w14:textId="4211A56E" w:rsidR="00E731CC" w:rsidRPr="00920F50" w:rsidRDefault="00E731CC" w:rsidP="002B0269">
      <w:pPr>
        <w:tabs>
          <w:tab w:val="left" w:pos="567"/>
        </w:tabs>
        <w:spacing w:line="340" w:lineRule="exact"/>
        <w:ind w:right="-612"/>
        <w:rPr>
          <w:rFonts w:ascii="HelveticaNeueLT Pro 45 Lt" w:hAnsi="HelveticaNeueLT Pro 45 Lt"/>
          <w:i/>
          <w:iCs/>
          <w:color w:val="485A5A"/>
          <w:sz w:val="20"/>
          <w:szCs w:val="20"/>
        </w:rPr>
      </w:pPr>
      <w:r w:rsidRPr="00920F50">
        <w:rPr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3B62F6" wp14:editId="35D4ED12">
                <wp:simplePos x="0" y="0"/>
                <wp:positionH relativeFrom="column">
                  <wp:posOffset>-368300</wp:posOffset>
                </wp:positionH>
                <wp:positionV relativeFrom="paragraph">
                  <wp:posOffset>3810</wp:posOffset>
                </wp:positionV>
                <wp:extent cx="6438900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  <a:ln w="15875" cap="rnd" cmpd="sng">
                          <a:solidFill>
                            <a:srgbClr val="C7162B"/>
                          </a:solidFill>
                          <a:prstDash val="solid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66AEBAE" id="Straight Connector 5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9pt,.3pt" to="478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YS/+AEAAEYEAAAOAAAAZHJzL2Uyb0RvYy54bWysU9uO0zAQfUfiHyy/06SFdkvUdCVaLS8I&#10;ql34ANexE0u+aWyS9u8ZO2mWm4RAvDi255yZOSfj3f3FaNILCMrZmi4XJSXCctco29b0y+eHV1tK&#10;QmS2YdpZUdOrCPR+//LFbvCVWLnO6UYAwSQ2VIOvaRejr4oi8E4YFhbOC4tB6cCwiEdoiwbYgNmN&#10;LlZluSkGB40Hx0UIeHscg3Sf80spePwkZRCR6JpibzGvkNdzWov9jlUtMN8pPrXB/qELw5TFonOq&#10;I4uMfAX1SyqjOLjgZFxwZwonpeIia0A1y/InNU8d8yJrQXOCn20K/y8t/9ifgKimpmtKLDP4i54i&#10;MNV2kRyctWigA7JOPg0+VAg/2BNMp+BPkERfJJj0RTnkkr29zt6KSyQcLzdvXm/flvgL+C1WPBM9&#10;hPheOEPSpqZa2SSbVaz/ECIWQ+gNkq61JQMO23p7h01zhmMDtsGd8agj2DZzg9OqeVBaJ0aA9nzQ&#10;QHqGc3C4W25W75IkzPsDLBU5stCNuBwaJ+QseqFHgrbIS16M6vMuXrUYG3sUEt1EvcuxiTTHYq7M&#10;OBc2LqfS2iI60SR2ORPLPxMnfKKKPON/Q54ZubKzcSYbZR38rnq83FqWI/7mwKg7WXB2zTXPRbYG&#10;hzWbOz2s9Bq+P2f68/PffwMAAP//AwBQSwMEFAAGAAgAAAAhAHIu62/ZAAAABQEAAA8AAABkcnMv&#10;ZG93bnJldi54bWxMjzFPwzAQhXck/oN1SGytQyFRHOJUqAIWJkIHRic+kkB8jmK3Df+e60THT+/0&#10;3nfldnGjOOIcBk8a7tYJCKTW24E6DfuPl1UOIkRD1oyeUMMvBthW11elKaw/0Tse69gJLqFQGA19&#10;jFMhZWh7dCas/YTE2ZefnYmMcyftbE5c7ka5SZJMOjMQL/Rmwl2P7U99cBp2b3uVqteH7+f6PldN&#10;mrrmU220vr1Znh5BRFzi/zGc9VkdKnZq/IFsEKOGVZrzL1FDBoJjlWaMzRllVcpL++oPAAD//wMA&#10;UEsBAi0AFAAGAAgAAAAhALaDOJL+AAAA4QEAABMAAAAAAAAAAAAAAAAAAAAAAFtDb250ZW50X1R5&#10;cGVzXS54bWxQSwECLQAUAAYACAAAACEAOP0h/9YAAACUAQAACwAAAAAAAAAAAAAAAAAvAQAAX3Jl&#10;bHMvLnJlbHNQSwECLQAUAAYACAAAACEAXDWEv/gBAABGBAAADgAAAAAAAAAAAAAAAAAuAgAAZHJz&#10;L2Uyb0RvYy54bWxQSwECLQAUAAYACAAAACEAci7rb9kAAAAFAQAADwAAAAAAAAAAAAAAAABSBAAA&#10;ZHJzL2Rvd25yZXYueG1sUEsFBgAAAAAEAAQA8wAAAFgFAAAAAA==&#10;" strokecolor="#c7162b" strokeweight="1.25pt">
                <v:stroke joinstyle="bevel" endcap="round"/>
              </v:line>
            </w:pict>
          </mc:Fallback>
        </mc:AlternateContent>
      </w:r>
    </w:p>
    <w:p w14:paraId="0E6B1BCD" w14:textId="77777777" w:rsidR="00841269" w:rsidRPr="001E2242" w:rsidRDefault="00841269" w:rsidP="00841269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  <w:r w:rsidRPr="001E2242">
        <w:rPr>
          <w:lang w:eastAsia="pl-P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8C30389" wp14:editId="7C6B7BC1">
                <wp:simplePos x="0" y="0"/>
                <wp:positionH relativeFrom="column">
                  <wp:posOffset>1186815</wp:posOffset>
                </wp:positionH>
                <wp:positionV relativeFrom="paragraph">
                  <wp:posOffset>102235</wp:posOffset>
                </wp:positionV>
                <wp:extent cx="45720" cy="45720"/>
                <wp:effectExtent l="0" t="0" r="0" b="0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20" cy="45720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65797B" id="Prostokąt 4" o:spid="_x0000_s1026" style="position:absolute;margin-left:93.45pt;margin-top:8.05pt;width:3.6pt;height:3.6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Kx0mwIAAI0FAAAOAAAAZHJzL2Uyb0RvYy54bWysVM1uEzEQviPxDpbvdJMobSHKpgqpipCq&#10;NqKFnh2vnbXweoztZBPuvBkPxtje3ZZScUDsYWV7Zr75+2bmF4dGk71wXoEp6fhkRIkwHCpltiX9&#10;fH/15i0lPjBTMQ1GlPQoPL1YvH41b+1MTKAGXQlHEMT4WWtLWodgZ0XheS0a5k/ACoNCCa5hAa9u&#10;W1SOtYje6GIyGp0VLbjKOuDCe3y9zEK6SPhSCh5upfQiEF1SjC2kv0v/TfwXizmbbR2zteJdGOwf&#10;omiYMuh0gLpkgZGdU39ANYo78CDDCYemACkVFykHzGY8epbNXc2sSLlgcbwdyuT/Hyy/2a8dUVVJ&#10;p5QY1mCL1hhggK8/fwQyjfVprZ+h2p1du+7m8RiTPUjXEKmV/YKtT+ljQuSQqnscqisOgXB8nJ6e&#10;T7AFHCX5iGhFBolg1vnwQUBD4qGkDluXINn+2oes2qtEdQ9aVVdK63Rx281KO7Jn2ObV+fhs8j5G&#10;jui/qWkTlQ1EsyyOL0VMMKeUTuGoRdTT5pOQWBoMfZIiSaQUgx/GuTAh5+1rVons/nSEX+890jha&#10;pFgSYESW6H/A7gB6zQzSY+coO/1oKhKnB+PR3wLLxoNF8gwmDMaNMuBeAtCYVec56/dFyqWJVdpA&#10;dUTiOMgT5S2/Uti3a+bDmjkcIew0roVwiz+poS0pdCdKanDfX3qP+shslFLS4kiW1H/bMSco0R8N&#10;cv7deDqNM5wuHZvcU8nmqcTsmhUgHca4gCxPRzR2QfdH6aB5wO2xjF5RxAxH3yXlwfWXVcirAvcP&#10;F8tlUsO5tSxcmzvLe9ZHXt4fHpizHXkDcv4G+vFls2cczrqxHwaWuwBSJYI/1rWrN858Ik63n+JS&#10;eXpPWo9bdPELAAD//wMAUEsDBBQABgAIAAAAIQB7NtMv3wAAAAkBAAAPAAAAZHJzL2Rvd25yZXYu&#10;eG1sTI9BT4NAEIXvJv6HzTTxZpeCgYIsjdGQ6MXE1oO9bWEKpOwsYbcU/73Tk729l/ny5r18M5te&#10;TDi6zpKC1TIAgVTZuqNGwfeufFyDcF5TrXtLqOAXHWyK+7tcZ7W90BdOW98IDiGXaQWt90Mmpata&#10;NNot7YDEt6MdjfZsx0bWo75wuOllGASxNLoj/tDqAV9brE7bs1EQlV2alLt96N+qz+R9+vk4+mSv&#10;1MNifnkG4XH2/zBc63N1KLjTwZ6pdqJnv45TRlnEKxBXIH1icVAQRhHIIpe3C4o/AAAA//8DAFBL&#10;AQItABQABgAIAAAAIQC2gziS/gAAAOEBAAATAAAAAAAAAAAAAAAAAAAAAABbQ29udGVudF9UeXBl&#10;c10ueG1sUEsBAi0AFAAGAAgAAAAhADj9If/WAAAAlAEAAAsAAAAAAAAAAAAAAAAALwEAAF9yZWxz&#10;Ly5yZWxzUEsBAi0AFAAGAAgAAAAhAG4krHSbAgAAjQUAAA4AAAAAAAAAAAAAAAAALgIAAGRycy9l&#10;Mm9Eb2MueG1sUEsBAi0AFAAGAAgAAAAhAHs20y/fAAAACQEAAA8AAAAAAAAAAAAAAAAA9QQAAGRy&#10;cy9kb3ducmV2LnhtbFBLBQYAAAAABAAEAPMAAAABBgAAAAA=&#10;" fillcolor="#c7162b" stroked="f" strokeweight="1pt"/>
            </w:pict>
          </mc:Fallback>
        </mc:AlternateContent>
      </w:r>
      <w:r w:rsidRPr="001E2242">
        <w:rPr>
          <w:rFonts w:ascii="HelveticaNeueLT Pro 45 Lt" w:hAnsi="HelveticaNeueLT Pro 45 Lt"/>
          <w:color w:val="485A5A"/>
          <w:sz w:val="28"/>
          <w:szCs w:val="28"/>
        </w:rPr>
        <w:t>O GLOBALWORTH</w:t>
      </w:r>
    </w:p>
    <w:p w14:paraId="3E163089" w14:textId="77777777" w:rsidR="00841269" w:rsidRPr="001E2242" w:rsidRDefault="00841269" w:rsidP="00841269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</w:p>
    <w:p w14:paraId="7450BFEC" w14:textId="2A3EFB8D" w:rsidR="00841269" w:rsidRDefault="00841269" w:rsidP="00841269">
      <w:pPr>
        <w:tabs>
          <w:tab w:val="left" w:pos="567"/>
        </w:tabs>
        <w:spacing w:line="280" w:lineRule="exact"/>
        <w:ind w:left="-567"/>
        <w:rPr>
          <w:rFonts w:ascii="HelveticaNeueLT Pro 45 Lt" w:hAnsi="HelveticaNeueLT Pro 45 Lt"/>
          <w:color w:val="485A5A"/>
          <w:sz w:val="20"/>
          <w:szCs w:val="20"/>
        </w:rPr>
      </w:pP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Globalworth jest giełdową spółką nieruchomościową działającą w Europie Środkowo-Wschodniej, notowaną na alternatywnym rynku inwestycyjnym (AIM) – </w:t>
      </w:r>
      <w:proofErr w:type="spellStart"/>
      <w:r w:rsidRPr="001E2242">
        <w:rPr>
          <w:rFonts w:ascii="HelveticaNeueLT Pro 45 Lt" w:hAnsi="HelveticaNeueLT Pro 45 Lt"/>
          <w:color w:val="485A5A"/>
          <w:sz w:val="20"/>
          <w:szCs w:val="20"/>
        </w:rPr>
        <w:t>subrynku</w:t>
      </w:r>
      <w:proofErr w:type="spellEnd"/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głównego parkietu Giełdy Papierów Wartościowych w Londynie. Firma jest czołowym inwestorem sektora biurowego w Europie Środkowo-Wschodniej, dzięki wiodącej pozycji zarówno w Rumunii, jak i w Polsce. Globalworth inwestuje w wysokiej jakości nieruchomości biurowe i parki logistyczne w pierwszorzędnych lokalizacjach, dzięki czemu uzyskuje przychody z wynajmu powierzchni renomowanym najemcom z całego świata. Firma buduje nieruchomości, nabywa je, a także bezpośrednio nimi zarządza. Globalworth, kierowany przez 200 specjalistów na Cyprze, Guernsey, w Rumunii i Polsce, posiada portfel aktywów o wartości 3</w:t>
      </w:r>
      <w:r>
        <w:rPr>
          <w:rFonts w:ascii="HelveticaNeueLT Pro 45 Lt" w:hAnsi="HelveticaNeueLT Pro 45 Lt"/>
          <w:color w:val="485A5A"/>
          <w:sz w:val="20"/>
          <w:szCs w:val="20"/>
        </w:rPr>
        <w:t>,</w:t>
      </w:r>
      <w:r w:rsidR="0083667D">
        <w:rPr>
          <w:rFonts w:ascii="HelveticaNeueLT Pro 45 Lt" w:hAnsi="HelveticaNeueLT Pro 45 Lt"/>
          <w:color w:val="485A5A"/>
          <w:sz w:val="20"/>
          <w:szCs w:val="20"/>
        </w:rPr>
        <w:t>2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mld euro (według stanu na 3</w:t>
      </w:r>
      <w:r w:rsidR="0083667D">
        <w:rPr>
          <w:rFonts w:ascii="HelveticaNeueLT Pro 45 Lt" w:hAnsi="HelveticaNeueLT Pro 45 Lt"/>
          <w:color w:val="485A5A"/>
          <w:sz w:val="20"/>
          <w:szCs w:val="20"/>
        </w:rPr>
        <w:t>1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</w:t>
      </w:r>
      <w:r w:rsidR="0083667D">
        <w:rPr>
          <w:rFonts w:ascii="HelveticaNeueLT Pro 45 Lt" w:hAnsi="HelveticaNeueLT Pro 45 Lt"/>
          <w:color w:val="485A5A"/>
          <w:sz w:val="20"/>
          <w:szCs w:val="20"/>
        </w:rPr>
        <w:t>grudnia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202</w:t>
      </w:r>
      <w:r w:rsidR="00E601EA">
        <w:rPr>
          <w:rFonts w:ascii="HelveticaNeueLT Pro 45 Lt" w:hAnsi="HelveticaNeueLT Pro 45 Lt"/>
          <w:color w:val="485A5A"/>
          <w:sz w:val="20"/>
          <w:szCs w:val="20"/>
        </w:rPr>
        <w:t>1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roku). Około 9</w:t>
      </w:r>
      <w:r>
        <w:rPr>
          <w:rFonts w:ascii="HelveticaNeueLT Pro 45 Lt" w:hAnsi="HelveticaNeueLT Pro 45 Lt"/>
          <w:color w:val="485A5A"/>
          <w:sz w:val="20"/>
          <w:szCs w:val="20"/>
        </w:rPr>
        <w:t>5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t>,</w:t>
      </w:r>
      <w:r>
        <w:rPr>
          <w:rFonts w:ascii="HelveticaNeueLT Pro 45 Lt" w:hAnsi="HelveticaNeueLT Pro 45 Lt"/>
          <w:color w:val="485A5A"/>
          <w:sz w:val="20"/>
          <w:szCs w:val="20"/>
        </w:rPr>
        <w:t>1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proc. portfela to nieruchomości generujące przychody z wynajmu, głównie biurowe, wynajęte szerokiej gamie około 650 międzynarodowych i krajowych firm. W Rumunii spółka posiada nieruchomości w Bukareszcie, </w:t>
      </w:r>
      <w:proofErr w:type="spellStart"/>
      <w:r w:rsidRPr="001E2242">
        <w:rPr>
          <w:rFonts w:ascii="HelveticaNeueLT Pro 45 Lt" w:hAnsi="HelveticaNeueLT Pro 45 Lt"/>
          <w:color w:val="485A5A"/>
          <w:sz w:val="20"/>
          <w:szCs w:val="20"/>
        </w:rPr>
        <w:t>Timișoarze</w:t>
      </w:r>
      <w:proofErr w:type="spellEnd"/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, Konstancy i </w:t>
      </w:r>
      <w:proofErr w:type="spellStart"/>
      <w:r w:rsidRPr="001E2242">
        <w:rPr>
          <w:rFonts w:ascii="HelveticaNeueLT Pro 45 Lt" w:hAnsi="HelveticaNeueLT Pro 45 Lt"/>
          <w:color w:val="485A5A"/>
          <w:sz w:val="20"/>
          <w:szCs w:val="20"/>
        </w:rPr>
        <w:t>Pitești</w:t>
      </w:r>
      <w:proofErr w:type="spellEnd"/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. Z kolei w Polsce działa w Warszawie, Gdańsku, Katowicach, Krakowie, Łodzi i we Wrocławiu. </w:t>
      </w:r>
    </w:p>
    <w:p w14:paraId="58DFBDDD" w14:textId="77777777" w:rsidR="00841269" w:rsidRDefault="00841269" w:rsidP="00841269">
      <w:pPr>
        <w:tabs>
          <w:tab w:val="left" w:pos="567"/>
        </w:tabs>
        <w:spacing w:line="280" w:lineRule="exact"/>
        <w:ind w:left="-567"/>
        <w:rPr>
          <w:rFonts w:ascii="HelveticaNeueLT Pro 45 Lt" w:hAnsi="HelveticaNeueLT Pro 45 Lt"/>
          <w:color w:val="485A5A"/>
          <w:sz w:val="20"/>
          <w:szCs w:val="20"/>
        </w:rPr>
      </w:pPr>
    </w:p>
    <w:p w14:paraId="4E4990BB" w14:textId="7294802A" w:rsidR="002D5B0F" w:rsidRPr="00920F50" w:rsidRDefault="00841269" w:rsidP="00841269">
      <w:pPr>
        <w:tabs>
          <w:tab w:val="left" w:pos="567"/>
        </w:tabs>
        <w:spacing w:line="280" w:lineRule="exact"/>
        <w:ind w:left="-567"/>
        <w:rPr>
          <w:rFonts w:ascii="HelveticaNeueLT Pro 45 Lt" w:hAnsi="HelveticaNeueLT Pro 45 Lt"/>
          <w:color w:val="485A5A"/>
          <w:sz w:val="20"/>
          <w:szCs w:val="20"/>
        </w:rPr>
      </w:pP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Więcej informacji na stronie </w:t>
      </w:r>
      <w:hyperlink r:id="rId9" w:history="1">
        <w:r w:rsidRPr="001E2242">
          <w:rPr>
            <w:rStyle w:val="Hipercze"/>
            <w:rFonts w:ascii="HelveticaNeueLT Pro 45 Lt" w:hAnsi="HelveticaNeueLT Pro 45 Lt"/>
            <w:sz w:val="20"/>
            <w:szCs w:val="20"/>
          </w:rPr>
          <w:t>www.globalworth.com</w:t>
        </w:r>
      </w:hyperlink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oraz w kanałach </w:t>
      </w:r>
      <w:hyperlink r:id="rId10" w:history="1">
        <w:r w:rsidRPr="001E2242">
          <w:rPr>
            <w:rStyle w:val="Hipercze"/>
            <w:rFonts w:ascii="HelveticaNeueLT Pro 45 Lt" w:hAnsi="HelveticaNeueLT Pro 45 Lt"/>
            <w:sz w:val="20"/>
            <w:szCs w:val="20"/>
          </w:rPr>
          <w:t>Facebook</w:t>
        </w:r>
      </w:hyperlink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, </w:t>
      </w:r>
      <w:hyperlink r:id="rId11" w:history="1">
        <w:r w:rsidRPr="001E2242">
          <w:rPr>
            <w:rStyle w:val="Hipercze"/>
            <w:rFonts w:ascii="HelveticaNeueLT Pro 45 Lt" w:hAnsi="HelveticaNeueLT Pro 45 Lt"/>
            <w:sz w:val="20"/>
            <w:szCs w:val="20"/>
          </w:rPr>
          <w:t>Instagram</w:t>
        </w:r>
      </w:hyperlink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i </w:t>
      </w:r>
      <w:hyperlink r:id="rId12" w:history="1">
        <w:r w:rsidRPr="001E2242">
          <w:rPr>
            <w:rStyle w:val="Hipercze"/>
            <w:rFonts w:ascii="HelveticaNeueLT Pro 45 Lt" w:hAnsi="HelveticaNeueLT Pro 45 Lt"/>
            <w:sz w:val="20"/>
            <w:szCs w:val="20"/>
          </w:rPr>
          <w:t>LinkedIn</w:t>
        </w:r>
      </w:hyperlink>
      <w:r w:rsidRPr="001E2242">
        <w:rPr>
          <w:rFonts w:ascii="HelveticaNeueLT Pro 45 Lt" w:hAnsi="HelveticaNeueLT Pro 45 Lt"/>
          <w:color w:val="485A5A"/>
          <w:sz w:val="20"/>
          <w:szCs w:val="20"/>
        </w:rPr>
        <w:t>.</w:t>
      </w:r>
    </w:p>
    <w:p w14:paraId="5F83AA25" w14:textId="77777777" w:rsidR="00FD2F51" w:rsidRPr="00920F50" w:rsidRDefault="00FD2F51" w:rsidP="00FD2F51">
      <w:pPr>
        <w:tabs>
          <w:tab w:val="left" w:pos="567"/>
        </w:tabs>
        <w:spacing w:line="100" w:lineRule="exact"/>
        <w:ind w:left="-567" w:right="-612"/>
        <w:rPr>
          <w:rFonts w:ascii="HelveticaNeueLT Pro 45 Lt" w:hAnsi="HelveticaNeueLT Pro 45 Lt"/>
          <w:color w:val="485A5A"/>
          <w:sz w:val="10"/>
          <w:szCs w:val="10"/>
        </w:rPr>
      </w:pPr>
    </w:p>
    <w:p w14:paraId="592329D4" w14:textId="77777777" w:rsidR="00FD2F51" w:rsidRPr="00920F50" w:rsidRDefault="00FD2F51" w:rsidP="00FD2F51">
      <w:pPr>
        <w:tabs>
          <w:tab w:val="left" w:pos="3060"/>
        </w:tabs>
        <w:ind w:left="-567" w:right="-613"/>
      </w:pPr>
      <w:r w:rsidRPr="00920F50">
        <w:rPr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82A58C" wp14:editId="4F15A9F9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127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485A5A"/>
                          </a:solidFill>
                          <a:prstDash val="sysDot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0C0D65" id="Straight Connector 7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9.15pt" to="47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/YR9AEAADwEAAAOAAAAZHJzL2Uyb0RvYy54bWysU9uO0zAQfUfiHyy/06TLdltFTVerVssL&#10;ghULH+A648aSbxqbpv17xk6b5SYhEC++njMz53i8vj9Zw46AUXvX8vms5gyc9J12h5Z/+fz4ZsVZ&#10;TMJ1wngHLT9D5Peb16/WQ2jgxvfedICMgrjYDKHlfUqhqaooe7AiznwAR5fKoxWJtnioOhQDRbem&#10;uqnru2rw2AX0EmKk0914yTclvlIg00elIiRmWk61pTJiGfd5rDZr0RxQhF7LSxniH6qwQjtKOoXa&#10;iSTYV9S/hLJaoo9epZn0tvJKaQlFA6mZ1z+pee5FgKKFzIlhsin+v7Dyw/EJme5avuTMCUtP9JxQ&#10;6EOf2NY7RwZ6ZMvs0xBiQ/Cte8LLLoYnzKJPCm2eSQ47FW/Pk7dwSkzS4d3b5eK2pieQ17vqhRgw&#10;pnfgLcuLlhvtsmzRiOP7mCgZQa+QfGwcG6jZFqvlguIJaht0XSFEb3T3qI3JsIiH/dYgOwp6/NvV&#10;4mHxkHVQsB9gOfJOxH7ExXPc+TT2xR6OYEaGcUTMDoyayyqdDYzlfAJFHpLK+VhF7l6YUgspwaX5&#10;JbdxhM40RWVOxPrPxAs+U6F09t+QJ0bJ7F2ayFY7j7/Lnk7XktWIvzow6s4W7H13Lt1QrKEWLe5e&#10;vlP+A9/vC/3l02++AQAA//8DAFBLAwQUAAYACAAAACEANpGJ89sAAAAJAQAADwAAAGRycy9kb3du&#10;cmV2LnhtbEyPzU7DMBCE70i8g7VIXFDr0EJVQpwKVfzfSPsA23jzA/E6it02vD0LHOC4M6PZb7LV&#10;6Dp1oCG0ng1cThNQxKW3LdcGtpuHyRJUiMgWO89k4JMCrPLTkwxT64/8Roci1kpKOKRooImxT7UO&#10;ZUMOw9T3xOJVfnAY5RxqbQc8Srnr9CxJFtphy/KhwZ7WDZUfxd4ZmNOL5sfX6uL9fv18VSyqJ7/d&#10;sDHnZ+PdLahIY/wLwze+oEMuTDu/ZxtUZ2ByPZMtUYzlHJQEbn6E3a+g80z/X5B/AQAA//8DAFBL&#10;AQItABQABgAIAAAAIQC2gziS/gAAAOEBAAATAAAAAAAAAAAAAAAAAAAAAABbQ29udGVudF9UeXBl&#10;c10ueG1sUEsBAi0AFAAGAAgAAAAhADj9If/WAAAAlAEAAAsAAAAAAAAAAAAAAAAALwEAAF9yZWxz&#10;Ly5yZWxzUEsBAi0AFAAGAAgAAAAhADK39hH0AQAAPAQAAA4AAAAAAAAAAAAAAAAALgIAAGRycy9l&#10;Mm9Eb2MueG1sUEsBAi0AFAAGAAgAAAAhADaRifPbAAAACQEAAA8AAAAAAAAAAAAAAAAATgQAAGRy&#10;cy9kb3ducmV2LnhtbFBLBQYAAAAABAAEAPMAAABWBQAAAAA=&#10;" strokecolor="#485a5a" strokeweight="1.25pt">
                <v:stroke dashstyle="1 1" joinstyle="bevel" endcap="round"/>
              </v:line>
            </w:pict>
          </mc:Fallback>
        </mc:AlternateContent>
      </w:r>
      <w:r w:rsidRPr="00920F50">
        <w:tab/>
      </w:r>
    </w:p>
    <w:p w14:paraId="3508826F" w14:textId="77777777" w:rsidR="00FD2F51" w:rsidRPr="00920F50" w:rsidRDefault="00FD2F51" w:rsidP="00FD2F51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</w:p>
    <w:p w14:paraId="4E226334" w14:textId="77777777" w:rsidR="00630556" w:rsidRPr="00920F50" w:rsidRDefault="00630556" w:rsidP="00630556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8"/>
          <w:szCs w:val="28"/>
        </w:rPr>
      </w:pPr>
      <w:r w:rsidRPr="00920F50">
        <w:rPr>
          <w:rFonts w:ascii="HelveticaNeueLT Pro 45 Lt" w:hAnsi="HelveticaNeueLT Pro 45 Lt"/>
          <w:color w:val="49595B"/>
          <w:sz w:val="52"/>
          <w:szCs w:val="52"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5B0FFA7" wp14:editId="4264F6BB">
                <wp:simplePos x="0" y="0"/>
                <wp:positionH relativeFrom="column">
                  <wp:posOffset>460375</wp:posOffset>
                </wp:positionH>
                <wp:positionV relativeFrom="paragraph">
                  <wp:posOffset>105410</wp:posOffset>
                </wp:positionV>
                <wp:extent cx="45719" cy="45719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DED7AD" id="Rectangle 6" o:spid="_x0000_s1026" style="position:absolute;margin-left:36.25pt;margin-top:8.3pt;width:3.6pt;height:3.6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KIAmAIAAIwFAAAOAAAAZHJzL2Uyb0RvYy54bWysVE1vGyEQvVfqf0Dcm7Utx2msrCPXkatK&#10;URIlaXPGLHiRWIYC9tr99R1gd/PRqIeqe1gB83jzwZu5uDw0muyF8wpMSccnI0qE4VApsy3p98f1&#10;p8+U+MBMxTQYUdKj8PRy8fHDRWvnYgI16Eo4giTGz1tb0joEOy8Kz2vRMH8CVhg0SnANC7h126Jy&#10;rEX2RheT0WhWtOAq64AL7/H0KhvpIvFLKXi4ldKLQHRJMbaQ/i79N/FfLC7YfOuYrRXvwmD/EEXD&#10;lEGnA9UVC4zsnPqDqlHcgQcZTjg0BUipuEg5YDbj0ZtsHmpmRcoFi+PtUCb//2j5zf7OEVWVdEaJ&#10;YQ0+0T0WjZmtFmQWy9NaP0fUg71z3c7jMuZ6kK4hUiv7A18+ZY/5kEMq7nEorjgEwvFweno2PqeE&#10;oyUvka3IJJHMOh++CmhIXJTUYRCJku2vfcjQHhLhHrSq1krrtHHbzUo7smf4yquz8WzyJUaO7K9g&#10;2kSwgXgtm+NJERPMKaVVOGoRcdrcC4mVwdAnKZKkSTH4YZwLE3LevmaVyO5PR/j13qOK440USyKM&#10;zBL9D9wdQY/MJD13jrLDx6siSXq4PPpbYPnycCN5BhOGy40y4N4j0JhV5znj+yLl0sQqbaA6om4c&#10;5Ibylq8Vvts18+GOOewg7DWcCuEWf1JDW1LoVpTU4H69dx7xKGy0UtJiR5bU/9wxJyjR3wxK/nw8&#10;ncYWThuU0AQ37qVl89Jids0KUA5jnD+Wp2XEB90vpYPmCYfHMnpFEzMcfZeUB9dvViFPChw/XCyX&#10;CYZta1m4Ng+W96qPunw8PDFnO/EG1PwN9N3L5m80nLHxPQwsdwGkSgJ/rmtXb2z5JJxuPMWZ8nKf&#10;UM9DdPEbAAD//wMAUEsDBBQABgAIAAAAIQAFTx0q3QAAAAcBAAAPAAAAZHJzL2Rvd25yZXYueG1s&#10;TI7NTsMwEITvSLyDtUjcqEMq4jbEqRAoElyQaDnQmxtvk4h4HcVuGt6e5USP86OZr9jMrhcTjqHz&#10;pOF+kYBAqr3tqNHwuavuViBCNGRN7wk1/GCATXl9VZjc+jN94LSNjeARCrnR0MY45FKGukVnwsIP&#10;SJwd/ehMZDk20o7mzOOul2mSZNKZjvihNQM+t1h/b09Ow7Lq1qra7dP4Ur+r1+nr7RjVXuvbm/np&#10;EUTEOf6X4Q+f0aFkpoM/kQ2i16DSB26yn2UgOFdrBeKgIV2uQJaFvOQvfwEAAP//AwBQSwECLQAU&#10;AAYACAAAACEAtoM4kv4AAADhAQAAEwAAAAAAAAAAAAAAAAAAAAAAW0NvbnRlbnRfVHlwZXNdLnht&#10;bFBLAQItABQABgAIAAAAIQA4/SH/1gAAAJQBAAALAAAAAAAAAAAAAAAAAC8BAABfcmVscy8ucmVs&#10;c1BLAQItABQABgAIAAAAIQBxuKIAmAIAAIwFAAAOAAAAAAAAAAAAAAAAAC4CAABkcnMvZTJvRG9j&#10;LnhtbFBLAQItABQABgAIAAAAIQAFTx0q3QAAAAcBAAAPAAAAAAAAAAAAAAAAAPIEAABkcnMvZG93&#10;bnJldi54bWxQSwUGAAAAAAQABADzAAAA/AUAAAAA&#10;" fillcolor="#c7162b" stroked="f" strokeweight="1pt"/>
            </w:pict>
          </mc:Fallback>
        </mc:AlternateContent>
      </w:r>
      <w:r w:rsidRPr="00920F50">
        <w:rPr>
          <w:rFonts w:ascii="HelveticaNeueLT Pro 45 Lt" w:hAnsi="HelveticaNeueLT Pro 45 Lt"/>
          <w:color w:val="485A5A"/>
          <w:sz w:val="28"/>
          <w:szCs w:val="28"/>
        </w:rPr>
        <w:t>KONTAKT</w:t>
      </w:r>
    </w:p>
    <w:p w14:paraId="1844A480" w14:textId="77777777" w:rsidR="00630556" w:rsidRPr="00920F50" w:rsidRDefault="00630556" w:rsidP="00630556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8"/>
          <w:szCs w:val="28"/>
        </w:rPr>
      </w:pPr>
    </w:p>
    <w:p w14:paraId="1C67777A" w14:textId="77777777" w:rsidR="00630556" w:rsidRPr="00920F50" w:rsidRDefault="00630556" w:rsidP="00630556">
      <w:pPr>
        <w:tabs>
          <w:tab w:val="left" w:pos="567"/>
        </w:tabs>
        <w:spacing w:line="280" w:lineRule="exact"/>
        <w:ind w:left="-567" w:right="-612"/>
        <w:rPr>
          <w:rFonts w:ascii="HelveticaNeueLT Pro 65 Md" w:hAnsi="HelveticaNeueLT Pro 65 Md"/>
          <w:color w:val="485A5A"/>
          <w:sz w:val="20"/>
          <w:szCs w:val="20"/>
        </w:rPr>
      </w:pPr>
      <w:r w:rsidRPr="00920F50">
        <w:rPr>
          <w:rFonts w:ascii="HelveticaNeueLT Pro 65 Md" w:hAnsi="HelveticaNeueLT Pro 65 Md"/>
          <w:color w:val="485A5A"/>
          <w:sz w:val="20"/>
          <w:szCs w:val="20"/>
        </w:rPr>
        <w:t>Michał Nitychoruk</w:t>
      </w:r>
    </w:p>
    <w:p w14:paraId="485F46E8" w14:textId="77777777" w:rsidR="00630556" w:rsidRPr="00DD6AB9" w:rsidRDefault="00630556" w:rsidP="00630556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0"/>
          <w:szCs w:val="20"/>
        </w:rPr>
      </w:pPr>
      <w:r w:rsidRPr="00DD6AB9">
        <w:rPr>
          <w:rFonts w:ascii="HelveticaNeueLT Pro 45 Lt" w:hAnsi="HelveticaNeueLT Pro 45 Lt"/>
          <w:color w:val="485A5A"/>
          <w:sz w:val="20"/>
          <w:szCs w:val="20"/>
        </w:rPr>
        <w:t xml:space="preserve">PR &amp; Marketing </w:t>
      </w:r>
      <w:proofErr w:type="spellStart"/>
      <w:r w:rsidRPr="00DD6AB9">
        <w:rPr>
          <w:rFonts w:ascii="HelveticaNeueLT Pro 45 Lt" w:hAnsi="HelveticaNeueLT Pro 45 Lt"/>
          <w:color w:val="485A5A"/>
          <w:sz w:val="20"/>
          <w:szCs w:val="20"/>
        </w:rPr>
        <w:t>Coordinator</w:t>
      </w:r>
      <w:proofErr w:type="spellEnd"/>
    </w:p>
    <w:p w14:paraId="0A3005FB" w14:textId="77777777" w:rsidR="00630556" w:rsidRPr="00920F50" w:rsidRDefault="00630556" w:rsidP="00630556">
      <w:pPr>
        <w:tabs>
          <w:tab w:val="left" w:pos="567"/>
        </w:tabs>
        <w:spacing w:line="140" w:lineRule="exact"/>
        <w:ind w:left="-567" w:right="-612"/>
        <w:rPr>
          <w:rFonts w:ascii="HelveticaNeueLT Pro 45 Lt" w:hAnsi="HelveticaNeueLT Pro 45 Lt"/>
          <w:i/>
          <w:iCs/>
          <w:color w:val="485A5A"/>
          <w:sz w:val="10"/>
          <w:szCs w:val="10"/>
        </w:rPr>
      </w:pPr>
    </w:p>
    <w:p w14:paraId="6F621D89" w14:textId="77777777" w:rsidR="00630556" w:rsidRPr="00920F50" w:rsidRDefault="00630556" w:rsidP="00630556">
      <w:pPr>
        <w:tabs>
          <w:tab w:val="left" w:pos="567"/>
        </w:tabs>
        <w:spacing w:line="280" w:lineRule="exact"/>
        <w:ind w:left="-567" w:right="-612"/>
        <w:jc w:val="both"/>
        <w:rPr>
          <w:rFonts w:ascii="HelveticaNeueLT Pro 65 Md" w:hAnsi="HelveticaNeueLT Pro 65 Md"/>
          <w:color w:val="485A5A"/>
          <w:sz w:val="20"/>
          <w:szCs w:val="20"/>
        </w:rPr>
      </w:pPr>
      <w:r w:rsidRPr="00920F50">
        <w:rPr>
          <w:rFonts w:ascii="HelveticaNeueLT Pro 65 Md" w:hAnsi="HelveticaNeueLT Pro 65 Md"/>
          <w:color w:val="C7162B"/>
          <w:sz w:val="20"/>
          <w:szCs w:val="20"/>
        </w:rPr>
        <w:t xml:space="preserve">T: </w:t>
      </w:r>
      <w:r w:rsidRPr="00920F50">
        <w:rPr>
          <w:rFonts w:ascii="HelveticaNeueLT Pro 65 Md" w:hAnsi="HelveticaNeueLT Pro 65 Md"/>
          <w:color w:val="485A5A"/>
          <w:sz w:val="20"/>
          <w:szCs w:val="20"/>
        </w:rPr>
        <w:t>+48 886 201 362</w:t>
      </w:r>
    </w:p>
    <w:p w14:paraId="2214092E" w14:textId="77777777" w:rsidR="00630556" w:rsidRPr="00920F50" w:rsidRDefault="00630556" w:rsidP="00630556">
      <w:pPr>
        <w:tabs>
          <w:tab w:val="left" w:pos="567"/>
        </w:tabs>
        <w:spacing w:line="280" w:lineRule="exact"/>
        <w:ind w:left="-567" w:right="-612"/>
        <w:jc w:val="both"/>
        <w:rPr>
          <w:rFonts w:ascii="HelveticaNeueLT Pro 65 Md" w:hAnsi="HelveticaNeueLT Pro 65 Md"/>
          <w:color w:val="485A5A"/>
          <w:sz w:val="20"/>
          <w:szCs w:val="20"/>
        </w:rPr>
      </w:pPr>
      <w:r w:rsidRPr="00920F50">
        <w:rPr>
          <w:rFonts w:ascii="HelveticaNeueLT Pro 65 Md" w:hAnsi="HelveticaNeueLT Pro 65 Md"/>
          <w:color w:val="C7162B"/>
          <w:sz w:val="20"/>
          <w:szCs w:val="20"/>
        </w:rPr>
        <w:t xml:space="preserve">E: </w:t>
      </w:r>
      <w:r w:rsidRPr="00920F50">
        <w:rPr>
          <w:rFonts w:ascii="HelveticaNeueLT Pro 65 Md" w:hAnsi="HelveticaNeueLT Pro 65 Md"/>
          <w:color w:val="485A5A"/>
          <w:sz w:val="20"/>
          <w:szCs w:val="20"/>
        </w:rPr>
        <w:t>michal.nitychoruk@globalworth.pl</w:t>
      </w:r>
    </w:p>
    <w:p w14:paraId="31A68A68" w14:textId="6A447E0C" w:rsidR="00305D2F" w:rsidRPr="00920F50" w:rsidRDefault="00305D2F" w:rsidP="00FD2F51">
      <w:pPr>
        <w:tabs>
          <w:tab w:val="left" w:pos="567"/>
        </w:tabs>
        <w:spacing w:line="260" w:lineRule="exact"/>
        <w:ind w:left="-567" w:right="-613"/>
        <w:rPr>
          <w:rFonts w:ascii="HelveticaNeueLT Pro 65 Md" w:hAnsi="HelveticaNeueLT Pro 65 Md"/>
          <w:color w:val="485A5A"/>
          <w:sz w:val="20"/>
          <w:szCs w:val="20"/>
        </w:rPr>
      </w:pPr>
    </w:p>
    <w:sectPr w:rsidR="00305D2F" w:rsidRPr="00920F50" w:rsidSect="00B25346">
      <w:footerReference w:type="default" r:id="rId13"/>
      <w:pgSz w:w="11906" w:h="16838"/>
      <w:pgMar w:top="567" w:right="851" w:bottom="822" w:left="1440" w:header="709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E3BD13" w14:textId="77777777" w:rsidR="002A60AF" w:rsidRDefault="002A60AF" w:rsidP="002E2C75">
      <w:r>
        <w:separator/>
      </w:r>
    </w:p>
  </w:endnote>
  <w:endnote w:type="continuationSeparator" w:id="0">
    <w:p w14:paraId="14C45AAD" w14:textId="77777777" w:rsidR="002A60AF" w:rsidRDefault="002A60AF" w:rsidP="002E2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NeueLT Pro 45 Lt">
    <w:panose1 w:val="020B0403020202020204"/>
    <w:charset w:val="00"/>
    <w:family w:val="swiss"/>
    <w:notTrueType/>
    <w:pitch w:val="variable"/>
    <w:sig w:usb0="800000AF" w:usb1="5000204A" w:usb2="00000000" w:usb3="00000000" w:csb0="0000009B" w:csb1="00000000"/>
  </w:font>
  <w:font w:name="HelveticaNeueLT Pro 65 Md">
    <w:panose1 w:val="020B0604020202020204"/>
    <w:charset w:val="00"/>
    <w:family w:val="swiss"/>
    <w:notTrueType/>
    <w:pitch w:val="variable"/>
    <w:sig w:usb0="800000AF" w:usb1="5000204A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" w:subsetted="1" w:fontKey="{60249108-028C-4080-A11C-67E3DF2D49D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59CE1" w14:textId="3A5A1981" w:rsidR="00B25346" w:rsidRDefault="00B25346">
    <w:pPr>
      <w:pStyle w:val="Stopka"/>
      <w:rPr>
        <w:rFonts w:ascii="HelveticaNeueLT Pro 45 Lt" w:hAnsi="HelveticaNeueLT Pro 45 Lt"/>
        <w:sz w:val="16"/>
        <w:szCs w:val="16"/>
      </w:rPr>
    </w:pPr>
    <w:r w:rsidRPr="00B25346">
      <w:rPr>
        <w:rFonts w:ascii="HelveticaNeueLT Pro 45 Lt" w:hAnsi="HelveticaNeueLT Pro 45 Lt"/>
        <w:noProof/>
        <w:sz w:val="16"/>
        <w:szCs w:val="16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C403884" wp14:editId="498B632A">
              <wp:simplePos x="0" y="0"/>
              <wp:positionH relativeFrom="column">
                <wp:posOffset>-327096</wp:posOffset>
              </wp:positionH>
              <wp:positionV relativeFrom="paragraph">
                <wp:posOffset>121920</wp:posOffset>
              </wp:positionV>
              <wp:extent cx="6438900" cy="0"/>
              <wp:effectExtent l="0" t="0" r="12700" b="1270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38900" cy="0"/>
                      </a:xfrm>
                      <a:prstGeom prst="line">
                        <a:avLst/>
                      </a:prstGeom>
                      <a:ln w="9525" cap="rnd" cmpd="sng">
                        <a:solidFill>
                          <a:schemeClr val="bg1">
                            <a:lumMod val="75000"/>
                          </a:schemeClr>
                        </a:solidFill>
                        <a:prstDash val="solid"/>
                        <a:beve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69963A7" id="Straight Connector 1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5.75pt,9.6pt" to="481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h5dCQIAAGoEAAAOAAAAZHJzL2Uyb0RvYy54bWysVE1v2zAMvQ/YfxB0X+ykS9cacXpI0F32&#10;EbTbD1BkyhagL0hqnPz7UVLirNsuG3aRJZGP5HsivXo4akUO4IO0pqXzWU0JGG47afqWfv/2+O6O&#10;khCZ6ZiyBlp6gkAf1m/frEbXwMIOVnXgCQYxoRldS4cYXVNVgQ+gWZhZBwaNwnrNIh59X3WejRhd&#10;q2pR17fVaH3nvOUQAt5ui5Guc3whgMevQgSIRLUUa4t59Xndp7Var1jTe+YGyc9lsH+oQjNpMOkU&#10;assiIy9e/hZKS+5tsCLOuNWVFUJyyByQzbz+hc3zwBxkLihOcJNM4f+F5V8OO09kh293Q4lhGt/o&#10;OXom+yGSjTUGFbSeoBGVGl1oELAxO38+BbfzifZReJ2+SIgcs7qnSV04RsLx8vb9zd19jY/AL7bq&#10;CnQ+xI9gNUmblippEnHWsMOnEDEZul5c0rUyZGzp/XKxxHAM+8abDnfaIZFg+gwNVsnuUSqVALmh&#10;YKM8OTBshX0/zz7qRX+2Xbn7sKyxupJrcs+ZX0VKZWxZGAoom0oX7eEAqsCVQVxSq+iTd/GkoJT+&#10;BAIVR0VKDVOuEpFxDibOz4Uog94JJpDIBKwLwTQkV06vgWf/BIU8B38DnhA5szVxAmtprP9T9ni8&#10;lCyK/0WBwjtJsLfdKXdOlgYbOot7Hr40MT+fM/z6i1j/AAAA//8DAFBLAwQUAAYACAAAACEAqLh9&#10;E94AAAAJAQAADwAAAGRycy9kb3ducmV2LnhtbEyPwU7DMBBE70j8g7VI3FqnkRqRNE5VIlCAG6Uc&#10;enPjJYkar6PYbdO/ZxEHOO7M0+xMvp5sL844+s6RgsU8AoFUO9NRo2D38Tx7AOGDJqN7R6jgih7W&#10;xe1NrjPjLvSO521oBIeQz7SCNoQhk9LXLVrt525AYu/LjVYHPsdGmlFfONz2Mo6iRFrdEX9o9YBl&#10;i/Vxe7IKXq6PZbKpqqdqSN+On+VrstubRKn7u2mzAhFwCn8w/NTn6lBwp4M7kfGiVzBbLpaMspHG&#10;IBhIk5iFw68gi1z+X1B8AwAA//8DAFBLAQItABQABgAIAAAAIQC2gziS/gAAAOEBAAATAAAAAAAA&#10;AAAAAAAAAAAAAABbQ29udGVudF9UeXBlc10ueG1sUEsBAi0AFAAGAAgAAAAhADj9If/WAAAAlAEA&#10;AAsAAAAAAAAAAAAAAAAALwEAAF9yZWxzLy5yZWxzUEsBAi0AFAAGAAgAAAAhAFuyHl0JAgAAagQA&#10;AA4AAAAAAAAAAAAAAAAALgIAAGRycy9lMm9Eb2MueG1sUEsBAi0AFAAGAAgAAAAhAKi4fRPeAAAA&#10;CQEAAA8AAAAAAAAAAAAAAAAAYwQAAGRycy9kb3ducmV2LnhtbFBLBQYAAAAABAAEAPMAAABuBQAA&#10;AAA=&#10;" strokecolor="#bfbfbf [2412]">
              <v:stroke joinstyle="bevel" endcap="round"/>
            </v:line>
          </w:pict>
        </mc:Fallback>
      </mc:AlternateContent>
    </w:r>
  </w:p>
  <w:p w14:paraId="0125A7AE" w14:textId="418EA997" w:rsidR="00B25346" w:rsidRDefault="00B25346" w:rsidP="00B25346">
    <w:pPr>
      <w:pStyle w:val="Stopka"/>
      <w:ind w:left="-567"/>
      <w:rPr>
        <w:rFonts w:ascii="HelveticaNeueLT Pro 45 Lt" w:hAnsi="HelveticaNeueLT Pro 45 Lt"/>
        <w:sz w:val="16"/>
        <w:szCs w:val="16"/>
      </w:rPr>
    </w:pPr>
    <w:r>
      <w:rPr>
        <w:rFonts w:ascii="HelveticaNeueLT Pro 45 Lt" w:hAnsi="HelveticaNeueLT Pro 45 Lt"/>
        <w:noProof/>
        <w:color w:val="9D9A98"/>
        <w:sz w:val="16"/>
        <w:szCs w:val="16"/>
        <w:lang w:eastAsia="pl-PL"/>
      </w:rPr>
      <w:drawing>
        <wp:anchor distT="0" distB="0" distL="114300" distR="114300" simplePos="0" relativeHeight="251660288" behindDoc="0" locked="0" layoutInCell="1" allowOverlap="1" wp14:anchorId="32499632" wp14:editId="50AF55E4">
          <wp:simplePos x="0" y="0"/>
          <wp:positionH relativeFrom="column">
            <wp:posOffset>5557997</wp:posOffset>
          </wp:positionH>
          <wp:positionV relativeFrom="paragraph">
            <wp:posOffset>118110</wp:posOffset>
          </wp:positionV>
          <wp:extent cx="554400" cy="187200"/>
          <wp:effectExtent l="0" t="0" r="4445" b="3810"/>
          <wp:wrapSquare wrapText="bothSides"/>
          <wp:docPr id="14" name="Picture 14" descr="A picture containing drawing, stop, foo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A picture containing drawing, stop, foo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400" cy="18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5346">
      <w:rPr>
        <w:rFonts w:ascii="HelveticaNeueLT Pro 45 Lt" w:hAnsi="HelveticaNeueLT Pro 45 Lt"/>
        <w:sz w:val="16"/>
        <w:szCs w:val="16"/>
      </w:rPr>
      <w:t xml:space="preserve"> </w:t>
    </w:r>
  </w:p>
  <w:p w14:paraId="48BD2E03" w14:textId="274C9F79" w:rsidR="00B25346" w:rsidRPr="00B25346" w:rsidRDefault="00B25346" w:rsidP="00B25346">
    <w:pPr>
      <w:pStyle w:val="Stopka"/>
      <w:ind w:left="-567"/>
      <w:rPr>
        <w:rFonts w:ascii="HelveticaNeueLT Pro 45 Lt" w:hAnsi="HelveticaNeueLT Pro 45 Lt"/>
        <w:color w:val="9D9A98"/>
        <w:sz w:val="16"/>
        <w:szCs w:val="16"/>
      </w:rPr>
    </w:pPr>
    <w:r w:rsidRPr="00B25346">
      <w:rPr>
        <w:rFonts w:ascii="HelveticaNeueLT Pro 45 Lt" w:hAnsi="HelveticaNeueLT Pro 45 Lt"/>
        <w:color w:val="9D9A98"/>
        <w:sz w:val="16"/>
        <w:szCs w:val="16"/>
      </w:rPr>
      <w:t>MEDIA RELEASE</w:t>
    </w:r>
    <w:r>
      <w:rPr>
        <w:rFonts w:ascii="HelveticaNeueLT Pro 45 Lt" w:hAnsi="HelveticaNeueLT Pro 45 Lt"/>
        <w:color w:val="9D9A98"/>
        <w:sz w:val="16"/>
        <w:szCs w:val="16"/>
      </w:rPr>
      <w:t xml:space="preserve">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331B56" w14:textId="77777777" w:rsidR="002A60AF" w:rsidRDefault="002A60AF" w:rsidP="002E2C75">
      <w:r>
        <w:separator/>
      </w:r>
    </w:p>
  </w:footnote>
  <w:footnote w:type="continuationSeparator" w:id="0">
    <w:p w14:paraId="68E789EB" w14:textId="77777777" w:rsidR="002A60AF" w:rsidRDefault="002A60AF" w:rsidP="002E2C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34A"/>
    <w:rsid w:val="0000120C"/>
    <w:rsid w:val="00003CC3"/>
    <w:rsid w:val="000201CD"/>
    <w:rsid w:val="00042A0C"/>
    <w:rsid w:val="00051808"/>
    <w:rsid w:val="00054E07"/>
    <w:rsid w:val="000617A1"/>
    <w:rsid w:val="00062110"/>
    <w:rsid w:val="0007448B"/>
    <w:rsid w:val="00074DC4"/>
    <w:rsid w:val="000826CC"/>
    <w:rsid w:val="00092351"/>
    <w:rsid w:val="000939E0"/>
    <w:rsid w:val="00095428"/>
    <w:rsid w:val="000B154D"/>
    <w:rsid w:val="000B3498"/>
    <w:rsid w:val="000B68CE"/>
    <w:rsid w:val="000C06D3"/>
    <w:rsid w:val="000C1CAB"/>
    <w:rsid w:val="000C727B"/>
    <w:rsid w:val="000C7AE8"/>
    <w:rsid w:val="000D53A6"/>
    <w:rsid w:val="000D56BE"/>
    <w:rsid w:val="000E3EDD"/>
    <w:rsid w:val="00114FB5"/>
    <w:rsid w:val="00131690"/>
    <w:rsid w:val="001440A3"/>
    <w:rsid w:val="00147BEF"/>
    <w:rsid w:val="00147FDF"/>
    <w:rsid w:val="00155DDA"/>
    <w:rsid w:val="00161D9C"/>
    <w:rsid w:val="00176076"/>
    <w:rsid w:val="0017607B"/>
    <w:rsid w:val="00190849"/>
    <w:rsid w:val="0019351A"/>
    <w:rsid w:val="001A3D5A"/>
    <w:rsid w:val="001A7DB2"/>
    <w:rsid w:val="001C1C7A"/>
    <w:rsid w:val="001C70A8"/>
    <w:rsid w:val="001D05A8"/>
    <w:rsid w:val="001E27E5"/>
    <w:rsid w:val="001E7219"/>
    <w:rsid w:val="001F1F81"/>
    <w:rsid w:val="001F49D8"/>
    <w:rsid w:val="0020274F"/>
    <w:rsid w:val="00215AD6"/>
    <w:rsid w:val="00215F75"/>
    <w:rsid w:val="00216CE2"/>
    <w:rsid w:val="00234D64"/>
    <w:rsid w:val="00235026"/>
    <w:rsid w:val="00235D98"/>
    <w:rsid w:val="00236030"/>
    <w:rsid w:val="00250C11"/>
    <w:rsid w:val="00256C0A"/>
    <w:rsid w:val="002643E8"/>
    <w:rsid w:val="0026488E"/>
    <w:rsid w:val="00265121"/>
    <w:rsid w:val="002725D9"/>
    <w:rsid w:val="002745EE"/>
    <w:rsid w:val="002772D1"/>
    <w:rsid w:val="00291269"/>
    <w:rsid w:val="00291D88"/>
    <w:rsid w:val="002947DA"/>
    <w:rsid w:val="00295480"/>
    <w:rsid w:val="002A3D10"/>
    <w:rsid w:val="002A43C4"/>
    <w:rsid w:val="002A60AF"/>
    <w:rsid w:val="002A7A24"/>
    <w:rsid w:val="002B0269"/>
    <w:rsid w:val="002B4904"/>
    <w:rsid w:val="002B4994"/>
    <w:rsid w:val="002B6DDE"/>
    <w:rsid w:val="002D28A0"/>
    <w:rsid w:val="002D2FBC"/>
    <w:rsid w:val="002D499B"/>
    <w:rsid w:val="002D5B0F"/>
    <w:rsid w:val="002D5E16"/>
    <w:rsid w:val="002E1D55"/>
    <w:rsid w:val="002E1EA8"/>
    <w:rsid w:val="002E2C75"/>
    <w:rsid w:val="002F1E3A"/>
    <w:rsid w:val="0030333D"/>
    <w:rsid w:val="003043D2"/>
    <w:rsid w:val="00305D2F"/>
    <w:rsid w:val="00313591"/>
    <w:rsid w:val="00316038"/>
    <w:rsid w:val="0033551B"/>
    <w:rsid w:val="00343721"/>
    <w:rsid w:val="0034437F"/>
    <w:rsid w:val="00347350"/>
    <w:rsid w:val="003527A8"/>
    <w:rsid w:val="00355029"/>
    <w:rsid w:val="00366A1F"/>
    <w:rsid w:val="00375CC4"/>
    <w:rsid w:val="00376C86"/>
    <w:rsid w:val="00384FC0"/>
    <w:rsid w:val="003A2865"/>
    <w:rsid w:val="003B0846"/>
    <w:rsid w:val="003C5AF5"/>
    <w:rsid w:val="003D2A4E"/>
    <w:rsid w:val="003D3D41"/>
    <w:rsid w:val="003D62AD"/>
    <w:rsid w:val="003E7BCB"/>
    <w:rsid w:val="003F05B9"/>
    <w:rsid w:val="003F6233"/>
    <w:rsid w:val="003F7958"/>
    <w:rsid w:val="00401709"/>
    <w:rsid w:val="004053CE"/>
    <w:rsid w:val="004229BD"/>
    <w:rsid w:val="0042398A"/>
    <w:rsid w:val="00437039"/>
    <w:rsid w:val="00440BD6"/>
    <w:rsid w:val="00445CDB"/>
    <w:rsid w:val="00450B26"/>
    <w:rsid w:val="0045159F"/>
    <w:rsid w:val="00453D95"/>
    <w:rsid w:val="00483699"/>
    <w:rsid w:val="00487969"/>
    <w:rsid w:val="004969DA"/>
    <w:rsid w:val="004A2225"/>
    <w:rsid w:val="004A4BC9"/>
    <w:rsid w:val="004C039A"/>
    <w:rsid w:val="004E0C05"/>
    <w:rsid w:val="00503111"/>
    <w:rsid w:val="00523F27"/>
    <w:rsid w:val="00527189"/>
    <w:rsid w:val="005278B5"/>
    <w:rsid w:val="00535B29"/>
    <w:rsid w:val="00540072"/>
    <w:rsid w:val="00542C49"/>
    <w:rsid w:val="0054530D"/>
    <w:rsid w:val="00546CDA"/>
    <w:rsid w:val="00553EEC"/>
    <w:rsid w:val="005576A4"/>
    <w:rsid w:val="005608AF"/>
    <w:rsid w:val="00563089"/>
    <w:rsid w:val="0056433B"/>
    <w:rsid w:val="00573B11"/>
    <w:rsid w:val="0057755E"/>
    <w:rsid w:val="005866CB"/>
    <w:rsid w:val="0059007F"/>
    <w:rsid w:val="00590665"/>
    <w:rsid w:val="00592B22"/>
    <w:rsid w:val="005B0375"/>
    <w:rsid w:val="005B2CBF"/>
    <w:rsid w:val="005B7899"/>
    <w:rsid w:val="005C353C"/>
    <w:rsid w:val="005C4AC8"/>
    <w:rsid w:val="005C4B45"/>
    <w:rsid w:val="005D16FD"/>
    <w:rsid w:val="005D17E5"/>
    <w:rsid w:val="005D62E6"/>
    <w:rsid w:val="005E27C4"/>
    <w:rsid w:val="005E7964"/>
    <w:rsid w:val="005F560D"/>
    <w:rsid w:val="0061416D"/>
    <w:rsid w:val="0061540C"/>
    <w:rsid w:val="00623422"/>
    <w:rsid w:val="00623C04"/>
    <w:rsid w:val="00630556"/>
    <w:rsid w:val="006315E6"/>
    <w:rsid w:val="00642E01"/>
    <w:rsid w:val="0064713B"/>
    <w:rsid w:val="00651E96"/>
    <w:rsid w:val="00660C7F"/>
    <w:rsid w:val="00674B1E"/>
    <w:rsid w:val="00675A15"/>
    <w:rsid w:val="006832C0"/>
    <w:rsid w:val="00683EBF"/>
    <w:rsid w:val="00693438"/>
    <w:rsid w:val="00696458"/>
    <w:rsid w:val="006964F8"/>
    <w:rsid w:val="00697EB7"/>
    <w:rsid w:val="006B5F17"/>
    <w:rsid w:val="006B69A3"/>
    <w:rsid w:val="006C294A"/>
    <w:rsid w:val="006C65B4"/>
    <w:rsid w:val="006D2235"/>
    <w:rsid w:val="006D24E8"/>
    <w:rsid w:val="006D75BE"/>
    <w:rsid w:val="006E7384"/>
    <w:rsid w:val="006F29C2"/>
    <w:rsid w:val="006F5F91"/>
    <w:rsid w:val="00701EAE"/>
    <w:rsid w:val="0070278F"/>
    <w:rsid w:val="00704942"/>
    <w:rsid w:val="007100AE"/>
    <w:rsid w:val="00710B25"/>
    <w:rsid w:val="00713257"/>
    <w:rsid w:val="007135C2"/>
    <w:rsid w:val="00717885"/>
    <w:rsid w:val="007224B8"/>
    <w:rsid w:val="007310C7"/>
    <w:rsid w:val="00736C01"/>
    <w:rsid w:val="00744601"/>
    <w:rsid w:val="00744D49"/>
    <w:rsid w:val="00745F10"/>
    <w:rsid w:val="00753AB6"/>
    <w:rsid w:val="00762A8D"/>
    <w:rsid w:val="00765686"/>
    <w:rsid w:val="007716D2"/>
    <w:rsid w:val="00773D8C"/>
    <w:rsid w:val="00781067"/>
    <w:rsid w:val="00781937"/>
    <w:rsid w:val="0079244F"/>
    <w:rsid w:val="00793177"/>
    <w:rsid w:val="00794F18"/>
    <w:rsid w:val="007A4122"/>
    <w:rsid w:val="007A7183"/>
    <w:rsid w:val="007B129D"/>
    <w:rsid w:val="007B4506"/>
    <w:rsid w:val="007F00E7"/>
    <w:rsid w:val="007F178D"/>
    <w:rsid w:val="008060E3"/>
    <w:rsid w:val="008069A7"/>
    <w:rsid w:val="00807495"/>
    <w:rsid w:val="00810C31"/>
    <w:rsid w:val="00816F98"/>
    <w:rsid w:val="0083361B"/>
    <w:rsid w:val="0083667D"/>
    <w:rsid w:val="00841269"/>
    <w:rsid w:val="00842D4E"/>
    <w:rsid w:val="00844733"/>
    <w:rsid w:val="008464E4"/>
    <w:rsid w:val="00846D42"/>
    <w:rsid w:val="00847E73"/>
    <w:rsid w:val="00850422"/>
    <w:rsid w:val="00854A7A"/>
    <w:rsid w:val="00857F26"/>
    <w:rsid w:val="00861D3F"/>
    <w:rsid w:val="00863731"/>
    <w:rsid w:val="00874C28"/>
    <w:rsid w:val="008752AC"/>
    <w:rsid w:val="00890EA9"/>
    <w:rsid w:val="008928DF"/>
    <w:rsid w:val="008A0957"/>
    <w:rsid w:val="008A4734"/>
    <w:rsid w:val="008A63FC"/>
    <w:rsid w:val="008B213C"/>
    <w:rsid w:val="008B26F3"/>
    <w:rsid w:val="008B2C1B"/>
    <w:rsid w:val="008C66E5"/>
    <w:rsid w:val="008D0D4C"/>
    <w:rsid w:val="008D184E"/>
    <w:rsid w:val="008D1F5E"/>
    <w:rsid w:val="008E139F"/>
    <w:rsid w:val="008F49A4"/>
    <w:rsid w:val="00901068"/>
    <w:rsid w:val="00904BEA"/>
    <w:rsid w:val="00905A34"/>
    <w:rsid w:val="00914EE0"/>
    <w:rsid w:val="00917A80"/>
    <w:rsid w:val="00920F50"/>
    <w:rsid w:val="009227ED"/>
    <w:rsid w:val="009343DB"/>
    <w:rsid w:val="009345CB"/>
    <w:rsid w:val="00935331"/>
    <w:rsid w:val="009401C3"/>
    <w:rsid w:val="00940B9B"/>
    <w:rsid w:val="00941047"/>
    <w:rsid w:val="00942D99"/>
    <w:rsid w:val="0094791D"/>
    <w:rsid w:val="00960101"/>
    <w:rsid w:val="009715CE"/>
    <w:rsid w:val="0097401C"/>
    <w:rsid w:val="009755D8"/>
    <w:rsid w:val="00975672"/>
    <w:rsid w:val="009757D6"/>
    <w:rsid w:val="00975F36"/>
    <w:rsid w:val="00980C4D"/>
    <w:rsid w:val="00981540"/>
    <w:rsid w:val="0098414C"/>
    <w:rsid w:val="00984F09"/>
    <w:rsid w:val="00987374"/>
    <w:rsid w:val="00995D74"/>
    <w:rsid w:val="009A3254"/>
    <w:rsid w:val="009A4A94"/>
    <w:rsid w:val="009B158F"/>
    <w:rsid w:val="009B39AD"/>
    <w:rsid w:val="009C693B"/>
    <w:rsid w:val="009D0B8D"/>
    <w:rsid w:val="009D2143"/>
    <w:rsid w:val="009D7CDB"/>
    <w:rsid w:val="009E648D"/>
    <w:rsid w:val="009F0648"/>
    <w:rsid w:val="009F1EEE"/>
    <w:rsid w:val="009F3B00"/>
    <w:rsid w:val="009F3F32"/>
    <w:rsid w:val="00A12139"/>
    <w:rsid w:val="00A1418F"/>
    <w:rsid w:val="00A154BF"/>
    <w:rsid w:val="00A17132"/>
    <w:rsid w:val="00A31607"/>
    <w:rsid w:val="00A336BA"/>
    <w:rsid w:val="00A34664"/>
    <w:rsid w:val="00A56BF5"/>
    <w:rsid w:val="00A64F9F"/>
    <w:rsid w:val="00A77ADF"/>
    <w:rsid w:val="00A845AE"/>
    <w:rsid w:val="00A85B2E"/>
    <w:rsid w:val="00AB0355"/>
    <w:rsid w:val="00AB3EDB"/>
    <w:rsid w:val="00AD73EB"/>
    <w:rsid w:val="00AF1A48"/>
    <w:rsid w:val="00AF5B9F"/>
    <w:rsid w:val="00B00CE1"/>
    <w:rsid w:val="00B0553D"/>
    <w:rsid w:val="00B078AF"/>
    <w:rsid w:val="00B17C13"/>
    <w:rsid w:val="00B17E41"/>
    <w:rsid w:val="00B25346"/>
    <w:rsid w:val="00B26060"/>
    <w:rsid w:val="00B30804"/>
    <w:rsid w:val="00B31BD1"/>
    <w:rsid w:val="00B3357F"/>
    <w:rsid w:val="00B36406"/>
    <w:rsid w:val="00B4259B"/>
    <w:rsid w:val="00B42B68"/>
    <w:rsid w:val="00B466C1"/>
    <w:rsid w:val="00B50643"/>
    <w:rsid w:val="00B57272"/>
    <w:rsid w:val="00B64E92"/>
    <w:rsid w:val="00B72653"/>
    <w:rsid w:val="00B81AEA"/>
    <w:rsid w:val="00B82D8A"/>
    <w:rsid w:val="00B85089"/>
    <w:rsid w:val="00B860BA"/>
    <w:rsid w:val="00B95C7C"/>
    <w:rsid w:val="00B977B9"/>
    <w:rsid w:val="00BA0102"/>
    <w:rsid w:val="00BA6112"/>
    <w:rsid w:val="00BA68D0"/>
    <w:rsid w:val="00BB6626"/>
    <w:rsid w:val="00BC15D1"/>
    <w:rsid w:val="00BC3B71"/>
    <w:rsid w:val="00BC741E"/>
    <w:rsid w:val="00BD6B57"/>
    <w:rsid w:val="00BF4F04"/>
    <w:rsid w:val="00C027C5"/>
    <w:rsid w:val="00C041E9"/>
    <w:rsid w:val="00C05994"/>
    <w:rsid w:val="00C10A98"/>
    <w:rsid w:val="00C14C13"/>
    <w:rsid w:val="00C15EEC"/>
    <w:rsid w:val="00C22A7C"/>
    <w:rsid w:val="00C30555"/>
    <w:rsid w:val="00C30B90"/>
    <w:rsid w:val="00C32ECB"/>
    <w:rsid w:val="00C330D8"/>
    <w:rsid w:val="00C33E1F"/>
    <w:rsid w:val="00C34B77"/>
    <w:rsid w:val="00C423E7"/>
    <w:rsid w:val="00C45FB4"/>
    <w:rsid w:val="00C52230"/>
    <w:rsid w:val="00C53715"/>
    <w:rsid w:val="00C66DAF"/>
    <w:rsid w:val="00C74079"/>
    <w:rsid w:val="00C87538"/>
    <w:rsid w:val="00CA01C8"/>
    <w:rsid w:val="00CA335E"/>
    <w:rsid w:val="00CA6269"/>
    <w:rsid w:val="00CC7271"/>
    <w:rsid w:val="00CD2138"/>
    <w:rsid w:val="00CD2DB0"/>
    <w:rsid w:val="00CE201F"/>
    <w:rsid w:val="00CE7CF1"/>
    <w:rsid w:val="00D01D26"/>
    <w:rsid w:val="00D02004"/>
    <w:rsid w:val="00D11198"/>
    <w:rsid w:val="00D17960"/>
    <w:rsid w:val="00D22360"/>
    <w:rsid w:val="00D43340"/>
    <w:rsid w:val="00D43614"/>
    <w:rsid w:val="00D45CAF"/>
    <w:rsid w:val="00D45F12"/>
    <w:rsid w:val="00D56CC8"/>
    <w:rsid w:val="00D62170"/>
    <w:rsid w:val="00D825CC"/>
    <w:rsid w:val="00D83FB7"/>
    <w:rsid w:val="00D96D9A"/>
    <w:rsid w:val="00DA7D06"/>
    <w:rsid w:val="00DD04BA"/>
    <w:rsid w:val="00DD1404"/>
    <w:rsid w:val="00DD66C3"/>
    <w:rsid w:val="00DD6AB9"/>
    <w:rsid w:val="00DE3F95"/>
    <w:rsid w:val="00DE6F33"/>
    <w:rsid w:val="00DF133A"/>
    <w:rsid w:val="00DF1BB4"/>
    <w:rsid w:val="00DF1E6D"/>
    <w:rsid w:val="00DF4225"/>
    <w:rsid w:val="00DF5676"/>
    <w:rsid w:val="00DF637A"/>
    <w:rsid w:val="00E046ED"/>
    <w:rsid w:val="00E10B8B"/>
    <w:rsid w:val="00E153BF"/>
    <w:rsid w:val="00E15F4E"/>
    <w:rsid w:val="00E1667A"/>
    <w:rsid w:val="00E40732"/>
    <w:rsid w:val="00E40ED5"/>
    <w:rsid w:val="00E46EEA"/>
    <w:rsid w:val="00E5109F"/>
    <w:rsid w:val="00E601EA"/>
    <w:rsid w:val="00E67C74"/>
    <w:rsid w:val="00E72084"/>
    <w:rsid w:val="00E731CC"/>
    <w:rsid w:val="00E770CD"/>
    <w:rsid w:val="00E82A57"/>
    <w:rsid w:val="00E86E28"/>
    <w:rsid w:val="00EA03F7"/>
    <w:rsid w:val="00EB3D30"/>
    <w:rsid w:val="00EB4F93"/>
    <w:rsid w:val="00EB6CE8"/>
    <w:rsid w:val="00EC1EA8"/>
    <w:rsid w:val="00EC7946"/>
    <w:rsid w:val="00ED73F3"/>
    <w:rsid w:val="00EE51DB"/>
    <w:rsid w:val="00EE73D2"/>
    <w:rsid w:val="00F04789"/>
    <w:rsid w:val="00F0634A"/>
    <w:rsid w:val="00F078DA"/>
    <w:rsid w:val="00F12641"/>
    <w:rsid w:val="00F13C32"/>
    <w:rsid w:val="00F1793D"/>
    <w:rsid w:val="00F21AF7"/>
    <w:rsid w:val="00F27542"/>
    <w:rsid w:val="00F305C6"/>
    <w:rsid w:val="00F35380"/>
    <w:rsid w:val="00F534EC"/>
    <w:rsid w:val="00F5579D"/>
    <w:rsid w:val="00F64F6D"/>
    <w:rsid w:val="00F706BE"/>
    <w:rsid w:val="00F72417"/>
    <w:rsid w:val="00F74FE7"/>
    <w:rsid w:val="00F77DC4"/>
    <w:rsid w:val="00F802BA"/>
    <w:rsid w:val="00F95561"/>
    <w:rsid w:val="00F968A0"/>
    <w:rsid w:val="00FA2E2C"/>
    <w:rsid w:val="00FA4557"/>
    <w:rsid w:val="00FB03BA"/>
    <w:rsid w:val="00FB1D70"/>
    <w:rsid w:val="00FB33D1"/>
    <w:rsid w:val="00FB36A4"/>
    <w:rsid w:val="00FD2F51"/>
    <w:rsid w:val="00FD444A"/>
    <w:rsid w:val="00FD667D"/>
    <w:rsid w:val="00FD6990"/>
    <w:rsid w:val="00FE1C53"/>
    <w:rsid w:val="00FE61D0"/>
    <w:rsid w:val="00FF6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E9D2BE"/>
  <w15:docId w15:val="{C239B86E-0C3C-473A-ABF6-2A0EE3259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F0634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E2C7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E2C7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E2C75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731CC"/>
  </w:style>
  <w:style w:type="paragraph" w:styleId="Stopka">
    <w:name w:val="footer"/>
    <w:basedOn w:val="Normalny"/>
    <w:link w:val="Stopka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731CC"/>
  </w:style>
  <w:style w:type="character" w:styleId="Hipercze">
    <w:name w:val="Hyperlink"/>
    <w:basedOn w:val="Domylnaczcionkaakapitu"/>
    <w:uiPriority w:val="99"/>
    <w:unhideWhenUsed/>
    <w:rsid w:val="0070494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04942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931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9317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931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931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9317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E73D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3D2"/>
    <w:rPr>
      <w:rFonts w:ascii="Tahoma" w:hAnsi="Tahoma" w:cs="Tahoma"/>
      <w:sz w:val="16"/>
      <w:szCs w:val="1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643E8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BF4F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115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2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8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7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linkedin.com/company/24775989/admin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globalworth/?hl=pl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facebook.com/globalwort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lobalworth.com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F8DAC16-06AB-44B8-AE09-DC067B120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766</Words>
  <Characters>4368</Characters>
  <Application>Microsoft Office Word</Application>
  <DocSecurity>0</DocSecurity>
  <Lines>36</Lines>
  <Paragraphs>10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Michał Nitychoruk</dc:creator>
  <cp:lastModifiedBy>Michal Nitychoruk</cp:lastModifiedBy>
  <cp:revision>3</cp:revision>
  <cp:lastPrinted>2020-11-20T13:25:00Z</cp:lastPrinted>
  <dcterms:created xsi:type="dcterms:W3CDTF">2022-04-26T10:02:00Z</dcterms:created>
  <dcterms:modified xsi:type="dcterms:W3CDTF">2022-04-28T12:21:00Z</dcterms:modified>
</cp:coreProperties>
</file>