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E3" w:rsidRPr="00A757C4" w:rsidRDefault="00BD08E3" w:rsidP="00BD08E3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BD08E3" w:rsidRPr="00A757C4" w:rsidSect="00F15856">
          <w:headerReference w:type="even" r:id="rId6"/>
          <w:headerReference w:type="default" r:id="rId7"/>
          <w:headerReference w:type="first" r:id="rId8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A757C4"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6092136F" wp14:editId="5F006842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E3" w:rsidRPr="00A757C4" w:rsidRDefault="00BD08E3" w:rsidP="00BD08E3">
      <w:pPr>
        <w:spacing w:after="0" w:line="276" w:lineRule="auto"/>
        <w:rPr>
          <w:rFonts w:cs="Calibri"/>
          <w:sz w:val="24"/>
          <w:szCs w:val="24"/>
        </w:rPr>
      </w:pPr>
    </w:p>
    <w:bookmarkEnd w:id="0"/>
    <w:p w:rsidR="00BD08E3" w:rsidRPr="00A757C4" w:rsidRDefault="00BD08E3" w:rsidP="00BD08E3">
      <w:pPr>
        <w:spacing w:after="0" w:line="276" w:lineRule="auto"/>
        <w:rPr>
          <w:rFonts w:cs="Calibri"/>
          <w:sz w:val="24"/>
          <w:szCs w:val="24"/>
        </w:rPr>
      </w:pPr>
      <w:r w:rsidRPr="00A757C4">
        <w:rPr>
          <w:rFonts w:cs="Calibri"/>
          <w:sz w:val="24"/>
          <w:szCs w:val="24"/>
        </w:rPr>
        <w:t>Kontakt dla mediów:</w:t>
      </w:r>
    </w:p>
    <w:p w:rsidR="00BD08E3" w:rsidRPr="00A757C4" w:rsidRDefault="00BD08E3" w:rsidP="00BD08E3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A757C4">
        <w:rPr>
          <w:rFonts w:cs="Calibri"/>
          <w:sz w:val="24"/>
          <w:szCs w:val="24"/>
        </w:rPr>
        <w:t>Luiza Nowicka, PARP</w:t>
      </w:r>
    </w:p>
    <w:p w:rsidR="00BD08E3" w:rsidRPr="00A757C4" w:rsidRDefault="00BD08E3" w:rsidP="00BD08E3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A757C4">
        <w:rPr>
          <w:rFonts w:cs="Calibri"/>
          <w:sz w:val="24"/>
          <w:szCs w:val="24"/>
          <w:lang w:val="en-US"/>
        </w:rPr>
        <w:t xml:space="preserve">e-mail: </w:t>
      </w:r>
      <w:hyperlink r:id="rId10" w:history="1">
        <w:r w:rsidRPr="00A757C4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A757C4">
        <w:rPr>
          <w:sz w:val="24"/>
          <w:szCs w:val="24"/>
          <w:lang w:val="en-US"/>
        </w:rPr>
        <w:t xml:space="preserve"> </w:t>
      </w:r>
    </w:p>
    <w:p w:rsidR="00BD08E3" w:rsidRPr="00A757C4" w:rsidRDefault="00BD08E3" w:rsidP="00BD08E3">
      <w:pPr>
        <w:spacing w:after="0" w:line="276" w:lineRule="auto"/>
        <w:rPr>
          <w:rFonts w:cs="Calibri"/>
          <w:sz w:val="24"/>
          <w:szCs w:val="24"/>
        </w:rPr>
      </w:pPr>
      <w:r w:rsidRPr="00A757C4">
        <w:rPr>
          <w:rFonts w:cs="Calibri"/>
          <w:sz w:val="24"/>
          <w:szCs w:val="24"/>
        </w:rPr>
        <w:t xml:space="preserve">tel.: </w:t>
      </w:r>
      <w:r w:rsidR="00C367D8" w:rsidRPr="00A757C4">
        <w:rPr>
          <w:rFonts w:cs="Calibri"/>
          <w:sz w:val="24"/>
          <w:szCs w:val="24"/>
        </w:rPr>
        <w:t>880 524 959</w:t>
      </w:r>
    </w:p>
    <w:p w:rsidR="00BD08E3" w:rsidRPr="00A757C4" w:rsidRDefault="00BD08E3" w:rsidP="00BD08E3">
      <w:pPr>
        <w:spacing w:after="0" w:line="276" w:lineRule="auto"/>
        <w:rPr>
          <w:rFonts w:cs="Calibri"/>
          <w:sz w:val="24"/>
          <w:szCs w:val="24"/>
        </w:rPr>
      </w:pPr>
    </w:p>
    <w:p w:rsidR="00BD08E3" w:rsidRPr="00A757C4" w:rsidRDefault="00BD08E3" w:rsidP="00BD08E3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A757C4">
        <w:rPr>
          <w:rFonts w:cs="Calibri"/>
          <w:sz w:val="24"/>
          <w:szCs w:val="24"/>
        </w:rPr>
        <w:t>Informacja prasowa</w:t>
      </w:r>
    </w:p>
    <w:p w:rsidR="00BD08E3" w:rsidRPr="00A757C4" w:rsidRDefault="00BD08E3" w:rsidP="00BD08E3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A757C4">
        <w:rPr>
          <w:rFonts w:cs="Calibri"/>
          <w:sz w:val="24"/>
          <w:szCs w:val="24"/>
        </w:rPr>
        <w:t xml:space="preserve">Warszawa, </w:t>
      </w:r>
      <w:r w:rsidR="00307DBC">
        <w:rPr>
          <w:rFonts w:cs="Calibri"/>
          <w:sz w:val="24"/>
          <w:szCs w:val="24"/>
        </w:rPr>
        <w:t>09.05</w:t>
      </w:r>
      <w:r w:rsidRPr="00A757C4">
        <w:rPr>
          <w:rFonts w:cs="Calibri"/>
          <w:sz w:val="24"/>
          <w:szCs w:val="24"/>
        </w:rPr>
        <w:t>.2022 r.</w:t>
      </w:r>
    </w:p>
    <w:p w:rsidR="00BD08E3" w:rsidRPr="00A757C4" w:rsidRDefault="00BD08E3" w:rsidP="00BD08E3">
      <w:pPr>
        <w:spacing w:line="276" w:lineRule="auto"/>
        <w:rPr>
          <w:rFonts w:cs="Calibri"/>
          <w:sz w:val="18"/>
          <w:szCs w:val="18"/>
        </w:rPr>
      </w:pPr>
    </w:p>
    <w:p w:rsidR="00BD08E3" w:rsidRPr="00A757C4" w:rsidRDefault="00BD08E3" w:rsidP="00BD08E3">
      <w:pPr>
        <w:spacing w:line="276" w:lineRule="auto"/>
        <w:rPr>
          <w:b/>
          <w:sz w:val="34"/>
          <w:szCs w:val="34"/>
        </w:rPr>
        <w:sectPr w:rsidR="00BD08E3" w:rsidRPr="00A757C4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BD08E3" w:rsidRPr="00A757C4" w:rsidRDefault="00BD08E3" w:rsidP="00BD08E3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:rsidR="00307DBC" w:rsidRPr="00612489" w:rsidRDefault="00307DBC" w:rsidP="00307DBC">
      <w:pPr>
        <w:pStyle w:val="Nagwek1"/>
        <w:spacing w:before="120" w:after="120" w:line="276" w:lineRule="auto"/>
        <w:rPr>
          <w:rFonts w:cs="Calibri"/>
        </w:rPr>
      </w:pPr>
      <w:proofErr w:type="spellStart"/>
      <w:r w:rsidRPr="00612489">
        <w:rPr>
          <w:rFonts w:cs="Calibri"/>
        </w:rPr>
        <w:t>Chatboty</w:t>
      </w:r>
      <w:proofErr w:type="spellEnd"/>
      <w:r w:rsidRPr="00612489">
        <w:rPr>
          <w:rFonts w:cs="Calibri"/>
        </w:rPr>
        <w:t xml:space="preserve"> i </w:t>
      </w:r>
      <w:proofErr w:type="spellStart"/>
      <w:r w:rsidRPr="00612489">
        <w:rPr>
          <w:rFonts w:cs="Calibri"/>
        </w:rPr>
        <w:t>voiceboty</w:t>
      </w:r>
      <w:proofErr w:type="spellEnd"/>
      <w:r w:rsidRPr="00612489">
        <w:rPr>
          <w:rFonts w:cs="Calibri"/>
        </w:rPr>
        <w:t xml:space="preserve"> przyszłością komunikacji? Korzysta z nich coraz więcej firm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b/>
          <w:sz w:val="24"/>
          <w:szCs w:val="24"/>
        </w:rPr>
      </w:pPr>
      <w:r w:rsidRPr="00612489">
        <w:rPr>
          <w:rFonts w:cs="Calibri"/>
          <w:b/>
          <w:sz w:val="24"/>
          <w:szCs w:val="24"/>
        </w:rPr>
        <w:t xml:space="preserve">Innowacyjne rozwiązania oparte na sztucznej inteligencji (AI) odgrywają coraz większą rolę w biznesie. Wiele firm dostrzega korzyści płynące z automatyzacji obsługi klienta i zaczyna korzystać z </w:t>
      </w:r>
      <w:proofErr w:type="spellStart"/>
      <w:r w:rsidRPr="00612489">
        <w:rPr>
          <w:rFonts w:cs="Calibri"/>
          <w:b/>
          <w:sz w:val="24"/>
          <w:szCs w:val="24"/>
        </w:rPr>
        <w:t>chatbotów</w:t>
      </w:r>
      <w:proofErr w:type="spellEnd"/>
      <w:r w:rsidRPr="00612489">
        <w:rPr>
          <w:rFonts w:cs="Calibri"/>
          <w:b/>
          <w:sz w:val="24"/>
          <w:szCs w:val="24"/>
        </w:rPr>
        <w:t xml:space="preserve"> i </w:t>
      </w:r>
      <w:proofErr w:type="spellStart"/>
      <w:r w:rsidRPr="00612489">
        <w:rPr>
          <w:rFonts w:cs="Calibri"/>
          <w:b/>
          <w:sz w:val="24"/>
          <w:szCs w:val="24"/>
        </w:rPr>
        <w:t>voicebotów</w:t>
      </w:r>
      <w:proofErr w:type="spellEnd"/>
      <w:r w:rsidRPr="00612489">
        <w:rPr>
          <w:rFonts w:cs="Calibri"/>
          <w:b/>
          <w:sz w:val="24"/>
          <w:szCs w:val="24"/>
        </w:rPr>
        <w:t>. Najciekawsze startupy oferujące tego typu narzędzia</w:t>
      </w:r>
      <w:r>
        <w:rPr>
          <w:rFonts w:cs="Calibri"/>
          <w:b/>
          <w:sz w:val="24"/>
          <w:szCs w:val="24"/>
        </w:rPr>
        <w:t>,</w:t>
      </w:r>
      <w:r w:rsidRPr="00612489">
        <w:rPr>
          <w:rFonts w:cs="Calibri"/>
          <w:b/>
          <w:sz w:val="24"/>
          <w:szCs w:val="24"/>
        </w:rPr>
        <w:t xml:space="preserve"> otrzymały dofinansowanie w ramach Programu Operacyjnego Inteligentny Rozwój (PO IR).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CE5C67">
        <w:rPr>
          <w:rFonts w:cs="Calibri"/>
          <w:sz w:val="24"/>
          <w:szCs w:val="24"/>
        </w:rPr>
        <w:t>– Z 7. edycji raportu „Monitoring trendów w innowacyjności” Polskiej Agencji Rozwoju Przedsiębiorczości wynika, że do 2025 r. wartość globalnego rynku sztucznej inteligencji wzrośnie do przeszło 190 mld dolarów, przy średniorocznym tempie wzrostu na poziomie 36,6%. Jednocześnie, według przewidywań, rozwiązania oparte na AI wdroży aż 97% największych międzynarodowych firm. Sztuczna inteligencja wykorzystywana jest także w rozwiązaniach zgłaszanych przez startupy w Programach Akceleracyjnych</w:t>
      </w:r>
      <w:r>
        <w:rPr>
          <w:rFonts w:cs="Calibri"/>
          <w:sz w:val="24"/>
          <w:szCs w:val="24"/>
        </w:rPr>
        <w:t>,</w:t>
      </w:r>
      <w:r w:rsidRPr="00CE5C67">
        <w:rPr>
          <w:rFonts w:cs="Calibri"/>
          <w:sz w:val="24"/>
          <w:szCs w:val="24"/>
        </w:rPr>
        <w:t xml:space="preserve"> oferujących rozwój innowacyjnych spółek technologicznych – zarządzanych przez wybrane przez nas akceleratory – podkreśla prezes PARP </w:t>
      </w:r>
      <w:r w:rsidRPr="00CE5C67">
        <w:rPr>
          <w:rFonts w:cs="Calibri"/>
          <w:b/>
          <w:sz w:val="24"/>
          <w:szCs w:val="24"/>
        </w:rPr>
        <w:t>Dariusz Budrowski</w:t>
      </w:r>
      <w:r w:rsidRPr="00CE5C67">
        <w:rPr>
          <w:rFonts w:cs="Calibri"/>
          <w:sz w:val="24"/>
          <w:szCs w:val="24"/>
        </w:rPr>
        <w:t>.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612489">
        <w:rPr>
          <w:rFonts w:cs="Calibri"/>
          <w:sz w:val="24"/>
          <w:szCs w:val="24"/>
        </w:rPr>
        <w:t xml:space="preserve">Z technologii opartych na sztucznej inteligencji korzystają nie tylko biznesowi giganci, lecz także mniejsze firmy z naszego rodzimego rynku. Polska zajmuje </w:t>
      </w:r>
      <w:r>
        <w:rPr>
          <w:rFonts w:cs="Calibri"/>
          <w:sz w:val="24"/>
          <w:szCs w:val="24"/>
        </w:rPr>
        <w:t>siódme</w:t>
      </w:r>
      <w:r w:rsidRPr="00612489">
        <w:rPr>
          <w:rFonts w:cs="Calibri"/>
          <w:sz w:val="24"/>
          <w:szCs w:val="24"/>
        </w:rPr>
        <w:t xml:space="preserve"> miejsce w Unii Europejskiej i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 xml:space="preserve">jednocześnie </w:t>
      </w:r>
      <w:r>
        <w:rPr>
          <w:rFonts w:cs="Calibri"/>
          <w:sz w:val="24"/>
          <w:szCs w:val="24"/>
        </w:rPr>
        <w:t>pierwsze</w:t>
      </w:r>
      <w:r w:rsidRPr="00612489">
        <w:rPr>
          <w:rFonts w:cs="Calibri"/>
          <w:sz w:val="24"/>
          <w:szCs w:val="24"/>
        </w:rPr>
        <w:t xml:space="preserve"> miejsce w regionie krajów Europy Środkowej i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 xml:space="preserve">Wschodniej pod względem liczby ekspertów pracujących nad rozwojem lub wdrożeniem sztuczniej inteligencji </w:t>
      </w:r>
      <w:bookmarkStart w:id="1" w:name="_Hlk102632190"/>
      <w:r w:rsidRPr="00612489">
        <w:rPr>
          <w:rFonts w:cs="Calibri"/>
          <w:sz w:val="24"/>
          <w:szCs w:val="24"/>
        </w:rPr>
        <w:t>–</w:t>
      </w:r>
      <w:bookmarkEnd w:id="1"/>
      <w:r w:rsidRPr="00612489">
        <w:rPr>
          <w:rFonts w:cs="Calibri"/>
          <w:sz w:val="24"/>
          <w:szCs w:val="24"/>
        </w:rPr>
        <w:t xml:space="preserve"> wynika z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>raportu „</w:t>
      </w:r>
      <w:proofErr w:type="spellStart"/>
      <w:r w:rsidRPr="00612489">
        <w:rPr>
          <w:rFonts w:cs="Calibri"/>
          <w:sz w:val="24"/>
          <w:szCs w:val="24"/>
        </w:rPr>
        <w:t>State</w:t>
      </w:r>
      <w:proofErr w:type="spellEnd"/>
      <w:r w:rsidRPr="00612489">
        <w:rPr>
          <w:rFonts w:cs="Calibri"/>
          <w:sz w:val="24"/>
          <w:szCs w:val="24"/>
        </w:rPr>
        <w:t xml:space="preserve"> of </w:t>
      </w:r>
      <w:proofErr w:type="spellStart"/>
      <w:r w:rsidRPr="00612489">
        <w:rPr>
          <w:rFonts w:cs="Calibri"/>
          <w:sz w:val="24"/>
          <w:szCs w:val="24"/>
        </w:rPr>
        <w:t>Polish</w:t>
      </w:r>
      <w:proofErr w:type="spellEnd"/>
      <w:r w:rsidRPr="00612489">
        <w:rPr>
          <w:rFonts w:cs="Calibri"/>
          <w:sz w:val="24"/>
          <w:szCs w:val="24"/>
        </w:rPr>
        <w:t xml:space="preserve"> AI 2021” fundacji Digital Poland.</w:t>
      </w:r>
    </w:p>
    <w:p w:rsidR="00307DBC" w:rsidRPr="00612489" w:rsidRDefault="00307DBC" w:rsidP="00307DBC">
      <w:pPr>
        <w:pStyle w:val="Nagwek2"/>
      </w:pPr>
      <w:r w:rsidRPr="00612489">
        <w:t xml:space="preserve">Czym są </w:t>
      </w:r>
      <w:proofErr w:type="spellStart"/>
      <w:r w:rsidRPr="00612489">
        <w:t>chatboty</w:t>
      </w:r>
      <w:proofErr w:type="spellEnd"/>
      <w:r w:rsidRPr="00612489">
        <w:t>? Jakie są ich zalety?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612489">
        <w:rPr>
          <w:rFonts w:cs="Calibri"/>
          <w:sz w:val="24"/>
          <w:szCs w:val="24"/>
        </w:rPr>
        <w:t xml:space="preserve">Jednym z najpopularniejszych przykładów zastosowania sztucznej inteligencji w biznesie są wirtualni asystenci klienta, czyli </w:t>
      </w:r>
      <w:proofErr w:type="spellStart"/>
      <w:r w:rsidRPr="00612489">
        <w:rPr>
          <w:rFonts w:cs="Calibri"/>
          <w:sz w:val="24"/>
          <w:szCs w:val="24"/>
        </w:rPr>
        <w:t>chatboty</w:t>
      </w:r>
      <w:proofErr w:type="spellEnd"/>
      <w:r w:rsidRPr="00612489">
        <w:rPr>
          <w:rFonts w:cs="Calibri"/>
          <w:sz w:val="24"/>
          <w:szCs w:val="24"/>
        </w:rPr>
        <w:t xml:space="preserve"> i </w:t>
      </w:r>
      <w:proofErr w:type="spellStart"/>
      <w:r w:rsidRPr="00612489">
        <w:rPr>
          <w:rFonts w:cs="Calibri"/>
          <w:sz w:val="24"/>
          <w:szCs w:val="24"/>
        </w:rPr>
        <w:t>voiceboty</w:t>
      </w:r>
      <w:proofErr w:type="spellEnd"/>
      <w:r w:rsidRPr="00612489">
        <w:rPr>
          <w:rFonts w:cs="Calibri"/>
          <w:sz w:val="24"/>
          <w:szCs w:val="24"/>
        </w:rPr>
        <w:t xml:space="preserve">. </w:t>
      </w:r>
      <w:proofErr w:type="spellStart"/>
      <w:r w:rsidRPr="00612489">
        <w:rPr>
          <w:rFonts w:cs="Calibri"/>
          <w:sz w:val="24"/>
          <w:szCs w:val="24"/>
        </w:rPr>
        <w:t>Chatbot</w:t>
      </w:r>
      <w:proofErr w:type="spellEnd"/>
      <w:r w:rsidRPr="00612489">
        <w:rPr>
          <w:rFonts w:cs="Calibri"/>
          <w:sz w:val="24"/>
          <w:szCs w:val="24"/>
        </w:rPr>
        <w:t xml:space="preserve"> to program komputerowy wykorzystywany do prowadzenia konwersacji naśladującej zachowanie ludzkie, np. poprzez automatyzację odpowiedzi na powtarzalne pytania. Z kolei </w:t>
      </w:r>
      <w:proofErr w:type="spellStart"/>
      <w:r w:rsidRPr="00612489">
        <w:rPr>
          <w:rFonts w:cs="Calibri"/>
          <w:sz w:val="24"/>
          <w:szCs w:val="24"/>
        </w:rPr>
        <w:t>voicebot</w:t>
      </w:r>
      <w:proofErr w:type="spellEnd"/>
      <w:r w:rsidRPr="00612489">
        <w:rPr>
          <w:rFonts w:cs="Calibri"/>
          <w:sz w:val="24"/>
          <w:szCs w:val="24"/>
        </w:rPr>
        <w:t xml:space="preserve"> to – najprościej mówiąc – </w:t>
      </w:r>
      <w:proofErr w:type="spellStart"/>
      <w:r w:rsidRPr="00612489">
        <w:rPr>
          <w:rFonts w:cs="Calibri"/>
          <w:sz w:val="24"/>
          <w:szCs w:val="24"/>
        </w:rPr>
        <w:t>chatbot</w:t>
      </w:r>
      <w:proofErr w:type="spellEnd"/>
      <w:r w:rsidRPr="00612489">
        <w:rPr>
          <w:rFonts w:cs="Calibri"/>
          <w:sz w:val="24"/>
          <w:szCs w:val="24"/>
        </w:rPr>
        <w:t xml:space="preserve"> głosowy. 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612489">
        <w:rPr>
          <w:rFonts w:cs="Calibri"/>
          <w:sz w:val="24"/>
          <w:szCs w:val="24"/>
        </w:rPr>
        <w:t xml:space="preserve">W 2020 r. wartość globalnego rynku </w:t>
      </w:r>
      <w:proofErr w:type="spellStart"/>
      <w:r w:rsidRPr="00612489">
        <w:rPr>
          <w:rFonts w:cs="Calibri"/>
          <w:sz w:val="24"/>
          <w:szCs w:val="24"/>
        </w:rPr>
        <w:t>chatbotów</w:t>
      </w:r>
      <w:proofErr w:type="spellEnd"/>
      <w:r w:rsidRPr="00612489">
        <w:rPr>
          <w:rFonts w:cs="Calibri"/>
          <w:sz w:val="24"/>
          <w:szCs w:val="24"/>
        </w:rPr>
        <w:t xml:space="preserve"> oszacowano na 430,9 mln dolarów. Według Grand </w:t>
      </w:r>
      <w:proofErr w:type="spellStart"/>
      <w:r w:rsidRPr="00612489">
        <w:rPr>
          <w:rFonts w:cs="Calibri"/>
          <w:sz w:val="24"/>
          <w:szCs w:val="24"/>
        </w:rPr>
        <w:t>View</w:t>
      </w:r>
      <w:proofErr w:type="spellEnd"/>
      <w:r w:rsidRPr="00612489">
        <w:rPr>
          <w:rFonts w:cs="Calibri"/>
          <w:sz w:val="24"/>
          <w:szCs w:val="24"/>
        </w:rPr>
        <w:t xml:space="preserve"> </w:t>
      </w:r>
      <w:proofErr w:type="spellStart"/>
      <w:r w:rsidRPr="00612489">
        <w:rPr>
          <w:rFonts w:cs="Calibri"/>
          <w:sz w:val="24"/>
          <w:szCs w:val="24"/>
        </w:rPr>
        <w:t>Research</w:t>
      </w:r>
      <w:proofErr w:type="spellEnd"/>
      <w:r w:rsidRPr="00612489">
        <w:rPr>
          <w:rFonts w:cs="Calibri"/>
          <w:sz w:val="24"/>
          <w:szCs w:val="24"/>
        </w:rPr>
        <w:t xml:space="preserve"> do 2028 r. osiągnie on wartość niemal 2,5 mld dolarów przy rocznym wskaźniku </w:t>
      </w:r>
      <w:r w:rsidRPr="00612489">
        <w:rPr>
          <w:rFonts w:cs="Calibri"/>
          <w:sz w:val="24"/>
          <w:szCs w:val="24"/>
        </w:rPr>
        <w:lastRenderedPageBreak/>
        <w:t>wzrostu na poziomie 24,9 proc. Prognozy wskazują, że do 2024 r. liczba asystentów głosowych może sięgać 8,4 mld, czyli więcej niż wynosi populacja świata.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612489">
        <w:rPr>
          <w:rFonts w:cs="Calibri"/>
          <w:sz w:val="24"/>
          <w:szCs w:val="24"/>
        </w:rPr>
        <w:t>Badanie przeprowadzone przez agencję Symetria wykazało, że respondenci preferują rozmowę z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 xml:space="preserve">botem ze względu na możliwość uzyskania szybkiej odpowiedzi (36% badanych oczekuje jej natychmiast). Dla 21% użytkowników </w:t>
      </w:r>
      <w:proofErr w:type="spellStart"/>
      <w:r w:rsidRPr="00612489">
        <w:rPr>
          <w:rFonts w:cs="Calibri"/>
          <w:sz w:val="24"/>
          <w:szCs w:val="24"/>
        </w:rPr>
        <w:t>chatboty</w:t>
      </w:r>
      <w:proofErr w:type="spellEnd"/>
      <w:r w:rsidRPr="00612489">
        <w:rPr>
          <w:rFonts w:cs="Calibri"/>
          <w:sz w:val="24"/>
          <w:szCs w:val="24"/>
        </w:rPr>
        <w:t xml:space="preserve"> są najprostszym sposobem komunikacji z firmą. Wśród innych zalet </w:t>
      </w:r>
      <w:proofErr w:type="spellStart"/>
      <w:r w:rsidRPr="00612489">
        <w:rPr>
          <w:rFonts w:cs="Calibri"/>
          <w:sz w:val="24"/>
          <w:szCs w:val="24"/>
        </w:rPr>
        <w:t>chatbotów</w:t>
      </w:r>
      <w:proofErr w:type="spellEnd"/>
      <w:r w:rsidRPr="00612489">
        <w:rPr>
          <w:rFonts w:cs="Calibri"/>
          <w:sz w:val="24"/>
          <w:szCs w:val="24"/>
        </w:rPr>
        <w:t xml:space="preserve"> można wymienić m.in. możliwość korzystania z nich o każdej porze dnia i nocy, są dobre dla osób nieśmiałych, pozwalają firmom na obniżenie kosztów i mogą wyręczyć pracowników w powtarzalnych, monotonnych czynnościach.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612489">
        <w:rPr>
          <w:rFonts w:cs="Calibri"/>
          <w:sz w:val="24"/>
          <w:szCs w:val="24"/>
        </w:rPr>
        <w:t>Wirtualni asystenci klienta działają w oparciu o coraz bardziej zaawansowane technologie, a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>korzyści płynące z ich stosowania</w:t>
      </w:r>
      <w:r>
        <w:rPr>
          <w:rFonts w:cs="Calibri"/>
          <w:sz w:val="24"/>
          <w:szCs w:val="24"/>
        </w:rPr>
        <w:t>,</w:t>
      </w:r>
      <w:r w:rsidRPr="00612489">
        <w:rPr>
          <w:rFonts w:cs="Calibri"/>
          <w:sz w:val="24"/>
          <w:szCs w:val="24"/>
        </w:rPr>
        <w:t xml:space="preserve"> zaczyna dostrzegać coraz więcej firm. Na polskim rynku rozwijają się startupy, które oferują ciekawe rozwiązania w zakresie </w:t>
      </w:r>
      <w:proofErr w:type="spellStart"/>
      <w:r w:rsidRPr="00612489">
        <w:rPr>
          <w:rFonts w:cs="Calibri"/>
          <w:sz w:val="24"/>
          <w:szCs w:val="24"/>
        </w:rPr>
        <w:t>chatbotów</w:t>
      </w:r>
      <w:proofErr w:type="spellEnd"/>
      <w:r w:rsidRPr="00612489">
        <w:rPr>
          <w:rFonts w:cs="Calibri"/>
          <w:sz w:val="24"/>
          <w:szCs w:val="24"/>
        </w:rPr>
        <w:t xml:space="preserve"> i </w:t>
      </w:r>
      <w:proofErr w:type="spellStart"/>
      <w:r w:rsidRPr="00612489">
        <w:rPr>
          <w:rFonts w:cs="Calibri"/>
          <w:sz w:val="24"/>
          <w:szCs w:val="24"/>
        </w:rPr>
        <w:t>voicebotów</w:t>
      </w:r>
      <w:proofErr w:type="spellEnd"/>
      <w:r w:rsidRPr="00612489">
        <w:rPr>
          <w:rFonts w:cs="Calibri"/>
          <w:sz w:val="24"/>
          <w:szCs w:val="24"/>
        </w:rPr>
        <w:t xml:space="preserve">. Polska Agencja Rozwoju Przedsiębiorczości (PARP) </w:t>
      </w:r>
      <w:r>
        <w:rPr>
          <w:rFonts w:cs="Calibri"/>
          <w:sz w:val="24"/>
          <w:szCs w:val="24"/>
        </w:rPr>
        <w:t>wsparła</w:t>
      </w:r>
      <w:r w:rsidRPr="00612489">
        <w:rPr>
          <w:rFonts w:cs="Calibri"/>
          <w:sz w:val="24"/>
          <w:szCs w:val="24"/>
        </w:rPr>
        <w:t xml:space="preserve"> rozwój ich produktów dzięki Programom Akceleracyjnym</w:t>
      </w:r>
      <w:r>
        <w:rPr>
          <w:rFonts w:cs="Calibri"/>
          <w:sz w:val="24"/>
          <w:szCs w:val="24"/>
        </w:rPr>
        <w:t>, finansowanym z</w:t>
      </w:r>
      <w:r w:rsidRPr="00612489">
        <w:rPr>
          <w:rFonts w:cs="Calibri"/>
          <w:sz w:val="24"/>
          <w:szCs w:val="24"/>
        </w:rPr>
        <w:t xml:space="preserve"> Programu Operacyjnego Inteligentny Rozwój. </w:t>
      </w:r>
    </w:p>
    <w:p w:rsidR="00307DBC" w:rsidRPr="00612489" w:rsidRDefault="00307DBC" w:rsidP="00307DBC">
      <w:pPr>
        <w:pStyle w:val="Nagwek2"/>
      </w:pPr>
      <w:r w:rsidRPr="00612489">
        <w:t>Fundusze europejskie wspierają startupy oferujące rozwiązania bazujące na</w:t>
      </w:r>
      <w:r>
        <w:t> </w:t>
      </w:r>
      <w:r w:rsidRPr="00612489">
        <w:t>AI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612489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Pr="00612489">
        <w:rPr>
          <w:rFonts w:cs="Calibri"/>
          <w:sz w:val="24"/>
          <w:szCs w:val="24"/>
        </w:rPr>
        <w:t xml:space="preserve">Dzięki środkom POIR nasze akceleratory od 2018 r. wsparły ponad 600 startupów, z czego niemal 500 z powodzeniem zrealizowało już program akceleracji. Wśród 130 przypadków rynkowych wdrożeń znajdują się również te z zakresu AI </w:t>
      </w:r>
      <w:bookmarkStart w:id="2" w:name="_Hlk102985335"/>
      <w:r w:rsidRPr="00612489">
        <w:rPr>
          <w:rFonts w:cs="Calibri"/>
          <w:sz w:val="24"/>
          <w:szCs w:val="24"/>
        </w:rPr>
        <w:t xml:space="preserve">– </w:t>
      </w:r>
      <w:bookmarkEnd w:id="2"/>
      <w:r w:rsidRPr="00612489">
        <w:rPr>
          <w:rFonts w:cs="Calibri"/>
          <w:sz w:val="24"/>
          <w:szCs w:val="24"/>
        </w:rPr>
        <w:t xml:space="preserve">zaznaczył </w:t>
      </w:r>
      <w:r w:rsidRPr="00C024E8">
        <w:rPr>
          <w:rFonts w:cs="Calibri"/>
          <w:b/>
          <w:sz w:val="24"/>
          <w:szCs w:val="24"/>
        </w:rPr>
        <w:t>Marcin Seniuk</w:t>
      </w:r>
      <w:r w:rsidRPr="00612489">
        <w:rPr>
          <w:rFonts w:cs="Calibri"/>
          <w:sz w:val="24"/>
          <w:szCs w:val="24"/>
        </w:rPr>
        <w:t>, dyrektor Departamentu Rozwoju Startupów w PARP.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612489">
        <w:rPr>
          <w:rFonts w:cs="Calibri"/>
          <w:sz w:val="24"/>
          <w:szCs w:val="24"/>
        </w:rPr>
        <w:t xml:space="preserve">Jedną z firm, która otrzymała branżowe wsparcie oraz grant na rozwój swojego produktu, jest </w:t>
      </w:r>
      <w:proofErr w:type="spellStart"/>
      <w:r w:rsidRPr="00612489">
        <w:rPr>
          <w:rFonts w:cs="Calibri"/>
          <w:sz w:val="24"/>
          <w:szCs w:val="24"/>
        </w:rPr>
        <w:t>Roboticon</w:t>
      </w:r>
      <w:proofErr w:type="spellEnd"/>
      <w:r w:rsidRPr="00612489">
        <w:rPr>
          <w:rFonts w:cs="Calibri"/>
          <w:sz w:val="24"/>
          <w:szCs w:val="24"/>
        </w:rPr>
        <w:t xml:space="preserve"> Sp. z o. o. Przedmiotem projektu było przygotowanie i uruchomienie </w:t>
      </w:r>
      <w:proofErr w:type="spellStart"/>
      <w:r w:rsidRPr="00612489">
        <w:rPr>
          <w:rFonts w:cs="Calibri"/>
          <w:sz w:val="24"/>
          <w:szCs w:val="24"/>
        </w:rPr>
        <w:t>chatbota</w:t>
      </w:r>
      <w:proofErr w:type="spellEnd"/>
      <w:r>
        <w:rPr>
          <w:rFonts w:cs="Calibri"/>
          <w:sz w:val="24"/>
          <w:szCs w:val="24"/>
        </w:rPr>
        <w:t>,</w:t>
      </w:r>
      <w:r w:rsidRPr="00612489">
        <w:rPr>
          <w:rFonts w:cs="Calibri"/>
          <w:sz w:val="24"/>
          <w:szCs w:val="24"/>
        </w:rPr>
        <w:t xml:space="preserve"> umożliwiającego obsługę klienta dla firmy Tauron. W ramach projektu opracowano rozwiązanie</w:t>
      </w:r>
      <w:r>
        <w:rPr>
          <w:rFonts w:cs="Calibri"/>
          <w:sz w:val="24"/>
          <w:szCs w:val="24"/>
        </w:rPr>
        <w:t>,</w:t>
      </w:r>
      <w:r w:rsidRPr="00612489">
        <w:rPr>
          <w:rFonts w:cs="Calibri"/>
          <w:sz w:val="24"/>
          <w:szCs w:val="24"/>
        </w:rPr>
        <w:t xml:space="preserve"> umożliwiające instalację </w:t>
      </w:r>
      <w:proofErr w:type="spellStart"/>
      <w:r w:rsidRPr="00612489">
        <w:rPr>
          <w:rFonts w:cs="Calibri"/>
          <w:sz w:val="24"/>
          <w:szCs w:val="24"/>
        </w:rPr>
        <w:t>widgetu</w:t>
      </w:r>
      <w:proofErr w:type="spellEnd"/>
      <w:r w:rsidRPr="00612489">
        <w:rPr>
          <w:rFonts w:cs="Calibri"/>
          <w:sz w:val="24"/>
          <w:szCs w:val="24"/>
        </w:rPr>
        <w:t xml:space="preserve"> (</w:t>
      </w:r>
      <w:proofErr w:type="spellStart"/>
      <w:r w:rsidRPr="00612489">
        <w:rPr>
          <w:rFonts w:cs="Calibri"/>
          <w:sz w:val="24"/>
          <w:szCs w:val="24"/>
        </w:rPr>
        <w:t>chatbota</w:t>
      </w:r>
      <w:proofErr w:type="spellEnd"/>
      <w:r w:rsidRPr="00612489">
        <w:rPr>
          <w:rFonts w:cs="Calibri"/>
          <w:sz w:val="24"/>
          <w:szCs w:val="24"/>
        </w:rPr>
        <w:t>) do komunikacji z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>klientami w obszarach: kontakt/pomoc (</w:t>
      </w:r>
      <w:proofErr w:type="spellStart"/>
      <w:r w:rsidRPr="00612489">
        <w:rPr>
          <w:rFonts w:cs="Calibri"/>
          <w:sz w:val="24"/>
          <w:szCs w:val="24"/>
        </w:rPr>
        <w:t>chatbot</w:t>
      </w:r>
      <w:proofErr w:type="spellEnd"/>
      <w:r w:rsidRPr="00612489">
        <w:rPr>
          <w:rFonts w:cs="Calibri"/>
          <w:sz w:val="24"/>
          <w:szCs w:val="24"/>
        </w:rPr>
        <w:t xml:space="preserve"> odpowiadający za obsługę procesu pierwszego kontaktu z klientem); umowy (</w:t>
      </w:r>
      <w:proofErr w:type="spellStart"/>
      <w:r w:rsidRPr="00612489">
        <w:rPr>
          <w:rFonts w:cs="Calibri"/>
          <w:sz w:val="24"/>
          <w:szCs w:val="24"/>
        </w:rPr>
        <w:t>chatbot</w:t>
      </w:r>
      <w:proofErr w:type="spellEnd"/>
      <w:r w:rsidRPr="00612489">
        <w:rPr>
          <w:rFonts w:cs="Calibri"/>
          <w:sz w:val="24"/>
          <w:szCs w:val="24"/>
        </w:rPr>
        <w:t xml:space="preserve"> odpowiadający za obsługę procesu przepisania umowy/podpisania nowej umowy) oraz </w:t>
      </w:r>
      <w:proofErr w:type="spellStart"/>
      <w:r w:rsidRPr="00612489">
        <w:rPr>
          <w:rFonts w:cs="Calibri"/>
          <w:sz w:val="24"/>
          <w:szCs w:val="24"/>
        </w:rPr>
        <w:t>fotowoltaika</w:t>
      </w:r>
      <w:proofErr w:type="spellEnd"/>
      <w:r w:rsidRPr="00612489">
        <w:rPr>
          <w:rFonts w:cs="Calibri"/>
          <w:sz w:val="24"/>
          <w:szCs w:val="24"/>
        </w:rPr>
        <w:t xml:space="preserve"> (</w:t>
      </w:r>
      <w:proofErr w:type="spellStart"/>
      <w:r w:rsidRPr="00612489">
        <w:rPr>
          <w:rFonts w:cs="Calibri"/>
          <w:sz w:val="24"/>
          <w:szCs w:val="24"/>
        </w:rPr>
        <w:t>chatbot</w:t>
      </w:r>
      <w:proofErr w:type="spellEnd"/>
      <w:r w:rsidRPr="00612489">
        <w:rPr>
          <w:rFonts w:cs="Calibri"/>
          <w:sz w:val="24"/>
          <w:szCs w:val="24"/>
        </w:rPr>
        <w:t xml:space="preserve"> zdolny do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>udzielania odpowiedzi/podpowiedzi dla klienta, umożliwiających podjęcie decyzji związanej z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 xml:space="preserve">zakupem </w:t>
      </w:r>
      <w:proofErr w:type="spellStart"/>
      <w:r w:rsidRPr="00612489">
        <w:rPr>
          <w:rFonts w:cs="Calibri"/>
          <w:sz w:val="24"/>
          <w:szCs w:val="24"/>
        </w:rPr>
        <w:t>fotowoltaiki</w:t>
      </w:r>
      <w:proofErr w:type="spellEnd"/>
      <w:r w:rsidRPr="00612489">
        <w:rPr>
          <w:rFonts w:cs="Calibri"/>
          <w:sz w:val="24"/>
          <w:szCs w:val="24"/>
        </w:rPr>
        <w:t>).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612489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Pr="00612489">
        <w:rPr>
          <w:rFonts w:cs="Calibri"/>
          <w:sz w:val="24"/>
          <w:szCs w:val="24"/>
        </w:rPr>
        <w:t>Projekt realizowaliśmy wspólnie z Odbiorcą Technologii – Tauron S.A. w Krakowskim Parku Technologicznym w okresie wybuchu pandemii Covid-19 w Polsce. Konieczność dostosowania do panujących obostrzeń</w:t>
      </w:r>
      <w:r>
        <w:rPr>
          <w:rFonts w:cs="Calibri"/>
          <w:sz w:val="24"/>
          <w:szCs w:val="24"/>
        </w:rPr>
        <w:t>,</w:t>
      </w:r>
      <w:r w:rsidRPr="00612489">
        <w:rPr>
          <w:rFonts w:cs="Calibri"/>
          <w:sz w:val="24"/>
          <w:szCs w:val="24"/>
        </w:rPr>
        <w:t xml:space="preserve"> spowodował</w:t>
      </w:r>
      <w:r>
        <w:rPr>
          <w:rFonts w:cs="Calibri"/>
          <w:sz w:val="24"/>
          <w:szCs w:val="24"/>
        </w:rPr>
        <w:t>a</w:t>
      </w:r>
      <w:r w:rsidRPr="00612489">
        <w:rPr>
          <w:rFonts w:cs="Calibri"/>
          <w:sz w:val="24"/>
          <w:szCs w:val="24"/>
        </w:rPr>
        <w:t xml:space="preserve"> zmiany w dziale obsługi klienta, tj.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>tradycyjnej wizyty w placówce do kontaktu telefonicznego lub mailowego. Klienci szukając kontaktu, wchodzili na stronę Tauron</w:t>
      </w:r>
      <w:r>
        <w:rPr>
          <w:rFonts w:cs="Calibri"/>
          <w:sz w:val="24"/>
          <w:szCs w:val="24"/>
        </w:rPr>
        <w:t>,</w:t>
      </w:r>
      <w:r w:rsidRPr="00612489">
        <w:rPr>
          <w:rFonts w:cs="Calibri"/>
          <w:sz w:val="24"/>
          <w:szCs w:val="24"/>
        </w:rPr>
        <w:t xml:space="preserve"> aby znaleźć kontakt telefoniczny – wtedy trafiali na naszego </w:t>
      </w:r>
      <w:proofErr w:type="spellStart"/>
      <w:r w:rsidRPr="00612489">
        <w:rPr>
          <w:rFonts w:cs="Calibri"/>
          <w:sz w:val="24"/>
          <w:szCs w:val="24"/>
        </w:rPr>
        <w:t>chatbota</w:t>
      </w:r>
      <w:proofErr w:type="spellEnd"/>
      <w:r w:rsidRPr="00612489">
        <w:rPr>
          <w:rFonts w:cs="Calibri"/>
          <w:sz w:val="24"/>
          <w:szCs w:val="24"/>
        </w:rPr>
        <w:t>, który rozwiązywał wiele problemów bez konieczności oczekiwania na połączenie telefoniczne. Nasze oprogramowanie pomogło rozwiązać problemy spółki energetycznej, które zostały wypracowane z dedykowanym zespołem</w:t>
      </w:r>
      <w:r>
        <w:rPr>
          <w:rFonts w:cs="Calibri"/>
          <w:sz w:val="24"/>
          <w:szCs w:val="24"/>
        </w:rPr>
        <w:t>,</w:t>
      </w:r>
      <w:r w:rsidRPr="00612489">
        <w:rPr>
          <w:rFonts w:cs="Calibri"/>
          <w:sz w:val="24"/>
          <w:szCs w:val="24"/>
        </w:rPr>
        <w:t xml:space="preserve"> odpowiedzialnym za pierwszą linię kontaktu z klientem spółki Tauron. Nasze oprogramowanie i doświadczenie Odbiorcy Technologii umożliwiło szybką obsługę i pomoc klientom w zakresie informacji o planowanych przerwach w dostawie energii elektrycznej, zmianie właściciela licznika lub odszukaniu odpowiednich formularzy. W ramach drugiego kamienia </w:t>
      </w:r>
      <w:r w:rsidRPr="00612489">
        <w:rPr>
          <w:rFonts w:cs="Calibri"/>
          <w:sz w:val="24"/>
          <w:szCs w:val="24"/>
        </w:rPr>
        <w:lastRenderedPageBreak/>
        <w:t>milowego</w:t>
      </w:r>
      <w:r>
        <w:rPr>
          <w:rFonts w:cs="Calibri"/>
          <w:sz w:val="24"/>
          <w:szCs w:val="24"/>
        </w:rPr>
        <w:t>,</w:t>
      </w:r>
      <w:r w:rsidRPr="00612489">
        <w:rPr>
          <w:rFonts w:cs="Calibri"/>
          <w:sz w:val="24"/>
          <w:szCs w:val="24"/>
        </w:rPr>
        <w:t xml:space="preserve"> podczas akceleracji</w:t>
      </w:r>
      <w:r>
        <w:rPr>
          <w:rFonts w:cs="Calibri"/>
          <w:sz w:val="24"/>
          <w:szCs w:val="24"/>
        </w:rPr>
        <w:t>,</w:t>
      </w:r>
      <w:r w:rsidRPr="00612489">
        <w:rPr>
          <w:rFonts w:cs="Calibri"/>
          <w:sz w:val="24"/>
          <w:szCs w:val="24"/>
        </w:rPr>
        <w:t xml:space="preserve"> współpracowaliśmy z zespołem sprzedaży. Wypracowaliśmy scenariusze, w których </w:t>
      </w:r>
      <w:proofErr w:type="spellStart"/>
      <w:r w:rsidRPr="00612489">
        <w:rPr>
          <w:rFonts w:cs="Calibri"/>
          <w:sz w:val="24"/>
          <w:szCs w:val="24"/>
        </w:rPr>
        <w:t>chatbot</w:t>
      </w:r>
      <w:proofErr w:type="spellEnd"/>
      <w:r w:rsidRPr="00612489">
        <w:rPr>
          <w:rFonts w:cs="Calibri"/>
          <w:sz w:val="24"/>
          <w:szCs w:val="24"/>
        </w:rPr>
        <w:t xml:space="preserve"> pomagał w podpisaniu nowej umowy lub sprzedaży dodatkowych produktów z portfolio spółki Tauron. Nasz ostatni kamień milowy był największym wyzwaniem – również od strony oprogramowania</w:t>
      </w:r>
      <w:r>
        <w:rPr>
          <w:rFonts w:cs="Calibri"/>
          <w:sz w:val="24"/>
          <w:szCs w:val="24"/>
        </w:rPr>
        <w:t>. B</w:t>
      </w:r>
      <w:r w:rsidRPr="00612489">
        <w:rPr>
          <w:rFonts w:cs="Calibri"/>
          <w:sz w:val="24"/>
          <w:szCs w:val="24"/>
        </w:rPr>
        <w:t>ył to moduł, który dobierał odpowiedni zestaw paneli fotowoltaicznych oraz umożliwiał zamówienie wizyty instalatora</w:t>
      </w:r>
      <w:r>
        <w:rPr>
          <w:rFonts w:cs="Calibri"/>
          <w:sz w:val="24"/>
          <w:szCs w:val="24"/>
        </w:rPr>
        <w:t xml:space="preserve"> </w:t>
      </w:r>
      <w:r w:rsidRPr="00612489">
        <w:rPr>
          <w:rFonts w:cs="Calibri"/>
          <w:sz w:val="24"/>
          <w:szCs w:val="24"/>
        </w:rPr>
        <w:t xml:space="preserve">– podkreślił prezes </w:t>
      </w:r>
      <w:proofErr w:type="spellStart"/>
      <w:r w:rsidRPr="00612489">
        <w:rPr>
          <w:rFonts w:cs="Calibri"/>
          <w:sz w:val="24"/>
          <w:szCs w:val="24"/>
        </w:rPr>
        <w:t>Roboticon</w:t>
      </w:r>
      <w:proofErr w:type="spellEnd"/>
      <w:r w:rsidRPr="00612489">
        <w:rPr>
          <w:rFonts w:cs="Calibri"/>
          <w:sz w:val="24"/>
          <w:szCs w:val="24"/>
        </w:rPr>
        <w:t xml:space="preserve"> </w:t>
      </w:r>
      <w:r w:rsidRPr="00C024E8">
        <w:rPr>
          <w:rFonts w:cs="Calibri"/>
          <w:b/>
          <w:sz w:val="24"/>
          <w:szCs w:val="24"/>
        </w:rPr>
        <w:t>Łukasz Kafel</w:t>
      </w:r>
      <w:r w:rsidRPr="00612489">
        <w:rPr>
          <w:rFonts w:cs="Calibri"/>
          <w:sz w:val="24"/>
          <w:szCs w:val="24"/>
        </w:rPr>
        <w:t>.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612489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Pr="00612489">
        <w:rPr>
          <w:rFonts w:cs="Calibri"/>
          <w:sz w:val="24"/>
          <w:szCs w:val="24"/>
        </w:rPr>
        <w:t xml:space="preserve">Projekt po zakończeniu akceleracji był komercyjnie wdrożony przez 13 miesięcy. Nasz </w:t>
      </w:r>
      <w:proofErr w:type="spellStart"/>
      <w:r w:rsidRPr="00612489">
        <w:rPr>
          <w:rFonts w:cs="Calibri"/>
          <w:sz w:val="24"/>
          <w:szCs w:val="24"/>
        </w:rPr>
        <w:t>chatbot</w:t>
      </w:r>
      <w:proofErr w:type="spellEnd"/>
      <w:r w:rsidRPr="00612489">
        <w:rPr>
          <w:rFonts w:cs="Calibri"/>
          <w:sz w:val="24"/>
          <w:szCs w:val="24"/>
        </w:rPr>
        <w:t xml:space="preserve"> został napisany w technologii </w:t>
      </w:r>
      <w:proofErr w:type="spellStart"/>
      <w:r w:rsidRPr="00612489">
        <w:rPr>
          <w:rFonts w:cs="Calibri"/>
          <w:sz w:val="24"/>
          <w:szCs w:val="24"/>
        </w:rPr>
        <w:t>Cloud</w:t>
      </w:r>
      <w:proofErr w:type="spellEnd"/>
      <w:r w:rsidRPr="00612489">
        <w:rPr>
          <w:rFonts w:cs="Calibri"/>
          <w:sz w:val="24"/>
          <w:szCs w:val="24"/>
        </w:rPr>
        <w:t xml:space="preserve"> Native (głównie o funkcje Lambda), co pozwoliło nam na zbudowanie skalowalnego rozwiązania z kosztem utrzymania poniżej 10 USD/mc</w:t>
      </w:r>
      <w:r>
        <w:rPr>
          <w:rFonts w:cs="Calibri"/>
          <w:sz w:val="24"/>
          <w:szCs w:val="24"/>
        </w:rPr>
        <w:t>,</w:t>
      </w:r>
      <w:r w:rsidRPr="00612489">
        <w:rPr>
          <w:rFonts w:cs="Calibri"/>
          <w:sz w:val="24"/>
          <w:szCs w:val="24"/>
        </w:rPr>
        <w:t xml:space="preserve"> przy milionach rozmów z klientami. Dodatkową ciekawostką było to, że nasz UX/UI, który był oparty </w:t>
      </w:r>
      <w:r>
        <w:rPr>
          <w:rFonts w:cs="Calibri"/>
          <w:sz w:val="24"/>
          <w:szCs w:val="24"/>
        </w:rPr>
        <w:t xml:space="preserve">o </w:t>
      </w:r>
      <w:r w:rsidRPr="00612489">
        <w:rPr>
          <w:rFonts w:cs="Calibri"/>
          <w:sz w:val="24"/>
          <w:szCs w:val="24"/>
        </w:rPr>
        <w:t>interfejs grafów decyzyjnych, był budowany 2 lata temu, a obecnie obserwujemy, że największe rozwiązania podążają też w tym kierunku – dodał.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612489">
        <w:rPr>
          <w:rFonts w:cs="Calibri"/>
          <w:sz w:val="24"/>
          <w:szCs w:val="24"/>
        </w:rPr>
        <w:t xml:space="preserve">Do największych zalet </w:t>
      </w:r>
      <w:proofErr w:type="spellStart"/>
      <w:r w:rsidRPr="00612489">
        <w:rPr>
          <w:rFonts w:cs="Calibri"/>
          <w:sz w:val="24"/>
          <w:szCs w:val="24"/>
        </w:rPr>
        <w:t>chatbotów</w:t>
      </w:r>
      <w:proofErr w:type="spellEnd"/>
      <w:r w:rsidRPr="00612489">
        <w:rPr>
          <w:rFonts w:cs="Calibri"/>
          <w:sz w:val="24"/>
          <w:szCs w:val="24"/>
        </w:rPr>
        <w:t xml:space="preserve"> Łukasz Kafel zalicza: szybkość obsługi, brak bariery uczenia się (nowy pracownik wymaga przejścia dodatkowych kursów i szkoleń wewnątrz firmy), obsługa 24h, możliwość szybkiego przeszukiwania dużych zbiorów danych, umiejętność rozwiązania dużej ilości problemów powtarzalnych na etapie rozmowy z klientem</w:t>
      </w:r>
      <w:r>
        <w:rPr>
          <w:rFonts w:cs="Calibri"/>
          <w:sz w:val="24"/>
          <w:szCs w:val="24"/>
        </w:rPr>
        <w:t xml:space="preserve"> – </w:t>
      </w:r>
      <w:bookmarkStart w:id="3" w:name="_GoBack"/>
      <w:bookmarkEnd w:id="3"/>
      <w:r w:rsidRPr="00612489">
        <w:rPr>
          <w:rFonts w:cs="Calibri"/>
          <w:sz w:val="24"/>
          <w:szCs w:val="24"/>
        </w:rPr>
        <w:t xml:space="preserve">bez konieczności ingerencji pracownika, optymalizację kosztów w przedsiębiorstwie, brak bariery językowej (możliwość obsługi w wielu językach). Podkreśla, że choć </w:t>
      </w:r>
      <w:proofErr w:type="spellStart"/>
      <w:r w:rsidRPr="00612489">
        <w:rPr>
          <w:rFonts w:cs="Calibri"/>
          <w:sz w:val="24"/>
          <w:szCs w:val="24"/>
        </w:rPr>
        <w:t>chatboty</w:t>
      </w:r>
      <w:proofErr w:type="spellEnd"/>
      <w:r w:rsidRPr="00612489">
        <w:rPr>
          <w:rFonts w:cs="Calibri"/>
          <w:sz w:val="24"/>
          <w:szCs w:val="24"/>
        </w:rPr>
        <w:t xml:space="preserve"> to doskonałe narzędzie do wsparcia sprzedaży/procesów sprzedażowych, to nie zastąpią one ludzi, bo przecież ktoś musi je wcześniej zaprogramować, a dla pytań </w:t>
      </w:r>
      <w:r>
        <w:rPr>
          <w:rFonts w:cs="Calibri"/>
          <w:sz w:val="24"/>
          <w:szCs w:val="24"/>
        </w:rPr>
        <w:t>skomplikowanych</w:t>
      </w:r>
      <w:r w:rsidRPr="00612489">
        <w:rPr>
          <w:rFonts w:cs="Calibri"/>
          <w:sz w:val="24"/>
          <w:szCs w:val="24"/>
        </w:rPr>
        <w:t xml:space="preserve"> napisać dobry algorytm, który umożliwi szybkie uzyskanie odpowiedzi.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612489">
        <w:rPr>
          <w:rFonts w:cs="Calibri"/>
          <w:sz w:val="24"/>
          <w:szCs w:val="24"/>
        </w:rPr>
        <w:t xml:space="preserve">Aktualnie firma </w:t>
      </w:r>
      <w:proofErr w:type="spellStart"/>
      <w:r w:rsidRPr="00612489">
        <w:rPr>
          <w:rFonts w:cs="Calibri"/>
          <w:sz w:val="24"/>
          <w:szCs w:val="24"/>
        </w:rPr>
        <w:t>Roboticon</w:t>
      </w:r>
      <w:proofErr w:type="spellEnd"/>
      <w:r w:rsidRPr="00612489">
        <w:rPr>
          <w:rFonts w:cs="Calibri"/>
          <w:sz w:val="24"/>
          <w:szCs w:val="24"/>
        </w:rPr>
        <w:t xml:space="preserve"> Sp. z o. o. zajmuje się produkcją oprogramowania i prowadzi projekty dla rozwiązań dedykowanych w branży </w:t>
      </w:r>
      <w:r>
        <w:rPr>
          <w:rFonts w:cs="Calibri"/>
          <w:sz w:val="24"/>
          <w:szCs w:val="24"/>
        </w:rPr>
        <w:t>e</w:t>
      </w:r>
      <w:r w:rsidRPr="00612489">
        <w:rPr>
          <w:rFonts w:cs="Calibri"/>
          <w:sz w:val="24"/>
          <w:szCs w:val="24"/>
        </w:rPr>
        <w:t>-commerce, a także systemów związanych z poborem opłat na autostradach. –</w:t>
      </w:r>
      <w:r>
        <w:rPr>
          <w:rFonts w:cs="Calibri"/>
          <w:sz w:val="24"/>
          <w:szCs w:val="24"/>
        </w:rPr>
        <w:t xml:space="preserve"> </w:t>
      </w:r>
      <w:r w:rsidRPr="00612489">
        <w:rPr>
          <w:rFonts w:cs="Calibri"/>
          <w:sz w:val="24"/>
          <w:szCs w:val="24"/>
        </w:rPr>
        <w:t>W tych systemach mamy moduły do wsparcia klienta, które wykorzystują technologię wypracowaną podczas akceleracji – podkreśla prezes firmy.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612489">
        <w:rPr>
          <w:rFonts w:cs="Calibri"/>
          <w:sz w:val="24"/>
          <w:szCs w:val="24"/>
        </w:rPr>
        <w:t>Inną firmą, która otrzymała wsparcie akceleracyjne ze środków POIR</w:t>
      </w:r>
      <w:r>
        <w:rPr>
          <w:rFonts w:cs="Calibri"/>
          <w:sz w:val="24"/>
          <w:szCs w:val="24"/>
        </w:rPr>
        <w:t>,</w:t>
      </w:r>
      <w:r w:rsidRPr="00612489">
        <w:rPr>
          <w:rFonts w:cs="Calibri"/>
          <w:sz w:val="24"/>
          <w:szCs w:val="24"/>
        </w:rPr>
        <w:t xml:space="preserve"> jest </w:t>
      </w:r>
      <w:proofErr w:type="spellStart"/>
      <w:r w:rsidRPr="00612489">
        <w:rPr>
          <w:rFonts w:cs="Calibri"/>
          <w:sz w:val="24"/>
          <w:szCs w:val="24"/>
        </w:rPr>
        <w:t>Teldoc</w:t>
      </w:r>
      <w:proofErr w:type="spellEnd"/>
      <w:r w:rsidRPr="00612489">
        <w:rPr>
          <w:rFonts w:cs="Calibri"/>
          <w:sz w:val="24"/>
          <w:szCs w:val="24"/>
        </w:rPr>
        <w:t xml:space="preserve"> sp. z o.o. Głównym celem projektu było usprawnienie procesu obsługi pacjenta i uczynienie systemu opieki zdrowotnej bardziej wydajnym i „ludzkim”. Dzięki temu pacjent ma otrzymać opiekę odpowiednią do swoich potrzeb, niekoniecznie tę w ramach najdroższej procedury. </w:t>
      </w:r>
      <w:proofErr w:type="spellStart"/>
      <w:r w:rsidRPr="00612489">
        <w:rPr>
          <w:rFonts w:cs="Calibri"/>
          <w:sz w:val="24"/>
          <w:szCs w:val="24"/>
        </w:rPr>
        <w:t>Teldoc</w:t>
      </w:r>
      <w:proofErr w:type="spellEnd"/>
      <w:r w:rsidRPr="00612489">
        <w:rPr>
          <w:rFonts w:cs="Calibri"/>
          <w:sz w:val="24"/>
          <w:szCs w:val="24"/>
        </w:rPr>
        <w:t xml:space="preserve"> tworzy </w:t>
      </w:r>
      <w:proofErr w:type="spellStart"/>
      <w:r w:rsidRPr="00612489">
        <w:rPr>
          <w:rFonts w:cs="Calibri"/>
          <w:sz w:val="24"/>
          <w:szCs w:val="24"/>
        </w:rPr>
        <w:t>voiceboty</w:t>
      </w:r>
      <w:proofErr w:type="spellEnd"/>
      <w:r w:rsidRPr="00612489">
        <w:rPr>
          <w:rFonts w:cs="Calibri"/>
          <w:sz w:val="24"/>
          <w:szCs w:val="24"/>
        </w:rPr>
        <w:t xml:space="preserve"> – wirtualnych asystentów medycznych opartych na AI, programowaniu neurolingwistycznym i wiedzy medycznej. 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612489">
        <w:rPr>
          <w:rFonts w:cs="Calibri"/>
          <w:sz w:val="24"/>
          <w:szCs w:val="24"/>
        </w:rPr>
        <w:t>„Nasz najnowszy projekt to współpraca z Instytutem Nenckiego Polskiej Akademii Nauk. Dzięki zastosowaniu autorskiej metody badawczej instytutu dla bezobjawowych nosicieli SARS-CoV-2</w:t>
      </w:r>
      <w:r>
        <w:rPr>
          <w:rFonts w:cs="Calibri"/>
          <w:sz w:val="24"/>
          <w:szCs w:val="24"/>
        </w:rPr>
        <w:t>,</w:t>
      </w:r>
      <w:r w:rsidRPr="00612489">
        <w:rPr>
          <w:rFonts w:cs="Calibri"/>
          <w:sz w:val="24"/>
          <w:szCs w:val="24"/>
        </w:rPr>
        <w:t xml:space="preserve"> </w:t>
      </w:r>
      <w:proofErr w:type="spellStart"/>
      <w:r w:rsidRPr="00612489">
        <w:rPr>
          <w:rFonts w:cs="Calibri"/>
          <w:sz w:val="24"/>
          <w:szCs w:val="24"/>
        </w:rPr>
        <w:t>Teldoc</w:t>
      </w:r>
      <w:proofErr w:type="spellEnd"/>
      <w:r w:rsidRPr="00612489">
        <w:rPr>
          <w:rFonts w:cs="Calibri"/>
          <w:sz w:val="24"/>
          <w:szCs w:val="24"/>
        </w:rPr>
        <w:t xml:space="preserve"> dostarczyła całą platformę do obsługi pacjenta: boty głosowe do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>wywiadów epidemiologicznych, portal internetowy dla pacjentów, skanery kodów QR z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>aplikacją do punktów pobrań i laboratoriów. Dzięki współpracy w systemie SONAR jesteśmy w stanie zaoferować testy szybsze i tańsze, niż tradycyjne metody testowania. Te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 xml:space="preserve">czynniki oraz dodatkowo fakt, że wszystkie </w:t>
      </w:r>
      <w:r w:rsidRPr="00612489">
        <w:rPr>
          <w:rFonts w:cs="Calibri"/>
          <w:sz w:val="24"/>
          <w:szCs w:val="24"/>
        </w:rPr>
        <w:lastRenderedPageBreak/>
        <w:t>testy są wykonywane bezkontaktowo, sprawiają, że SONAR jest doskonałym rozwiązaniem do testowania populacji masowej” – czytamy w opisie projektu.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612489">
        <w:rPr>
          <w:rFonts w:cs="Calibri"/>
          <w:sz w:val="24"/>
          <w:szCs w:val="24"/>
        </w:rPr>
        <w:t xml:space="preserve">Na uwagę zasługują również produkty </w:t>
      </w:r>
      <w:proofErr w:type="spellStart"/>
      <w:r w:rsidRPr="00612489">
        <w:rPr>
          <w:rFonts w:cs="Calibri"/>
          <w:sz w:val="24"/>
          <w:szCs w:val="24"/>
        </w:rPr>
        <w:t>Shopai</w:t>
      </w:r>
      <w:proofErr w:type="spellEnd"/>
      <w:r w:rsidRPr="00612489">
        <w:rPr>
          <w:rFonts w:cs="Calibri"/>
          <w:sz w:val="24"/>
          <w:szCs w:val="24"/>
        </w:rPr>
        <w:t xml:space="preserve"> Sp. z o.o. Firma tworzy rozwiązania, które bazując na najnowszych osiągnięciach w dziedzinie sztucznej inteligencji</w:t>
      </w:r>
      <w:r>
        <w:rPr>
          <w:rFonts w:cs="Calibri"/>
          <w:sz w:val="24"/>
          <w:szCs w:val="24"/>
        </w:rPr>
        <w:t>,</w:t>
      </w:r>
      <w:r w:rsidRPr="00612489">
        <w:rPr>
          <w:rFonts w:cs="Calibri"/>
          <w:sz w:val="24"/>
          <w:szCs w:val="24"/>
        </w:rPr>
        <w:t xml:space="preserve"> dostarczają klientom biznesowym wartości budujące ich przewagi konkurencyjne.</w:t>
      </w:r>
      <w:r w:rsidRPr="00612489">
        <w:rPr>
          <w:rFonts w:cs="Calibri"/>
        </w:rPr>
        <w:t xml:space="preserve"> </w:t>
      </w:r>
      <w:r w:rsidRPr="00612489">
        <w:rPr>
          <w:rFonts w:cs="Calibri"/>
          <w:sz w:val="24"/>
          <w:szCs w:val="24"/>
        </w:rPr>
        <w:t>Jeden z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 xml:space="preserve">dofinansowanych projektów zakładał budowę nowatorskiego narzędzia typu </w:t>
      </w:r>
      <w:proofErr w:type="spellStart"/>
      <w:r w:rsidRPr="00612489">
        <w:rPr>
          <w:rFonts w:cs="Calibri"/>
          <w:sz w:val="24"/>
          <w:szCs w:val="24"/>
        </w:rPr>
        <w:t>voicebot</w:t>
      </w:r>
      <w:proofErr w:type="spellEnd"/>
      <w:r w:rsidRPr="00612489">
        <w:rPr>
          <w:rFonts w:cs="Calibri"/>
          <w:sz w:val="24"/>
          <w:szCs w:val="24"/>
        </w:rPr>
        <w:t xml:space="preserve"> do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 xml:space="preserve">obsługi i analizy połączeń w </w:t>
      </w:r>
      <w:proofErr w:type="spellStart"/>
      <w:r w:rsidRPr="00612489">
        <w:rPr>
          <w:rFonts w:cs="Calibri"/>
          <w:sz w:val="24"/>
          <w:szCs w:val="24"/>
        </w:rPr>
        <w:t>call</w:t>
      </w:r>
      <w:proofErr w:type="spellEnd"/>
      <w:r w:rsidRPr="00612489">
        <w:rPr>
          <w:rFonts w:cs="Calibri"/>
          <w:sz w:val="24"/>
          <w:szCs w:val="24"/>
        </w:rPr>
        <w:t xml:space="preserve"> </w:t>
      </w:r>
      <w:proofErr w:type="spellStart"/>
      <w:r w:rsidRPr="00612489">
        <w:rPr>
          <w:rFonts w:cs="Calibri"/>
          <w:sz w:val="24"/>
          <w:szCs w:val="24"/>
        </w:rPr>
        <w:t>center</w:t>
      </w:r>
      <w:proofErr w:type="spellEnd"/>
      <w:r w:rsidRPr="00612489">
        <w:rPr>
          <w:rFonts w:cs="Calibri"/>
          <w:sz w:val="24"/>
          <w:szCs w:val="24"/>
        </w:rPr>
        <w:t xml:space="preserve"> Santander Leasing. Z kolei drugi projekt miał na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 xml:space="preserve">celu stworzenie oraz przetestowanie </w:t>
      </w:r>
      <w:proofErr w:type="spellStart"/>
      <w:r w:rsidRPr="00612489">
        <w:rPr>
          <w:rFonts w:cs="Calibri"/>
          <w:sz w:val="24"/>
          <w:szCs w:val="24"/>
        </w:rPr>
        <w:t>chatbota</w:t>
      </w:r>
      <w:proofErr w:type="spellEnd"/>
      <w:r w:rsidRPr="00612489">
        <w:rPr>
          <w:rFonts w:cs="Calibri"/>
          <w:sz w:val="24"/>
          <w:szCs w:val="24"/>
        </w:rPr>
        <w:t xml:space="preserve"> dla Banku Pekao S.A., obejmując m.in.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>zaprojektowanie architektury technologicznej</w:t>
      </w:r>
      <w:r>
        <w:rPr>
          <w:rFonts w:cs="Calibri"/>
          <w:sz w:val="24"/>
          <w:szCs w:val="24"/>
        </w:rPr>
        <w:t>,</w:t>
      </w:r>
      <w:r w:rsidRPr="00612489">
        <w:rPr>
          <w:rFonts w:cs="Calibri"/>
          <w:sz w:val="24"/>
          <w:szCs w:val="24"/>
        </w:rPr>
        <w:t xml:space="preserve"> uwzględniającej podłączenie </w:t>
      </w:r>
      <w:proofErr w:type="spellStart"/>
      <w:r w:rsidRPr="00612489">
        <w:rPr>
          <w:rFonts w:cs="Calibri"/>
          <w:sz w:val="24"/>
          <w:szCs w:val="24"/>
        </w:rPr>
        <w:t>chatbota</w:t>
      </w:r>
      <w:proofErr w:type="spellEnd"/>
      <w:r w:rsidRPr="00612489">
        <w:rPr>
          <w:rFonts w:cs="Calibri"/>
          <w:sz w:val="24"/>
          <w:szCs w:val="24"/>
        </w:rPr>
        <w:t xml:space="preserve"> do aplikacji mobilnej.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612489">
        <w:rPr>
          <w:rFonts w:cs="Calibri"/>
          <w:sz w:val="24"/>
          <w:szCs w:val="24"/>
        </w:rPr>
        <w:t>Z programów akceleracyjnych</w:t>
      </w:r>
      <w:r>
        <w:rPr>
          <w:rFonts w:cs="Calibri"/>
          <w:sz w:val="24"/>
          <w:szCs w:val="24"/>
        </w:rPr>
        <w:t>,</w:t>
      </w:r>
      <w:r w:rsidRPr="00612489">
        <w:rPr>
          <w:rFonts w:cs="Calibri"/>
          <w:sz w:val="24"/>
          <w:szCs w:val="24"/>
        </w:rPr>
        <w:t xml:space="preserve"> finansowanych </w:t>
      </w:r>
      <w:r>
        <w:rPr>
          <w:rFonts w:cs="Calibri"/>
          <w:sz w:val="24"/>
          <w:szCs w:val="24"/>
        </w:rPr>
        <w:t>dzięki środkom unijnym,</w:t>
      </w:r>
      <w:r w:rsidRPr="00612489">
        <w:rPr>
          <w:rFonts w:cs="Calibri"/>
          <w:sz w:val="24"/>
          <w:szCs w:val="24"/>
        </w:rPr>
        <w:t xml:space="preserve"> skorzystała również spółka Botwise.io, która stworzyła specjalną platformę do zarządzania rozproszoną wiedzą w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 xml:space="preserve">organizacji. Rozwiązanie umożliwia szybkie przeszukiwanie dokumentów, stron internetowych oraz danych z różnych systemów i aplikacji. Stworzone w toku akceleracji okno inteligentnego </w:t>
      </w:r>
      <w:proofErr w:type="spellStart"/>
      <w:r w:rsidRPr="00612489">
        <w:rPr>
          <w:rFonts w:cs="Calibri"/>
          <w:sz w:val="24"/>
          <w:szCs w:val="24"/>
        </w:rPr>
        <w:t>chatbota</w:t>
      </w:r>
      <w:proofErr w:type="spellEnd"/>
      <w:r w:rsidRPr="00612489">
        <w:rPr>
          <w:rFonts w:cs="Calibri"/>
          <w:sz w:val="24"/>
          <w:szCs w:val="24"/>
        </w:rPr>
        <w:t xml:space="preserve"> zapewnia wszystkim pracownikom miejsce dostępu do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>rozproszonej wiedzy organizacji.</w:t>
      </w:r>
    </w:p>
    <w:p w:rsidR="00307DBC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 w:rsidRPr="00612489">
        <w:rPr>
          <w:rFonts w:cs="Calibri"/>
          <w:sz w:val="24"/>
          <w:szCs w:val="24"/>
        </w:rPr>
        <w:t xml:space="preserve">„W przeciwieństwie do tradycyjnych </w:t>
      </w:r>
      <w:proofErr w:type="spellStart"/>
      <w:r w:rsidRPr="00612489">
        <w:rPr>
          <w:rFonts w:cs="Calibri"/>
          <w:sz w:val="24"/>
          <w:szCs w:val="24"/>
        </w:rPr>
        <w:t>chatbotów</w:t>
      </w:r>
      <w:proofErr w:type="spellEnd"/>
      <w:r w:rsidRPr="00612489">
        <w:rPr>
          <w:rFonts w:cs="Calibri"/>
          <w:sz w:val="24"/>
          <w:szCs w:val="24"/>
        </w:rPr>
        <w:t xml:space="preserve"> BOTWISE nie wymaga czasochłonnego projektowania scenariuszy i przewidywania konkretnych interakcji użytkownika. Autorskie algorytmy wykorzystujące sztuczną inteligencję</w:t>
      </w:r>
      <w:r>
        <w:rPr>
          <w:rFonts w:cs="Calibri"/>
          <w:sz w:val="24"/>
          <w:szCs w:val="24"/>
        </w:rPr>
        <w:t>,</w:t>
      </w:r>
      <w:r w:rsidRPr="00612489">
        <w:rPr>
          <w:rFonts w:cs="Calibri"/>
          <w:sz w:val="24"/>
          <w:szCs w:val="24"/>
        </w:rPr>
        <w:t xml:space="preserve"> automatycznie przetwarzają dodane dokumenty i dopasowują ich fragmenty do treści zadawanych pytań. Dzięki temu sam start i</w:t>
      </w:r>
      <w:r>
        <w:rPr>
          <w:rFonts w:cs="Calibri"/>
          <w:sz w:val="24"/>
          <w:szCs w:val="24"/>
        </w:rPr>
        <w:t> </w:t>
      </w:r>
      <w:r w:rsidRPr="00612489">
        <w:rPr>
          <w:rFonts w:cs="Calibri"/>
          <w:sz w:val="24"/>
          <w:szCs w:val="24"/>
        </w:rPr>
        <w:t>skalowanie bazy wiedzy jest bardzo łatwe i efektywne” – czytamy na stronie internetowej firmy.</w:t>
      </w:r>
    </w:p>
    <w:p w:rsidR="00307DBC" w:rsidRPr="00612489" w:rsidRDefault="00307DBC" w:rsidP="00307DBC">
      <w:pPr>
        <w:spacing w:before="120" w:after="120" w:line="276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F87D9A" wp14:editId="66F7749B">
            <wp:simplePos x="0" y="0"/>
            <wp:positionH relativeFrom="column">
              <wp:posOffset>-419735</wp:posOffset>
            </wp:positionH>
            <wp:positionV relativeFrom="paragraph">
              <wp:posOffset>158115</wp:posOffset>
            </wp:positionV>
            <wp:extent cx="6812303" cy="740402"/>
            <wp:effectExtent l="0" t="0" r="0" b="31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303" cy="740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DBC" w:rsidRPr="00086736" w:rsidRDefault="00307DBC" w:rsidP="00307DBC">
      <w:pPr>
        <w:rPr>
          <w:sz w:val="24"/>
          <w:szCs w:val="24"/>
        </w:rPr>
      </w:pPr>
    </w:p>
    <w:p w:rsidR="00BD08E3" w:rsidRDefault="00BD08E3"/>
    <w:sectPr w:rsidR="00BD08E3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26CC" w16cex:dateUtc="2022-04-28T11:43:00Z"/>
  <w16cex:commentExtensible w16cex:durableId="261526CD" w16cex:dateUtc="2022-04-28T11:47:00Z"/>
  <w16cex:commentExtensible w16cex:durableId="261526CE" w16cex:dateUtc="2022-04-28T12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1AE" w:rsidRDefault="002901AE">
      <w:pPr>
        <w:spacing w:after="0" w:line="240" w:lineRule="auto"/>
      </w:pPr>
      <w:r>
        <w:separator/>
      </w:r>
    </w:p>
  </w:endnote>
  <w:endnote w:type="continuationSeparator" w:id="0">
    <w:p w:rsidR="002901AE" w:rsidRDefault="0029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1AE" w:rsidRDefault="002901AE">
      <w:pPr>
        <w:spacing w:after="0" w:line="240" w:lineRule="auto"/>
      </w:pPr>
      <w:r>
        <w:separator/>
      </w:r>
    </w:p>
  </w:footnote>
  <w:footnote w:type="continuationSeparator" w:id="0">
    <w:p w:rsidR="002901AE" w:rsidRDefault="0029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9065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8E80B0" wp14:editId="0BEB93CB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9065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7917A88" wp14:editId="53169E8E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9065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CD7DB0" wp14:editId="575B8315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E3"/>
    <w:rsid w:val="0000575D"/>
    <w:rsid w:val="000111BF"/>
    <w:rsid w:val="00040503"/>
    <w:rsid w:val="00057182"/>
    <w:rsid w:val="00090FBC"/>
    <w:rsid w:val="000C7874"/>
    <w:rsid w:val="00153371"/>
    <w:rsid w:val="001E17DB"/>
    <w:rsid w:val="00222663"/>
    <w:rsid w:val="002366F1"/>
    <w:rsid w:val="002901AE"/>
    <w:rsid w:val="002A19A7"/>
    <w:rsid w:val="002B0B61"/>
    <w:rsid w:val="00307DBC"/>
    <w:rsid w:val="00311359"/>
    <w:rsid w:val="0034182F"/>
    <w:rsid w:val="00384925"/>
    <w:rsid w:val="003948BC"/>
    <w:rsid w:val="004057AB"/>
    <w:rsid w:val="00410D63"/>
    <w:rsid w:val="00425AFF"/>
    <w:rsid w:val="004E20ED"/>
    <w:rsid w:val="00505E22"/>
    <w:rsid w:val="00564174"/>
    <w:rsid w:val="005C2CDC"/>
    <w:rsid w:val="00603CB3"/>
    <w:rsid w:val="006867A6"/>
    <w:rsid w:val="006C218A"/>
    <w:rsid w:val="006C646E"/>
    <w:rsid w:val="00750A3B"/>
    <w:rsid w:val="00751B8E"/>
    <w:rsid w:val="00760624"/>
    <w:rsid w:val="00792316"/>
    <w:rsid w:val="00844630"/>
    <w:rsid w:val="00857950"/>
    <w:rsid w:val="008A2F7F"/>
    <w:rsid w:val="008D46FE"/>
    <w:rsid w:val="008F021A"/>
    <w:rsid w:val="008F73DB"/>
    <w:rsid w:val="009065BA"/>
    <w:rsid w:val="009E1C0A"/>
    <w:rsid w:val="009F261B"/>
    <w:rsid w:val="00A063BF"/>
    <w:rsid w:val="00A757C4"/>
    <w:rsid w:val="00AB0D48"/>
    <w:rsid w:val="00AE055E"/>
    <w:rsid w:val="00B0443C"/>
    <w:rsid w:val="00B26D6E"/>
    <w:rsid w:val="00B6222E"/>
    <w:rsid w:val="00BD08E3"/>
    <w:rsid w:val="00BD091E"/>
    <w:rsid w:val="00BE0E82"/>
    <w:rsid w:val="00C358BE"/>
    <w:rsid w:val="00C364AC"/>
    <w:rsid w:val="00C367D8"/>
    <w:rsid w:val="00C41358"/>
    <w:rsid w:val="00D53B2B"/>
    <w:rsid w:val="00DD2056"/>
    <w:rsid w:val="00DE7D1D"/>
    <w:rsid w:val="00DF04B9"/>
    <w:rsid w:val="00DF6D26"/>
    <w:rsid w:val="00EB55A5"/>
    <w:rsid w:val="00F1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C941"/>
  <w15:chartTrackingRefBased/>
  <w15:docId w15:val="{FDA083AC-784C-FA4B-A5CE-709E3BCB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8E3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B6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B6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0B61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B0B61"/>
    <w:rPr>
      <w:rFonts w:ascii="Calibri" w:eastAsiaTheme="majorEastAsia" w:hAnsi="Calibri" w:cstheme="majorBidi"/>
      <w:b/>
      <w:sz w:val="28"/>
      <w:szCs w:val="26"/>
    </w:rPr>
  </w:style>
  <w:style w:type="character" w:styleId="Hipercze">
    <w:name w:val="Hyperlink"/>
    <w:uiPriority w:val="99"/>
    <w:unhideWhenUsed/>
    <w:rsid w:val="00BD08E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0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8E3"/>
    <w:rPr>
      <w:rFonts w:ascii="Calibri" w:eastAsia="Calibri" w:hAnsi="Calibri" w:cs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8B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7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7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7D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D8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867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mailto:luiza_nowicka@parp.gov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Kostrzewa</dc:creator>
  <cp:keywords/>
  <dc:description/>
  <cp:lastModifiedBy>Nowicka Luiza</cp:lastModifiedBy>
  <cp:revision>2</cp:revision>
  <dcterms:created xsi:type="dcterms:W3CDTF">2022-05-09T11:02:00Z</dcterms:created>
  <dcterms:modified xsi:type="dcterms:W3CDTF">2022-05-09T11:02:00Z</dcterms:modified>
</cp:coreProperties>
</file>