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9CC5" w14:textId="0EB910B3" w:rsidR="00006527" w:rsidRDefault="00105F79">
      <w:pPr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EE9CE2" wp14:editId="7CEE9CE3">
            <wp:simplePos x="0" y="0"/>
            <wp:positionH relativeFrom="column">
              <wp:posOffset>709295</wp:posOffset>
            </wp:positionH>
            <wp:positionV relativeFrom="paragraph">
              <wp:posOffset>0</wp:posOffset>
            </wp:positionV>
            <wp:extent cx="3981450" cy="8445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259CC" w14:textId="77777777" w:rsidR="00253463" w:rsidRDefault="00253463">
      <w:pPr>
        <w:jc w:val="center"/>
        <w:rPr>
          <w:sz w:val="6"/>
          <w:szCs w:val="6"/>
        </w:rPr>
      </w:pPr>
    </w:p>
    <w:p w14:paraId="7CEE9CC6" w14:textId="77777777" w:rsidR="00006527" w:rsidRDefault="00006527">
      <w:pPr>
        <w:jc w:val="center"/>
      </w:pPr>
    </w:p>
    <w:p w14:paraId="7CEE9CC7" w14:textId="77777777" w:rsidR="00006527" w:rsidRDefault="00006527">
      <w:pPr>
        <w:jc w:val="center"/>
        <w:rPr>
          <w:color w:val="FF0000"/>
        </w:rPr>
      </w:pPr>
    </w:p>
    <w:p w14:paraId="0489CD8A" w14:textId="0CFE713E" w:rsidR="00FA0000" w:rsidRDefault="00FA0000">
      <w:pPr>
        <w:jc w:val="center"/>
        <w:rPr>
          <w:u w:val="single"/>
        </w:rPr>
      </w:pPr>
    </w:p>
    <w:p w14:paraId="16EAFDD7" w14:textId="575869FE" w:rsidR="00FA0000" w:rsidRDefault="00FA0000">
      <w:pPr>
        <w:jc w:val="center"/>
        <w:rPr>
          <w:u w:val="single"/>
        </w:rPr>
      </w:pPr>
      <w:r>
        <w:rPr>
          <w:u w:val="single"/>
        </w:rPr>
        <w:t xml:space="preserve">Propostas </w:t>
      </w:r>
      <w:proofErr w:type="spellStart"/>
      <w:r>
        <w:rPr>
          <w:u w:val="single"/>
        </w:rPr>
        <w:t>Small</w:t>
      </w:r>
      <w:proofErr w:type="spellEnd"/>
      <w:r>
        <w:rPr>
          <w:u w:val="single"/>
        </w:rPr>
        <w:t xml:space="preserve"> Portuguese </w:t>
      </w:r>
      <w:proofErr w:type="spellStart"/>
      <w:r>
        <w:rPr>
          <w:u w:val="single"/>
        </w:rPr>
        <w:t>Hotels</w:t>
      </w:r>
      <w:proofErr w:type="spellEnd"/>
      <w:r>
        <w:rPr>
          <w:u w:val="single"/>
        </w:rPr>
        <w:t xml:space="preserve"> </w:t>
      </w:r>
      <w:r w:rsidR="00FC2075">
        <w:rPr>
          <w:u w:val="single"/>
        </w:rPr>
        <w:t>em pleno Atlântico</w:t>
      </w:r>
    </w:p>
    <w:p w14:paraId="7CEE9CCB" w14:textId="5210160B" w:rsidR="00006527" w:rsidRDefault="00FA0000" w:rsidP="00B46A3E">
      <w:pPr>
        <w:spacing w:line="240" w:lineRule="auto"/>
        <w:jc w:val="center"/>
        <w:rPr>
          <w:b/>
        </w:rPr>
      </w:pPr>
      <w:r>
        <w:rPr>
          <w:b/>
          <w:sz w:val="40"/>
          <w:szCs w:val="40"/>
        </w:rPr>
        <w:t>Feriados de junho com sabor a férias</w:t>
      </w:r>
      <w:r w:rsidR="000001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nas ilhas dos </w:t>
      </w:r>
      <w:r w:rsidR="00930C97" w:rsidRPr="00930C97">
        <w:rPr>
          <w:b/>
          <w:sz w:val="40"/>
          <w:szCs w:val="40"/>
        </w:rPr>
        <w:t xml:space="preserve">Açores e </w:t>
      </w:r>
      <w:r>
        <w:rPr>
          <w:b/>
          <w:sz w:val="40"/>
          <w:szCs w:val="40"/>
        </w:rPr>
        <w:t xml:space="preserve">da </w:t>
      </w:r>
      <w:r w:rsidR="00930C97" w:rsidRPr="00930C97">
        <w:rPr>
          <w:b/>
          <w:sz w:val="40"/>
          <w:szCs w:val="40"/>
        </w:rPr>
        <w:t xml:space="preserve">Madeira </w:t>
      </w:r>
    </w:p>
    <w:p w14:paraId="7CEE9CCC" w14:textId="312E6110" w:rsidR="00006527" w:rsidRDefault="00006527">
      <w:pPr>
        <w:spacing w:after="0" w:line="360" w:lineRule="auto"/>
        <w:jc w:val="center"/>
        <w:rPr>
          <w:b/>
          <w:sz w:val="12"/>
          <w:szCs w:val="12"/>
        </w:rPr>
      </w:pPr>
    </w:p>
    <w:p w14:paraId="3D53A17D" w14:textId="77777777" w:rsidR="00B46A3E" w:rsidRDefault="00B46A3E" w:rsidP="00534F10">
      <w:pPr>
        <w:spacing w:after="0" w:line="360" w:lineRule="auto"/>
        <w:jc w:val="both"/>
        <w:rPr>
          <w:b/>
        </w:rPr>
      </w:pPr>
    </w:p>
    <w:p w14:paraId="34F3BD0D" w14:textId="2DADBA02" w:rsidR="00853FA7" w:rsidRDefault="00105F79" w:rsidP="00534F10">
      <w:pPr>
        <w:spacing w:after="0" w:line="360" w:lineRule="auto"/>
        <w:jc w:val="both"/>
      </w:pPr>
      <w:r>
        <w:rPr>
          <w:b/>
        </w:rPr>
        <w:t xml:space="preserve">Lisboa, </w:t>
      </w:r>
      <w:r w:rsidR="002A547B">
        <w:rPr>
          <w:b/>
        </w:rPr>
        <w:t xml:space="preserve">09 de maio </w:t>
      </w:r>
      <w:r>
        <w:rPr>
          <w:b/>
        </w:rPr>
        <w:t>de 2022</w:t>
      </w:r>
      <w:r>
        <w:t xml:space="preserve"> – </w:t>
      </w:r>
      <w:r w:rsidR="00853FA7">
        <w:t xml:space="preserve">Este ano, para aproveitar os feriados em junho, a </w:t>
      </w:r>
      <w:hyperlink r:id="rId9" w:history="1">
        <w:proofErr w:type="spellStart"/>
        <w:r w:rsidR="00853FA7" w:rsidRPr="00534F10">
          <w:rPr>
            <w:rStyle w:val="Hiperligao"/>
          </w:rPr>
          <w:t>Small</w:t>
        </w:r>
        <w:proofErr w:type="spellEnd"/>
        <w:r w:rsidR="00853FA7" w:rsidRPr="00534F10">
          <w:rPr>
            <w:rStyle w:val="Hiperligao"/>
          </w:rPr>
          <w:t xml:space="preserve"> Portuguese </w:t>
        </w:r>
        <w:proofErr w:type="spellStart"/>
        <w:r w:rsidR="00853FA7" w:rsidRPr="00534F10">
          <w:rPr>
            <w:rStyle w:val="Hiperligao"/>
          </w:rPr>
          <w:t>Hotels</w:t>
        </w:r>
        <w:proofErr w:type="spellEnd"/>
      </w:hyperlink>
      <w:r w:rsidR="00853FA7">
        <w:t xml:space="preserve"> convida-o a escolher os Açores ou a Madeira como destino para um fim de semana prolongado ou para desfrutar das primeiras férias do ano. </w:t>
      </w:r>
    </w:p>
    <w:p w14:paraId="2B6ADEB6" w14:textId="37753589" w:rsidR="00853FA7" w:rsidRDefault="00853FA7" w:rsidP="00534F10">
      <w:pPr>
        <w:spacing w:after="0" w:line="360" w:lineRule="auto"/>
        <w:jc w:val="both"/>
      </w:pPr>
    </w:p>
    <w:p w14:paraId="58F67C4D" w14:textId="4F1EFD21" w:rsidR="00853FA7" w:rsidRDefault="00853FA7" w:rsidP="00534F10">
      <w:pPr>
        <w:spacing w:after="0" w:line="360" w:lineRule="auto"/>
        <w:jc w:val="both"/>
      </w:pPr>
      <w:r>
        <w:t xml:space="preserve">Com o verão à porta e os dias cada vez mais longos, as férias já não nos saem da cabeça. Este ano, </w:t>
      </w:r>
      <w:r w:rsidR="009313D9">
        <w:t xml:space="preserve">o mês de junho é a </w:t>
      </w:r>
      <w:r>
        <w:t xml:space="preserve">altura perfeita para tirar uns dias de férias e aproveitar para conhecer sítios novos ou revisitar os encantos da Madeira ou as paisagens paradisíacas das ilhas dos Açores. </w:t>
      </w:r>
      <w:r w:rsidR="009313D9">
        <w:t xml:space="preserve">Para se sentir verdadeiramente de férias, sem sair de Portugal, um destino como as ilhas oferece todo o tipo de conforto, diversão e aventura, fugindo à rotina dos destinos mais típicos das viagens de verão. </w:t>
      </w:r>
    </w:p>
    <w:p w14:paraId="3CD75D9A" w14:textId="60F1B7DD" w:rsidR="00534F10" w:rsidRDefault="00534F10" w:rsidP="00534F10">
      <w:pPr>
        <w:spacing w:after="0" w:line="360" w:lineRule="auto"/>
        <w:jc w:val="both"/>
      </w:pPr>
    </w:p>
    <w:p w14:paraId="5B7E29E0" w14:textId="415426FD" w:rsidR="00646902" w:rsidRDefault="00534F10" w:rsidP="00646902">
      <w:pPr>
        <w:spacing w:line="360" w:lineRule="auto"/>
        <w:jc w:val="both"/>
      </w:pPr>
      <w:r>
        <w:t xml:space="preserve">Para dar as boas-vindas ao verão e celebrar estes feriados, </w:t>
      </w:r>
      <w:r w:rsidR="00B7732B">
        <w:t xml:space="preserve">a </w:t>
      </w:r>
      <w:proofErr w:type="spellStart"/>
      <w:r w:rsidR="00B7732B">
        <w:t>Small</w:t>
      </w:r>
      <w:proofErr w:type="spellEnd"/>
      <w:r w:rsidR="00B7732B">
        <w:t xml:space="preserve"> Portuguese </w:t>
      </w:r>
      <w:proofErr w:type="spellStart"/>
      <w:r w:rsidR="00B7732B">
        <w:t>Hotels</w:t>
      </w:r>
      <w:proofErr w:type="spellEnd"/>
      <w:r w:rsidR="00B7732B">
        <w:t xml:space="preserve"> </w:t>
      </w:r>
      <w:r>
        <w:t xml:space="preserve">apresenta seis </w:t>
      </w:r>
      <w:r w:rsidR="00EF7FA8">
        <w:t xml:space="preserve">6 sugestões </w:t>
      </w:r>
      <w:r>
        <w:t xml:space="preserve">de alojamentos </w:t>
      </w:r>
      <w:r w:rsidR="00EF7FA8">
        <w:t xml:space="preserve">imperdíveis para começar já a planear a sua viagem </w:t>
      </w:r>
      <w:r>
        <w:t>aos Açores</w:t>
      </w:r>
      <w:r w:rsidR="009313D9">
        <w:t xml:space="preserve"> - </w:t>
      </w:r>
      <w:r>
        <w:t xml:space="preserve">com estadia no </w:t>
      </w:r>
      <w:hyperlink r:id="rId10" w:history="1">
        <w:r w:rsidRPr="00666192">
          <w:rPr>
            <w:rStyle w:val="Hiperligao"/>
          </w:rPr>
          <w:t xml:space="preserve">Santa Bárbara </w:t>
        </w:r>
        <w:proofErr w:type="spellStart"/>
        <w:r w:rsidRPr="00666192">
          <w:rPr>
            <w:rStyle w:val="Hiperligao"/>
          </w:rPr>
          <w:t>by</w:t>
        </w:r>
        <w:proofErr w:type="spellEnd"/>
        <w:r w:rsidRPr="00666192">
          <w:rPr>
            <w:rStyle w:val="Hiperligao"/>
          </w:rPr>
          <w:t xml:space="preserve"> Singular </w:t>
        </w:r>
        <w:proofErr w:type="spellStart"/>
        <w:r w:rsidRPr="00666192">
          <w:rPr>
            <w:rStyle w:val="Hiperligao"/>
          </w:rPr>
          <w:t>Properties</w:t>
        </w:r>
        <w:proofErr w:type="spellEnd"/>
      </w:hyperlink>
      <w:r>
        <w:t xml:space="preserve">, </w:t>
      </w:r>
      <w:hyperlink r:id="rId11" w:history="1">
        <w:r w:rsidRPr="00666192">
          <w:rPr>
            <w:rStyle w:val="Hiperligao"/>
          </w:rPr>
          <w:t>White Exclusive Suites &amp; Villas</w:t>
        </w:r>
      </w:hyperlink>
      <w:r>
        <w:t xml:space="preserve"> ou </w:t>
      </w:r>
      <w:hyperlink r:id="rId12" w:history="1">
        <w:r w:rsidRPr="00666192">
          <w:rPr>
            <w:rStyle w:val="Hiperligao"/>
          </w:rPr>
          <w:t>Aldeia da Fonte</w:t>
        </w:r>
      </w:hyperlink>
      <w:r w:rsidR="009313D9">
        <w:t xml:space="preserve"> - </w:t>
      </w:r>
      <w:r>
        <w:t>ou à Madeira</w:t>
      </w:r>
      <w:r w:rsidR="009313D9">
        <w:t xml:space="preserve"> - </w:t>
      </w:r>
      <w:r>
        <w:t xml:space="preserve">com estadia nas </w:t>
      </w:r>
      <w:hyperlink r:id="rId13" w:history="1">
        <w:r w:rsidR="00646902" w:rsidRPr="00666192">
          <w:rPr>
            <w:rStyle w:val="Hiperligao"/>
          </w:rPr>
          <w:t xml:space="preserve">Casas </w:t>
        </w:r>
        <w:proofErr w:type="spellStart"/>
        <w:r w:rsidR="00646902" w:rsidRPr="00666192">
          <w:rPr>
            <w:rStyle w:val="Hiperligao"/>
          </w:rPr>
          <w:t>Valleparaízo</w:t>
        </w:r>
        <w:proofErr w:type="spellEnd"/>
      </w:hyperlink>
      <w:r w:rsidR="00646902">
        <w:t xml:space="preserve">, </w:t>
      </w:r>
      <w:hyperlink r:id="rId14" w:history="1">
        <w:r w:rsidR="00646902" w:rsidRPr="00666192">
          <w:rPr>
            <w:rStyle w:val="Hiperligao"/>
          </w:rPr>
          <w:t>Quinta da Serra</w:t>
        </w:r>
      </w:hyperlink>
      <w:r w:rsidR="00646902">
        <w:t xml:space="preserve"> </w:t>
      </w:r>
      <w:r>
        <w:t>ou no</w:t>
      </w:r>
      <w:r w:rsidR="00646902">
        <w:t xml:space="preserve"> </w:t>
      </w:r>
      <w:hyperlink r:id="rId15" w:history="1">
        <w:r w:rsidR="00646902" w:rsidRPr="00666192">
          <w:rPr>
            <w:rStyle w:val="Hiperligao"/>
          </w:rPr>
          <w:t xml:space="preserve">Sé Boutique </w:t>
        </w:r>
        <w:r w:rsidRPr="00666192">
          <w:rPr>
            <w:rStyle w:val="Hiperligao"/>
          </w:rPr>
          <w:t>Hotel</w:t>
        </w:r>
      </w:hyperlink>
      <w:r>
        <w:t>.</w:t>
      </w:r>
    </w:p>
    <w:p w14:paraId="3597A246" w14:textId="0E04F8E9" w:rsidR="00EF7FA8" w:rsidRPr="00152CBC" w:rsidRDefault="00646902" w:rsidP="009313D9">
      <w:pPr>
        <w:spacing w:before="240" w:line="360" w:lineRule="auto"/>
        <w:jc w:val="center"/>
        <w:rPr>
          <w:b/>
          <w:bCs/>
          <w:sz w:val="28"/>
          <w:szCs w:val="28"/>
          <w:u w:val="single"/>
        </w:rPr>
      </w:pPr>
      <w:r w:rsidRPr="00152CBC">
        <w:rPr>
          <w:b/>
          <w:bCs/>
          <w:sz w:val="28"/>
          <w:szCs w:val="28"/>
          <w:u w:val="single"/>
        </w:rPr>
        <w:t>AÇORES</w:t>
      </w:r>
    </w:p>
    <w:p w14:paraId="37B8E351" w14:textId="6FCDBD9C" w:rsidR="00FB3EA4" w:rsidRDefault="00152CBC" w:rsidP="0064690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5A30D" wp14:editId="17627EC7">
            <wp:simplePos x="0" y="0"/>
            <wp:positionH relativeFrom="margin">
              <wp:posOffset>3295015</wp:posOffset>
            </wp:positionH>
            <wp:positionV relativeFrom="paragraph">
              <wp:posOffset>42545</wp:posOffset>
            </wp:positionV>
            <wp:extent cx="2106295" cy="1184275"/>
            <wp:effectExtent l="0" t="0" r="8255" b="0"/>
            <wp:wrapThrough wrapText="bothSides">
              <wp:wrapPolygon edited="0">
                <wp:start x="0" y="0"/>
                <wp:lineTo x="0" y="21195"/>
                <wp:lineTo x="21489" y="21195"/>
                <wp:lineTo x="21489" y="0"/>
                <wp:lineTo x="0" y="0"/>
              </wp:wrapPolygon>
            </wp:wrapThrough>
            <wp:docPr id="1" name="Imagem 1" descr="Uma imagem com céu, relva, exterior, nature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céu, relva, exterior, natureza&#10;&#10;Descrição gerad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02">
        <w:t xml:space="preserve">Em São Miguel, a praia de </w:t>
      </w:r>
      <w:r w:rsidR="00E33CDB" w:rsidRPr="00E33CDB">
        <w:t xml:space="preserve">Santa Bárbara, única com as suas areias negras, </w:t>
      </w:r>
      <w:r w:rsidR="00646902">
        <w:t xml:space="preserve">contrasta </w:t>
      </w:r>
      <w:r w:rsidR="00E33CDB" w:rsidRPr="00E33CDB">
        <w:t xml:space="preserve">de forma mágica com </w:t>
      </w:r>
      <w:r w:rsidR="00646902">
        <w:t xml:space="preserve">os tons do Oceano e das montanhas </w:t>
      </w:r>
      <w:r w:rsidR="00E33CDB" w:rsidRPr="00E33CDB">
        <w:t xml:space="preserve">que servem de cenário de fundo. </w:t>
      </w:r>
      <w:r w:rsidR="00646902">
        <w:t xml:space="preserve">Mesmo no topo da falésia, encontramos um autêntico santuário ecológico, o </w:t>
      </w:r>
      <w:hyperlink r:id="rId17" w:history="1">
        <w:r w:rsidR="00646902" w:rsidRPr="00E00A3F">
          <w:rPr>
            <w:rStyle w:val="Hiperligao"/>
            <w:b/>
            <w:bCs/>
          </w:rPr>
          <w:t xml:space="preserve">Santa Bárbara </w:t>
        </w:r>
        <w:proofErr w:type="spellStart"/>
        <w:r w:rsidR="00646902" w:rsidRPr="00E00A3F">
          <w:rPr>
            <w:rStyle w:val="Hiperligao"/>
            <w:b/>
            <w:bCs/>
          </w:rPr>
          <w:t>by</w:t>
        </w:r>
        <w:proofErr w:type="spellEnd"/>
        <w:r w:rsidR="00646902" w:rsidRPr="00E00A3F">
          <w:rPr>
            <w:rStyle w:val="Hiperligao"/>
            <w:b/>
            <w:bCs/>
          </w:rPr>
          <w:t xml:space="preserve"> Singular </w:t>
        </w:r>
        <w:proofErr w:type="spellStart"/>
        <w:r w:rsidR="00646902" w:rsidRPr="00E00A3F">
          <w:rPr>
            <w:rStyle w:val="Hiperligao"/>
            <w:b/>
            <w:bCs/>
          </w:rPr>
          <w:t>Properties</w:t>
        </w:r>
        <w:proofErr w:type="spellEnd"/>
      </w:hyperlink>
      <w:r w:rsidR="00B74F7C">
        <w:t xml:space="preserve">, ideal para momentos de lazer na </w:t>
      </w:r>
      <w:r w:rsidR="00E33CDB" w:rsidRPr="00E33CDB">
        <w:t xml:space="preserve">piscina de água salgada, com camas de </w:t>
      </w:r>
      <w:r w:rsidR="00E33CDB" w:rsidRPr="00E33CDB">
        <w:lastRenderedPageBreak/>
        <w:t xml:space="preserve">pedra e vista para o oceano, ou em massagens terapêuticas no Centro </w:t>
      </w:r>
      <w:proofErr w:type="spellStart"/>
      <w:r w:rsidR="00E33CDB" w:rsidRPr="00E33CDB">
        <w:t>Wellness</w:t>
      </w:r>
      <w:proofErr w:type="spellEnd"/>
      <w:r w:rsidR="00E33CDB" w:rsidRPr="00E33CDB">
        <w:t xml:space="preserve"> &amp; Fitness</w:t>
      </w:r>
      <w:r w:rsidR="00B74F7C">
        <w:t>, rodeado pela Natureza</w:t>
      </w:r>
      <w:r w:rsidR="00E33CDB" w:rsidRPr="00E33CDB">
        <w:t>.</w:t>
      </w:r>
      <w:r w:rsidRPr="00152CBC">
        <w:rPr>
          <w:noProof/>
        </w:rPr>
        <w:t xml:space="preserve"> </w:t>
      </w:r>
    </w:p>
    <w:p w14:paraId="34D3144F" w14:textId="37824FAD" w:rsidR="00E33CDB" w:rsidRPr="00E33CDB" w:rsidRDefault="00152CBC" w:rsidP="0064690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2624B7" wp14:editId="7463C52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070100" cy="1164590"/>
            <wp:effectExtent l="0" t="0" r="6350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2" name="Imagem 2" descr="Uma imagem com céu, exterior, ág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céu, exterior, água&#10;&#10;Descrição gerad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500" cy="116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B74F7C">
        <w:t xml:space="preserve">O </w:t>
      </w:r>
      <w:hyperlink r:id="rId19" w:history="1">
        <w:r w:rsidR="00EF7FA8" w:rsidRPr="00E00A3F">
          <w:rPr>
            <w:rStyle w:val="Hiperligao"/>
            <w:b/>
            <w:bCs/>
          </w:rPr>
          <w:t>White Exclusive Suites &amp; Villas</w:t>
        </w:r>
      </w:hyperlink>
      <w:r w:rsidR="00B74F7C">
        <w:t xml:space="preserve"> é um lugar único, </w:t>
      </w:r>
      <w:r w:rsidR="00E33CDB" w:rsidRPr="00E33CDB">
        <w:t>a poucos metros do mar, criado para desligar da rotina e desfrutar sem pressas de toda a beleza da natureza e quietude d</w:t>
      </w:r>
      <w:r w:rsidR="00B74F7C">
        <w:t>e São Miguel</w:t>
      </w:r>
      <w:r w:rsidR="00E33CDB" w:rsidRPr="00E33CDB">
        <w:t xml:space="preserve">. </w:t>
      </w:r>
      <w:r w:rsidR="00B74F7C">
        <w:t xml:space="preserve">Com oferta das </w:t>
      </w:r>
      <w:r w:rsidR="00E33CDB" w:rsidRPr="00E33CDB">
        <w:t>mais diversas atividades terapêuticas e de bem-estar</w:t>
      </w:r>
      <w:r w:rsidR="00B74F7C">
        <w:t xml:space="preserve"> e </w:t>
      </w:r>
      <w:r w:rsidR="00E33CDB" w:rsidRPr="00E33CDB">
        <w:t xml:space="preserve">uma gastronomia surpreendente no restaurante Cardume, nestas </w:t>
      </w:r>
      <w:proofErr w:type="spellStart"/>
      <w:r w:rsidR="00E33CDB" w:rsidRPr="00E33CDB">
        <w:t>villas</w:t>
      </w:r>
      <w:proofErr w:type="spellEnd"/>
      <w:r w:rsidR="00E33CDB" w:rsidRPr="00E33CDB">
        <w:t xml:space="preserve"> vai descobrir o melhor </w:t>
      </w:r>
      <w:r w:rsidR="00B74F7C">
        <w:t xml:space="preserve">que a ilha tem para oferecer, incluindo as melhores recomendações do seu </w:t>
      </w:r>
      <w:r w:rsidR="00E33CDB" w:rsidRPr="00E33CDB">
        <w:t>"</w:t>
      </w:r>
      <w:proofErr w:type="spellStart"/>
      <w:r w:rsidR="00E33CDB" w:rsidRPr="00E33CDB">
        <w:t>Experience</w:t>
      </w:r>
      <w:proofErr w:type="spellEnd"/>
      <w:r w:rsidR="00E33CDB" w:rsidRPr="00E33CDB">
        <w:t xml:space="preserve"> Manager".</w:t>
      </w:r>
    </w:p>
    <w:p w14:paraId="2ADF0553" w14:textId="35C64BDD" w:rsidR="00E33CDB" w:rsidRPr="00E33CDB" w:rsidRDefault="00152CBC" w:rsidP="0064690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AA3DC9" wp14:editId="691C7135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8732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307" y="21268"/>
                <wp:lineTo x="21307" y="0"/>
                <wp:lineTo x="0" y="0"/>
              </wp:wrapPolygon>
            </wp:wrapTight>
            <wp:docPr id="3" name="Imagem 3" descr="Uma imagem com natureza, água, recife, rode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natureza, água, recife, rodeado&#10;&#10;Descrição gerad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DB" w:rsidRPr="00E33CDB">
        <w:t xml:space="preserve">Situado na Ilha do Pico, </w:t>
      </w:r>
      <w:r w:rsidR="00FB3EA4">
        <w:t xml:space="preserve">o </w:t>
      </w:r>
      <w:hyperlink r:id="rId21" w:history="1">
        <w:r w:rsidR="00FB3EA4" w:rsidRPr="00E00A3F">
          <w:rPr>
            <w:rStyle w:val="Hiperligao"/>
            <w:b/>
            <w:bCs/>
          </w:rPr>
          <w:t>Aldeia da Fonte</w:t>
        </w:r>
      </w:hyperlink>
      <w:r w:rsidR="00FB3EA4">
        <w:t xml:space="preserve"> </w:t>
      </w:r>
      <w:r w:rsidR="00E33CDB" w:rsidRPr="00E33CDB">
        <w:t xml:space="preserve">apresenta-se como um resort ecologicamente sustentável, entre o Oceano Atlântico e a Montanha do Pico, </w:t>
      </w:r>
      <w:r w:rsidR="00FB3EA4">
        <w:t>proporcionando algumas experiências únicas que incluem u</w:t>
      </w:r>
      <w:r w:rsidR="00E33CDB" w:rsidRPr="00E33CDB">
        <w:t>ma torre para observação de baleias, sessões de ioga</w:t>
      </w:r>
      <w:r w:rsidR="00FB3EA4">
        <w:t xml:space="preserve"> e um </w:t>
      </w:r>
      <w:r w:rsidR="00E33CDB" w:rsidRPr="00E33CDB">
        <w:t xml:space="preserve">jardim com acesso ao oceano. </w:t>
      </w:r>
    </w:p>
    <w:p w14:paraId="773E8E57" w14:textId="0EE94798" w:rsidR="00E33CDB" w:rsidRDefault="00152CBC" w:rsidP="00152CBC">
      <w:pPr>
        <w:spacing w:line="360" w:lineRule="auto"/>
        <w:jc w:val="center"/>
      </w:pPr>
      <w:r>
        <w:rPr>
          <w:noProof/>
        </w:rPr>
        <w:t xml:space="preserve">    </w:t>
      </w:r>
    </w:p>
    <w:p w14:paraId="023BA6F6" w14:textId="54DF092E" w:rsidR="00EF7FA8" w:rsidRPr="00152CBC" w:rsidRDefault="00646902" w:rsidP="00152CB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52CBC">
        <w:rPr>
          <w:b/>
          <w:bCs/>
          <w:sz w:val="28"/>
          <w:szCs w:val="28"/>
          <w:u w:val="single"/>
        </w:rPr>
        <w:t>MADEIRA</w:t>
      </w:r>
    </w:p>
    <w:p w14:paraId="70E9FC2C" w14:textId="2F7E3C25" w:rsidR="00E33CDB" w:rsidRPr="00E33CDB" w:rsidRDefault="00152CBC" w:rsidP="0064690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AD0782" wp14:editId="696488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62760" cy="1174750"/>
            <wp:effectExtent l="0" t="0" r="8890" b="6350"/>
            <wp:wrapTight wrapText="bothSides">
              <wp:wrapPolygon edited="0">
                <wp:start x="0" y="0"/>
                <wp:lineTo x="0" y="21366"/>
                <wp:lineTo x="21476" y="21366"/>
                <wp:lineTo x="21476" y="0"/>
                <wp:lineTo x="0" y="0"/>
              </wp:wrapPolygon>
            </wp:wrapTight>
            <wp:docPr id="5" name="Imagem 5" descr="Uma imagem com relva, árvore, exterior, ca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relva, árvore, exterior, casa&#10;&#10;Descrição gerada automaticamen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91" cy="117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EA4">
        <w:t xml:space="preserve">Já na Madeira, nas </w:t>
      </w:r>
      <w:hyperlink r:id="rId23" w:history="1">
        <w:r w:rsidR="00EF7FA8" w:rsidRPr="00E00A3F">
          <w:rPr>
            <w:rStyle w:val="Hiperligao"/>
            <w:b/>
            <w:bCs/>
          </w:rPr>
          <w:t xml:space="preserve">Casas </w:t>
        </w:r>
        <w:proofErr w:type="spellStart"/>
        <w:r w:rsidR="00EF7FA8" w:rsidRPr="00E00A3F">
          <w:rPr>
            <w:rStyle w:val="Hiperligao"/>
            <w:b/>
            <w:bCs/>
          </w:rPr>
          <w:t>Valleparaízo</w:t>
        </w:r>
        <w:proofErr w:type="spellEnd"/>
      </w:hyperlink>
      <w:r w:rsidR="00FB3EA4">
        <w:t xml:space="preserve">, temos oportunidade de experienciar o campo, numa total envolvência com a Natureza. Estas charmosas casas estão inseridas </w:t>
      </w:r>
      <w:r w:rsidR="00E33CDB" w:rsidRPr="00E33CDB">
        <w:t>numa propriedade de 8 hectares, a apenas 10km do Funchal</w:t>
      </w:r>
      <w:r w:rsidR="00FB3EA4">
        <w:t xml:space="preserve">, e cada uma, </w:t>
      </w:r>
      <w:r w:rsidR="00E33CDB" w:rsidRPr="00E33CDB">
        <w:t xml:space="preserve">de construção e decoração tradicional, tem uma área de jardim </w:t>
      </w:r>
      <w:r w:rsidR="00FB3EA4">
        <w:t xml:space="preserve">ideal para relaxar e observar os animais da quinta. </w:t>
      </w:r>
    </w:p>
    <w:p w14:paraId="711B87DB" w14:textId="1E119008" w:rsidR="00E33CDB" w:rsidRDefault="00152CBC" w:rsidP="00646902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F3D7DC" wp14:editId="55986D08">
            <wp:simplePos x="0" y="0"/>
            <wp:positionH relativeFrom="margin">
              <wp:posOffset>3435350</wp:posOffset>
            </wp:positionH>
            <wp:positionV relativeFrom="paragraph">
              <wp:posOffset>43180</wp:posOffset>
            </wp:positionV>
            <wp:extent cx="196151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97" y="21257"/>
                <wp:lineTo x="21397" y="0"/>
                <wp:lineTo x="0" y="0"/>
              </wp:wrapPolygon>
            </wp:wrapTight>
            <wp:docPr id="6" name="Imagem 6" descr="Uma imagem com árvore, exterior, flor, verm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árvore, exterior, flor, vermelho&#10;&#10;Descrição gerada automaticament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DB" w:rsidRPr="00E33CDB">
        <w:t xml:space="preserve">O Hotel </w:t>
      </w:r>
      <w:hyperlink r:id="rId25" w:history="1">
        <w:r w:rsidR="00E33CDB" w:rsidRPr="00E00A3F">
          <w:rPr>
            <w:rStyle w:val="Hiperligao"/>
            <w:b/>
            <w:bCs/>
          </w:rPr>
          <w:t>Quinta da Serra</w:t>
        </w:r>
      </w:hyperlink>
      <w:r w:rsidR="00E33CDB" w:rsidRPr="00E33CDB">
        <w:t xml:space="preserve">, em Câmara de Lobos, </w:t>
      </w:r>
      <w:r w:rsidR="00FB3EA4">
        <w:t xml:space="preserve">convida todos os seus hóspedes </w:t>
      </w:r>
      <w:r w:rsidR="00E00A3F">
        <w:t xml:space="preserve">a passar uns dias relaxantes, quer seja em família ou sozinhos. Para além da </w:t>
      </w:r>
      <w:r w:rsidR="00E33CDB" w:rsidRPr="00E33CDB">
        <w:t>piscina interior</w:t>
      </w:r>
      <w:r w:rsidR="00E00A3F">
        <w:t xml:space="preserve">, </w:t>
      </w:r>
      <w:r w:rsidR="00E33CDB" w:rsidRPr="00E33CDB">
        <w:t xml:space="preserve">jacuzzi, sauna, sala de massagens </w:t>
      </w:r>
      <w:r w:rsidR="00E00A3F">
        <w:t>e ginásio aberto 24 horas, é possível aproveitar a inigualável vista para o jardim a jantar ao ar livre no restaurante do Hotel.</w:t>
      </w:r>
    </w:p>
    <w:p w14:paraId="22CF4BE3" w14:textId="77777777" w:rsidR="009609DA" w:rsidRPr="00E33CDB" w:rsidRDefault="009609DA" w:rsidP="00646902">
      <w:pPr>
        <w:spacing w:line="360" w:lineRule="auto"/>
        <w:jc w:val="both"/>
      </w:pPr>
    </w:p>
    <w:p w14:paraId="43376652" w14:textId="5B2DDBCA" w:rsidR="00E33CDB" w:rsidRDefault="009609DA" w:rsidP="00534F10">
      <w:pPr>
        <w:spacing w:after="0"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409C5B6" wp14:editId="0955AB1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7907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70" y="21416"/>
                <wp:lineTo x="21370" y="0"/>
                <wp:lineTo x="0" y="0"/>
              </wp:wrapPolygon>
            </wp:wrapTight>
            <wp:docPr id="7" name="Imagem 7" descr="Uma imagem com interior, mobíli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interior, mobília&#10;&#10;Descrição gerada automaticament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215">
        <w:t xml:space="preserve">Localizado no coração do Funchal, na zona histórica da cidade, a poucos metros da Catedral, o </w:t>
      </w:r>
      <w:hyperlink r:id="rId27" w:history="1">
        <w:r w:rsidR="00860215" w:rsidRPr="00E00A3F">
          <w:rPr>
            <w:rStyle w:val="Hiperligao"/>
            <w:b/>
            <w:bCs/>
          </w:rPr>
          <w:t>Sé Boutique</w:t>
        </w:r>
      </w:hyperlink>
      <w:r w:rsidR="00860215">
        <w:t xml:space="preserve"> é um hotel onde os hóspedes se sentem imediatamente </w:t>
      </w:r>
      <w:r w:rsidR="00860215" w:rsidRPr="00860215">
        <w:t>imersos na arte e na singularidade do património da ilha</w:t>
      </w:r>
      <w:r w:rsidR="00860215">
        <w:t xml:space="preserve">, podendo </w:t>
      </w:r>
      <w:r w:rsidR="00646902">
        <w:t xml:space="preserve">desfrutar de </w:t>
      </w:r>
      <w:r w:rsidR="00860215" w:rsidRPr="00860215">
        <w:t>momentos de relaxamento no terraço ou na piscina interior.</w:t>
      </w:r>
    </w:p>
    <w:p w14:paraId="06CBC403" w14:textId="11D2B31B" w:rsidR="00EF7FA8" w:rsidRDefault="00EF7FA8" w:rsidP="00534F10">
      <w:pPr>
        <w:spacing w:after="0" w:line="360" w:lineRule="auto"/>
        <w:jc w:val="both"/>
      </w:pPr>
    </w:p>
    <w:p w14:paraId="7CEE9CD3" w14:textId="713D2022" w:rsidR="00006527" w:rsidRDefault="00105F79">
      <w:pPr>
        <w:spacing w:line="360" w:lineRule="auto"/>
        <w:jc w:val="both"/>
      </w:pPr>
      <w:r w:rsidRPr="00152CBC">
        <w:t xml:space="preserve">Na </w:t>
      </w:r>
      <w:proofErr w:type="spellStart"/>
      <w:r w:rsidRPr="00152CBC">
        <w:t>Small</w:t>
      </w:r>
      <w:proofErr w:type="spellEnd"/>
      <w:r w:rsidRPr="00152CBC">
        <w:t xml:space="preserve"> Portuguese </w:t>
      </w:r>
      <w:proofErr w:type="spellStart"/>
      <w:r w:rsidRPr="00152CBC">
        <w:t>Hotels</w:t>
      </w:r>
      <w:proofErr w:type="spellEnd"/>
      <w:r w:rsidRPr="00152CBC">
        <w:t xml:space="preserve"> pode encontrar </w:t>
      </w:r>
      <w:r>
        <w:t xml:space="preserve">estas e outras sugestões imperdíveis e escolher </w:t>
      </w:r>
      <w:r w:rsidR="00E00A3F">
        <w:t xml:space="preserve">o melhor destino para aproveitar os primeiros dias de férias. </w:t>
      </w:r>
      <w:r>
        <w:t xml:space="preserve"> </w:t>
      </w:r>
    </w:p>
    <w:p w14:paraId="5D5166AE" w14:textId="16DD0086" w:rsidR="00152CBC" w:rsidRDefault="00152CBC" w:rsidP="00152CBC">
      <w:pPr>
        <w:spacing w:after="0" w:line="360" w:lineRule="auto"/>
        <w:jc w:val="both"/>
      </w:pPr>
    </w:p>
    <w:p w14:paraId="70757519" w14:textId="12E190B8" w:rsidR="00152CBC" w:rsidRDefault="00152CBC" w:rsidP="00152CBC">
      <w:pPr>
        <w:jc w:val="center"/>
        <w:rPr>
          <w:b/>
          <w:sz w:val="20"/>
          <w:szCs w:val="20"/>
          <w:u w:val="single"/>
        </w:rPr>
      </w:pPr>
      <w:r w:rsidRPr="00666192">
        <w:rPr>
          <w:b/>
          <w:sz w:val="20"/>
          <w:szCs w:val="20"/>
          <w:u w:val="single"/>
        </w:rPr>
        <w:t xml:space="preserve">Porquê reservar com a </w:t>
      </w:r>
      <w:hyperlink r:id="rId28" w:history="1">
        <w:proofErr w:type="spellStart"/>
        <w:r w:rsidRPr="00152CBC">
          <w:rPr>
            <w:rStyle w:val="Hiperligao"/>
            <w:b/>
            <w:sz w:val="20"/>
            <w:szCs w:val="20"/>
          </w:rPr>
          <w:t>Small</w:t>
        </w:r>
        <w:proofErr w:type="spellEnd"/>
        <w:r w:rsidRPr="00152CBC">
          <w:rPr>
            <w:rStyle w:val="Hiperligao"/>
            <w:b/>
            <w:sz w:val="20"/>
            <w:szCs w:val="20"/>
          </w:rPr>
          <w:t xml:space="preserve"> Portuguese </w:t>
        </w:r>
        <w:proofErr w:type="spellStart"/>
        <w:r w:rsidRPr="00152CBC">
          <w:rPr>
            <w:rStyle w:val="Hiperligao"/>
            <w:b/>
            <w:sz w:val="20"/>
            <w:szCs w:val="20"/>
          </w:rPr>
          <w:t>Hotels</w:t>
        </w:r>
        <w:proofErr w:type="spellEnd"/>
      </w:hyperlink>
      <w:r w:rsidRPr="00666192">
        <w:rPr>
          <w:b/>
          <w:sz w:val="20"/>
          <w:szCs w:val="20"/>
          <w:u w:val="single"/>
        </w:rPr>
        <w:t>?</w:t>
      </w:r>
    </w:p>
    <w:p w14:paraId="19739F4C" w14:textId="77777777" w:rsidR="00152CBC" w:rsidRPr="00152CBC" w:rsidRDefault="00152CBC" w:rsidP="00152CBC">
      <w:pPr>
        <w:jc w:val="center"/>
        <w:rPr>
          <w:b/>
          <w:sz w:val="2"/>
          <w:szCs w:val="2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CBC" w14:paraId="71CE680F" w14:textId="77777777" w:rsidTr="00D6763B">
        <w:trPr>
          <w:trHeight w:val="303"/>
        </w:trPr>
        <w:tc>
          <w:tcPr>
            <w:tcW w:w="2123" w:type="dxa"/>
          </w:tcPr>
          <w:p w14:paraId="651A29A7" w14:textId="77777777" w:rsidR="00152CBC" w:rsidRPr="00152CBC" w:rsidRDefault="00152CBC" w:rsidP="00D6763B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Reserva Direta</w:t>
            </w:r>
          </w:p>
        </w:tc>
        <w:tc>
          <w:tcPr>
            <w:tcW w:w="2123" w:type="dxa"/>
          </w:tcPr>
          <w:p w14:paraId="37BCE953" w14:textId="77777777" w:rsidR="00152CBC" w:rsidRPr="00152CBC" w:rsidRDefault="00152CBC" w:rsidP="00D6763B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 xml:space="preserve">5% </w:t>
            </w:r>
            <w:proofErr w:type="spellStart"/>
            <w:r w:rsidRPr="00152CBC">
              <w:rPr>
                <w:b/>
                <w:sz w:val="20"/>
                <w:szCs w:val="20"/>
              </w:rPr>
              <w:t>Cashback</w:t>
            </w:r>
            <w:proofErr w:type="spellEnd"/>
          </w:p>
        </w:tc>
        <w:tc>
          <w:tcPr>
            <w:tcW w:w="2124" w:type="dxa"/>
          </w:tcPr>
          <w:p w14:paraId="654FE014" w14:textId="77777777" w:rsidR="00152CBC" w:rsidRPr="00152CBC" w:rsidRDefault="00152CBC" w:rsidP="00D6763B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Marca Solidária</w:t>
            </w:r>
          </w:p>
        </w:tc>
        <w:tc>
          <w:tcPr>
            <w:tcW w:w="2124" w:type="dxa"/>
          </w:tcPr>
          <w:p w14:paraId="445451AE" w14:textId="77777777" w:rsidR="00152CBC" w:rsidRPr="00152CBC" w:rsidRDefault="00152CBC" w:rsidP="00D6763B">
            <w:pPr>
              <w:jc w:val="center"/>
              <w:rPr>
                <w:b/>
                <w:sz w:val="20"/>
                <w:szCs w:val="20"/>
              </w:rPr>
            </w:pPr>
            <w:r w:rsidRPr="00152CBC">
              <w:rPr>
                <w:b/>
                <w:sz w:val="20"/>
                <w:szCs w:val="20"/>
              </w:rPr>
              <w:t>Até 6€ na Galp</w:t>
            </w:r>
          </w:p>
        </w:tc>
      </w:tr>
      <w:tr w:rsidR="00152CBC" w14:paraId="2B5C0EC0" w14:textId="77777777" w:rsidTr="00D6763B">
        <w:tc>
          <w:tcPr>
            <w:tcW w:w="2123" w:type="dxa"/>
          </w:tcPr>
          <w:p w14:paraId="167AFE37" w14:textId="77777777" w:rsidR="00152CBC" w:rsidRPr="00666192" w:rsidRDefault="00152CBC" w:rsidP="00D6763B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Todas as reservas são feitas diretamente com o hotel com máxima flexibilidade</w:t>
            </w:r>
          </w:p>
        </w:tc>
        <w:tc>
          <w:tcPr>
            <w:tcW w:w="2123" w:type="dxa"/>
          </w:tcPr>
          <w:p w14:paraId="077733B7" w14:textId="77777777" w:rsidR="00152CBC" w:rsidRPr="00666192" w:rsidRDefault="00152CBC" w:rsidP="00D6763B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Receba 5% do valor da sua reserva para usar em compras online ou doe a uma causa</w:t>
            </w:r>
          </w:p>
        </w:tc>
        <w:tc>
          <w:tcPr>
            <w:tcW w:w="2124" w:type="dxa"/>
          </w:tcPr>
          <w:p w14:paraId="03079BA5" w14:textId="77777777" w:rsidR="00152CBC" w:rsidRPr="00666192" w:rsidRDefault="00152CBC" w:rsidP="00D6763B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1% do valor da sua estadia reverte para a Rede de Emergência Alimentar</w:t>
            </w:r>
          </w:p>
        </w:tc>
        <w:tc>
          <w:tcPr>
            <w:tcW w:w="2124" w:type="dxa"/>
          </w:tcPr>
          <w:p w14:paraId="55EACA34" w14:textId="77777777" w:rsidR="00152CBC" w:rsidRPr="00666192" w:rsidRDefault="00152CBC" w:rsidP="00D6763B">
            <w:pPr>
              <w:jc w:val="center"/>
              <w:rPr>
                <w:bCs/>
                <w:sz w:val="18"/>
                <w:szCs w:val="18"/>
              </w:rPr>
            </w:pPr>
            <w:r w:rsidRPr="00666192">
              <w:rPr>
                <w:bCs/>
                <w:sz w:val="18"/>
                <w:szCs w:val="18"/>
              </w:rPr>
              <w:t>Após a reserva, recebe um vale de oferta a utilizar num posto Galp no país</w:t>
            </w:r>
          </w:p>
        </w:tc>
      </w:tr>
    </w:tbl>
    <w:p w14:paraId="6DB40D38" w14:textId="77777777" w:rsidR="009609DA" w:rsidRDefault="0096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5D9D24E2" w14:textId="77777777" w:rsidR="009609DA" w:rsidRDefault="0096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4D81A91B" w14:textId="77777777" w:rsidR="009609DA" w:rsidRDefault="0096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</w:p>
    <w:p w14:paraId="7CEE9CD5" w14:textId="709CE171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Para mais informação</w:t>
      </w:r>
    </w:p>
    <w:p w14:paraId="7CEE9CD6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Lift </w:t>
      </w:r>
      <w:proofErr w:type="spellStart"/>
      <w:r>
        <w:rPr>
          <w:color w:val="000000"/>
          <w:sz w:val="20"/>
          <w:szCs w:val="20"/>
        </w:rPr>
        <w:t>Consulting</w:t>
      </w:r>
      <w:proofErr w:type="spellEnd"/>
    </w:p>
    <w:p w14:paraId="7CEE9CD7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Rita Santiago</w:t>
      </w:r>
    </w:p>
    <w:p w14:paraId="7CEE9CD8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rita.santiago@lift.com.pt</w:t>
      </w:r>
      <w:r>
        <w:rPr>
          <w:color w:val="000000"/>
          <w:sz w:val="20"/>
          <w:szCs w:val="20"/>
        </w:rPr>
        <w:t xml:space="preserve"> </w:t>
      </w:r>
    </w:p>
    <w:p w14:paraId="7CEE9CD9" w14:textId="77777777" w:rsidR="00006527" w:rsidRDefault="00105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+351 918 655 125</w:t>
      </w:r>
    </w:p>
    <w:p w14:paraId="7CEE9CDA" w14:textId="024150CC" w:rsidR="00006527" w:rsidRDefault="00105F7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C54960" w14:textId="77777777" w:rsidR="009609DA" w:rsidRDefault="009609DA">
      <w:pPr>
        <w:rPr>
          <w:sz w:val="18"/>
          <w:szCs w:val="18"/>
        </w:rPr>
      </w:pPr>
    </w:p>
    <w:p w14:paraId="7CEE9CDC" w14:textId="4F81ADA2" w:rsidR="00006527" w:rsidRDefault="00105F7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</w:t>
      </w:r>
      <w:proofErr w:type="spellStart"/>
      <w:r>
        <w:rPr>
          <w:b/>
          <w:sz w:val="18"/>
          <w:szCs w:val="18"/>
          <w:u w:val="single"/>
        </w:rPr>
        <w:t>Hotels</w:t>
      </w:r>
      <w:proofErr w:type="spellEnd"/>
    </w:p>
    <w:p w14:paraId="7CEE9CDD" w14:textId="77777777" w:rsidR="00006527" w:rsidRDefault="00105F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(SPH) é uma iniciativa da Great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29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6192AF16" w14:textId="77777777" w:rsidR="00BE323F" w:rsidRDefault="00BE323F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7CEE9CE0" w14:textId="4F8CA494" w:rsidR="00006527" w:rsidRDefault="00105F7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Great </w:t>
      </w:r>
      <w:proofErr w:type="spellStart"/>
      <w:r>
        <w:rPr>
          <w:b/>
          <w:sz w:val="18"/>
          <w:szCs w:val="18"/>
          <w:u w:val="single"/>
        </w:rPr>
        <w:t>Hotels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of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the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World</w:t>
      </w:r>
      <w:proofErr w:type="spellEnd"/>
    </w:p>
    <w:p w14:paraId="7CEE9CE1" w14:textId="77777777" w:rsidR="00006527" w:rsidRDefault="00105F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World</w:t>
      </w:r>
      <w:proofErr w:type="spellEnd"/>
      <w:r>
        <w:rPr>
          <w:sz w:val="18"/>
          <w:szCs w:val="18"/>
        </w:rPr>
        <w:t xml:space="preserve">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</w:t>
      </w:r>
      <w:proofErr w:type="spellStart"/>
      <w:r>
        <w:rPr>
          <w:sz w:val="18"/>
          <w:szCs w:val="18"/>
        </w:rPr>
        <w:t>Hotels</w:t>
      </w:r>
      <w:proofErr w:type="spellEnd"/>
      <w:r>
        <w:rPr>
          <w:sz w:val="18"/>
          <w:szCs w:val="18"/>
        </w:rPr>
        <w:t xml:space="preserve">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0065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7"/>
    <w:rsid w:val="000001A0"/>
    <w:rsid w:val="00006527"/>
    <w:rsid w:val="00105F79"/>
    <w:rsid w:val="00115DB7"/>
    <w:rsid w:val="00152CBC"/>
    <w:rsid w:val="001E4187"/>
    <w:rsid w:val="00253463"/>
    <w:rsid w:val="002939F1"/>
    <w:rsid w:val="002A547B"/>
    <w:rsid w:val="003C4B21"/>
    <w:rsid w:val="004F5C6E"/>
    <w:rsid w:val="00534F10"/>
    <w:rsid w:val="00646902"/>
    <w:rsid w:val="00666192"/>
    <w:rsid w:val="00853FA7"/>
    <w:rsid w:val="00860215"/>
    <w:rsid w:val="00930C97"/>
    <w:rsid w:val="009313D9"/>
    <w:rsid w:val="009609DA"/>
    <w:rsid w:val="00B46A3E"/>
    <w:rsid w:val="00B74F7C"/>
    <w:rsid w:val="00B7732B"/>
    <w:rsid w:val="00BE323F"/>
    <w:rsid w:val="00DF64E2"/>
    <w:rsid w:val="00E00A3F"/>
    <w:rsid w:val="00E33CDB"/>
    <w:rsid w:val="00EF7FA8"/>
    <w:rsid w:val="00F5069E"/>
    <w:rsid w:val="00FA0000"/>
    <w:rsid w:val="00FB3EA4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CC4"/>
  <w15:docId w15:val="{FDA812A7-F5DD-4DC3-96E9-36E5F32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  <w:style w:type="character" w:styleId="Forte">
    <w:name w:val="Strong"/>
    <w:basedOn w:val="Tipodeletrapredefinidodopargrafo"/>
    <w:uiPriority w:val="22"/>
    <w:qFormat/>
    <w:rsid w:val="008178A8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C7F10"/>
    <w:pPr>
      <w:spacing w:after="0" w:line="240" w:lineRule="auto"/>
    </w:pPr>
    <w:rPr>
      <w:rFonts w:eastAsiaTheme="minorHAnsi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C7F10"/>
    <w:rPr>
      <w:rFonts w:eastAsiaTheme="minorHAnsi"/>
      <w:lang w:eastAsia="en-US"/>
    </w:rPr>
  </w:style>
  <w:style w:type="paragraph" w:styleId="Reviso">
    <w:name w:val="Revision"/>
    <w:hidden/>
    <w:uiPriority w:val="99"/>
    <w:semiHidden/>
    <w:rsid w:val="00AD7E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A14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comGrelha">
    <w:name w:val="Table Grid"/>
    <w:basedOn w:val="Tabelanormal"/>
    <w:uiPriority w:val="39"/>
    <w:rsid w:val="0066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llportuguesehotels.com/property-details/casas-valleparaizo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smallportuguesehotels.com/property-details/aldeia-da-font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mallportuguesehotels.com/property-details/aldeia-da-fonte" TargetMode="External"/><Relationship Id="rId17" Type="http://schemas.openxmlformats.org/officeDocument/2006/relationships/hyperlink" Target="https://www.smallportuguesehotels.com/property-details/santa-barbara-eco-beach-resort" TargetMode="External"/><Relationship Id="rId25" Type="http://schemas.openxmlformats.org/officeDocument/2006/relationships/hyperlink" Target="https://www.smallportuguesehotels.com/property-details/hotel-quinta-da-serr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://www.smallportuguesehotel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llportuguesehotels.com/property-details/white-exclusive-suites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s://www.smallportuguesehotels.com/en/property-details/se-boutique-hotel" TargetMode="External"/><Relationship Id="rId23" Type="http://schemas.openxmlformats.org/officeDocument/2006/relationships/hyperlink" Target="https://www.smallportuguesehotels.com/property-details/casas-valleparaizo" TargetMode="External"/><Relationship Id="rId28" Type="http://schemas.openxmlformats.org/officeDocument/2006/relationships/hyperlink" Target="https://www.smallportuguesehotels.com/" TargetMode="External"/><Relationship Id="rId10" Type="http://schemas.openxmlformats.org/officeDocument/2006/relationships/hyperlink" Target="https://www.smallportuguesehotels.com/property-details/santa-barbara-eco-beach-resort" TargetMode="External"/><Relationship Id="rId19" Type="http://schemas.openxmlformats.org/officeDocument/2006/relationships/hyperlink" Target="https://www.smallportuguesehotels.com/property-details/white-exclusive-suit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smallportuguesehotels.com/en/" TargetMode="External"/><Relationship Id="rId14" Type="http://schemas.openxmlformats.org/officeDocument/2006/relationships/hyperlink" Target="https://www.smallportuguesehotels.com/property-details/hotel-quinta-da-serr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smallportuguesehotels.com/en/property-details/se-boutique-hot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dFdFwJSotnC7+ClHzD8GRbB2w==">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4664AC-C2E5-4DF0-B0AD-955098A1D57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FB5C819-0E25-4B3E-8D92-767C5AE37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6838A-F3E7-4250-AE9C-178D5694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Vera Antunes</cp:lastModifiedBy>
  <cp:revision>9</cp:revision>
  <dcterms:created xsi:type="dcterms:W3CDTF">2022-05-04T14:34:00Z</dcterms:created>
  <dcterms:modified xsi:type="dcterms:W3CDTF">2022-05-09T13:49:00Z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