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D5219" w14:textId="03F2BD40" w:rsidR="003D12AA" w:rsidRPr="003D12AA" w:rsidRDefault="00CD11DF" w:rsidP="000144ED">
      <w:pPr>
        <w:jc w:val="center"/>
        <w:rPr>
          <w:rFonts w:ascii="Nestle Text TF AR Book" w:hAnsi="Nestle Text TF AR Book" w:cs="Nestle Text TF AR Book"/>
          <w:b/>
          <w:bCs/>
          <w:sz w:val="20"/>
          <w:szCs w:val="20"/>
          <w:u w:val="single"/>
        </w:rPr>
      </w:pPr>
      <w:bookmarkStart w:id="0" w:name="_Hlk99738007"/>
      <w:r>
        <w:rPr>
          <w:rFonts w:ascii="Nestle Text TF AR Book" w:hAnsi="Nestle Text TF AR Book" w:cs="Nestle Text TF AR Book"/>
          <w:b/>
          <w:bCs/>
          <w:sz w:val="20"/>
          <w:szCs w:val="20"/>
          <w:u w:val="single"/>
        </w:rPr>
        <w:t xml:space="preserve">OPÇÕES </w:t>
      </w:r>
      <w:r w:rsidR="002E4C62">
        <w:rPr>
          <w:rFonts w:ascii="Nestle Text TF AR Book" w:hAnsi="Nestle Text TF AR Book" w:cs="Nestle Text TF AR Book"/>
          <w:b/>
          <w:bCs/>
          <w:sz w:val="20"/>
          <w:szCs w:val="20"/>
          <w:u w:val="single"/>
        </w:rPr>
        <w:t>à base de proteína vegetal</w:t>
      </w:r>
      <w:r w:rsidR="002F5890">
        <w:rPr>
          <w:rFonts w:ascii="Nestle Text TF AR Book" w:hAnsi="Nestle Text TF AR Book" w:cs="Nestle Text TF AR Book"/>
          <w:b/>
          <w:bCs/>
          <w:sz w:val="20"/>
          <w:szCs w:val="20"/>
          <w:u w:val="single"/>
        </w:rPr>
        <w:t xml:space="preserve"> </w:t>
      </w:r>
      <w:r w:rsidR="00EA3695">
        <w:rPr>
          <w:rFonts w:ascii="Nestle Text TF AR Book" w:hAnsi="Nestle Text TF AR Book" w:cs="Nestle Text TF AR Book"/>
          <w:b/>
          <w:bCs/>
          <w:sz w:val="20"/>
          <w:szCs w:val="20"/>
          <w:u w:val="single"/>
        </w:rPr>
        <w:t>reforçam menus</w:t>
      </w:r>
      <w:r w:rsidR="00591658">
        <w:rPr>
          <w:rFonts w:ascii="Nestle Text TF AR Book" w:hAnsi="Nestle Text TF AR Book" w:cs="Nestle Text TF AR Book"/>
          <w:b/>
          <w:bCs/>
          <w:sz w:val="20"/>
          <w:szCs w:val="20"/>
          <w:u w:val="single"/>
        </w:rPr>
        <w:t xml:space="preserve"> de 27 unidades hoteleiras</w:t>
      </w:r>
    </w:p>
    <w:p w14:paraId="7DB111BF" w14:textId="77777777" w:rsidR="009763F4" w:rsidRDefault="009763F4" w:rsidP="002E4C62">
      <w:pPr>
        <w:spacing w:after="0" w:line="240" w:lineRule="auto"/>
        <w:jc w:val="center"/>
        <w:rPr>
          <w:rFonts w:ascii="Nestle Text TF AR Book" w:hAnsi="Nestle Text TF AR Book" w:cs="Nestle Text TF AR Book"/>
          <w:b/>
          <w:bCs/>
          <w:sz w:val="28"/>
          <w:szCs w:val="28"/>
        </w:rPr>
      </w:pPr>
      <w:r w:rsidRPr="003D12AA">
        <w:rPr>
          <w:rFonts w:ascii="Nestle Text TF AR Book" w:hAnsi="Nestle Text TF AR Book" w:cs="Nestle Text TF AR Book"/>
          <w:b/>
          <w:bCs/>
          <w:sz w:val="28"/>
          <w:szCs w:val="28"/>
        </w:rPr>
        <w:t xml:space="preserve">GARDEN GOURMET® </w:t>
      </w:r>
      <w:r w:rsidRPr="009763F4">
        <w:rPr>
          <w:rFonts w:ascii="Nestle Text TF AR Book" w:hAnsi="Nestle Text TF AR Book" w:cs="Nestle Text TF AR Book"/>
          <w:b/>
          <w:bCs/>
          <w:sz w:val="28"/>
          <w:szCs w:val="28"/>
        </w:rPr>
        <w:t xml:space="preserve">e Vila Galé unem-se </w:t>
      </w:r>
    </w:p>
    <w:p w14:paraId="2A80C842" w14:textId="272EE90D" w:rsidR="009763F4" w:rsidRPr="009763F4" w:rsidRDefault="009763F4" w:rsidP="002E4C62">
      <w:pPr>
        <w:spacing w:after="0" w:line="240" w:lineRule="auto"/>
        <w:jc w:val="center"/>
        <w:rPr>
          <w:rFonts w:ascii="Nestle Text TF AR Book" w:hAnsi="Nestle Text TF AR Book" w:cs="Nestle Text TF AR Book"/>
          <w:b/>
          <w:bCs/>
          <w:sz w:val="28"/>
          <w:szCs w:val="28"/>
        </w:rPr>
      </w:pPr>
      <w:r w:rsidRPr="009763F4">
        <w:rPr>
          <w:rFonts w:ascii="Nestle Text TF AR Book" w:hAnsi="Nestle Text TF AR Book" w:cs="Nestle Text TF AR Book"/>
          <w:b/>
          <w:bCs/>
          <w:sz w:val="28"/>
          <w:szCs w:val="28"/>
        </w:rPr>
        <w:t xml:space="preserve">para </w:t>
      </w:r>
      <w:r w:rsidR="00EA3695">
        <w:rPr>
          <w:rFonts w:ascii="Nestle Text TF AR Book" w:hAnsi="Nestle Text TF AR Book" w:cs="Nestle Text TF AR Book"/>
          <w:b/>
          <w:bCs/>
          <w:sz w:val="28"/>
          <w:szCs w:val="28"/>
        </w:rPr>
        <w:t xml:space="preserve">oferecer </w:t>
      </w:r>
      <w:r w:rsidRPr="009763F4">
        <w:rPr>
          <w:rFonts w:ascii="Nestle Text TF AR Book" w:hAnsi="Nestle Text TF AR Book" w:cs="Nestle Text TF AR Book"/>
          <w:b/>
          <w:bCs/>
          <w:sz w:val="28"/>
          <w:szCs w:val="28"/>
        </w:rPr>
        <w:t xml:space="preserve">refeições </w:t>
      </w:r>
      <w:r w:rsidR="002F5890">
        <w:rPr>
          <w:rFonts w:ascii="Nestle Text TF AR Book" w:hAnsi="Nestle Text TF AR Book" w:cs="Nestle Text TF AR Book"/>
          <w:b/>
          <w:bCs/>
          <w:sz w:val="28"/>
          <w:szCs w:val="28"/>
        </w:rPr>
        <w:t xml:space="preserve">vegetarianas </w:t>
      </w:r>
      <w:r w:rsidRPr="009763F4">
        <w:rPr>
          <w:rFonts w:ascii="Nestle Text TF AR Book" w:hAnsi="Nestle Text TF AR Book" w:cs="Nestle Text TF AR Book"/>
          <w:b/>
          <w:bCs/>
          <w:sz w:val="28"/>
          <w:szCs w:val="28"/>
        </w:rPr>
        <w:t>mais sustentáveis</w:t>
      </w:r>
    </w:p>
    <w:p w14:paraId="740FF5F3" w14:textId="298F50B0" w:rsidR="003D12AA" w:rsidRDefault="003D12AA" w:rsidP="000144ED">
      <w:pPr>
        <w:jc w:val="center"/>
        <w:rPr>
          <w:rFonts w:ascii="Nestle Text TF AR Book" w:hAnsi="Nestle Text TF AR Book" w:cs="Nestle Text TF AR Book"/>
          <w:b/>
          <w:bCs/>
          <w:sz w:val="28"/>
          <w:szCs w:val="28"/>
        </w:rPr>
      </w:pPr>
    </w:p>
    <w:p w14:paraId="4EB63B8B" w14:textId="7BD11665" w:rsidR="00EA3695" w:rsidRPr="002E4C62" w:rsidRDefault="00C57F6F" w:rsidP="00BA0FA6">
      <w:pPr>
        <w:jc w:val="both"/>
        <w:rPr>
          <w:rFonts w:ascii="Nestle Text TF VN Book" w:hAnsi="Nestle Text TF VN Book" w:cs="Nestle Text TF AR Book"/>
        </w:rPr>
      </w:pPr>
      <w:r w:rsidRPr="002E4C62">
        <w:rPr>
          <w:rFonts w:ascii="Nestle Text TF VN Book" w:hAnsi="Nestle Text TF VN Book" w:cs="Nestle Text TF AR Book"/>
        </w:rPr>
        <w:t xml:space="preserve">A partir de agora, </w:t>
      </w:r>
      <w:r w:rsidR="002F5890" w:rsidRPr="002E4C62">
        <w:rPr>
          <w:rFonts w:ascii="Nestle Text TF VN Book" w:hAnsi="Nestle Text TF VN Book" w:cs="Nestle Text TF AR Book"/>
        </w:rPr>
        <w:t xml:space="preserve">serão quatro as </w:t>
      </w:r>
      <w:r w:rsidR="00EA3695" w:rsidRPr="002E4C62">
        <w:rPr>
          <w:rFonts w:ascii="Nestle Text TF VN Book" w:hAnsi="Nestle Text TF VN Book" w:cs="Nestle Text TF AR Book"/>
        </w:rPr>
        <w:t>opções vegetarianas</w:t>
      </w:r>
      <w:r w:rsidR="002E4C62">
        <w:rPr>
          <w:rFonts w:ascii="Nestle Text TF VN Book" w:hAnsi="Nestle Text TF VN Book" w:cs="Nestle Text TF AR Book"/>
        </w:rPr>
        <w:t xml:space="preserve"> </w:t>
      </w:r>
      <w:r w:rsidR="00EA3695" w:rsidRPr="002E4C62">
        <w:rPr>
          <w:rFonts w:ascii="Nestle Text TF VN Book" w:hAnsi="Nestle Text TF VN Book" w:cs="Nestle Text TF AR Book"/>
        </w:rPr>
        <w:t xml:space="preserve">de </w:t>
      </w:r>
      <w:r w:rsidR="002F5890" w:rsidRPr="002E4C62">
        <w:rPr>
          <w:rFonts w:ascii="Nestle Text TF VN Book" w:hAnsi="Nestle Text TF VN Book"/>
        </w:rPr>
        <w:t xml:space="preserve">GARDEN GOURMET® </w:t>
      </w:r>
      <w:r w:rsidR="002F5890" w:rsidRPr="002E4C62">
        <w:rPr>
          <w:rFonts w:ascii="Nestle Text TF VN Book" w:hAnsi="Nestle Text TF VN Book" w:cs="Nestle Text TF AR Book"/>
        </w:rPr>
        <w:t xml:space="preserve">que </w:t>
      </w:r>
      <w:r w:rsidR="00EA3695" w:rsidRPr="002E4C62">
        <w:rPr>
          <w:rFonts w:ascii="Nestle Text TF VN Book" w:hAnsi="Nestle Text TF VN Book" w:cs="Nestle Text TF AR Book"/>
        </w:rPr>
        <w:t>vão estar disponíveis nos menus da cadeia hoteleira Vila Galé.</w:t>
      </w:r>
      <w:r w:rsidR="002F5890" w:rsidRPr="002E4C62">
        <w:rPr>
          <w:rFonts w:ascii="Nestle Text TF VN Book" w:hAnsi="Nestle Text TF VN Book" w:cs="Nestle Text TF AR Book"/>
        </w:rPr>
        <w:t xml:space="preserve"> Numa parceria iniciada em final de 2021, as duas marcas unem-se para proporcionar aos clientes vegetarianos ou </w:t>
      </w:r>
      <w:proofErr w:type="spellStart"/>
      <w:r w:rsidR="002F5890" w:rsidRPr="002E4C62">
        <w:rPr>
          <w:rFonts w:ascii="Nestle Text TF VN Book" w:hAnsi="Nestle Text TF VN Book" w:cs="Nestle Text TF AR Book"/>
        </w:rPr>
        <w:t>flexitarianos</w:t>
      </w:r>
      <w:proofErr w:type="spellEnd"/>
      <w:r w:rsidR="002F5890" w:rsidRPr="002E4C62">
        <w:rPr>
          <w:rFonts w:ascii="Nestle Text TF VN Book" w:hAnsi="Nestle Text TF VN Book" w:cs="Nestle Text TF AR Book"/>
        </w:rPr>
        <w:t xml:space="preserve"> dos hotéis Vila Galé opções </w:t>
      </w:r>
      <w:r w:rsidR="00BF75A8">
        <w:rPr>
          <w:rFonts w:ascii="Nestle Text TF VN Book" w:hAnsi="Nestle Text TF VN Book" w:cs="Nestle Text TF AR Book"/>
        </w:rPr>
        <w:t>à base de proteína vegetal</w:t>
      </w:r>
      <w:r w:rsidR="005B51B1" w:rsidRPr="002E4C62">
        <w:rPr>
          <w:rFonts w:ascii="Nestle Text TF VN Book" w:hAnsi="Nestle Text TF VN Book" w:cs="Nestle Text TF AR Book"/>
        </w:rPr>
        <w:t xml:space="preserve"> </w:t>
      </w:r>
      <w:r w:rsidR="002F5890" w:rsidRPr="002E4C62">
        <w:rPr>
          <w:rFonts w:ascii="Nestle Text TF VN Book" w:hAnsi="Nestle Text TF VN Book" w:cs="Nestle Text TF AR Book"/>
        </w:rPr>
        <w:t>muito saborosas.</w:t>
      </w:r>
    </w:p>
    <w:p w14:paraId="183161EA" w14:textId="32BFCC21" w:rsidR="00591658" w:rsidRPr="002E4C62" w:rsidRDefault="005B51B1" w:rsidP="00BA0FA6">
      <w:pPr>
        <w:jc w:val="both"/>
        <w:rPr>
          <w:rFonts w:ascii="Nestle Text TF VN Book" w:hAnsi="Nestle Text TF VN Book" w:cs="Nestle Text TF AR Book"/>
        </w:rPr>
      </w:pPr>
      <w:r w:rsidRPr="002E4C62">
        <w:rPr>
          <w:rFonts w:ascii="Nestle Text TF VN Book" w:hAnsi="Nestle Text TF VN Book"/>
        </w:rPr>
        <w:t xml:space="preserve">Dando resposta a uma tendência crescente de consumidores que procuram opções </w:t>
      </w:r>
      <w:r w:rsidR="00623088" w:rsidRPr="002E4C62">
        <w:rPr>
          <w:rFonts w:ascii="Nestle Text TF VN Book" w:hAnsi="Nestle Text TF VN Book"/>
        </w:rPr>
        <w:t>alimentares de base vegetal, mais sustentáveis para o planeta,</w:t>
      </w:r>
      <w:r w:rsidRPr="002E4C62">
        <w:rPr>
          <w:rFonts w:ascii="Nestle Text TF VN Book" w:hAnsi="Nestle Text TF VN Book"/>
        </w:rPr>
        <w:t xml:space="preserve"> GARDEN GOURMET®</w:t>
      </w:r>
      <w:r w:rsidR="00623088" w:rsidRPr="002E4C62">
        <w:rPr>
          <w:rFonts w:ascii="Nestle Text TF VN Book" w:hAnsi="Nestle Text TF VN Book"/>
        </w:rPr>
        <w:t xml:space="preserve"> criou uma oferta adaptada ao setor profissional</w:t>
      </w:r>
      <w:r w:rsidR="0092642E">
        <w:rPr>
          <w:rFonts w:ascii="Nestle Text TF VN Book" w:hAnsi="Nestle Text TF VN Book"/>
        </w:rPr>
        <w:t>,</w:t>
      </w:r>
      <w:r w:rsidR="00623088" w:rsidRPr="002E4C62">
        <w:rPr>
          <w:rFonts w:ascii="Nestle Text TF VN Book" w:hAnsi="Nestle Text TF VN Book"/>
        </w:rPr>
        <w:t xml:space="preserve"> que pode ser encontrada na</w:t>
      </w:r>
      <w:r w:rsidR="00980E00">
        <w:rPr>
          <w:rFonts w:ascii="Nestle Text TF VN Book" w:hAnsi="Nestle Text TF VN Book"/>
        </w:rPr>
        <w:t xml:space="preserve"> segunda</w:t>
      </w:r>
      <w:r w:rsidR="00623088" w:rsidRPr="002E4C62">
        <w:rPr>
          <w:rFonts w:ascii="Nestle Text TF VN Book" w:hAnsi="Nestle Text TF VN Book"/>
        </w:rPr>
        <w:t xml:space="preserve"> maior cadeia hoteleira portuguesa</w:t>
      </w:r>
      <w:r w:rsidR="00804329">
        <w:rPr>
          <w:rFonts w:ascii="Nestle Text TF VN Book" w:hAnsi="Nestle Text TF VN Book"/>
        </w:rPr>
        <w:t>,</w:t>
      </w:r>
      <w:r w:rsidR="00623088" w:rsidRPr="002E4C62">
        <w:rPr>
          <w:rFonts w:ascii="Nestle Text TF VN Book" w:hAnsi="Nestle Text TF VN Book"/>
        </w:rPr>
        <w:t xml:space="preserve"> o Grupo Vila Galé.</w:t>
      </w:r>
      <w:r w:rsidR="00804329">
        <w:rPr>
          <w:rFonts w:ascii="Nestle Text TF VN Book" w:hAnsi="Nestle Text TF VN Book"/>
        </w:rPr>
        <w:t xml:space="preserve"> </w:t>
      </w:r>
      <w:r w:rsidR="003337CD">
        <w:rPr>
          <w:rFonts w:ascii="Nestle Text TF VN Book" w:hAnsi="Nestle Text TF VN Book"/>
        </w:rPr>
        <w:t>Esta oferta de produtos</w:t>
      </w:r>
      <w:r w:rsidR="00A0626C">
        <w:rPr>
          <w:rFonts w:ascii="Nestle Text TF VN Book" w:hAnsi="Nestle Text TF VN Book"/>
        </w:rPr>
        <w:t xml:space="preserve"> </w:t>
      </w:r>
      <w:r w:rsidR="006C36D2">
        <w:rPr>
          <w:rFonts w:ascii="Nestle Text TF VN Book" w:hAnsi="Nestle Text TF VN Book"/>
        </w:rPr>
        <w:t xml:space="preserve">é agora levada para o canal </w:t>
      </w:r>
      <w:r w:rsidR="000A72E2">
        <w:rPr>
          <w:rFonts w:ascii="Nestle Text TF VN Book" w:hAnsi="Nestle Text TF VN Book"/>
        </w:rPr>
        <w:t xml:space="preserve">hotelaria </w:t>
      </w:r>
      <w:r w:rsidR="00804329" w:rsidRPr="00804329">
        <w:rPr>
          <w:rFonts w:ascii="Nestle Text TF VN Book" w:hAnsi="Nestle Text TF VN Book"/>
        </w:rPr>
        <w:t xml:space="preserve">através da Nestlé Professional – a área de negócio da Nestlé que desenvolve produtos alimentares e bebidas para </w:t>
      </w:r>
      <w:r w:rsidR="00D02A07">
        <w:rPr>
          <w:rFonts w:ascii="Nestle Text TF VN Book" w:hAnsi="Nestle Text TF VN Book"/>
        </w:rPr>
        <w:t>hotéis, restaurantes e cafés.</w:t>
      </w:r>
      <w:r w:rsidR="00804329" w:rsidRPr="00804329">
        <w:rPr>
          <w:rFonts w:ascii="Nestle Text TF VN Book" w:hAnsi="Nestle Text TF VN Book"/>
        </w:rPr>
        <w:t xml:space="preserve"> </w:t>
      </w:r>
    </w:p>
    <w:p w14:paraId="021FECE9" w14:textId="004422D7" w:rsidR="00623088" w:rsidRDefault="00623088" w:rsidP="00BA0FA6">
      <w:pPr>
        <w:jc w:val="both"/>
        <w:rPr>
          <w:rFonts w:ascii="Nestle Text TF VN Book" w:hAnsi="Nestle Text TF VN Book" w:cs="Nestle Text TF AR Book"/>
        </w:rPr>
      </w:pPr>
      <w:r w:rsidRPr="002E4C62">
        <w:rPr>
          <w:rFonts w:ascii="Nestle Text TF VN Book" w:hAnsi="Nestle Text TF VN Book" w:cs="Nestle Text TF AR Book"/>
        </w:rPr>
        <w:t xml:space="preserve">Serão quatro as referências disponíveis e que vão integrar os menus de 27 unidades hoteleiras espalhadas por todo o país. Desde </w:t>
      </w:r>
      <w:r w:rsidR="00957DEB" w:rsidRPr="002E4C62">
        <w:rPr>
          <w:rFonts w:ascii="Nestle Text TF VN Book" w:hAnsi="Nestle Text TF VN Book" w:cs="Nestle Text TF AR Book"/>
        </w:rPr>
        <w:t xml:space="preserve">o </w:t>
      </w:r>
      <w:proofErr w:type="spellStart"/>
      <w:r w:rsidR="00957DEB" w:rsidRPr="002E4C62">
        <w:rPr>
          <w:rFonts w:ascii="Nestle Text TF VN Book" w:hAnsi="Nestle Text TF VN Book" w:cs="Nestle Text TF AR Book"/>
        </w:rPr>
        <w:t>Sensational</w:t>
      </w:r>
      <w:proofErr w:type="spellEnd"/>
      <w:r w:rsidR="00957DEB" w:rsidRPr="002E4C62">
        <w:rPr>
          <w:rFonts w:ascii="Nestle Text TF VN Book" w:hAnsi="Nestle Text TF VN Book" w:cs="Nestle Text TF AR Book"/>
        </w:rPr>
        <w:t>™</w:t>
      </w:r>
      <w:r w:rsidR="00BF75A8">
        <w:rPr>
          <w:rFonts w:ascii="Nestle Text TF VN Book" w:hAnsi="Nestle Text TF VN Book" w:cs="Nestle Text TF AR Book"/>
        </w:rPr>
        <w:t xml:space="preserve"> </w:t>
      </w:r>
      <w:proofErr w:type="spellStart"/>
      <w:r w:rsidR="00957DEB" w:rsidRPr="002E4C62">
        <w:rPr>
          <w:rFonts w:ascii="Nestle Text TF VN Book" w:hAnsi="Nestle Text TF VN Book" w:cs="Nestle Text TF AR Book"/>
        </w:rPr>
        <w:t>Burger</w:t>
      </w:r>
      <w:proofErr w:type="spellEnd"/>
      <w:r w:rsidR="00957DEB" w:rsidRPr="002E4C62">
        <w:rPr>
          <w:rFonts w:ascii="Nestle Text TF VN Book" w:hAnsi="Nestle Text TF VN Book" w:cs="Nestle Text TF AR Book"/>
        </w:rPr>
        <w:t>,</w:t>
      </w:r>
      <w:r w:rsidRPr="002E4C62">
        <w:rPr>
          <w:rFonts w:ascii="Nestle Text TF VN Book" w:hAnsi="Nestle Text TF VN Book" w:cs="Nestle Text TF AR Book"/>
        </w:rPr>
        <w:t xml:space="preserve"> </w:t>
      </w:r>
      <w:proofErr w:type="spellStart"/>
      <w:r w:rsidRPr="002E4C62">
        <w:rPr>
          <w:rFonts w:ascii="Nestle Text TF VN Book" w:hAnsi="Nestle Text TF VN Book" w:cs="Nestle Text TF AR Book"/>
        </w:rPr>
        <w:t>Nuggets</w:t>
      </w:r>
      <w:proofErr w:type="spellEnd"/>
      <w:r w:rsidR="00957DEB" w:rsidRPr="002E4C62">
        <w:rPr>
          <w:rFonts w:ascii="Nestle Text TF VN Book" w:hAnsi="Nestle Text TF VN Book" w:cs="Nestle Text TF AR Book"/>
        </w:rPr>
        <w:t xml:space="preserve"> vegan</w:t>
      </w:r>
      <w:r w:rsidRPr="002E4C62">
        <w:rPr>
          <w:rFonts w:ascii="Nestle Text TF VN Book" w:hAnsi="Nestle Text TF VN Book" w:cs="Nestle Text TF AR Book"/>
        </w:rPr>
        <w:t xml:space="preserve">, </w:t>
      </w:r>
      <w:r w:rsidR="00957DEB" w:rsidRPr="002E4C62">
        <w:rPr>
          <w:rFonts w:ascii="Nestle Text TF VN Book" w:hAnsi="Nestle Text TF VN Book" w:cs="Nestle Text TF AR Book"/>
        </w:rPr>
        <w:t>Almôndegas vegan</w:t>
      </w:r>
      <w:r w:rsidRPr="002E4C62">
        <w:rPr>
          <w:rFonts w:ascii="Nestle Text TF VN Book" w:hAnsi="Nestle Text TF VN Book" w:cs="Nestle Text TF AR Book"/>
        </w:rPr>
        <w:t>, ou</w:t>
      </w:r>
      <w:r w:rsidR="00957DEB" w:rsidRPr="002E4C62">
        <w:rPr>
          <w:rFonts w:ascii="Nestle Text TF VN Book" w:hAnsi="Nestle Text TF VN Book" w:cs="Nestle Text TF AR Book"/>
        </w:rPr>
        <w:t xml:space="preserve"> Tiras </w:t>
      </w:r>
      <w:proofErr w:type="spellStart"/>
      <w:r w:rsidR="00957DEB" w:rsidRPr="002E4C62">
        <w:rPr>
          <w:rFonts w:ascii="Nestle Text TF VN Book" w:hAnsi="Nestle Text TF VN Book" w:cs="Nestle Text TF AR Book"/>
        </w:rPr>
        <w:t>Braseadas</w:t>
      </w:r>
      <w:proofErr w:type="spellEnd"/>
      <w:r w:rsidR="00BA0FA6" w:rsidRPr="002E4C62">
        <w:rPr>
          <w:rFonts w:ascii="Nestle Text TF VN Book" w:hAnsi="Nestle Text TF VN Book" w:cs="Nestle Text TF AR Book"/>
        </w:rPr>
        <w:t xml:space="preserve">, são várias as </w:t>
      </w:r>
      <w:r w:rsidR="00804A01">
        <w:rPr>
          <w:rFonts w:ascii="Nestle Text TF VN Book" w:hAnsi="Nestle Text TF VN Book" w:cs="Nestle Text TF AR Book"/>
        </w:rPr>
        <w:t>escolhas</w:t>
      </w:r>
      <w:r w:rsidR="00BA0FA6" w:rsidRPr="002E4C62">
        <w:rPr>
          <w:rFonts w:ascii="Nestle Text TF VN Book" w:hAnsi="Nestle Text TF VN Book" w:cs="Nestle Text TF AR Book"/>
        </w:rPr>
        <w:t xml:space="preserve"> saborosas e </w:t>
      </w:r>
      <w:r w:rsidR="0076753A">
        <w:rPr>
          <w:rFonts w:ascii="Nestle Text TF VN Book" w:hAnsi="Nestle Text TF VN Book" w:cs="Nestle Text TF AR Book"/>
        </w:rPr>
        <w:t>nutritivas</w:t>
      </w:r>
      <w:r w:rsidR="00BA0FA6" w:rsidRPr="002E4C62">
        <w:rPr>
          <w:rFonts w:ascii="Nestle Text TF VN Book" w:hAnsi="Nestle Text TF VN Book" w:cs="Nestle Text TF AR Book"/>
        </w:rPr>
        <w:t xml:space="preserve"> disponíveis para todos os que procuram opções</w:t>
      </w:r>
      <w:r w:rsidR="00BF75A8">
        <w:rPr>
          <w:rFonts w:ascii="Nestle Text TF VN Book" w:hAnsi="Nestle Text TF VN Book" w:cs="Nestle Text TF AR Book"/>
        </w:rPr>
        <w:t xml:space="preserve"> vegan e</w:t>
      </w:r>
      <w:r w:rsidR="00BA0FA6" w:rsidRPr="002E4C62">
        <w:rPr>
          <w:rFonts w:ascii="Nestle Text TF VN Book" w:hAnsi="Nestle Text TF VN Book" w:cs="Nestle Text TF AR Book"/>
        </w:rPr>
        <w:t xml:space="preserve"> vegetarianas.</w:t>
      </w:r>
    </w:p>
    <w:p w14:paraId="31D4B67E" w14:textId="376143F5" w:rsidR="00DD2B0D" w:rsidRPr="00F123CF" w:rsidRDefault="00DD2B0D" w:rsidP="00BA0FA6">
      <w:pPr>
        <w:jc w:val="both"/>
        <w:rPr>
          <w:rFonts w:ascii="Nestle Text TF VN Book" w:hAnsi="Nestle Text TF VN Book" w:cs="Nestle Text TF AR Book"/>
        </w:rPr>
      </w:pPr>
      <w:r w:rsidRPr="00F123CF">
        <w:rPr>
          <w:rFonts w:ascii="Nestle Text TF VN Book" w:hAnsi="Nestle Text TF VN Book" w:cs="Nestle Text TF AR Book"/>
        </w:rPr>
        <w:t xml:space="preserve">Recentemente, o grupo Vila Galé lançou a nova carta “Green &amp; </w:t>
      </w:r>
      <w:proofErr w:type="spellStart"/>
      <w:r w:rsidRPr="00F123CF">
        <w:rPr>
          <w:rFonts w:ascii="Nestle Text TF VN Book" w:hAnsi="Nestle Text TF VN Book" w:cs="Nestle Text TF AR Book"/>
        </w:rPr>
        <w:t>Fresh</w:t>
      </w:r>
      <w:proofErr w:type="spellEnd"/>
      <w:r w:rsidRPr="00F123CF">
        <w:rPr>
          <w:rFonts w:ascii="Nestle Text TF VN Book" w:hAnsi="Nestle Text TF VN Book" w:cs="Nestle Text TF AR Book"/>
        </w:rPr>
        <w:t xml:space="preserve">” nos restaurantes dos seus hotéis, com opções vegetarianas, vegan e </w:t>
      </w:r>
      <w:proofErr w:type="spellStart"/>
      <w:r w:rsidRPr="00F123CF">
        <w:rPr>
          <w:rFonts w:ascii="Nestle Text TF VN Book" w:hAnsi="Nestle Text TF VN Book" w:cs="Nestle Text TF AR Book"/>
        </w:rPr>
        <w:t>detox</w:t>
      </w:r>
      <w:proofErr w:type="spellEnd"/>
      <w:r w:rsidRPr="00F123CF">
        <w:rPr>
          <w:rFonts w:ascii="Nestle Text TF VN Book" w:hAnsi="Nestle Text TF VN Book" w:cs="Nestle Text TF AR Book"/>
        </w:rPr>
        <w:t xml:space="preserve">. O objetivo é reforçar as suas propostas gastronómicas </w:t>
      </w:r>
      <w:r w:rsidR="008770DF" w:rsidRPr="00F123CF">
        <w:rPr>
          <w:rFonts w:ascii="Nestle Text TF VN Book" w:hAnsi="Nestle Text TF VN Book" w:cs="Nestle Text TF AR Book"/>
        </w:rPr>
        <w:t>nutricionalmente equilibradas</w:t>
      </w:r>
      <w:r w:rsidRPr="00F123CF">
        <w:rPr>
          <w:rFonts w:ascii="Nestle Text TF VN Book" w:hAnsi="Nestle Text TF VN Book" w:cs="Nestle Text TF AR Book"/>
        </w:rPr>
        <w:t xml:space="preserve"> e responder às crescentes preocupações dos clientes com o bem-estar e com a alimentação equilibradas, bem como com a sustentabilidade, frescura e qualidade dos produtos.</w:t>
      </w:r>
    </w:p>
    <w:p w14:paraId="6FFCA56F" w14:textId="5087E56F" w:rsidR="00591658" w:rsidRPr="002E4C62" w:rsidRDefault="008770DF" w:rsidP="00BA0FA6">
      <w:pPr>
        <w:jc w:val="both"/>
        <w:rPr>
          <w:rFonts w:ascii="Nestle Text TF VN Book" w:hAnsi="Nestle Text TF VN Book" w:cs="Nestle Text TF AR Book"/>
          <w:strike/>
        </w:rPr>
      </w:pPr>
      <w:r>
        <w:rPr>
          <w:rFonts w:ascii="Nestle Text TF VN Book" w:hAnsi="Nestle Text TF VN Book" w:cs="Nestle Text TF AR Book"/>
        </w:rPr>
        <w:t>GARDEN GOURMET®</w:t>
      </w:r>
      <w:r w:rsidRPr="00F123CF">
        <w:rPr>
          <w:rFonts w:ascii="Nestle Text TF VN Book" w:hAnsi="Nestle Text TF VN Book" w:cs="Nestle Text TF AR Book"/>
        </w:rPr>
        <w:t xml:space="preserve"> é a gama vegetariana da Nestlé, uma aposta nutritiva, sustentável e incrivelmente saborosa que continua a surpreender e que se expande</w:t>
      </w:r>
      <w:r>
        <w:rPr>
          <w:rFonts w:ascii="Nestle Text TF VN Book" w:hAnsi="Nestle Text TF VN Book" w:cs="Nestle Text TF AR Book"/>
        </w:rPr>
        <w:t xml:space="preserve"> </w:t>
      </w:r>
      <w:r w:rsidR="00591658" w:rsidRPr="002E4C62">
        <w:rPr>
          <w:rFonts w:ascii="Nestle Text TF VN Book" w:hAnsi="Nestle Text TF VN Book" w:cs="Nestle Text TF AR Book"/>
        </w:rPr>
        <w:t>também aos profissionais de restauração</w:t>
      </w:r>
      <w:r w:rsidR="00CF2564" w:rsidRPr="002E4C62">
        <w:rPr>
          <w:rFonts w:ascii="Nestle Text TF VN Book" w:hAnsi="Nestle Text TF VN Book" w:cs="Nestle Text TF AR Book"/>
        </w:rPr>
        <w:t>, através da Nestlé Professional</w:t>
      </w:r>
      <w:r w:rsidR="00BF75A8">
        <w:rPr>
          <w:rFonts w:ascii="Nestle Text TF VN Book" w:hAnsi="Nestle Text TF VN Book" w:cs="Nestle Text TF AR Book"/>
        </w:rPr>
        <w:t>.</w:t>
      </w:r>
      <w:r w:rsidR="00591658" w:rsidRPr="002E4C62">
        <w:rPr>
          <w:rFonts w:ascii="Nestle Text TF VN Book" w:hAnsi="Nestle Text TF VN Book" w:cs="Nestle Text TF AR Book"/>
        </w:rPr>
        <w:t xml:space="preserve"> Desde a sua produção à embalagem, a marca está alinhada com os valores de sustentabilidade da Nestlé. Todos os fornecedores são certificados</w:t>
      </w:r>
      <w:r w:rsidR="00CE5814" w:rsidRPr="002E4C62">
        <w:rPr>
          <w:rFonts w:ascii="Nestle Text TF VN Book" w:hAnsi="Nestle Text TF VN Book" w:cs="Nestle Text TF AR Book"/>
        </w:rPr>
        <w:t xml:space="preserve"> e</w:t>
      </w:r>
      <w:r w:rsidR="00591658" w:rsidRPr="002E4C62">
        <w:rPr>
          <w:rFonts w:ascii="Nestle Text TF VN Book" w:hAnsi="Nestle Text TF VN Book" w:cs="Nestle Text TF AR Book"/>
        </w:rPr>
        <w:t xml:space="preserve"> seguem rigorosos critérios de produção responsável e sustentável. O </w:t>
      </w:r>
      <w:proofErr w:type="spellStart"/>
      <w:r w:rsidR="00591658" w:rsidRPr="002E4C62">
        <w:rPr>
          <w:rFonts w:ascii="Nestle Text TF VN Book" w:hAnsi="Nestle Text TF VN Book" w:cs="Nestle Text TF AR Book"/>
        </w:rPr>
        <w:t>packaging</w:t>
      </w:r>
      <w:proofErr w:type="spellEnd"/>
      <w:r w:rsidR="00591658" w:rsidRPr="002E4C62">
        <w:rPr>
          <w:rFonts w:ascii="Nestle Text TF VN Book" w:hAnsi="Nestle Text TF VN Book" w:cs="Nestle Text TF AR Book"/>
        </w:rPr>
        <w:t xml:space="preserve"> de </w:t>
      </w:r>
      <w:r w:rsidR="005B51B1" w:rsidRPr="002E4C62">
        <w:rPr>
          <w:rFonts w:ascii="Nestle Text TF VN Book" w:hAnsi="Nestle Text TF VN Book" w:cs="Nestle Text TF AR Book"/>
        </w:rPr>
        <w:t xml:space="preserve">GARDEN GOURMET® </w:t>
      </w:r>
      <w:r w:rsidR="00804A01">
        <w:rPr>
          <w:rFonts w:ascii="Nestle Text TF VN Book" w:hAnsi="Nestle Text TF VN Book" w:cs="Nestle Text TF AR Book"/>
        </w:rPr>
        <w:t>está pronto a ser reciclado</w:t>
      </w:r>
      <w:r w:rsidR="00957DEB" w:rsidRPr="002E4C62">
        <w:rPr>
          <w:rFonts w:ascii="Nestle Text TF VN Book" w:hAnsi="Nestle Text TF VN Book" w:cs="Nestle Text TF AR Book"/>
        </w:rPr>
        <w:t xml:space="preserve"> e em 2022 a marca irá atingir a neutralidade carbónica. </w:t>
      </w:r>
    </w:p>
    <w:p w14:paraId="47C6C8A8" w14:textId="77777777" w:rsidR="00591658" w:rsidRPr="00BA0FA6" w:rsidRDefault="00591658" w:rsidP="00BA0FA6"/>
    <w:p w14:paraId="1E9F1F2F" w14:textId="37678F27" w:rsidR="004C5BDE" w:rsidRDefault="004C5BDE" w:rsidP="001E4375">
      <w:pPr>
        <w:spacing w:line="240" w:lineRule="auto"/>
        <w:jc w:val="both"/>
        <w:rPr>
          <w:rFonts w:ascii="Nestle Text TF Book" w:hAnsi="Nestle Text TF Book"/>
          <w:b/>
          <w:bCs/>
          <w:sz w:val="18"/>
          <w:szCs w:val="18"/>
        </w:rPr>
      </w:pPr>
    </w:p>
    <w:p w14:paraId="1AEBA396" w14:textId="77777777" w:rsidR="00BF75A8" w:rsidRPr="00D34815" w:rsidRDefault="00BF75A8" w:rsidP="001E4375">
      <w:pPr>
        <w:spacing w:line="240" w:lineRule="auto"/>
        <w:jc w:val="both"/>
        <w:rPr>
          <w:rFonts w:ascii="Nestle Text TF Book" w:hAnsi="Nestle Text TF Book"/>
          <w:b/>
          <w:bCs/>
          <w:sz w:val="18"/>
          <w:szCs w:val="18"/>
        </w:rPr>
      </w:pPr>
    </w:p>
    <w:p w14:paraId="114E3B46" w14:textId="6FBFE431" w:rsidR="004C6AE5" w:rsidRPr="00D34815" w:rsidRDefault="004C6AE5" w:rsidP="004C6AE5">
      <w:pPr>
        <w:pStyle w:val="pr-story--text-small"/>
        <w:shd w:val="clear" w:color="auto" w:fill="FFFFFF"/>
        <w:spacing w:before="0" w:beforeAutospacing="0" w:after="0" w:afterAutospacing="0"/>
        <w:jc w:val="both"/>
        <w:rPr>
          <w:rFonts w:ascii="Nestle Text TF Book" w:eastAsiaTheme="minorHAnsi" w:hAnsi="Nestle Text TF Book" w:cstheme="minorBidi"/>
          <w:b/>
          <w:bCs/>
          <w:sz w:val="18"/>
          <w:szCs w:val="18"/>
          <w:u w:val="single"/>
          <w:lang w:eastAsia="en-US"/>
        </w:rPr>
      </w:pPr>
      <w:r w:rsidRPr="00D34815">
        <w:rPr>
          <w:rFonts w:ascii="Nestle Text TF Book" w:eastAsiaTheme="minorHAnsi" w:hAnsi="Nestle Text TF Book" w:cstheme="minorBidi"/>
          <w:b/>
          <w:bCs/>
          <w:sz w:val="18"/>
          <w:szCs w:val="18"/>
          <w:u w:val="single"/>
          <w:lang w:eastAsia="en-US"/>
        </w:rPr>
        <w:t xml:space="preserve">Sobre </w:t>
      </w:r>
      <w:proofErr w:type="spellStart"/>
      <w:r w:rsidRPr="00D34815">
        <w:rPr>
          <w:rFonts w:ascii="Nestle Text TF Book" w:eastAsiaTheme="minorHAnsi" w:hAnsi="Nestle Text TF Book" w:cstheme="minorBidi"/>
          <w:b/>
          <w:bCs/>
          <w:sz w:val="18"/>
          <w:szCs w:val="18"/>
          <w:u w:val="single"/>
          <w:lang w:eastAsia="en-US"/>
        </w:rPr>
        <w:t>Garden</w:t>
      </w:r>
      <w:proofErr w:type="spellEnd"/>
      <w:r w:rsidRPr="00D34815">
        <w:rPr>
          <w:rFonts w:ascii="Nestle Text TF Book" w:eastAsiaTheme="minorHAnsi" w:hAnsi="Nestle Text TF Book" w:cstheme="minorBidi"/>
          <w:b/>
          <w:bCs/>
          <w:sz w:val="18"/>
          <w:szCs w:val="18"/>
          <w:u w:val="single"/>
          <w:lang w:eastAsia="en-US"/>
        </w:rPr>
        <w:t xml:space="preserve"> Gourmet</w:t>
      </w:r>
    </w:p>
    <w:p w14:paraId="2FA22197" w14:textId="77777777" w:rsidR="008D63B6" w:rsidRPr="00D34815" w:rsidRDefault="008D63B6" w:rsidP="004C6AE5">
      <w:pPr>
        <w:pStyle w:val="pr-story--text-small"/>
        <w:shd w:val="clear" w:color="auto" w:fill="FFFFFF"/>
        <w:spacing w:before="0" w:beforeAutospacing="0" w:after="0" w:afterAutospacing="0"/>
        <w:jc w:val="both"/>
        <w:rPr>
          <w:rFonts w:ascii="Nestle Text TF Book" w:eastAsiaTheme="minorHAnsi" w:hAnsi="Nestle Text TF Book" w:cstheme="minorBidi"/>
          <w:b/>
          <w:bCs/>
          <w:sz w:val="18"/>
          <w:szCs w:val="18"/>
          <w:lang w:eastAsia="en-US"/>
        </w:rPr>
      </w:pPr>
    </w:p>
    <w:p w14:paraId="43A1A18B" w14:textId="77777777" w:rsidR="00CC0B1F" w:rsidRPr="00AC7046" w:rsidRDefault="00CC0B1F" w:rsidP="00CC0B1F">
      <w:pPr>
        <w:spacing w:after="0" w:line="264" w:lineRule="auto"/>
        <w:contextualSpacing/>
        <w:jc w:val="both"/>
        <w:rPr>
          <w:rFonts w:ascii="Nestle Text TF Book" w:hAnsi="Nestle Text TF Book"/>
          <w:sz w:val="18"/>
          <w:szCs w:val="18"/>
        </w:rPr>
      </w:pPr>
      <w:r w:rsidRPr="00AC7046">
        <w:rPr>
          <w:rFonts w:ascii="Nestle Text TF Book" w:hAnsi="Nestle Text TF Book"/>
          <w:sz w:val="18"/>
          <w:szCs w:val="18"/>
        </w:rPr>
        <w:t xml:space="preserve">GARDEN GOURMET® expande continuamente a sua gama de produtos à base de proteína vegetal com novas e surpreendentes variedades </w:t>
      </w:r>
      <w:r>
        <w:rPr>
          <w:rFonts w:ascii="Nestle Text TF Book" w:hAnsi="Nestle Text TF Book"/>
          <w:sz w:val="18"/>
          <w:szCs w:val="18"/>
        </w:rPr>
        <w:t>vegetarianas</w:t>
      </w:r>
      <w:r w:rsidRPr="00AC7046">
        <w:rPr>
          <w:rFonts w:ascii="Nestle Text TF Book" w:hAnsi="Nestle Text TF Book"/>
          <w:sz w:val="18"/>
          <w:szCs w:val="18"/>
        </w:rPr>
        <w:t xml:space="preserve"> de excelente sabor e nutricionalmente equilibradas, feitas com ingredientes de qualidade bem conhecidos dos consumidores. GARDEN GOURMET® está agora presente em 16 países em todo o mundo e as suas equipas dedicadas estão empenhadas em fazer dos alimentos à base de proteína vegetal uma escolha óbvia para todos os apreciadores de comida que querem comer de forma mais consciente, sem comprometer o sabor.</w:t>
      </w:r>
    </w:p>
    <w:p w14:paraId="2ABF17C8" w14:textId="77777777" w:rsidR="00CC0B1F" w:rsidRDefault="00CC0B1F" w:rsidP="00CC0B1F">
      <w:pPr>
        <w:spacing w:after="0" w:line="264" w:lineRule="auto"/>
        <w:contextualSpacing/>
        <w:jc w:val="both"/>
        <w:rPr>
          <w:sz w:val="18"/>
          <w:szCs w:val="18"/>
        </w:rPr>
      </w:pPr>
    </w:p>
    <w:p w14:paraId="1B5A3C16" w14:textId="281CF2A7" w:rsidR="008D63B6" w:rsidRDefault="00CC0B1F" w:rsidP="000248FC">
      <w:pPr>
        <w:jc w:val="both"/>
        <w:rPr>
          <w:rFonts w:ascii="Nestle Text TF Book" w:hAnsi="Nestle Text TF Book"/>
          <w:sz w:val="18"/>
          <w:szCs w:val="18"/>
        </w:rPr>
      </w:pPr>
      <w:r>
        <w:rPr>
          <w:rFonts w:ascii="Nestle Text TF Book" w:hAnsi="Nestle Text TF Book"/>
          <w:b/>
          <w:bCs/>
          <w:sz w:val="18"/>
          <w:szCs w:val="18"/>
          <w:u w:val="single"/>
        </w:rPr>
        <w:t>Sobre a Nestlé</w:t>
      </w:r>
    </w:p>
    <w:p w14:paraId="53E348B1" w14:textId="074B0728" w:rsidR="00CC0B1F" w:rsidRDefault="00CC0B1F" w:rsidP="000248FC">
      <w:pPr>
        <w:jc w:val="both"/>
        <w:rPr>
          <w:rFonts w:ascii="Nestle Text TF Book" w:hAnsi="Nestle Text TF Book"/>
          <w:sz w:val="18"/>
          <w:szCs w:val="18"/>
        </w:rPr>
      </w:pPr>
      <w:r>
        <w:rPr>
          <w:rFonts w:ascii="Nestle Text TF Book" w:hAnsi="Nestle Text TF Book"/>
          <w:sz w:val="18"/>
          <w:szCs w:val="18"/>
        </w:rPr>
        <w:t>A Nestlé é a maior empresa de alimentos e bebidas do mundo. Está presente em 18</w:t>
      </w:r>
      <w:r w:rsidR="004E0CFD">
        <w:rPr>
          <w:rFonts w:ascii="Nestle Text TF Book" w:hAnsi="Nestle Text TF Book"/>
          <w:sz w:val="18"/>
          <w:szCs w:val="18"/>
        </w:rPr>
        <w:t>6</w:t>
      </w:r>
      <w:r>
        <w:rPr>
          <w:rFonts w:ascii="Nestle Text TF Book" w:hAnsi="Nestle Text TF Book"/>
          <w:sz w:val="18"/>
          <w:szCs w:val="18"/>
        </w:rPr>
        <w:t xml:space="preserve"> países em todo o mundo e os seus 2</w:t>
      </w:r>
      <w:r w:rsidR="004E0CFD">
        <w:rPr>
          <w:rFonts w:ascii="Nestle Text TF Book" w:hAnsi="Nestle Text TF Book"/>
          <w:sz w:val="18"/>
          <w:szCs w:val="18"/>
        </w:rPr>
        <w:t>76</w:t>
      </w:r>
      <w:r>
        <w:rPr>
          <w:rFonts w:ascii="Nestle Text TF Book" w:hAnsi="Nestle Text TF Book"/>
          <w:sz w:val="18"/>
          <w:szCs w:val="18"/>
        </w:rPr>
        <w:t xml:space="preserve">.000 colaboradores estão comprometidos com o propósito da Nestlé de </w:t>
      </w:r>
      <w:r>
        <w:rPr>
          <w:rFonts w:ascii="Nestle Text TF Book" w:hAnsi="Nestle Text TF Book"/>
          <w:b/>
          <w:bCs/>
          <w:sz w:val="18"/>
          <w:szCs w:val="18"/>
        </w:rPr>
        <w:t>desenvolver o poder da alimentação para melhorar a qualidade de vida de todos, hoje e para as gerações futuras</w:t>
      </w:r>
      <w:r>
        <w:rPr>
          <w:rFonts w:ascii="Nestle Text TF Book" w:hAnsi="Nestle Text TF Book"/>
          <w:sz w:val="18"/>
          <w:szCs w:val="18"/>
        </w:rPr>
        <w:t xml:space="preserve">. A Nestlé oferece um vasto portefólio de produtos e serviços para as pessoas e para os seus animais de companhia ao longo das suas vidas. As suas mais de 2000 marcas variam de ícones globais como NESCAFÉ ou NESPRESSO, até marcas de fabrico local amplamente reconhecidas como CERELAC, NESTUM e SICAL, entre muitas outras. A performance da Companhia é orientada pela sua estratégia de Nutrição, Saúde e Bem-estar e alicerçada em fortes compromissos com a sustentabilidade ambiental de todas as suas operações, cujo objetivo máximo é atingir a neutralidade carbónica em 2050. A Nestlé está sediada na vila suíça de </w:t>
      </w:r>
      <w:proofErr w:type="spellStart"/>
      <w:r>
        <w:rPr>
          <w:rFonts w:ascii="Nestle Text TF Book" w:hAnsi="Nestle Text TF Book"/>
          <w:sz w:val="18"/>
          <w:szCs w:val="18"/>
        </w:rPr>
        <w:t>Vevey</w:t>
      </w:r>
      <w:proofErr w:type="spellEnd"/>
      <w:r>
        <w:rPr>
          <w:rFonts w:ascii="Nestle Text TF Book" w:hAnsi="Nestle Text TF Book"/>
          <w:sz w:val="18"/>
          <w:szCs w:val="18"/>
        </w:rPr>
        <w:t>, onde foi fundada há mais de 150 anos.</w:t>
      </w:r>
    </w:p>
    <w:p w14:paraId="51689601" w14:textId="645E4B04" w:rsidR="00CC0B1F" w:rsidRDefault="00CC0B1F" w:rsidP="000248FC">
      <w:pPr>
        <w:jc w:val="both"/>
        <w:rPr>
          <w:rFonts w:ascii="Nestle Text TF Book" w:hAnsi="Nestle Text TF Book"/>
          <w:sz w:val="18"/>
          <w:szCs w:val="18"/>
        </w:rPr>
      </w:pPr>
      <w:r>
        <w:rPr>
          <w:rFonts w:ascii="Nestle Text TF Book" w:hAnsi="Nestle Text TF Book"/>
          <w:sz w:val="18"/>
          <w:szCs w:val="18"/>
        </w:rPr>
        <w:t>Em Portugal, a Nestlé está presente desde 1923 e tem atualmente 23</w:t>
      </w:r>
      <w:r w:rsidR="00910C40">
        <w:rPr>
          <w:rFonts w:ascii="Nestle Text TF Book" w:hAnsi="Nestle Text TF Book"/>
          <w:sz w:val="18"/>
          <w:szCs w:val="18"/>
        </w:rPr>
        <w:t>47</w:t>
      </w:r>
      <w:r>
        <w:rPr>
          <w:rFonts w:ascii="Nestle Text TF Book" w:hAnsi="Nestle Text TF Book"/>
          <w:sz w:val="18"/>
          <w:szCs w:val="18"/>
        </w:rPr>
        <w:t xml:space="preserve"> Colaboradores, tendo gerado em 202</w:t>
      </w:r>
      <w:r w:rsidR="00910C40">
        <w:rPr>
          <w:rFonts w:ascii="Nestle Text TF Book" w:hAnsi="Nestle Text TF Book"/>
          <w:sz w:val="18"/>
          <w:szCs w:val="18"/>
        </w:rPr>
        <w:t>1</w:t>
      </w:r>
      <w:r>
        <w:rPr>
          <w:rFonts w:ascii="Nestle Text TF Book" w:hAnsi="Nestle Text TF Book"/>
          <w:sz w:val="18"/>
          <w:szCs w:val="18"/>
        </w:rPr>
        <w:t xml:space="preserve"> um volume de negócios de </w:t>
      </w:r>
      <w:r w:rsidR="00910C40">
        <w:rPr>
          <w:rFonts w:ascii="Nestle Text TF Book" w:hAnsi="Nestle Text TF Book"/>
          <w:sz w:val="18"/>
          <w:szCs w:val="18"/>
        </w:rPr>
        <w:t>625</w:t>
      </w:r>
      <w:r>
        <w:rPr>
          <w:rFonts w:ascii="Nestle Text TF Book" w:hAnsi="Nestle Text TF Book"/>
          <w:sz w:val="18"/>
          <w:szCs w:val="18"/>
        </w:rPr>
        <w:t xml:space="preserve"> milhões de euros. Conta atualmente com duas fábricas (Porto e Avanca), um centro de distribuição (Avanca) e cinco delegações comerciais espalhadas pelo Continente e pelas ilhas.</w:t>
      </w:r>
    </w:p>
    <w:p w14:paraId="010F9CD8" w14:textId="671C8815" w:rsidR="00A524D9" w:rsidRDefault="00CC0B1F" w:rsidP="0061645D">
      <w:pPr>
        <w:jc w:val="both"/>
        <w:rPr>
          <w:rStyle w:val="Hiperligao"/>
          <w:rFonts w:ascii="Nestle Text TF Book" w:hAnsi="Nestle Text TF Book"/>
          <w:sz w:val="18"/>
          <w:szCs w:val="18"/>
        </w:rPr>
      </w:pPr>
      <w:r>
        <w:rPr>
          <w:rFonts w:ascii="Nestle Text TF Book" w:hAnsi="Nestle Text TF Book"/>
          <w:sz w:val="18"/>
          <w:szCs w:val="18"/>
        </w:rPr>
        <w:t xml:space="preserve">Para mais informações, consulte: </w:t>
      </w:r>
      <w:hyperlink r:id="rId11" w:history="1">
        <w:r>
          <w:rPr>
            <w:rStyle w:val="Hiperligao"/>
            <w:rFonts w:ascii="Nestle Text TF Book" w:hAnsi="Nestle Text TF Book"/>
            <w:sz w:val="18"/>
            <w:szCs w:val="18"/>
          </w:rPr>
          <w:t>www.nestle.pt</w:t>
        </w:r>
      </w:hyperlink>
    </w:p>
    <w:p w14:paraId="7CDC1D07" w14:textId="77777777" w:rsidR="0071262C" w:rsidRPr="00F123CF" w:rsidRDefault="0071262C" w:rsidP="0071262C">
      <w:pPr>
        <w:jc w:val="both"/>
        <w:rPr>
          <w:rFonts w:ascii="Nestle Text TF Book" w:hAnsi="Nestle Text TF Book"/>
          <w:b/>
          <w:bCs/>
          <w:sz w:val="18"/>
          <w:szCs w:val="18"/>
          <w:u w:val="single"/>
        </w:rPr>
      </w:pPr>
      <w:r w:rsidRPr="00F123CF">
        <w:rPr>
          <w:rFonts w:ascii="Nestle Text TF Book" w:hAnsi="Nestle Text TF Book"/>
          <w:b/>
          <w:bCs/>
          <w:sz w:val="18"/>
          <w:szCs w:val="18"/>
          <w:u w:val="single"/>
        </w:rPr>
        <w:t>Sobre a Nestlé Professional</w:t>
      </w:r>
    </w:p>
    <w:p w14:paraId="23529CA4" w14:textId="77777777" w:rsidR="0071262C" w:rsidRPr="002E4C62" w:rsidRDefault="0071262C" w:rsidP="0071262C">
      <w:pPr>
        <w:jc w:val="both"/>
        <w:rPr>
          <w:rFonts w:ascii="Nestle Text TF Book" w:hAnsi="Nestle Text TF Book"/>
          <w:sz w:val="18"/>
          <w:szCs w:val="18"/>
        </w:rPr>
      </w:pPr>
      <w:r w:rsidRPr="002E4C62">
        <w:rPr>
          <w:rFonts w:ascii="Nestle Text TF Book" w:hAnsi="Nestle Text TF Book"/>
          <w:sz w:val="18"/>
          <w:szCs w:val="18"/>
        </w:rPr>
        <w:t>A Nestlé Professional é a empresa líder global em bebidas e alimentos quentes e frios. Somos apaixonados em servir o setor de consumo fora de casa através do conceito “</w:t>
      </w:r>
      <w:proofErr w:type="spellStart"/>
      <w:r w:rsidRPr="002E4C62">
        <w:rPr>
          <w:rFonts w:ascii="Nestle Text TF Book" w:hAnsi="Nestle Text TF Book"/>
          <w:sz w:val="18"/>
          <w:szCs w:val="18"/>
        </w:rPr>
        <w:t>Making</w:t>
      </w:r>
      <w:proofErr w:type="spellEnd"/>
      <w:r w:rsidRPr="002E4C62">
        <w:rPr>
          <w:rFonts w:ascii="Nestle Text TF Book" w:hAnsi="Nestle Text TF Book"/>
          <w:sz w:val="18"/>
          <w:szCs w:val="18"/>
        </w:rPr>
        <w:t xml:space="preserve"> More </w:t>
      </w:r>
      <w:proofErr w:type="spellStart"/>
      <w:r w:rsidRPr="002E4C62">
        <w:rPr>
          <w:rFonts w:ascii="Nestle Text TF Book" w:hAnsi="Nestle Text TF Book"/>
          <w:sz w:val="18"/>
          <w:szCs w:val="18"/>
        </w:rPr>
        <w:t>Possible</w:t>
      </w:r>
      <w:proofErr w:type="spellEnd"/>
      <w:r w:rsidRPr="002E4C62">
        <w:rPr>
          <w:rFonts w:ascii="Nestle Text TF Book" w:hAnsi="Nestle Text TF Book"/>
          <w:sz w:val="18"/>
          <w:szCs w:val="18"/>
        </w:rPr>
        <w:t>”, para todos os nossos parceiros de serviço em alimentação. Aproveitamos a nossa escala global para trazer conhecimento e soluções customizadas por forma a ajudar os nossos clientes a encantar os seus consumidores.</w:t>
      </w:r>
    </w:p>
    <w:bookmarkEnd w:id="0"/>
    <w:p w14:paraId="4FF1D4D8" w14:textId="77777777" w:rsidR="00DD2B0D" w:rsidRPr="007052C9" w:rsidRDefault="00DD2B0D" w:rsidP="007052C9">
      <w:pPr>
        <w:jc w:val="both"/>
        <w:rPr>
          <w:rFonts w:ascii="Nestle Text TF Book" w:hAnsi="Nestle Text TF Book"/>
          <w:b/>
          <w:bCs/>
          <w:sz w:val="18"/>
          <w:szCs w:val="18"/>
          <w:u w:val="single"/>
        </w:rPr>
      </w:pPr>
      <w:r w:rsidRPr="007052C9">
        <w:rPr>
          <w:rFonts w:ascii="Nestle Text TF Book" w:hAnsi="Nestle Text TF Book"/>
          <w:b/>
          <w:bCs/>
          <w:sz w:val="18"/>
          <w:szCs w:val="18"/>
          <w:u w:val="single"/>
        </w:rPr>
        <w:t xml:space="preserve">Sobre a Vila Galé: </w:t>
      </w:r>
    </w:p>
    <w:p w14:paraId="0B7F39C4" w14:textId="16E34AE5" w:rsidR="00DD2B0D" w:rsidRPr="007052C9" w:rsidRDefault="00DD2B0D" w:rsidP="007052C9">
      <w:pPr>
        <w:jc w:val="both"/>
        <w:rPr>
          <w:rFonts w:ascii="Nestle Text TF Book" w:hAnsi="Nestle Text TF Book"/>
          <w:sz w:val="18"/>
          <w:szCs w:val="18"/>
        </w:rPr>
      </w:pPr>
      <w:r w:rsidRPr="007052C9">
        <w:rPr>
          <w:rFonts w:ascii="Nestle Text TF Book" w:hAnsi="Nestle Text TF Book"/>
          <w:sz w:val="18"/>
          <w:szCs w:val="18"/>
        </w:rPr>
        <w:t>Tendo como lema “Sempe perto de si”, a Vila Galé é o segundo maior grupo hoteleiro em Portugal e está no ranking das maiores empresas de hotelaria do mundo. Conta atualmente com 27 unidades em território português – Algarve, Elvas, Évora, Beja, Alter do Chão, Oeiras, Estoril Cascais, Sintra, Ericeira, Lisboa, Coimbra, Serra da Estrela, Porto, Braga, Douro e Arquipélago da Madeira – e dez no Brasil, com mais de 8.000 quartos. Saiba mais em</w:t>
      </w:r>
      <w:r w:rsidR="007052C9">
        <w:rPr>
          <w:rFonts w:ascii="Nestle Text TF Book" w:hAnsi="Nestle Text TF Book"/>
          <w:sz w:val="18"/>
          <w:szCs w:val="18"/>
        </w:rPr>
        <w:t xml:space="preserve"> </w:t>
      </w:r>
      <w:hyperlink r:id="rId12" w:history="1">
        <w:r w:rsidRPr="007052C9">
          <w:rPr>
            <w:rStyle w:val="Hiperligao"/>
            <w:rFonts w:ascii="Nestle Text TF Book" w:hAnsi="Nestle Text TF Book"/>
            <w:sz w:val="18"/>
            <w:szCs w:val="18"/>
          </w:rPr>
          <w:t>www.vilagale.com</w:t>
        </w:r>
      </w:hyperlink>
    </w:p>
    <w:p w14:paraId="1F1B6DA4" w14:textId="77777777" w:rsidR="0071262C" w:rsidRPr="0061645D" w:rsidRDefault="0071262C" w:rsidP="0061645D">
      <w:pPr>
        <w:jc w:val="both"/>
        <w:rPr>
          <w:rFonts w:ascii="Nestle Text TF Book" w:hAnsi="Nestle Text TF Book"/>
          <w:sz w:val="18"/>
          <w:szCs w:val="18"/>
        </w:rPr>
      </w:pPr>
    </w:p>
    <w:p w14:paraId="509A6A42" w14:textId="741837E2" w:rsidR="007B262A" w:rsidRDefault="007B262A" w:rsidP="0061645D">
      <w:pPr>
        <w:spacing w:after="0" w:line="240" w:lineRule="auto"/>
        <w:jc w:val="right"/>
        <w:rPr>
          <w:rFonts w:ascii="Nestle Text TF Book" w:eastAsia="Times New Roman" w:hAnsi="Nestle Text TF Book" w:cs="Times New Roman"/>
        </w:rPr>
      </w:pPr>
    </w:p>
    <w:p w14:paraId="126E5E3F" w14:textId="77777777" w:rsidR="0028041C" w:rsidRPr="00EF7B01" w:rsidRDefault="0028041C" w:rsidP="007B262A">
      <w:pPr>
        <w:spacing w:after="0" w:line="360" w:lineRule="auto"/>
        <w:rPr>
          <w:rFonts w:ascii="Nestle Text TF Book" w:eastAsia="Times New Roman" w:hAnsi="Nestle Text TF Book" w:cs="Times New Roman"/>
          <w:sz w:val="20"/>
          <w:szCs w:val="20"/>
        </w:rPr>
      </w:pPr>
    </w:p>
    <w:sectPr w:rsidR="0028041C" w:rsidRPr="00EF7B01" w:rsidSect="00D34815">
      <w:headerReference w:type="default" r:id="rId13"/>
      <w:pgSz w:w="11906" w:h="16838"/>
      <w:pgMar w:top="2836" w:right="1701" w:bottom="1417" w:left="1701"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A0967" w14:textId="77777777" w:rsidR="00A118D2" w:rsidRDefault="00A118D2" w:rsidP="0028041C">
      <w:pPr>
        <w:spacing w:after="0" w:line="240" w:lineRule="auto"/>
      </w:pPr>
      <w:r>
        <w:separator/>
      </w:r>
    </w:p>
  </w:endnote>
  <w:endnote w:type="continuationSeparator" w:id="0">
    <w:p w14:paraId="7A939C75" w14:textId="77777777" w:rsidR="00A118D2" w:rsidRDefault="00A118D2" w:rsidP="00280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stle Text TF AR Book">
    <w:altName w:val="Sylfaen"/>
    <w:charset w:val="00"/>
    <w:family w:val="auto"/>
    <w:pitch w:val="variable"/>
    <w:sig w:usb0="A00026FF" w:usb1="C000205B" w:usb2="00000008" w:usb3="00000000" w:csb0="000001DF" w:csb1="00000000"/>
  </w:font>
  <w:font w:name="Nestle Text TF VN Book">
    <w:altName w:val="Sylfaen"/>
    <w:charset w:val="00"/>
    <w:family w:val="auto"/>
    <w:pitch w:val="variable"/>
    <w:sig w:usb0="A00006FF" w:usb1="4000205B" w:usb2="00000000" w:usb3="00000000" w:csb0="0000019F" w:csb1="00000000"/>
  </w:font>
  <w:font w:name="Nestle Text TF Book">
    <w:altName w:val="Sylfaen"/>
    <w:charset w:val="00"/>
    <w:family w:val="auto"/>
    <w:pitch w:val="variable"/>
    <w:sig w:usb0="A00006FF" w:usb1="4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FFE36" w14:textId="77777777" w:rsidR="00A118D2" w:rsidRDefault="00A118D2" w:rsidP="0028041C">
      <w:pPr>
        <w:spacing w:after="0" w:line="240" w:lineRule="auto"/>
      </w:pPr>
      <w:r>
        <w:separator/>
      </w:r>
    </w:p>
  </w:footnote>
  <w:footnote w:type="continuationSeparator" w:id="0">
    <w:p w14:paraId="36D3205B" w14:textId="77777777" w:rsidR="00A118D2" w:rsidRDefault="00A118D2" w:rsidP="002804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EF149" w14:textId="302E8023" w:rsidR="00980E00" w:rsidRDefault="00980E00" w:rsidP="0061645D">
    <w:pPr>
      <w:pStyle w:val="Cabealho"/>
      <w:jc w:val="center"/>
    </w:pPr>
    <w:r>
      <w:rPr>
        <w:noProof/>
      </w:rPr>
      <w:drawing>
        <wp:inline distT="0" distB="0" distL="0" distR="0" wp14:anchorId="02F681B4" wp14:editId="6ED47E2D">
          <wp:extent cx="2042164" cy="1402083"/>
          <wp:effectExtent l="0" t="0" r="0" b="7620"/>
          <wp:docPr id="7" name="Imagem 7" descr="Uma imagem com texto, símbol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descr="Uma imagem com texto, símbol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042164" cy="1402083"/>
                  </a:xfrm>
                  <a:prstGeom prst="rect">
                    <a:avLst/>
                  </a:prstGeom>
                </pic:spPr>
              </pic:pic>
            </a:graphicData>
          </a:graphic>
        </wp:inline>
      </w:drawing>
    </w:r>
  </w:p>
  <w:p w14:paraId="2F0B6945" w14:textId="5A436B62" w:rsidR="00980E00" w:rsidRDefault="00980E0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D2FC1"/>
    <w:multiLevelType w:val="hybridMultilevel"/>
    <w:tmpl w:val="520ACFB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6DD731AC"/>
    <w:multiLevelType w:val="hybridMultilevel"/>
    <w:tmpl w:val="A8A09FD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41C"/>
    <w:rsid w:val="00004BD3"/>
    <w:rsid w:val="00006AA2"/>
    <w:rsid w:val="000110D3"/>
    <w:rsid w:val="000144ED"/>
    <w:rsid w:val="0002197F"/>
    <w:rsid w:val="000248FC"/>
    <w:rsid w:val="0003093E"/>
    <w:rsid w:val="00040473"/>
    <w:rsid w:val="000A72E2"/>
    <w:rsid w:val="000B22E6"/>
    <w:rsid w:val="000B6A14"/>
    <w:rsid w:val="000B75DA"/>
    <w:rsid w:val="000C0FC3"/>
    <w:rsid w:val="000D45E8"/>
    <w:rsid w:val="000E0DFB"/>
    <w:rsid w:val="000F2EE9"/>
    <w:rsid w:val="0010179D"/>
    <w:rsid w:val="00112957"/>
    <w:rsid w:val="00117301"/>
    <w:rsid w:val="00126D19"/>
    <w:rsid w:val="001474D7"/>
    <w:rsid w:val="00167B07"/>
    <w:rsid w:val="00175CBF"/>
    <w:rsid w:val="00176DC0"/>
    <w:rsid w:val="001847E7"/>
    <w:rsid w:val="00185967"/>
    <w:rsid w:val="00186849"/>
    <w:rsid w:val="00186987"/>
    <w:rsid w:val="00187EA8"/>
    <w:rsid w:val="001C5037"/>
    <w:rsid w:val="001C79AF"/>
    <w:rsid w:val="001D0020"/>
    <w:rsid w:val="001E4375"/>
    <w:rsid w:val="001F4834"/>
    <w:rsid w:val="001F6695"/>
    <w:rsid w:val="002102F8"/>
    <w:rsid w:val="00211E5B"/>
    <w:rsid w:val="002211C4"/>
    <w:rsid w:val="002346B8"/>
    <w:rsid w:val="0025585C"/>
    <w:rsid w:val="00260BE0"/>
    <w:rsid w:val="00262F08"/>
    <w:rsid w:val="00265C4E"/>
    <w:rsid w:val="0026613B"/>
    <w:rsid w:val="00267D78"/>
    <w:rsid w:val="0028041C"/>
    <w:rsid w:val="002860E0"/>
    <w:rsid w:val="002916A3"/>
    <w:rsid w:val="00294811"/>
    <w:rsid w:val="00296C21"/>
    <w:rsid w:val="002A0903"/>
    <w:rsid w:val="002C0610"/>
    <w:rsid w:val="002C307D"/>
    <w:rsid w:val="002C3FAE"/>
    <w:rsid w:val="002D0D6B"/>
    <w:rsid w:val="002D3FDE"/>
    <w:rsid w:val="002E2265"/>
    <w:rsid w:val="002E4C62"/>
    <w:rsid w:val="002E59C5"/>
    <w:rsid w:val="002F5890"/>
    <w:rsid w:val="00301322"/>
    <w:rsid w:val="00305DA1"/>
    <w:rsid w:val="00306C72"/>
    <w:rsid w:val="00310D3E"/>
    <w:rsid w:val="00315073"/>
    <w:rsid w:val="00323CAF"/>
    <w:rsid w:val="003337CD"/>
    <w:rsid w:val="00336204"/>
    <w:rsid w:val="0036342B"/>
    <w:rsid w:val="0037547B"/>
    <w:rsid w:val="00393C7A"/>
    <w:rsid w:val="003A0FF2"/>
    <w:rsid w:val="003C1545"/>
    <w:rsid w:val="003D12AA"/>
    <w:rsid w:val="003E56AC"/>
    <w:rsid w:val="0040174B"/>
    <w:rsid w:val="0040616E"/>
    <w:rsid w:val="00411AF8"/>
    <w:rsid w:val="00412AA8"/>
    <w:rsid w:val="00412FD8"/>
    <w:rsid w:val="00435A6B"/>
    <w:rsid w:val="00440270"/>
    <w:rsid w:val="00441A62"/>
    <w:rsid w:val="00452D5E"/>
    <w:rsid w:val="0045424C"/>
    <w:rsid w:val="00474F35"/>
    <w:rsid w:val="00484B31"/>
    <w:rsid w:val="00485759"/>
    <w:rsid w:val="004939B8"/>
    <w:rsid w:val="00494187"/>
    <w:rsid w:val="00497780"/>
    <w:rsid w:val="00497795"/>
    <w:rsid w:val="00497F01"/>
    <w:rsid w:val="004A6280"/>
    <w:rsid w:val="004A66DA"/>
    <w:rsid w:val="004C0B26"/>
    <w:rsid w:val="004C5BDE"/>
    <w:rsid w:val="004C6AE5"/>
    <w:rsid w:val="004E0CFD"/>
    <w:rsid w:val="0050497F"/>
    <w:rsid w:val="005055D2"/>
    <w:rsid w:val="0051591F"/>
    <w:rsid w:val="00520A8D"/>
    <w:rsid w:val="005712BF"/>
    <w:rsid w:val="00572CB5"/>
    <w:rsid w:val="00574EEA"/>
    <w:rsid w:val="005750E2"/>
    <w:rsid w:val="00587E2A"/>
    <w:rsid w:val="00591658"/>
    <w:rsid w:val="00592083"/>
    <w:rsid w:val="005A35A8"/>
    <w:rsid w:val="005B4E5D"/>
    <w:rsid w:val="005B51B1"/>
    <w:rsid w:val="005D15CA"/>
    <w:rsid w:val="005D524A"/>
    <w:rsid w:val="005E210E"/>
    <w:rsid w:val="005E2706"/>
    <w:rsid w:val="00605A35"/>
    <w:rsid w:val="0061645D"/>
    <w:rsid w:val="00623088"/>
    <w:rsid w:val="00644B34"/>
    <w:rsid w:val="00681E30"/>
    <w:rsid w:val="00685F1D"/>
    <w:rsid w:val="006B0E9C"/>
    <w:rsid w:val="006B1892"/>
    <w:rsid w:val="006B27BA"/>
    <w:rsid w:val="006C36D2"/>
    <w:rsid w:val="006C7322"/>
    <w:rsid w:val="006D0533"/>
    <w:rsid w:val="006D0F6F"/>
    <w:rsid w:val="006E36CA"/>
    <w:rsid w:val="00701A8E"/>
    <w:rsid w:val="007052C9"/>
    <w:rsid w:val="0071262C"/>
    <w:rsid w:val="00713D60"/>
    <w:rsid w:val="00717715"/>
    <w:rsid w:val="00724B68"/>
    <w:rsid w:val="00737168"/>
    <w:rsid w:val="0074096F"/>
    <w:rsid w:val="00747F48"/>
    <w:rsid w:val="00755E67"/>
    <w:rsid w:val="00757266"/>
    <w:rsid w:val="00760234"/>
    <w:rsid w:val="00766DA3"/>
    <w:rsid w:val="00766E9C"/>
    <w:rsid w:val="0076753A"/>
    <w:rsid w:val="00771396"/>
    <w:rsid w:val="00773952"/>
    <w:rsid w:val="00782EE1"/>
    <w:rsid w:val="00786FC6"/>
    <w:rsid w:val="007B262A"/>
    <w:rsid w:val="007B2941"/>
    <w:rsid w:val="007B3877"/>
    <w:rsid w:val="007C503E"/>
    <w:rsid w:val="007C6190"/>
    <w:rsid w:val="007D2E57"/>
    <w:rsid w:val="007D4BE9"/>
    <w:rsid w:val="007E1E6A"/>
    <w:rsid w:val="00804329"/>
    <w:rsid w:val="00804A01"/>
    <w:rsid w:val="00817720"/>
    <w:rsid w:val="00817B03"/>
    <w:rsid w:val="0082513F"/>
    <w:rsid w:val="00826BBB"/>
    <w:rsid w:val="00832359"/>
    <w:rsid w:val="00843B38"/>
    <w:rsid w:val="00850BE3"/>
    <w:rsid w:val="00865F3D"/>
    <w:rsid w:val="00865F8B"/>
    <w:rsid w:val="008770DF"/>
    <w:rsid w:val="00893783"/>
    <w:rsid w:val="008C1B0A"/>
    <w:rsid w:val="008C214B"/>
    <w:rsid w:val="008D63B6"/>
    <w:rsid w:val="008F02A6"/>
    <w:rsid w:val="00910C40"/>
    <w:rsid w:val="00913A45"/>
    <w:rsid w:val="0092642E"/>
    <w:rsid w:val="009379F2"/>
    <w:rsid w:val="009431B9"/>
    <w:rsid w:val="00957DEB"/>
    <w:rsid w:val="009649F7"/>
    <w:rsid w:val="009711F0"/>
    <w:rsid w:val="009763F4"/>
    <w:rsid w:val="00980E00"/>
    <w:rsid w:val="00982A34"/>
    <w:rsid w:val="00983EDB"/>
    <w:rsid w:val="00987110"/>
    <w:rsid w:val="009D393F"/>
    <w:rsid w:val="009E2264"/>
    <w:rsid w:val="009F4617"/>
    <w:rsid w:val="00A05FCA"/>
    <w:rsid w:val="00A0626C"/>
    <w:rsid w:val="00A11713"/>
    <w:rsid w:val="00A118D2"/>
    <w:rsid w:val="00A1452A"/>
    <w:rsid w:val="00A35521"/>
    <w:rsid w:val="00A5083F"/>
    <w:rsid w:val="00A524D9"/>
    <w:rsid w:val="00A5334E"/>
    <w:rsid w:val="00A72DA3"/>
    <w:rsid w:val="00A760B0"/>
    <w:rsid w:val="00A770C5"/>
    <w:rsid w:val="00A91E5B"/>
    <w:rsid w:val="00A95A46"/>
    <w:rsid w:val="00A95C6C"/>
    <w:rsid w:val="00AA30BB"/>
    <w:rsid w:val="00AA5F81"/>
    <w:rsid w:val="00AA6F1D"/>
    <w:rsid w:val="00AC5B97"/>
    <w:rsid w:val="00B0076C"/>
    <w:rsid w:val="00B04345"/>
    <w:rsid w:val="00B04877"/>
    <w:rsid w:val="00B10F2A"/>
    <w:rsid w:val="00B13032"/>
    <w:rsid w:val="00B150A8"/>
    <w:rsid w:val="00B22C4B"/>
    <w:rsid w:val="00B27B0F"/>
    <w:rsid w:val="00B30E4B"/>
    <w:rsid w:val="00B3324E"/>
    <w:rsid w:val="00B36509"/>
    <w:rsid w:val="00B442F7"/>
    <w:rsid w:val="00B4511E"/>
    <w:rsid w:val="00B73995"/>
    <w:rsid w:val="00B74171"/>
    <w:rsid w:val="00B940F9"/>
    <w:rsid w:val="00BA032D"/>
    <w:rsid w:val="00BA0FA6"/>
    <w:rsid w:val="00BA38C4"/>
    <w:rsid w:val="00BB2658"/>
    <w:rsid w:val="00BB6AA3"/>
    <w:rsid w:val="00BE5FD9"/>
    <w:rsid w:val="00BF75A8"/>
    <w:rsid w:val="00C10E71"/>
    <w:rsid w:val="00C15388"/>
    <w:rsid w:val="00C15860"/>
    <w:rsid w:val="00C27D02"/>
    <w:rsid w:val="00C3012C"/>
    <w:rsid w:val="00C40578"/>
    <w:rsid w:val="00C41396"/>
    <w:rsid w:val="00C4417F"/>
    <w:rsid w:val="00C57F6F"/>
    <w:rsid w:val="00C86159"/>
    <w:rsid w:val="00C92489"/>
    <w:rsid w:val="00CC0B1F"/>
    <w:rsid w:val="00CD11DF"/>
    <w:rsid w:val="00CD1EC3"/>
    <w:rsid w:val="00CE156B"/>
    <w:rsid w:val="00CE5814"/>
    <w:rsid w:val="00CE5CDD"/>
    <w:rsid w:val="00CE713B"/>
    <w:rsid w:val="00CF2564"/>
    <w:rsid w:val="00CF50D4"/>
    <w:rsid w:val="00CF5CDE"/>
    <w:rsid w:val="00D02A07"/>
    <w:rsid w:val="00D1684C"/>
    <w:rsid w:val="00D33445"/>
    <w:rsid w:val="00D34815"/>
    <w:rsid w:val="00D37A0F"/>
    <w:rsid w:val="00D63FDF"/>
    <w:rsid w:val="00D77B9C"/>
    <w:rsid w:val="00DA3990"/>
    <w:rsid w:val="00DC6009"/>
    <w:rsid w:val="00DD2B0D"/>
    <w:rsid w:val="00DD4856"/>
    <w:rsid w:val="00DE0C56"/>
    <w:rsid w:val="00E02E72"/>
    <w:rsid w:val="00E149EA"/>
    <w:rsid w:val="00E3599E"/>
    <w:rsid w:val="00E36D93"/>
    <w:rsid w:val="00E37E9C"/>
    <w:rsid w:val="00E55779"/>
    <w:rsid w:val="00E61C45"/>
    <w:rsid w:val="00E70481"/>
    <w:rsid w:val="00E82939"/>
    <w:rsid w:val="00E833A3"/>
    <w:rsid w:val="00E85473"/>
    <w:rsid w:val="00E949FE"/>
    <w:rsid w:val="00EA3695"/>
    <w:rsid w:val="00EB0991"/>
    <w:rsid w:val="00EC4D6A"/>
    <w:rsid w:val="00EE1561"/>
    <w:rsid w:val="00EF084F"/>
    <w:rsid w:val="00EF7B01"/>
    <w:rsid w:val="00F123CF"/>
    <w:rsid w:val="00F509BB"/>
    <w:rsid w:val="00F51EA4"/>
    <w:rsid w:val="00F6290B"/>
    <w:rsid w:val="00F6736C"/>
    <w:rsid w:val="00F70E9D"/>
    <w:rsid w:val="00F81F37"/>
    <w:rsid w:val="00F83C99"/>
    <w:rsid w:val="00F91FC4"/>
    <w:rsid w:val="00F975E4"/>
    <w:rsid w:val="00FA0B7D"/>
    <w:rsid w:val="00FA626F"/>
    <w:rsid w:val="00FB57C3"/>
    <w:rsid w:val="00FC62A6"/>
    <w:rsid w:val="00FD3DE1"/>
    <w:rsid w:val="00FF0C1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14CC25"/>
  <w15:docId w15:val="{13381F38-6E1B-42F0-A41B-0C0FAB6C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41C"/>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8041C"/>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28041C"/>
  </w:style>
  <w:style w:type="paragraph" w:styleId="Rodap">
    <w:name w:val="footer"/>
    <w:basedOn w:val="Normal"/>
    <w:link w:val="RodapCarter"/>
    <w:uiPriority w:val="99"/>
    <w:unhideWhenUsed/>
    <w:rsid w:val="0028041C"/>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28041C"/>
  </w:style>
  <w:style w:type="paragraph" w:styleId="Textodebalo">
    <w:name w:val="Balloon Text"/>
    <w:basedOn w:val="Normal"/>
    <w:link w:val="TextodebaloCarter"/>
    <w:uiPriority w:val="99"/>
    <w:semiHidden/>
    <w:unhideWhenUsed/>
    <w:rsid w:val="0028041C"/>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8041C"/>
    <w:rPr>
      <w:rFonts w:ascii="Tahoma" w:hAnsi="Tahoma" w:cs="Tahoma"/>
      <w:sz w:val="16"/>
      <w:szCs w:val="16"/>
    </w:rPr>
  </w:style>
  <w:style w:type="character" w:styleId="Forte">
    <w:name w:val="Strong"/>
    <w:basedOn w:val="Tipodeletrapredefinidodopargrafo"/>
    <w:uiPriority w:val="22"/>
    <w:qFormat/>
    <w:rsid w:val="006C7322"/>
    <w:rPr>
      <w:b/>
      <w:bCs/>
    </w:rPr>
  </w:style>
  <w:style w:type="paragraph" w:customStyle="1" w:styleId="pr-story--text-small">
    <w:name w:val="pr-story--text-small"/>
    <w:basedOn w:val="Normal"/>
    <w:rsid w:val="00F6290B"/>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Hiperligao">
    <w:name w:val="Hyperlink"/>
    <w:basedOn w:val="Tipodeletrapredefinidodopargrafo"/>
    <w:uiPriority w:val="99"/>
    <w:unhideWhenUsed/>
    <w:rsid w:val="00F6290B"/>
    <w:rPr>
      <w:color w:val="0000FF"/>
      <w:u w:val="single"/>
    </w:rPr>
  </w:style>
  <w:style w:type="character" w:styleId="MenoNoResolvida">
    <w:name w:val="Unresolved Mention"/>
    <w:basedOn w:val="Tipodeletrapredefinidodopargrafo"/>
    <w:uiPriority w:val="99"/>
    <w:semiHidden/>
    <w:unhideWhenUsed/>
    <w:rsid w:val="00435A6B"/>
    <w:rPr>
      <w:color w:val="605E5C"/>
      <w:shd w:val="clear" w:color="auto" w:fill="E1DFDD"/>
    </w:rPr>
  </w:style>
  <w:style w:type="character" w:styleId="Refdecomentrio">
    <w:name w:val="annotation reference"/>
    <w:basedOn w:val="Tipodeletrapredefinidodopargrafo"/>
    <w:uiPriority w:val="99"/>
    <w:semiHidden/>
    <w:unhideWhenUsed/>
    <w:rsid w:val="00265C4E"/>
    <w:rPr>
      <w:sz w:val="16"/>
      <w:szCs w:val="16"/>
    </w:rPr>
  </w:style>
  <w:style w:type="paragraph" w:styleId="Textodecomentrio">
    <w:name w:val="annotation text"/>
    <w:basedOn w:val="Normal"/>
    <w:link w:val="TextodecomentrioCarter"/>
    <w:uiPriority w:val="99"/>
    <w:semiHidden/>
    <w:unhideWhenUsed/>
    <w:rsid w:val="00265C4E"/>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265C4E"/>
    <w:rPr>
      <w:sz w:val="20"/>
      <w:szCs w:val="20"/>
    </w:rPr>
  </w:style>
  <w:style w:type="paragraph" w:styleId="Assuntodecomentrio">
    <w:name w:val="annotation subject"/>
    <w:basedOn w:val="Textodecomentrio"/>
    <w:next w:val="Textodecomentrio"/>
    <w:link w:val="AssuntodecomentrioCarter"/>
    <w:uiPriority w:val="99"/>
    <w:semiHidden/>
    <w:unhideWhenUsed/>
    <w:rsid w:val="00265C4E"/>
    <w:rPr>
      <w:b/>
      <w:bCs/>
    </w:rPr>
  </w:style>
  <w:style w:type="character" w:customStyle="1" w:styleId="AssuntodecomentrioCarter">
    <w:name w:val="Assunto de comentário Caráter"/>
    <w:basedOn w:val="TextodecomentrioCarter"/>
    <w:link w:val="Assuntodecomentrio"/>
    <w:uiPriority w:val="99"/>
    <w:semiHidden/>
    <w:rsid w:val="00265C4E"/>
    <w:rPr>
      <w:b/>
      <w:bCs/>
      <w:sz w:val="20"/>
      <w:szCs w:val="20"/>
    </w:rPr>
  </w:style>
  <w:style w:type="paragraph" w:styleId="PargrafodaLista">
    <w:name w:val="List Paragraph"/>
    <w:basedOn w:val="Normal"/>
    <w:uiPriority w:val="34"/>
    <w:qFormat/>
    <w:rsid w:val="00773952"/>
    <w:pPr>
      <w:spacing w:after="160" w:line="252" w:lineRule="auto"/>
      <w:ind w:left="720"/>
      <w:contextualSpacing/>
    </w:pPr>
    <w:rPr>
      <w:rFonts w:ascii="Calibri" w:hAnsi="Calibri" w:cs="Calibri"/>
    </w:rPr>
  </w:style>
  <w:style w:type="paragraph" w:styleId="Corpodetexto2">
    <w:name w:val="Body Text 2"/>
    <w:basedOn w:val="Normal"/>
    <w:link w:val="Corpodetexto2Carter1"/>
    <w:semiHidden/>
    <w:unhideWhenUsed/>
    <w:rsid w:val="00C40578"/>
    <w:pPr>
      <w:spacing w:after="120" w:line="480" w:lineRule="auto"/>
    </w:pPr>
    <w:rPr>
      <w:rFonts w:ascii="Calibri" w:eastAsia="Calibri" w:hAnsi="Calibri" w:cs="Times New Roman"/>
      <w:lang w:val="pt-BR"/>
    </w:rPr>
  </w:style>
  <w:style w:type="character" w:customStyle="1" w:styleId="Corpodetexto2Carter">
    <w:name w:val="Corpo de texto 2 Caráter"/>
    <w:basedOn w:val="Tipodeletrapredefinidodopargrafo"/>
    <w:uiPriority w:val="99"/>
    <w:semiHidden/>
    <w:rsid w:val="00C40578"/>
  </w:style>
  <w:style w:type="character" w:customStyle="1" w:styleId="Corpodetexto2Carter1">
    <w:name w:val="Corpo de texto 2 Caráter1"/>
    <w:link w:val="Corpodetexto2"/>
    <w:semiHidden/>
    <w:locked/>
    <w:rsid w:val="00C40578"/>
    <w:rPr>
      <w:rFonts w:ascii="Calibri" w:eastAsia="Calibri" w:hAnsi="Calibri" w:cs="Times New Roman"/>
      <w:lang w:val="pt-BR"/>
    </w:rPr>
  </w:style>
  <w:style w:type="character" w:customStyle="1" w:styleId="spelle">
    <w:name w:val="spelle"/>
    <w:basedOn w:val="Tipodeletrapredefinidodopargrafo"/>
    <w:rsid w:val="00DD2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8124">
      <w:bodyDiv w:val="1"/>
      <w:marLeft w:val="0"/>
      <w:marRight w:val="0"/>
      <w:marTop w:val="0"/>
      <w:marBottom w:val="0"/>
      <w:divBdr>
        <w:top w:val="none" w:sz="0" w:space="0" w:color="auto"/>
        <w:left w:val="none" w:sz="0" w:space="0" w:color="auto"/>
        <w:bottom w:val="none" w:sz="0" w:space="0" w:color="auto"/>
        <w:right w:val="none" w:sz="0" w:space="0" w:color="auto"/>
      </w:divBdr>
    </w:div>
    <w:div w:id="103547234">
      <w:bodyDiv w:val="1"/>
      <w:marLeft w:val="0"/>
      <w:marRight w:val="0"/>
      <w:marTop w:val="0"/>
      <w:marBottom w:val="0"/>
      <w:divBdr>
        <w:top w:val="none" w:sz="0" w:space="0" w:color="auto"/>
        <w:left w:val="none" w:sz="0" w:space="0" w:color="auto"/>
        <w:bottom w:val="none" w:sz="0" w:space="0" w:color="auto"/>
        <w:right w:val="none" w:sz="0" w:space="0" w:color="auto"/>
      </w:divBdr>
    </w:div>
    <w:div w:id="528417674">
      <w:bodyDiv w:val="1"/>
      <w:marLeft w:val="0"/>
      <w:marRight w:val="0"/>
      <w:marTop w:val="0"/>
      <w:marBottom w:val="0"/>
      <w:divBdr>
        <w:top w:val="none" w:sz="0" w:space="0" w:color="auto"/>
        <w:left w:val="none" w:sz="0" w:space="0" w:color="auto"/>
        <w:bottom w:val="none" w:sz="0" w:space="0" w:color="auto"/>
        <w:right w:val="none" w:sz="0" w:space="0" w:color="auto"/>
      </w:divBdr>
    </w:div>
    <w:div w:id="735279552">
      <w:bodyDiv w:val="1"/>
      <w:marLeft w:val="0"/>
      <w:marRight w:val="0"/>
      <w:marTop w:val="0"/>
      <w:marBottom w:val="0"/>
      <w:divBdr>
        <w:top w:val="none" w:sz="0" w:space="0" w:color="auto"/>
        <w:left w:val="none" w:sz="0" w:space="0" w:color="auto"/>
        <w:bottom w:val="none" w:sz="0" w:space="0" w:color="auto"/>
        <w:right w:val="none" w:sz="0" w:space="0" w:color="auto"/>
      </w:divBdr>
    </w:div>
    <w:div w:id="768501499">
      <w:bodyDiv w:val="1"/>
      <w:marLeft w:val="0"/>
      <w:marRight w:val="0"/>
      <w:marTop w:val="0"/>
      <w:marBottom w:val="0"/>
      <w:divBdr>
        <w:top w:val="none" w:sz="0" w:space="0" w:color="auto"/>
        <w:left w:val="none" w:sz="0" w:space="0" w:color="auto"/>
        <w:bottom w:val="none" w:sz="0" w:space="0" w:color="auto"/>
        <w:right w:val="none" w:sz="0" w:space="0" w:color="auto"/>
      </w:divBdr>
    </w:div>
    <w:div w:id="1031304511">
      <w:bodyDiv w:val="1"/>
      <w:marLeft w:val="0"/>
      <w:marRight w:val="0"/>
      <w:marTop w:val="0"/>
      <w:marBottom w:val="0"/>
      <w:divBdr>
        <w:top w:val="none" w:sz="0" w:space="0" w:color="auto"/>
        <w:left w:val="none" w:sz="0" w:space="0" w:color="auto"/>
        <w:bottom w:val="none" w:sz="0" w:space="0" w:color="auto"/>
        <w:right w:val="none" w:sz="0" w:space="0" w:color="auto"/>
      </w:divBdr>
    </w:div>
    <w:div w:id="1201092926">
      <w:bodyDiv w:val="1"/>
      <w:marLeft w:val="0"/>
      <w:marRight w:val="0"/>
      <w:marTop w:val="0"/>
      <w:marBottom w:val="0"/>
      <w:divBdr>
        <w:top w:val="none" w:sz="0" w:space="0" w:color="auto"/>
        <w:left w:val="none" w:sz="0" w:space="0" w:color="auto"/>
        <w:bottom w:val="none" w:sz="0" w:space="0" w:color="auto"/>
        <w:right w:val="none" w:sz="0" w:space="0" w:color="auto"/>
      </w:divBdr>
    </w:div>
    <w:div w:id="1303074545">
      <w:bodyDiv w:val="1"/>
      <w:marLeft w:val="0"/>
      <w:marRight w:val="0"/>
      <w:marTop w:val="0"/>
      <w:marBottom w:val="0"/>
      <w:divBdr>
        <w:top w:val="none" w:sz="0" w:space="0" w:color="auto"/>
        <w:left w:val="none" w:sz="0" w:space="0" w:color="auto"/>
        <w:bottom w:val="none" w:sz="0" w:space="0" w:color="auto"/>
        <w:right w:val="none" w:sz="0" w:space="0" w:color="auto"/>
      </w:divBdr>
    </w:div>
    <w:div w:id="1310941974">
      <w:bodyDiv w:val="1"/>
      <w:marLeft w:val="0"/>
      <w:marRight w:val="0"/>
      <w:marTop w:val="0"/>
      <w:marBottom w:val="0"/>
      <w:divBdr>
        <w:top w:val="none" w:sz="0" w:space="0" w:color="auto"/>
        <w:left w:val="none" w:sz="0" w:space="0" w:color="auto"/>
        <w:bottom w:val="none" w:sz="0" w:space="0" w:color="auto"/>
        <w:right w:val="none" w:sz="0" w:space="0" w:color="auto"/>
      </w:divBdr>
    </w:div>
    <w:div w:id="1422027215">
      <w:bodyDiv w:val="1"/>
      <w:marLeft w:val="0"/>
      <w:marRight w:val="0"/>
      <w:marTop w:val="0"/>
      <w:marBottom w:val="0"/>
      <w:divBdr>
        <w:top w:val="none" w:sz="0" w:space="0" w:color="auto"/>
        <w:left w:val="none" w:sz="0" w:space="0" w:color="auto"/>
        <w:bottom w:val="none" w:sz="0" w:space="0" w:color="auto"/>
        <w:right w:val="none" w:sz="0" w:space="0" w:color="auto"/>
      </w:divBdr>
    </w:div>
    <w:div w:id="1435052490">
      <w:bodyDiv w:val="1"/>
      <w:marLeft w:val="0"/>
      <w:marRight w:val="0"/>
      <w:marTop w:val="0"/>
      <w:marBottom w:val="0"/>
      <w:divBdr>
        <w:top w:val="none" w:sz="0" w:space="0" w:color="auto"/>
        <w:left w:val="none" w:sz="0" w:space="0" w:color="auto"/>
        <w:bottom w:val="none" w:sz="0" w:space="0" w:color="auto"/>
        <w:right w:val="none" w:sz="0" w:space="0" w:color="auto"/>
      </w:divBdr>
    </w:div>
    <w:div w:id="1573655416">
      <w:bodyDiv w:val="1"/>
      <w:marLeft w:val="0"/>
      <w:marRight w:val="0"/>
      <w:marTop w:val="0"/>
      <w:marBottom w:val="0"/>
      <w:divBdr>
        <w:top w:val="none" w:sz="0" w:space="0" w:color="auto"/>
        <w:left w:val="none" w:sz="0" w:space="0" w:color="auto"/>
        <w:bottom w:val="none" w:sz="0" w:space="0" w:color="auto"/>
        <w:right w:val="none" w:sz="0" w:space="0" w:color="auto"/>
      </w:divBdr>
    </w:div>
    <w:div w:id="1611621830">
      <w:bodyDiv w:val="1"/>
      <w:marLeft w:val="0"/>
      <w:marRight w:val="0"/>
      <w:marTop w:val="0"/>
      <w:marBottom w:val="0"/>
      <w:divBdr>
        <w:top w:val="none" w:sz="0" w:space="0" w:color="auto"/>
        <w:left w:val="none" w:sz="0" w:space="0" w:color="auto"/>
        <w:bottom w:val="none" w:sz="0" w:space="0" w:color="auto"/>
        <w:right w:val="none" w:sz="0" w:space="0" w:color="auto"/>
      </w:divBdr>
      <w:divsChild>
        <w:div w:id="49621975">
          <w:marLeft w:val="0"/>
          <w:marRight w:val="0"/>
          <w:marTop w:val="0"/>
          <w:marBottom w:val="450"/>
          <w:divBdr>
            <w:top w:val="none" w:sz="0" w:space="0" w:color="auto"/>
            <w:left w:val="none" w:sz="0" w:space="0" w:color="auto"/>
            <w:bottom w:val="none" w:sz="0" w:space="0" w:color="auto"/>
            <w:right w:val="none" w:sz="0" w:space="0" w:color="auto"/>
          </w:divBdr>
          <w:divsChild>
            <w:div w:id="1225798279">
              <w:marLeft w:val="0"/>
              <w:marRight w:val="0"/>
              <w:marTop w:val="0"/>
              <w:marBottom w:val="450"/>
              <w:divBdr>
                <w:top w:val="none" w:sz="0" w:space="0" w:color="auto"/>
                <w:left w:val="none" w:sz="0" w:space="0" w:color="auto"/>
                <w:bottom w:val="none" w:sz="0" w:space="0" w:color="auto"/>
                <w:right w:val="none" w:sz="0" w:space="0" w:color="auto"/>
              </w:divBdr>
            </w:div>
          </w:divsChild>
        </w:div>
        <w:div w:id="1578901168">
          <w:marLeft w:val="0"/>
          <w:marRight w:val="0"/>
          <w:marTop w:val="0"/>
          <w:marBottom w:val="450"/>
          <w:divBdr>
            <w:top w:val="none" w:sz="0" w:space="0" w:color="auto"/>
            <w:left w:val="none" w:sz="0" w:space="0" w:color="auto"/>
            <w:bottom w:val="none" w:sz="0" w:space="0" w:color="auto"/>
            <w:right w:val="none" w:sz="0" w:space="0" w:color="auto"/>
          </w:divBdr>
          <w:divsChild>
            <w:div w:id="10249417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724408512">
      <w:bodyDiv w:val="1"/>
      <w:marLeft w:val="0"/>
      <w:marRight w:val="0"/>
      <w:marTop w:val="0"/>
      <w:marBottom w:val="0"/>
      <w:divBdr>
        <w:top w:val="none" w:sz="0" w:space="0" w:color="auto"/>
        <w:left w:val="none" w:sz="0" w:space="0" w:color="auto"/>
        <w:bottom w:val="none" w:sz="0" w:space="0" w:color="auto"/>
        <w:right w:val="none" w:sz="0" w:space="0" w:color="auto"/>
      </w:divBdr>
    </w:div>
    <w:div w:id="1741827150">
      <w:bodyDiv w:val="1"/>
      <w:marLeft w:val="0"/>
      <w:marRight w:val="0"/>
      <w:marTop w:val="0"/>
      <w:marBottom w:val="0"/>
      <w:divBdr>
        <w:top w:val="none" w:sz="0" w:space="0" w:color="auto"/>
        <w:left w:val="none" w:sz="0" w:space="0" w:color="auto"/>
        <w:bottom w:val="none" w:sz="0" w:space="0" w:color="auto"/>
        <w:right w:val="none" w:sz="0" w:space="0" w:color="auto"/>
      </w:divBdr>
    </w:div>
    <w:div w:id="1941798197">
      <w:bodyDiv w:val="1"/>
      <w:marLeft w:val="0"/>
      <w:marRight w:val="0"/>
      <w:marTop w:val="0"/>
      <w:marBottom w:val="0"/>
      <w:divBdr>
        <w:top w:val="none" w:sz="0" w:space="0" w:color="auto"/>
        <w:left w:val="none" w:sz="0" w:space="0" w:color="auto"/>
        <w:bottom w:val="none" w:sz="0" w:space="0" w:color="auto"/>
        <w:right w:val="none" w:sz="0" w:space="0" w:color="auto"/>
      </w:divBdr>
    </w:div>
    <w:div w:id="208202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ilagal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stle.p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3D1E93A8995AA4BB175F65C38644753" ma:contentTypeVersion="0" ma:contentTypeDescription="Create a new document." ma:contentTypeScope="" ma:versionID="1a9a2f30fd155bd347bdc947a7fe3b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B51745B-501B-4669-BC98-F3BC829C9C0B}">
  <ds:schemaRef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92BFD862-FD5C-4734-B5E5-A4F3EDEA96D2}">
  <ds:schemaRefs>
    <ds:schemaRef ds:uri="http://schemas.openxmlformats.org/officeDocument/2006/bibliography"/>
  </ds:schemaRefs>
</ds:datastoreItem>
</file>

<file path=customXml/itemProps3.xml><?xml version="1.0" encoding="utf-8"?>
<ds:datastoreItem xmlns:ds="http://schemas.openxmlformats.org/officeDocument/2006/customXml" ds:itemID="{ECB5C213-5F25-4F61-9414-F78705C94AEE}">
  <ds:schemaRefs>
    <ds:schemaRef ds:uri="http://schemas.microsoft.com/sharepoint/v3/contenttype/forms"/>
  </ds:schemaRefs>
</ds:datastoreItem>
</file>

<file path=customXml/itemProps4.xml><?xml version="1.0" encoding="utf-8"?>
<ds:datastoreItem xmlns:ds="http://schemas.openxmlformats.org/officeDocument/2006/customXml" ds:itemID="{B16FAA1F-6A3E-4C6D-BF40-E1B176553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805</Words>
  <Characters>4352</Characters>
  <Application>Microsoft Office Word</Application>
  <DocSecurity>0</DocSecurity>
  <Lines>36</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Rechena</dc:creator>
  <cp:keywords/>
  <dc:description/>
  <cp:lastModifiedBy>Susana Lourenço</cp:lastModifiedBy>
  <cp:revision>3</cp:revision>
  <dcterms:created xsi:type="dcterms:W3CDTF">2022-05-24T08:44:00Z</dcterms:created>
  <dcterms:modified xsi:type="dcterms:W3CDTF">2022-05-24T08:48:00Z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0x010100E3D1E93A8995AA4BB175F65C38644753</vt:lpwstr>
  </property>
  <property fmtid="{D5CDD505-2E9C-101B-9397-08002B2CF9AE}" pid="3" name="MSIP_Label_1ada0a2f-b917-4d51-b0d0-d418a10c8b23_Enabled">
    <vt:lpwstr>True</vt:lpwstr>
  </property>
  <property fmtid="{D5CDD505-2E9C-101B-9397-08002B2CF9AE}" pid="4" name="MSIP_Label_1ada0a2f-b917-4d51-b0d0-d418a10c8b23_SiteId">
    <vt:lpwstr>12a3af23-a769-4654-847f-958f3d479f4a</vt:lpwstr>
  </property>
  <property fmtid="{D5CDD505-2E9C-101B-9397-08002B2CF9AE}" pid="5" name="MSIP_Label_1ada0a2f-b917-4d51-b0d0-d418a10c8b23_SetDate">
    <vt:lpwstr>2020-09-04T10:54:12.1939272Z</vt:lpwstr>
  </property>
  <property fmtid="{D5CDD505-2E9C-101B-9397-08002B2CF9AE}" pid="6" name="MSIP_Label_1ada0a2f-b917-4d51-b0d0-d418a10c8b23_Name">
    <vt:lpwstr>General Use</vt:lpwstr>
  </property>
  <property fmtid="{D5CDD505-2E9C-101B-9397-08002B2CF9AE}" pid="7" name="MSIP_Label_1ada0a2f-b917-4d51-b0d0-d418a10c8b23_ActionId">
    <vt:lpwstr>d12a9c56-26f7-40f5-ab48-ab6994adeb46</vt:lpwstr>
  </property>
  <property fmtid="{D5CDD505-2E9C-101B-9397-08002B2CF9AE}" pid="8" name="MSIP_Label_1ada0a2f-b917-4d51-b0d0-d418a10c8b23_Extended_MSFT_Method">
    <vt:lpwstr>Automatic</vt:lpwstr>
  </property>
  <property fmtid="{D5CDD505-2E9C-101B-9397-08002B2CF9AE}" pid="9" name="Sensitivity">
    <vt:lpwstr>General Use</vt:lpwstr>
  </property>
</Properties>
</file>