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715C" w14:textId="77777777" w:rsidR="005153AC" w:rsidRDefault="005153AC" w:rsidP="00BA0B88">
      <w:pPr>
        <w:spacing w:line="276" w:lineRule="auto"/>
        <w:jc w:val="center"/>
        <w:rPr>
          <w:b/>
          <w:bCs/>
          <w:sz w:val="28"/>
          <w:szCs w:val="28"/>
        </w:rPr>
      </w:pPr>
      <w:r w:rsidRPr="005153AC">
        <w:rPr>
          <w:b/>
          <w:bCs/>
          <w:sz w:val="28"/>
          <w:szCs w:val="28"/>
        </w:rPr>
        <w:t xml:space="preserve">Na nowej drodze życia… zawodowego. </w:t>
      </w:r>
    </w:p>
    <w:p w14:paraId="58292FD9" w14:textId="20094322" w:rsidR="005153AC" w:rsidRPr="005153AC" w:rsidRDefault="00E43BFA" w:rsidP="00BA0B8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Dlaczego Polacy chcą zmienić zawód?</w:t>
      </w:r>
    </w:p>
    <w:p w14:paraId="41EAE58C" w14:textId="77777777" w:rsidR="005153AC" w:rsidRDefault="005153AC" w:rsidP="00BA0B88">
      <w:pPr>
        <w:spacing w:line="276" w:lineRule="auto"/>
        <w:rPr>
          <w:b/>
          <w:bCs/>
        </w:rPr>
      </w:pPr>
    </w:p>
    <w:p w14:paraId="016BAC98" w14:textId="5D6F681A" w:rsidR="005153AC" w:rsidRDefault="00B853A5" w:rsidP="00B853A5">
      <w:pPr>
        <w:spacing w:line="276" w:lineRule="auto"/>
        <w:jc w:val="both"/>
        <w:rPr>
          <w:b/>
          <w:bCs/>
        </w:rPr>
      </w:pPr>
      <w:r w:rsidRPr="00B853A5">
        <w:rPr>
          <w:b/>
          <w:bCs/>
        </w:rPr>
        <w:t>Świadomie pokierować swoją karierą zawodową, zamiast biernie czekać na rozwój sytuacji – taki</w:t>
      </w:r>
      <w:r>
        <w:rPr>
          <w:b/>
          <w:bCs/>
        </w:rPr>
        <w:t> </w:t>
      </w:r>
      <w:r w:rsidRPr="00B853A5">
        <w:rPr>
          <w:b/>
          <w:bCs/>
        </w:rPr>
        <w:t>wniosek płynie z raportu Barometr Rynku Pracy XVI, opracowanego przez Gi Group. Ponad 61</w:t>
      </w:r>
      <w:r>
        <w:rPr>
          <w:b/>
          <w:bCs/>
        </w:rPr>
        <w:t> </w:t>
      </w:r>
      <w:r w:rsidRPr="00B853A5">
        <w:rPr>
          <w:b/>
          <w:bCs/>
        </w:rPr>
        <w:t>proc. osób rozważających zmianę pracy lub obawiających się jej utraty, wyraża chęć przebranżowienia się, co z jednej strony może być efektem coraz bardziej zaznaczających się trendów w obszarze rynku pracy, a z drugiej – pandemii, która przyspieszyła zachodzące zmiany.</w:t>
      </w:r>
    </w:p>
    <w:p w14:paraId="446F3546" w14:textId="77777777" w:rsidR="00B853A5" w:rsidRPr="00D90E2E" w:rsidRDefault="00B853A5" w:rsidP="00BA0B88">
      <w:pPr>
        <w:spacing w:line="276" w:lineRule="auto"/>
        <w:jc w:val="both"/>
        <w:rPr>
          <w:b/>
          <w:bCs/>
        </w:rPr>
      </w:pPr>
    </w:p>
    <w:p w14:paraId="3B054BB0" w14:textId="26B5F2A8" w:rsidR="00094911" w:rsidRDefault="005153AC" w:rsidP="00BA0B88">
      <w:pPr>
        <w:spacing w:line="276" w:lineRule="auto"/>
        <w:jc w:val="both"/>
      </w:pPr>
      <w:r>
        <w:t xml:space="preserve">Pandemia bezlitośnie zweryfikowała rynek pracy, ujawniając, które zawody mają szansę przetrwać mimo kryzysu, a które są obarczone wysokim ryzykiem i w niesprzyjających okolicznościach przestaną być źródłem dochodów. Jak wynika z XVI edycji badania </w:t>
      </w:r>
      <w:r w:rsidRPr="005153AC">
        <w:rPr>
          <w:i/>
          <w:iCs/>
        </w:rPr>
        <w:t>Barometr Rynku Pracy</w:t>
      </w:r>
      <w:r w:rsidR="00BE2081">
        <w:rPr>
          <w:i/>
          <w:iCs/>
        </w:rPr>
        <w:t xml:space="preserve"> </w:t>
      </w:r>
      <w:r w:rsidR="00BE2081" w:rsidRPr="00BE2081">
        <w:t>(pełna wersja dostępna już wkrótce)</w:t>
      </w:r>
      <w:r w:rsidRPr="00BE2081">
        <w:t>,</w:t>
      </w:r>
      <w:r>
        <w:t xml:space="preserve"> które przeprowadzono na zlecenie Gi Group, w I kwartale 2022 r. utraty pracy obawiało się 27,7</w:t>
      </w:r>
      <w:r w:rsidR="00BE2081">
        <w:t xml:space="preserve"> </w:t>
      </w:r>
      <w:r>
        <w:t xml:space="preserve">proc. respondentów (rok wcześniej – 34,6 proc.), zaś faktycznie dotknęła ona 17,5 proc. respondentów (rok wcześniej – 16,2 proc.). </w:t>
      </w:r>
      <w:r w:rsidR="005B4517">
        <w:t>Ważnym r</w:t>
      </w:r>
      <w:r>
        <w:t>ozwiązaniem tego problemu może okazać się przebranżowienie. Raport pokazuje, że 61,3 proc. osób, które planują zmienić pracę lub boją się jej</w:t>
      </w:r>
      <w:r w:rsidR="00BA0B88">
        <w:t> </w:t>
      </w:r>
      <w:r>
        <w:t>utraty, rozważa dodatkowo zdobycie kwalifikacji w zupełnie nowej dziedzinie.</w:t>
      </w:r>
    </w:p>
    <w:p w14:paraId="07412691" w14:textId="77777777" w:rsidR="00BF253F" w:rsidRDefault="00BF253F" w:rsidP="00BA0B88">
      <w:pPr>
        <w:spacing w:line="276" w:lineRule="auto"/>
        <w:jc w:val="both"/>
      </w:pPr>
    </w:p>
    <w:p w14:paraId="01332747" w14:textId="08575347" w:rsidR="00094911" w:rsidRDefault="00BF253F" w:rsidP="00BA0B8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9228756" wp14:editId="49629BBF">
            <wp:extent cx="3568700" cy="24471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039" cy="24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80F9" w14:textId="77777777" w:rsidR="005153AC" w:rsidRDefault="005153AC" w:rsidP="00BA0B88">
      <w:pPr>
        <w:spacing w:line="276" w:lineRule="auto"/>
        <w:jc w:val="both"/>
      </w:pPr>
    </w:p>
    <w:p w14:paraId="264B45B9" w14:textId="7D2165B4" w:rsidR="005153AC" w:rsidRDefault="00BA0B88" w:rsidP="00BA0B88">
      <w:pPr>
        <w:spacing w:line="276" w:lineRule="auto"/>
        <w:jc w:val="both"/>
      </w:pPr>
      <w:r w:rsidRPr="00BA0B88">
        <w:rPr>
          <w:rFonts w:asciiTheme="minorHAnsi" w:hAnsiTheme="minorHAnsi" w:cstheme="minorHAnsi"/>
        </w:rPr>
        <w:t>–</w:t>
      </w:r>
      <w:r w:rsidR="005153AC">
        <w:t xml:space="preserve"> </w:t>
      </w:r>
      <w:r w:rsidR="005153AC" w:rsidRPr="00BB1D4C">
        <w:rPr>
          <w:i/>
          <w:iCs/>
        </w:rPr>
        <w:t xml:space="preserve">Ucieczka do przodu, </w:t>
      </w:r>
      <w:r w:rsidR="00DC6196">
        <w:rPr>
          <w:i/>
          <w:iCs/>
        </w:rPr>
        <w:t xml:space="preserve">radykalna </w:t>
      </w:r>
      <w:r w:rsidR="005153AC" w:rsidRPr="00BB1D4C">
        <w:rPr>
          <w:i/>
          <w:iCs/>
        </w:rPr>
        <w:t xml:space="preserve">zmiana, nowy rozdział w życiu – tak można zinterpretować </w:t>
      </w:r>
      <w:r w:rsidR="00711394">
        <w:rPr>
          <w:i/>
          <w:iCs/>
        </w:rPr>
        <w:t>gotowość do</w:t>
      </w:r>
      <w:r w:rsidR="00711394" w:rsidRPr="00BB1D4C">
        <w:rPr>
          <w:i/>
          <w:iCs/>
        </w:rPr>
        <w:t xml:space="preserve"> </w:t>
      </w:r>
      <w:r w:rsidR="005153AC" w:rsidRPr="00BB1D4C">
        <w:rPr>
          <w:i/>
          <w:iCs/>
        </w:rPr>
        <w:t xml:space="preserve">przebranżowienia się. Polacy coraz </w:t>
      </w:r>
      <w:r w:rsidR="00711394">
        <w:rPr>
          <w:i/>
          <w:iCs/>
        </w:rPr>
        <w:t>częściej</w:t>
      </w:r>
      <w:r w:rsidR="00711394" w:rsidRPr="00BB1D4C">
        <w:rPr>
          <w:i/>
          <w:iCs/>
        </w:rPr>
        <w:t xml:space="preserve"> </w:t>
      </w:r>
      <w:r w:rsidR="005153AC" w:rsidRPr="00BB1D4C">
        <w:rPr>
          <w:i/>
          <w:iCs/>
        </w:rPr>
        <w:t xml:space="preserve">uświadamiają sobie </w:t>
      </w:r>
      <w:r w:rsidR="005153AC">
        <w:rPr>
          <w:i/>
          <w:iCs/>
        </w:rPr>
        <w:t>przeobrażenia</w:t>
      </w:r>
      <w:r w:rsidR="005153AC" w:rsidRPr="00BB1D4C">
        <w:rPr>
          <w:i/>
          <w:iCs/>
        </w:rPr>
        <w:t>, jakie zachodzą na</w:t>
      </w:r>
      <w:r>
        <w:rPr>
          <w:i/>
          <w:iCs/>
        </w:rPr>
        <w:t> </w:t>
      </w:r>
      <w:r w:rsidR="005153AC" w:rsidRPr="00BB1D4C">
        <w:rPr>
          <w:i/>
          <w:iCs/>
        </w:rPr>
        <w:t>rynku pracy</w:t>
      </w:r>
      <w:r w:rsidR="005153AC">
        <w:rPr>
          <w:i/>
          <w:iCs/>
        </w:rPr>
        <w:t xml:space="preserve"> i konieczność dostosowania się do nich</w:t>
      </w:r>
      <w:r w:rsidR="005153AC" w:rsidRPr="00BB1D4C">
        <w:rPr>
          <w:i/>
          <w:iCs/>
        </w:rPr>
        <w:t xml:space="preserve">. </w:t>
      </w:r>
      <w:r w:rsidR="00711394">
        <w:rPr>
          <w:i/>
          <w:iCs/>
        </w:rPr>
        <w:t>Najważniejszym</w:t>
      </w:r>
      <w:r w:rsidR="00D00973">
        <w:rPr>
          <w:i/>
          <w:iCs/>
        </w:rPr>
        <w:t xml:space="preserve"> </w:t>
      </w:r>
      <w:r w:rsidR="00711394">
        <w:rPr>
          <w:i/>
          <w:iCs/>
        </w:rPr>
        <w:t>t</w:t>
      </w:r>
      <w:r w:rsidR="005153AC" w:rsidRPr="00BB1D4C">
        <w:rPr>
          <w:i/>
          <w:iCs/>
        </w:rPr>
        <w:t>rendem</w:t>
      </w:r>
      <w:r w:rsidR="00711394">
        <w:rPr>
          <w:i/>
          <w:iCs/>
        </w:rPr>
        <w:t>, który</w:t>
      </w:r>
      <w:r w:rsidR="005153AC" w:rsidRPr="00BB1D4C">
        <w:rPr>
          <w:i/>
          <w:iCs/>
        </w:rPr>
        <w:t xml:space="preserve"> będzie przybierać na sile, jest </w:t>
      </w:r>
      <w:r w:rsidR="00DC6196">
        <w:rPr>
          <w:i/>
          <w:iCs/>
        </w:rPr>
        <w:t xml:space="preserve">dalsza </w:t>
      </w:r>
      <w:r w:rsidR="005153AC" w:rsidRPr="00BB1D4C">
        <w:rPr>
          <w:i/>
          <w:iCs/>
        </w:rPr>
        <w:t>cyfryzacja i automatyzacja</w:t>
      </w:r>
      <w:r w:rsidR="00D00973">
        <w:rPr>
          <w:i/>
          <w:iCs/>
        </w:rPr>
        <w:t>. Sprawiają, że część zawodów znika, pojawiają się nowe</w:t>
      </w:r>
      <w:r w:rsidR="00DC6196">
        <w:t xml:space="preserve">, wymagające nowych kompetencji </w:t>
      </w:r>
      <w:r w:rsidR="005153AC">
        <w:t>– zauważa</w:t>
      </w:r>
      <w:r w:rsidR="00711394">
        <w:t xml:space="preserve"> Marcos Segador Arrebola, Prezes Zarządu Gi</w:t>
      </w:r>
      <w:r>
        <w:t> </w:t>
      </w:r>
      <w:r w:rsidR="00711394">
        <w:t>Group Poland S.A.</w:t>
      </w:r>
    </w:p>
    <w:p w14:paraId="03F8630B" w14:textId="77777777" w:rsidR="005153AC" w:rsidRDefault="005153AC" w:rsidP="00BA0B88">
      <w:pPr>
        <w:spacing w:line="276" w:lineRule="auto"/>
        <w:jc w:val="both"/>
      </w:pPr>
    </w:p>
    <w:p w14:paraId="41770ED4" w14:textId="28C83529" w:rsidR="00E1325B" w:rsidRDefault="00DC6196" w:rsidP="00BA0B88">
      <w:pPr>
        <w:spacing w:line="276" w:lineRule="auto"/>
        <w:jc w:val="both"/>
      </w:pPr>
      <w:r>
        <w:t>Postęp technologii może niepokoić i z</w:t>
      </w:r>
      <w:r w:rsidR="005153AC">
        <w:t>najduje to odzwierciedlenie w nastrojach pracowników: 34,1</w:t>
      </w:r>
      <w:r w:rsidR="00BA0B88">
        <w:t> </w:t>
      </w:r>
      <w:r w:rsidR="005153AC">
        <w:t xml:space="preserve">proc. postrzega automatyzację jako zagrożenie, co oznacza wzrost wobec poprzedniego roku, kiedy obawiało się jej 28,2 proc. badanych. </w:t>
      </w:r>
    </w:p>
    <w:p w14:paraId="58BAFAD0" w14:textId="77777777" w:rsidR="00E1325B" w:rsidRDefault="00E1325B" w:rsidP="00BA0B88">
      <w:pPr>
        <w:spacing w:line="276" w:lineRule="auto"/>
        <w:jc w:val="both"/>
      </w:pPr>
    </w:p>
    <w:p w14:paraId="421AEF58" w14:textId="77596961" w:rsidR="00E1325B" w:rsidRDefault="00E1325B" w:rsidP="00BA0B88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C2CB615" wp14:editId="1A52299C">
            <wp:extent cx="4565913" cy="309372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913" cy="30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4EC4" w14:textId="77777777" w:rsidR="00E1325B" w:rsidRDefault="00E1325B" w:rsidP="00BA0B88">
      <w:pPr>
        <w:spacing w:line="276" w:lineRule="auto"/>
        <w:jc w:val="both"/>
      </w:pPr>
    </w:p>
    <w:p w14:paraId="30BE9B6E" w14:textId="34B07896" w:rsidR="005153AC" w:rsidRDefault="005153AC" w:rsidP="00BA0B88">
      <w:pPr>
        <w:spacing w:line="276" w:lineRule="auto"/>
        <w:jc w:val="both"/>
      </w:pPr>
      <w:r>
        <w:t>Gotowość do</w:t>
      </w:r>
      <w:r w:rsidRPr="00F41FCC">
        <w:t xml:space="preserve"> zmiany zawodu </w:t>
      </w:r>
      <w:r>
        <w:t>deklaruje więcej</w:t>
      </w:r>
      <w:r w:rsidRPr="00F41FCC">
        <w:t xml:space="preserve"> kobiet (65,1</w:t>
      </w:r>
      <w:r w:rsidR="00BE2081">
        <w:t xml:space="preserve"> </w:t>
      </w:r>
      <w:r>
        <w:t>proc.</w:t>
      </w:r>
      <w:r w:rsidRPr="00F41FCC">
        <w:t>) niż mężczyzn (57,6</w:t>
      </w:r>
      <w:r>
        <w:t xml:space="preserve"> proc.</w:t>
      </w:r>
      <w:r w:rsidRPr="00F41FCC">
        <w:t xml:space="preserve">), </w:t>
      </w:r>
      <w:r w:rsidR="00BE2081">
        <w:br/>
      </w:r>
      <w:r>
        <w:t xml:space="preserve">w przedziałach wiekowych – </w:t>
      </w:r>
      <w:r w:rsidRPr="00F41FCC">
        <w:t>pracowni</w:t>
      </w:r>
      <w:r>
        <w:t>cy</w:t>
      </w:r>
      <w:r w:rsidRPr="00F41FCC">
        <w:t xml:space="preserve"> do 25. roku życia (71,5</w:t>
      </w:r>
      <w:r>
        <w:t xml:space="preserve"> proc.</w:t>
      </w:r>
      <w:r w:rsidRPr="00F41FCC">
        <w:t xml:space="preserve">), </w:t>
      </w:r>
      <w:r>
        <w:t xml:space="preserve">pod względem stosunku pracy – </w:t>
      </w:r>
      <w:r w:rsidRPr="00F41FCC">
        <w:t>osoby pracujące na umowach zlecenia lub o dzieło (66,7</w:t>
      </w:r>
      <w:r>
        <w:t xml:space="preserve"> proc.</w:t>
      </w:r>
      <w:r w:rsidRPr="00F41FCC">
        <w:t>)</w:t>
      </w:r>
      <w:r>
        <w:t>, jeśli zaś chodzi o wynagrodzenia –</w:t>
      </w:r>
      <w:r w:rsidRPr="00F41FCC">
        <w:t xml:space="preserve"> najmniej zarabiający (67,9</w:t>
      </w:r>
      <w:r>
        <w:t xml:space="preserve"> proc.</w:t>
      </w:r>
      <w:r w:rsidRPr="00F41FCC">
        <w:t xml:space="preserve">). </w:t>
      </w:r>
      <w:r>
        <w:t>Takie statystyki nie dziwią, biorąc pod uwagę fakt, że podczas dwóch pandemicznych lat kobiety bardziej dotknęła utrata pracy, zaś pozostałe grupy respondentów z racji małego doświadczenia, niskich zarobków czy niezbyt korzystnych warunków zatrudnienia mają najmniej do stracenia, a mogą najwięcej zyskać.</w:t>
      </w:r>
    </w:p>
    <w:p w14:paraId="337F179F" w14:textId="2DB9F053" w:rsidR="00BF253F" w:rsidRDefault="00BF253F" w:rsidP="00BA0B88">
      <w:pPr>
        <w:spacing w:line="276" w:lineRule="auto"/>
        <w:jc w:val="both"/>
      </w:pPr>
    </w:p>
    <w:p w14:paraId="51457785" w14:textId="6C072B31" w:rsidR="00BF253F" w:rsidRPr="00BF253F" w:rsidRDefault="00BA0B88" w:rsidP="00BA0B88">
      <w:pPr>
        <w:spacing w:line="276" w:lineRule="auto"/>
        <w:jc w:val="both"/>
        <w:rPr>
          <w:rFonts w:asciiTheme="minorHAnsi" w:hAnsiTheme="minorHAnsi" w:cstheme="minorHAnsi"/>
        </w:rPr>
      </w:pPr>
      <w:r w:rsidRPr="00BA0B88">
        <w:rPr>
          <w:rFonts w:asciiTheme="minorHAnsi" w:hAnsiTheme="minorHAnsi" w:cstheme="minorHAnsi"/>
        </w:rPr>
        <w:t>–</w:t>
      </w:r>
      <w:r w:rsidR="00BF253F" w:rsidRPr="00BF253F">
        <w:rPr>
          <w:rFonts w:asciiTheme="minorHAnsi" w:hAnsiTheme="minorHAnsi" w:cstheme="minorHAnsi"/>
          <w:i/>
          <w:iCs/>
        </w:rPr>
        <w:t xml:space="preserve"> Sprostanie wyzwaniom przyszłości wymaga jasnego określenia potencjału pracowników i możliwych ścieżek ich rozwoju. Dla wielu pracowników będzie to oznaczać znaczne podniesienie lub zmianę swoich kwalifikacji, a idea „uczenia się przez całe życie” staje się koniecznością</w:t>
      </w:r>
      <w:r w:rsidR="00BF253F">
        <w:rPr>
          <w:rFonts w:asciiTheme="minorHAnsi" w:hAnsiTheme="minorHAnsi" w:cstheme="minorHAnsi"/>
        </w:rPr>
        <w:t xml:space="preserve"> – komentuje Agnieszka Zielińska, Dyrektor Polskiego Forum HR</w:t>
      </w:r>
      <w:r w:rsidR="00BF253F" w:rsidRPr="002658F0">
        <w:rPr>
          <w:rFonts w:asciiTheme="minorHAnsi" w:hAnsiTheme="minorHAnsi" w:cstheme="minorHAnsi"/>
        </w:rPr>
        <w:t xml:space="preserve">. </w:t>
      </w:r>
    </w:p>
    <w:p w14:paraId="14FB876F" w14:textId="57960C08" w:rsidR="00094911" w:rsidRDefault="00094911" w:rsidP="00BA0B88">
      <w:pPr>
        <w:spacing w:line="276" w:lineRule="auto"/>
      </w:pPr>
    </w:p>
    <w:p w14:paraId="604CA9B7" w14:textId="12A6BFF7" w:rsidR="00E1325B" w:rsidRDefault="005436EC" w:rsidP="00BA0B88">
      <w:pPr>
        <w:spacing w:line="276" w:lineRule="auto"/>
        <w:jc w:val="both"/>
      </w:pPr>
      <w:r>
        <w:t xml:space="preserve">Jeszcze kilkanaście lat temu </w:t>
      </w:r>
      <w:r w:rsidR="00043C5A">
        <w:t xml:space="preserve">Polakom </w:t>
      </w:r>
      <w:r>
        <w:t>z trudem przychodziła zmiana</w:t>
      </w:r>
      <w:r w:rsidR="00043C5A">
        <w:t xml:space="preserve"> miejsca zatrudnienia</w:t>
      </w:r>
      <w:r>
        <w:t xml:space="preserve">, o zmianie zawodu nawet nie wspominając. Biorąc pod uwagę dynamikę rynku pracy, umiejętność przystosowania do zmieniających się wymogów będzie </w:t>
      </w:r>
      <w:r w:rsidR="00043C5A">
        <w:t xml:space="preserve">kompetencją </w:t>
      </w:r>
      <w:r>
        <w:t>niezwykle istotną i poszukiwaną.</w:t>
      </w:r>
    </w:p>
    <w:p w14:paraId="5B401720" w14:textId="77777777" w:rsidR="00E1325B" w:rsidRDefault="00E1325B" w:rsidP="00BA0B88">
      <w:pPr>
        <w:spacing w:line="276" w:lineRule="auto"/>
        <w:jc w:val="both"/>
      </w:pPr>
    </w:p>
    <w:p w14:paraId="1B5DA0E8" w14:textId="42ED6FB9" w:rsidR="005153AC" w:rsidRDefault="00BA0B88" w:rsidP="00BA0B88">
      <w:pPr>
        <w:spacing w:line="276" w:lineRule="auto"/>
        <w:jc w:val="both"/>
      </w:pPr>
      <w:r w:rsidRPr="00BA0B88">
        <w:rPr>
          <w:rFonts w:asciiTheme="minorHAnsi" w:hAnsiTheme="minorHAnsi" w:cstheme="minorHAnsi"/>
        </w:rPr>
        <w:t>–</w:t>
      </w:r>
      <w:r w:rsidR="005153AC">
        <w:t xml:space="preserve"> </w:t>
      </w:r>
      <w:r w:rsidR="005153AC" w:rsidRPr="00BB1D4C">
        <w:rPr>
          <w:i/>
          <w:iCs/>
        </w:rPr>
        <w:t xml:space="preserve">Niezależnie od przesłanek otwartość na przekwalifikowanie się to pozytywne zjawisko. Jest dowodem elastyczności, decyzyjności i w pewnym sensie odwagi. </w:t>
      </w:r>
      <w:r w:rsidR="00F022E2">
        <w:rPr>
          <w:i/>
          <w:iCs/>
        </w:rPr>
        <w:t>Polacy n</w:t>
      </w:r>
      <w:r w:rsidR="005153AC" w:rsidRPr="00BB1D4C">
        <w:rPr>
          <w:i/>
          <w:iCs/>
        </w:rPr>
        <w:t>ie chc</w:t>
      </w:r>
      <w:r w:rsidR="00F022E2">
        <w:rPr>
          <w:i/>
          <w:iCs/>
        </w:rPr>
        <w:t>ą</w:t>
      </w:r>
      <w:r w:rsidR="005153AC" w:rsidRPr="00BB1D4C">
        <w:rPr>
          <w:i/>
          <w:iCs/>
        </w:rPr>
        <w:t xml:space="preserve"> czekać, co przyniesie </w:t>
      </w:r>
      <w:r w:rsidR="005153AC">
        <w:rPr>
          <w:i/>
          <w:iCs/>
        </w:rPr>
        <w:t>przyszłość</w:t>
      </w:r>
      <w:r w:rsidR="005153AC" w:rsidRPr="00BB1D4C">
        <w:rPr>
          <w:i/>
          <w:iCs/>
        </w:rPr>
        <w:t>, wol</w:t>
      </w:r>
      <w:r w:rsidR="00F022E2">
        <w:rPr>
          <w:i/>
          <w:iCs/>
        </w:rPr>
        <w:t>ą</w:t>
      </w:r>
      <w:r w:rsidR="005153AC" w:rsidRPr="00BB1D4C">
        <w:rPr>
          <w:i/>
          <w:iCs/>
        </w:rPr>
        <w:t xml:space="preserve"> sami kształtować swoje życie zawodowe, nawet jeśli miałoby rozpocząć się w całkowicie nowej roli</w:t>
      </w:r>
      <w:r w:rsidR="005153AC">
        <w:t xml:space="preserve"> – podsumowuje</w:t>
      </w:r>
      <w:r w:rsidR="00F022E2">
        <w:t xml:space="preserve"> Marcos Segador Arrebola, Prezes Zarządu Gi Group Poland S.A.</w:t>
      </w:r>
    </w:p>
    <w:p w14:paraId="39BB3FF5" w14:textId="77777777" w:rsidR="005153AC" w:rsidRDefault="005153AC" w:rsidP="00BA0B88">
      <w:pPr>
        <w:spacing w:line="276" w:lineRule="auto"/>
        <w:jc w:val="both"/>
      </w:pPr>
    </w:p>
    <w:p w14:paraId="7ED859D2" w14:textId="43DFD4CE" w:rsidR="00ED079E" w:rsidRPr="000D6169" w:rsidRDefault="00ED079E" w:rsidP="00BA0B88">
      <w:pPr>
        <w:spacing w:line="276" w:lineRule="auto"/>
        <w:jc w:val="both"/>
        <w:rPr>
          <w:sz w:val="21"/>
          <w:szCs w:val="21"/>
        </w:rPr>
      </w:pPr>
      <w:r w:rsidRPr="000D6169">
        <w:rPr>
          <w:sz w:val="21"/>
          <w:szCs w:val="21"/>
        </w:rPr>
        <w:t>***</w:t>
      </w:r>
    </w:p>
    <w:p w14:paraId="50D4FC45" w14:textId="568C53D1" w:rsidR="00ED079E" w:rsidRPr="000D6169" w:rsidRDefault="005153AC" w:rsidP="00BA0B88">
      <w:pPr>
        <w:spacing w:line="276" w:lineRule="auto"/>
        <w:jc w:val="both"/>
        <w:rPr>
          <w:sz w:val="21"/>
          <w:szCs w:val="21"/>
        </w:rPr>
      </w:pPr>
      <w:r w:rsidRPr="000D6169">
        <w:rPr>
          <w:sz w:val="21"/>
          <w:szCs w:val="21"/>
        </w:rPr>
        <w:t xml:space="preserve">Barometr Rynku Pracy XVI to kolejna edycja raportu publikowanego cyklicznie od 2014 r. przez Gi Group. Zrealizowane po roku przerwy i dwóch latach trwania pandemii badanie tradycyjnie uwzględnia perspektywę pracownika i pracodawcy. Prezentuje zagadnienia takie jak m.in. wynagrodzenia, utrzymanie, </w:t>
      </w:r>
      <w:r w:rsidRPr="000D6169">
        <w:rPr>
          <w:sz w:val="21"/>
          <w:szCs w:val="21"/>
        </w:rPr>
        <w:lastRenderedPageBreak/>
        <w:t>zmiana i utrata zatrudnienia, metody poszukiwania pracy i rekrutacji, sytuacja kobiet, mężczyzn, osób innych narodowości czy po 55. roku życia, wreszcie od niedawna – automatyzacja. W tym roku zostało wzbogacone o dodatkowe wątki w związku z sytuacją w Ukrainie: wspierania potrzebujących, różnorodności w miejscu pracy i swojej w nim pozycji w obliczu wojny za wschodnią granicą.</w:t>
      </w:r>
      <w:r w:rsidR="00ED079E" w:rsidRPr="000D6169">
        <w:rPr>
          <w:sz w:val="21"/>
          <w:szCs w:val="21"/>
        </w:rPr>
        <w:t xml:space="preserve"> Patron</w:t>
      </w:r>
      <w:r w:rsidR="007E617E">
        <w:rPr>
          <w:sz w:val="21"/>
          <w:szCs w:val="21"/>
        </w:rPr>
        <w:t xml:space="preserve">ami </w:t>
      </w:r>
      <w:r w:rsidR="00ED079E" w:rsidRPr="000D6169">
        <w:rPr>
          <w:sz w:val="21"/>
          <w:szCs w:val="21"/>
        </w:rPr>
        <w:t xml:space="preserve">raportu </w:t>
      </w:r>
      <w:r w:rsidR="007E617E">
        <w:rPr>
          <w:sz w:val="21"/>
          <w:szCs w:val="21"/>
        </w:rPr>
        <w:t>są</w:t>
      </w:r>
      <w:r w:rsidR="00ED079E" w:rsidRPr="000D6169">
        <w:rPr>
          <w:sz w:val="21"/>
          <w:szCs w:val="21"/>
        </w:rPr>
        <w:t>: Instytut Analiz Rynku Pracy, Konfederacja Lewiatan, Polskie Forum HR oraz Pro Progre</w:t>
      </w:r>
      <w:r w:rsidR="00BE2081">
        <w:rPr>
          <w:sz w:val="21"/>
          <w:szCs w:val="21"/>
        </w:rPr>
        <w:t>s</w:t>
      </w:r>
      <w:r w:rsidR="00ED079E" w:rsidRPr="000D6169">
        <w:rPr>
          <w:sz w:val="21"/>
          <w:szCs w:val="21"/>
        </w:rPr>
        <w:t>sio.</w:t>
      </w:r>
    </w:p>
    <w:p w14:paraId="23E87163" w14:textId="77777777" w:rsidR="00103A66" w:rsidRPr="002D2CB2" w:rsidRDefault="00103A66" w:rsidP="00BA0B88">
      <w:pPr>
        <w:spacing w:line="276" w:lineRule="auto"/>
        <w:jc w:val="both"/>
        <w:rPr>
          <w:rFonts w:asciiTheme="minorHAnsi" w:hAnsiTheme="minorHAnsi" w:cstheme="minorHAnsi"/>
        </w:rPr>
      </w:pPr>
    </w:p>
    <w:p w14:paraId="1C7EA730" w14:textId="2EB55FD2" w:rsidR="00447B4A" w:rsidRPr="002D2CB2" w:rsidRDefault="00447B4A" w:rsidP="00BA0B88">
      <w:pPr>
        <w:pStyle w:val="Bezodstpw"/>
        <w:spacing w:before="120" w:line="276" w:lineRule="auto"/>
        <w:jc w:val="center"/>
        <w:rPr>
          <w:rFonts w:eastAsia="Times New Roman" w:cstheme="minorHAnsi"/>
          <w:b/>
          <w:bCs/>
        </w:rPr>
      </w:pPr>
      <w:r w:rsidRPr="002D2CB2">
        <w:rPr>
          <w:rFonts w:eastAsia="Times New Roman" w:cstheme="minorHAnsi"/>
          <w:lang w:eastAsia="pl-PL"/>
        </w:rPr>
        <w:t># # #</w:t>
      </w:r>
      <w:r w:rsidRPr="002D2CB2">
        <w:rPr>
          <w:rFonts w:eastAsia="Times New Roman" w:cstheme="minorHAnsi"/>
          <w:b/>
          <w:bCs/>
          <w:lang w:eastAsia="pl-PL"/>
        </w:rPr>
        <w:t xml:space="preserve"> </w:t>
      </w:r>
      <w:bookmarkStart w:id="0" w:name="_Hlk72400809"/>
    </w:p>
    <w:p w14:paraId="17982A4D" w14:textId="04DC7B62" w:rsidR="001A7904" w:rsidRPr="002D2CB2" w:rsidRDefault="001A7904" w:rsidP="00BA0B88">
      <w:pPr>
        <w:pStyle w:val="Bezodstpw"/>
        <w:spacing w:before="120" w:line="276" w:lineRule="auto"/>
        <w:jc w:val="both"/>
        <w:rPr>
          <w:rFonts w:eastAsia="Times New Roman" w:cstheme="minorHAnsi"/>
        </w:rPr>
      </w:pPr>
      <w:r w:rsidRPr="002D2CB2">
        <w:rPr>
          <w:rFonts w:eastAsia="Times New Roman" w:cstheme="minorHAnsi"/>
          <w:b/>
          <w:bCs/>
        </w:rPr>
        <w:t>Gi Group</w:t>
      </w:r>
      <w:r w:rsidRPr="002D2CB2">
        <w:rPr>
          <w:rFonts w:eastAsia="Times New Roman" w:cstheme="minorHAnsi"/>
        </w:rPr>
        <w:t xml:space="preserve"> jest międzynarodową agencją pracy i doradztwa personalnego. Prowadzi działalność w</w:t>
      </w:r>
      <w:r w:rsidR="00B7615B" w:rsidRPr="002D2CB2">
        <w:rPr>
          <w:rFonts w:eastAsia="Times New Roman" w:cstheme="minorHAnsi"/>
        </w:rPr>
        <w:t> </w:t>
      </w:r>
      <w:r w:rsidRPr="002D2CB2">
        <w:rPr>
          <w:rFonts w:eastAsia="Times New Roman" w:cstheme="minorHAnsi"/>
        </w:rPr>
        <w:t>zakresie m.in. stałego i</w:t>
      </w:r>
      <w:r w:rsidR="00A442C2" w:rsidRPr="002D2CB2">
        <w:rPr>
          <w:rFonts w:eastAsia="Times New Roman" w:cstheme="minorHAnsi"/>
        </w:rPr>
        <w:t> </w:t>
      </w:r>
      <w:r w:rsidRPr="002D2CB2">
        <w:rPr>
          <w:rFonts w:eastAsia="Times New Roman" w:cstheme="minorHAnsi"/>
        </w:rPr>
        <w:t>czasowego zatrudnienia, wyszukiwania i rekrutacji pracowników oraz</w:t>
      </w:r>
      <w:r w:rsidR="006E4DEA" w:rsidRPr="002D2CB2">
        <w:rPr>
          <w:rFonts w:eastAsia="Times New Roman" w:cstheme="minorHAnsi"/>
        </w:rPr>
        <w:t> </w:t>
      </w:r>
      <w:r w:rsidRPr="002D2CB2">
        <w:rPr>
          <w:rFonts w:eastAsia="Times New Roman" w:cstheme="minorHAnsi"/>
        </w:rPr>
        <w:t>outsourcingu. Dzięki strategicznym partnerstwom jest obecna w 58 krajach, z czego w</w:t>
      </w:r>
      <w:r w:rsidR="00B7615B" w:rsidRPr="002D2CB2">
        <w:rPr>
          <w:rFonts w:eastAsia="Times New Roman" w:cstheme="minorHAnsi"/>
        </w:rPr>
        <w:t> </w:t>
      </w:r>
      <w:r w:rsidRPr="002D2CB2">
        <w:rPr>
          <w:rFonts w:eastAsia="Times New Roman" w:cstheme="minorHAnsi"/>
        </w:rPr>
        <w:t>31</w:t>
      </w:r>
      <w:r w:rsidR="00B7615B" w:rsidRPr="002D2CB2">
        <w:rPr>
          <w:rFonts w:eastAsia="Times New Roman" w:cstheme="minorHAnsi"/>
        </w:rPr>
        <w:t> </w:t>
      </w:r>
      <w:r w:rsidRPr="002D2CB2">
        <w:rPr>
          <w:rFonts w:eastAsia="Times New Roman" w:cstheme="minorHAnsi"/>
        </w:rPr>
        <w:t>bezpośrednio. Według Staffing Industry Analysts jest jedną z największych firm HR na świecie. W</w:t>
      </w:r>
      <w:r w:rsidR="00B7615B" w:rsidRPr="002D2CB2">
        <w:rPr>
          <w:rFonts w:eastAsia="Times New Roman" w:cstheme="minorHAnsi"/>
        </w:rPr>
        <w:t> </w:t>
      </w:r>
      <w:r w:rsidRPr="002D2CB2">
        <w:rPr>
          <w:rFonts w:eastAsia="Times New Roman" w:cstheme="minorHAnsi"/>
        </w:rPr>
        <w:t xml:space="preserve">Polsce Gi Group </w:t>
      </w:r>
      <w:r w:rsidR="00B7615B" w:rsidRPr="002D2CB2">
        <w:rPr>
          <w:rFonts w:eastAsia="Times New Roman" w:cstheme="minorHAnsi"/>
        </w:rPr>
        <w:t xml:space="preserve">Holding </w:t>
      </w:r>
      <w:r w:rsidRPr="002D2CB2">
        <w:rPr>
          <w:rFonts w:eastAsia="Times New Roman" w:cstheme="minorHAnsi"/>
        </w:rPr>
        <w:t xml:space="preserve">świadczy usługi w ramach czterech marek – Gi Group, Grafton Recruitment, Wyser oraz Thomas International. Więcej: </w:t>
      </w:r>
      <w:r w:rsidR="00E147A3" w:rsidRPr="002D2CB2">
        <w:rPr>
          <w:rFonts w:eastAsia="Times New Roman" w:cstheme="minorHAnsi"/>
        </w:rPr>
        <w:t>pl.gigroup.com</w:t>
      </w:r>
      <w:r w:rsidR="00A442C2" w:rsidRPr="002D2CB2">
        <w:rPr>
          <w:rFonts w:eastAsia="Times New Roman" w:cstheme="minorHAnsi"/>
        </w:rPr>
        <w:t xml:space="preserve">.  </w:t>
      </w:r>
    </w:p>
    <w:bookmarkEnd w:id="0"/>
    <w:p w14:paraId="6D18CE69" w14:textId="77777777" w:rsidR="00F642F8" w:rsidRDefault="00F642F8" w:rsidP="00BA0B88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</w:p>
    <w:p w14:paraId="287B7AD5" w14:textId="77777777" w:rsidR="00BA0B88" w:rsidRDefault="00BA0B88" w:rsidP="00BA0B88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</w:p>
    <w:p w14:paraId="7A976F75" w14:textId="14BE774A" w:rsidR="00BA0B88" w:rsidRDefault="00BA0B88" w:rsidP="00BA0B88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KONTAKT DLA MEDIÓW </w:t>
      </w:r>
    </w:p>
    <w:p w14:paraId="6B442E2C" w14:textId="31AC3BAE" w:rsidR="00BA0B88" w:rsidRDefault="00BA0B88" w:rsidP="00BA0B88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</w:p>
    <w:p w14:paraId="377A590E" w14:textId="4FF22052" w:rsidR="00BA0B88" w:rsidRDefault="00BA0B88" w:rsidP="00BA0B88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Dorota Zawadzka</w:t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  <w:t>Monika Gajo</w:t>
      </w:r>
    </w:p>
    <w:p w14:paraId="4B4C93DD" w14:textId="008E270B" w:rsidR="00BA0B88" w:rsidRPr="00BA0B88" w:rsidRDefault="00BA0B88" w:rsidP="00BA0B88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BA0B88">
        <w:rPr>
          <w:rFonts w:eastAsia="Times New Roman" w:cstheme="minorHAnsi"/>
          <w:sz w:val="20"/>
          <w:szCs w:val="20"/>
          <w:lang w:val="en-US"/>
        </w:rPr>
        <w:t>Communications Manager, rzecznik prasowa</w:t>
      </w:r>
      <w:r w:rsidRPr="00BA0B88">
        <w:rPr>
          <w:rFonts w:eastAsia="Times New Roman" w:cstheme="minorHAnsi"/>
          <w:sz w:val="20"/>
          <w:szCs w:val="20"/>
          <w:lang w:val="en-US"/>
        </w:rPr>
        <w:tab/>
      </w:r>
      <w:r w:rsidRPr="00BA0B88">
        <w:rPr>
          <w:rFonts w:eastAsia="Times New Roman" w:cstheme="minorHAnsi"/>
          <w:sz w:val="20"/>
          <w:szCs w:val="20"/>
          <w:lang w:val="en-US"/>
        </w:rPr>
        <w:tab/>
      </w:r>
      <w:r w:rsidRPr="00BA0B88">
        <w:rPr>
          <w:rFonts w:eastAsia="Times New Roman" w:cstheme="minorHAnsi"/>
          <w:sz w:val="20"/>
          <w:szCs w:val="20"/>
          <w:lang w:val="en-US"/>
        </w:rPr>
        <w:tab/>
        <w:t>Senior</w:t>
      </w:r>
      <w:r>
        <w:rPr>
          <w:rFonts w:eastAsia="Times New Roman" w:cstheme="minorHAnsi"/>
          <w:sz w:val="20"/>
          <w:szCs w:val="20"/>
          <w:lang w:val="en-US"/>
        </w:rPr>
        <w:t xml:space="preserve"> Consultant </w:t>
      </w:r>
    </w:p>
    <w:p w14:paraId="7AB0DE75" w14:textId="59351750" w:rsidR="00BA0B88" w:rsidRPr="002412E2" w:rsidRDefault="00BA0B88" w:rsidP="00BA0B88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2412E2">
        <w:rPr>
          <w:rFonts w:eastAsia="Times New Roman" w:cstheme="minorHAnsi"/>
          <w:sz w:val="20"/>
          <w:szCs w:val="20"/>
          <w:lang w:val="en-US"/>
        </w:rPr>
        <w:t>Gi Group w Polsce</w:t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  <w:t>M</w:t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>arketing &amp; Commun</w:t>
      </w:r>
      <w:r w:rsidR="002412E2">
        <w:rPr>
          <w:rFonts w:eastAsia="Times New Roman" w:cstheme="minorHAnsi"/>
          <w:sz w:val="20"/>
          <w:szCs w:val="20"/>
          <w:lang w:val="en-US"/>
        </w:rPr>
        <w:t xml:space="preserve">ication Consultants </w:t>
      </w:r>
    </w:p>
    <w:p w14:paraId="36A39144" w14:textId="608C4956" w:rsidR="00BA0B88" w:rsidRPr="002412E2" w:rsidRDefault="00BA0B88" w:rsidP="00BA0B88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2412E2">
        <w:rPr>
          <w:rFonts w:eastAsia="Times New Roman" w:cstheme="minorHAnsi"/>
          <w:sz w:val="20"/>
          <w:szCs w:val="20"/>
          <w:lang w:val="en-US"/>
        </w:rPr>
        <w:t>Mob.: +48 692 186</w:t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> </w:t>
      </w:r>
      <w:r w:rsidRPr="002412E2">
        <w:rPr>
          <w:rFonts w:eastAsia="Times New Roman" w:cstheme="minorHAnsi"/>
          <w:sz w:val="20"/>
          <w:szCs w:val="20"/>
          <w:lang w:val="en-US"/>
        </w:rPr>
        <w:t>083</w:t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ab/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ab/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ab/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ab/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ab/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ab/>
        <w:t>Mob</w:t>
      </w:r>
      <w:r w:rsidR="002412E2">
        <w:rPr>
          <w:rFonts w:eastAsia="Times New Roman" w:cstheme="minorHAnsi"/>
          <w:sz w:val="20"/>
          <w:szCs w:val="20"/>
          <w:lang w:val="en-US"/>
        </w:rPr>
        <w:t>.: +48 662 031 031</w:t>
      </w:r>
    </w:p>
    <w:p w14:paraId="039F1F62" w14:textId="4FC178F7" w:rsidR="00BA0B88" w:rsidRPr="00BA0B88" w:rsidRDefault="00BA0B88" w:rsidP="00BA0B88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BA0B88">
        <w:rPr>
          <w:rFonts w:eastAsia="Times New Roman" w:cstheme="minorHAnsi"/>
          <w:sz w:val="20"/>
          <w:szCs w:val="20"/>
          <w:lang w:val="en-US"/>
        </w:rPr>
        <w:t xml:space="preserve">E-mail: </w:t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>dorota.zawadzka@gigroup.com</w:t>
      </w:r>
      <w:r w:rsidR="002412E2">
        <w:rPr>
          <w:rFonts w:eastAsia="Times New Roman" w:cstheme="minorHAnsi"/>
          <w:sz w:val="20"/>
          <w:szCs w:val="20"/>
          <w:lang w:val="en-US"/>
        </w:rPr>
        <w:tab/>
      </w:r>
      <w:r w:rsidR="002412E2">
        <w:rPr>
          <w:rFonts w:eastAsia="Times New Roman" w:cstheme="minorHAnsi"/>
          <w:sz w:val="20"/>
          <w:szCs w:val="20"/>
          <w:lang w:val="en-US"/>
        </w:rPr>
        <w:tab/>
      </w:r>
      <w:r w:rsidR="002412E2">
        <w:rPr>
          <w:rFonts w:eastAsia="Times New Roman" w:cstheme="minorHAnsi"/>
          <w:sz w:val="20"/>
          <w:szCs w:val="20"/>
          <w:lang w:val="en-US"/>
        </w:rPr>
        <w:tab/>
      </w:r>
      <w:r w:rsidR="002412E2">
        <w:rPr>
          <w:rFonts w:eastAsia="Times New Roman" w:cstheme="minorHAnsi"/>
          <w:sz w:val="20"/>
          <w:szCs w:val="20"/>
          <w:lang w:val="en-US"/>
        </w:rPr>
        <w:tab/>
        <w:t xml:space="preserve">E-mail: </w:t>
      </w:r>
      <w:r w:rsidR="002412E2" w:rsidRPr="002412E2">
        <w:rPr>
          <w:rFonts w:eastAsia="Times New Roman" w:cstheme="minorHAnsi"/>
          <w:sz w:val="20"/>
          <w:szCs w:val="20"/>
          <w:lang w:val="en-US"/>
        </w:rPr>
        <w:t>gajo@mcconsultants.pl</w:t>
      </w:r>
      <w:r w:rsidR="002412E2"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5AC471E2" w14:textId="77777777" w:rsidR="00BA0B88" w:rsidRPr="00BA0B88" w:rsidRDefault="00BA0B88" w:rsidP="00BA0B88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  <w:lang w:val="en-US"/>
        </w:rPr>
      </w:pPr>
    </w:p>
    <w:p w14:paraId="07CEA2C4" w14:textId="77777777" w:rsidR="00BA0B88" w:rsidRPr="00BA0B88" w:rsidRDefault="00BA0B88" w:rsidP="00BA0B88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  <w:lang w:val="en-US"/>
        </w:rPr>
      </w:pPr>
    </w:p>
    <w:sectPr w:rsidR="00BA0B88" w:rsidRPr="00BA0B88" w:rsidSect="005B0192">
      <w:headerReference w:type="default" r:id="rId8"/>
      <w:pgSz w:w="11906" w:h="16838"/>
      <w:pgMar w:top="1418" w:right="1418" w:bottom="1247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A472" w14:textId="77777777" w:rsidR="00FE5DFC" w:rsidRDefault="00FE5DFC" w:rsidP="00174173">
      <w:r>
        <w:separator/>
      </w:r>
    </w:p>
  </w:endnote>
  <w:endnote w:type="continuationSeparator" w:id="0">
    <w:p w14:paraId="1C5450E0" w14:textId="77777777" w:rsidR="00FE5DFC" w:rsidRDefault="00FE5DFC" w:rsidP="0017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B863" w14:textId="77777777" w:rsidR="00FE5DFC" w:rsidRDefault="00FE5DFC" w:rsidP="00174173">
      <w:r>
        <w:separator/>
      </w:r>
    </w:p>
  </w:footnote>
  <w:footnote w:type="continuationSeparator" w:id="0">
    <w:p w14:paraId="0C339A59" w14:textId="77777777" w:rsidR="00FE5DFC" w:rsidRDefault="00FE5DFC" w:rsidP="0017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395B" w14:textId="77777777" w:rsidR="0048148D" w:rsidRPr="0048148D" w:rsidRDefault="00524E0E" w:rsidP="0048148D">
    <w:pPr>
      <w:rPr>
        <w:rFonts w:ascii="Times New Roman" w:eastAsia="Times New Roman" w:hAnsi="Times New Roman"/>
        <w:sz w:val="24"/>
        <w:szCs w:val="24"/>
        <w:lang w:eastAsia="pl-PL"/>
      </w:rPr>
    </w:pPr>
    <w:r w:rsidRPr="00615167">
      <w:rPr>
        <w:rFonts w:ascii="Arial" w:hAnsi="Arial" w:cs="Arial"/>
        <w:noProof/>
        <w:color w:val="808080" w:themeColor="background1" w:themeShade="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C80A06" wp14:editId="5535611E">
          <wp:simplePos x="0" y="0"/>
          <wp:positionH relativeFrom="margin">
            <wp:posOffset>45720</wp:posOffset>
          </wp:positionH>
          <wp:positionV relativeFrom="paragraph">
            <wp:posOffset>108585</wp:posOffset>
          </wp:positionV>
          <wp:extent cx="1261110" cy="4953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 Group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"C:\\var\\folders\\7r\\v2ybtszx0fs59thxf7szv1rw0000gn\\T\\com.microsoft.Word\\WebArchiveCopyPasteTempFiles\\work.jpg" \* MERGEFORMAT </w:instrText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end"/>
    </w:r>
  </w:p>
  <w:p w14:paraId="05303307" w14:textId="77777777" w:rsidR="0048148D" w:rsidRPr="0048148D" w:rsidRDefault="00FE5DFC" w:rsidP="0048148D">
    <w:pPr>
      <w:rPr>
        <w:rFonts w:ascii="Times New Roman" w:eastAsia="Times New Roman" w:hAnsi="Times New Roman"/>
        <w:sz w:val="24"/>
        <w:szCs w:val="24"/>
        <w:lang w:eastAsia="pl-PL"/>
      </w:rPr>
    </w:pPr>
  </w:p>
  <w:p w14:paraId="2522344A" w14:textId="77777777" w:rsidR="00CC08DA" w:rsidRPr="005666D4" w:rsidRDefault="00524E0E" w:rsidP="00CC08DA">
    <w:pPr>
      <w:pStyle w:val="Nagwek"/>
      <w:rPr>
        <w:rFonts w:cstheme="minorHAnsi"/>
        <w:b/>
      </w:rPr>
    </w:pPr>
    <w:r>
      <w:rPr>
        <w:rFonts w:ascii="Segoe UI" w:hAnsi="Segoe UI" w:cs="Segoe UI"/>
        <w:b/>
        <w:sz w:val="20"/>
        <w:szCs w:val="20"/>
      </w:rPr>
      <w:tab/>
    </w:r>
    <w:r>
      <w:rPr>
        <w:rFonts w:ascii="Segoe UI" w:hAnsi="Segoe UI" w:cs="Segoe UI"/>
        <w:b/>
        <w:sz w:val="20"/>
        <w:szCs w:val="20"/>
      </w:rPr>
      <w:tab/>
    </w:r>
    <w:r w:rsidRPr="005666D4">
      <w:rPr>
        <w:rFonts w:cstheme="minorHAnsi"/>
        <w:b/>
      </w:rPr>
      <w:t xml:space="preserve">Informacja prasowa            </w:t>
    </w:r>
    <w:r w:rsidRPr="005666D4">
      <w:rPr>
        <w:rFonts w:cstheme="minorHAnsi"/>
        <w:b/>
        <w:color w:val="FF0000"/>
      </w:rPr>
      <w:t xml:space="preserve">                      </w:t>
    </w:r>
  </w:p>
  <w:p w14:paraId="2C3CBCD2" w14:textId="417D6EAF" w:rsidR="0048148D" w:rsidRPr="005666D4" w:rsidRDefault="00524E0E" w:rsidP="009F4991">
    <w:pPr>
      <w:pStyle w:val="Nagwek"/>
      <w:rPr>
        <w:rFonts w:cstheme="minorHAnsi"/>
        <w:bCs/>
        <w:sz w:val="24"/>
        <w:szCs w:val="24"/>
      </w:rPr>
    </w:pPr>
    <w:r w:rsidRPr="005666D4">
      <w:rPr>
        <w:rFonts w:cstheme="minorHAnsi"/>
        <w:b/>
      </w:rPr>
      <w:tab/>
    </w:r>
    <w:r w:rsidRPr="005666D4">
      <w:rPr>
        <w:rFonts w:cstheme="minorHAnsi"/>
        <w:b/>
      </w:rPr>
      <w:tab/>
    </w:r>
    <w:r w:rsidRPr="005666D4">
      <w:rPr>
        <w:rFonts w:cstheme="minorHAnsi"/>
        <w:bCs/>
      </w:rPr>
      <w:t xml:space="preserve">Warszawa, </w:t>
    </w:r>
    <w:r w:rsidR="002D2CB2">
      <w:rPr>
        <w:rFonts w:cstheme="minorHAnsi"/>
        <w:bCs/>
      </w:rPr>
      <w:t>2</w:t>
    </w:r>
    <w:r w:rsidR="005B4517">
      <w:rPr>
        <w:rFonts w:cstheme="minorHAnsi"/>
        <w:bCs/>
      </w:rPr>
      <w:t>4</w:t>
    </w:r>
    <w:r w:rsidR="00103A66">
      <w:rPr>
        <w:rFonts w:cstheme="minorHAnsi"/>
        <w:bCs/>
      </w:rPr>
      <w:t xml:space="preserve"> maja</w:t>
    </w:r>
    <w:r w:rsidR="00174173" w:rsidRPr="005666D4">
      <w:rPr>
        <w:rFonts w:cstheme="minorHAnsi"/>
        <w:bCs/>
      </w:rPr>
      <w:t xml:space="preserve"> 2022</w:t>
    </w:r>
    <w:r w:rsidRPr="005666D4">
      <w:rPr>
        <w:rFonts w:cstheme="minorHAnsi"/>
        <w:bCs/>
      </w:rPr>
      <w:t xml:space="preserve"> roku         </w:t>
    </w:r>
  </w:p>
  <w:p w14:paraId="31249823" w14:textId="77777777" w:rsidR="00CA1EB9" w:rsidRPr="0048148D" w:rsidRDefault="00FE5DFC" w:rsidP="008165DB">
    <w:pPr>
      <w:pStyle w:val="Nagwek"/>
      <w:rPr>
        <w:rFonts w:ascii="Arial" w:hAnsi="Arial" w:cs="Arial"/>
        <w:color w:val="808080" w:themeColor="background1" w:themeShade="80"/>
        <w:sz w:val="20"/>
      </w:rPr>
    </w:pPr>
  </w:p>
  <w:p w14:paraId="63ED3401" w14:textId="77777777" w:rsidR="00650546" w:rsidRPr="00615167" w:rsidRDefault="00FE5DFC" w:rsidP="00615167">
    <w:pPr>
      <w:pStyle w:val="Nagwek"/>
      <w:jc w:val="right"/>
      <w:rPr>
        <w:rFonts w:ascii="Arial" w:hAnsi="Arial" w:cs="Arial"/>
        <w:color w:val="808080" w:themeColor="background1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73"/>
    <w:rsid w:val="0004320E"/>
    <w:rsid w:val="00043C5A"/>
    <w:rsid w:val="00056783"/>
    <w:rsid w:val="00066B2D"/>
    <w:rsid w:val="000839E3"/>
    <w:rsid w:val="00085398"/>
    <w:rsid w:val="00094911"/>
    <w:rsid w:val="000B57E4"/>
    <w:rsid w:val="000B589A"/>
    <w:rsid w:val="000C2DC2"/>
    <w:rsid w:val="000D3176"/>
    <w:rsid w:val="000D6169"/>
    <w:rsid w:val="000E5670"/>
    <w:rsid w:val="000F4B1C"/>
    <w:rsid w:val="00103A66"/>
    <w:rsid w:val="00110F37"/>
    <w:rsid w:val="00113CBD"/>
    <w:rsid w:val="00123894"/>
    <w:rsid w:val="00130327"/>
    <w:rsid w:val="0014490C"/>
    <w:rsid w:val="001707B7"/>
    <w:rsid w:val="00174173"/>
    <w:rsid w:val="0018290A"/>
    <w:rsid w:val="0019377E"/>
    <w:rsid w:val="00193936"/>
    <w:rsid w:val="001A7904"/>
    <w:rsid w:val="001B5AB4"/>
    <w:rsid w:val="001C17E0"/>
    <w:rsid w:val="001C298C"/>
    <w:rsid w:val="001C4CD9"/>
    <w:rsid w:val="001C75A4"/>
    <w:rsid w:val="001D2BC7"/>
    <w:rsid w:val="002044C8"/>
    <w:rsid w:val="00214595"/>
    <w:rsid w:val="002171D6"/>
    <w:rsid w:val="002412E2"/>
    <w:rsid w:val="002423BE"/>
    <w:rsid w:val="002446AF"/>
    <w:rsid w:val="00247360"/>
    <w:rsid w:val="002509CD"/>
    <w:rsid w:val="002660E5"/>
    <w:rsid w:val="00275847"/>
    <w:rsid w:val="002806F4"/>
    <w:rsid w:val="00281608"/>
    <w:rsid w:val="002828C6"/>
    <w:rsid w:val="0029562B"/>
    <w:rsid w:val="002B2F61"/>
    <w:rsid w:val="002D2CB2"/>
    <w:rsid w:val="002E3055"/>
    <w:rsid w:val="002E69A3"/>
    <w:rsid w:val="00304CF0"/>
    <w:rsid w:val="00320FCE"/>
    <w:rsid w:val="00342962"/>
    <w:rsid w:val="00342FF5"/>
    <w:rsid w:val="00345BEC"/>
    <w:rsid w:val="0034624F"/>
    <w:rsid w:val="00346EBA"/>
    <w:rsid w:val="00376F96"/>
    <w:rsid w:val="00390CAD"/>
    <w:rsid w:val="003A21A8"/>
    <w:rsid w:val="003B22AF"/>
    <w:rsid w:val="003E2BEA"/>
    <w:rsid w:val="003E7B4F"/>
    <w:rsid w:val="003F34D4"/>
    <w:rsid w:val="00400E04"/>
    <w:rsid w:val="00404315"/>
    <w:rsid w:val="00423375"/>
    <w:rsid w:val="00447B4A"/>
    <w:rsid w:val="00460181"/>
    <w:rsid w:val="00476E2B"/>
    <w:rsid w:val="004D16CC"/>
    <w:rsid w:val="004D71B4"/>
    <w:rsid w:val="004E1F67"/>
    <w:rsid w:val="005126EB"/>
    <w:rsid w:val="00515389"/>
    <w:rsid w:val="005153AC"/>
    <w:rsid w:val="00524E0E"/>
    <w:rsid w:val="005253F3"/>
    <w:rsid w:val="00533779"/>
    <w:rsid w:val="005342F8"/>
    <w:rsid w:val="005436EC"/>
    <w:rsid w:val="00552DD2"/>
    <w:rsid w:val="005666D4"/>
    <w:rsid w:val="005722AB"/>
    <w:rsid w:val="005907A8"/>
    <w:rsid w:val="005B4517"/>
    <w:rsid w:val="005C36B2"/>
    <w:rsid w:val="005C50FE"/>
    <w:rsid w:val="005D086D"/>
    <w:rsid w:val="005D2C77"/>
    <w:rsid w:val="005E2A6B"/>
    <w:rsid w:val="006560B8"/>
    <w:rsid w:val="0066164F"/>
    <w:rsid w:val="00661893"/>
    <w:rsid w:val="0066345A"/>
    <w:rsid w:val="0067150F"/>
    <w:rsid w:val="00673C47"/>
    <w:rsid w:val="00676F53"/>
    <w:rsid w:val="00677D5E"/>
    <w:rsid w:val="00685903"/>
    <w:rsid w:val="00690520"/>
    <w:rsid w:val="006C7FE8"/>
    <w:rsid w:val="006E0D61"/>
    <w:rsid w:val="006E4DEA"/>
    <w:rsid w:val="006E7E8D"/>
    <w:rsid w:val="006F7E75"/>
    <w:rsid w:val="00702636"/>
    <w:rsid w:val="00702785"/>
    <w:rsid w:val="00711394"/>
    <w:rsid w:val="0072354F"/>
    <w:rsid w:val="0072657B"/>
    <w:rsid w:val="007269D3"/>
    <w:rsid w:val="00736DC4"/>
    <w:rsid w:val="007538DB"/>
    <w:rsid w:val="00772A77"/>
    <w:rsid w:val="00782C03"/>
    <w:rsid w:val="007D3E8B"/>
    <w:rsid w:val="007D643D"/>
    <w:rsid w:val="007D74B9"/>
    <w:rsid w:val="007E422D"/>
    <w:rsid w:val="007E617E"/>
    <w:rsid w:val="007F38A7"/>
    <w:rsid w:val="007F5774"/>
    <w:rsid w:val="008032EB"/>
    <w:rsid w:val="0080477D"/>
    <w:rsid w:val="008265A5"/>
    <w:rsid w:val="008472E2"/>
    <w:rsid w:val="0087376E"/>
    <w:rsid w:val="008758E5"/>
    <w:rsid w:val="00896454"/>
    <w:rsid w:val="0089763B"/>
    <w:rsid w:val="008A215A"/>
    <w:rsid w:val="008B0200"/>
    <w:rsid w:val="008B1FFC"/>
    <w:rsid w:val="008B59EE"/>
    <w:rsid w:val="008C1C37"/>
    <w:rsid w:val="008E44DF"/>
    <w:rsid w:val="008E6FD4"/>
    <w:rsid w:val="0092593A"/>
    <w:rsid w:val="00926AFF"/>
    <w:rsid w:val="009364F3"/>
    <w:rsid w:val="00936526"/>
    <w:rsid w:val="00966FB1"/>
    <w:rsid w:val="0096774E"/>
    <w:rsid w:val="00971A1B"/>
    <w:rsid w:val="009726D9"/>
    <w:rsid w:val="009C08D6"/>
    <w:rsid w:val="009D0665"/>
    <w:rsid w:val="00A31C85"/>
    <w:rsid w:val="00A442C2"/>
    <w:rsid w:val="00A72310"/>
    <w:rsid w:val="00A75066"/>
    <w:rsid w:val="00A8041B"/>
    <w:rsid w:val="00A85BE0"/>
    <w:rsid w:val="00A8781C"/>
    <w:rsid w:val="00A95634"/>
    <w:rsid w:val="00AA46A7"/>
    <w:rsid w:val="00AA59D2"/>
    <w:rsid w:val="00AD729C"/>
    <w:rsid w:val="00AF7BF3"/>
    <w:rsid w:val="00B04586"/>
    <w:rsid w:val="00B053BD"/>
    <w:rsid w:val="00B24FBF"/>
    <w:rsid w:val="00B33D4A"/>
    <w:rsid w:val="00B7615B"/>
    <w:rsid w:val="00B77632"/>
    <w:rsid w:val="00B853A5"/>
    <w:rsid w:val="00BA0B88"/>
    <w:rsid w:val="00BB34FA"/>
    <w:rsid w:val="00BD4BBF"/>
    <w:rsid w:val="00BE2081"/>
    <w:rsid w:val="00BF01D3"/>
    <w:rsid w:val="00BF253F"/>
    <w:rsid w:val="00C25675"/>
    <w:rsid w:val="00C414D0"/>
    <w:rsid w:val="00C52BFD"/>
    <w:rsid w:val="00C717A5"/>
    <w:rsid w:val="00C920CD"/>
    <w:rsid w:val="00C94955"/>
    <w:rsid w:val="00CA1A72"/>
    <w:rsid w:val="00CA51BF"/>
    <w:rsid w:val="00CB528F"/>
    <w:rsid w:val="00CC5C60"/>
    <w:rsid w:val="00CD138B"/>
    <w:rsid w:val="00CD5A95"/>
    <w:rsid w:val="00CE5BBD"/>
    <w:rsid w:val="00CF0570"/>
    <w:rsid w:val="00CF5CD4"/>
    <w:rsid w:val="00D00973"/>
    <w:rsid w:val="00D1534D"/>
    <w:rsid w:val="00D20976"/>
    <w:rsid w:val="00D23BC8"/>
    <w:rsid w:val="00D2431E"/>
    <w:rsid w:val="00D37AE3"/>
    <w:rsid w:val="00D63628"/>
    <w:rsid w:val="00D65DA4"/>
    <w:rsid w:val="00D660F4"/>
    <w:rsid w:val="00D667C8"/>
    <w:rsid w:val="00D670EC"/>
    <w:rsid w:val="00D7342E"/>
    <w:rsid w:val="00DA1E4D"/>
    <w:rsid w:val="00DB6B91"/>
    <w:rsid w:val="00DC6196"/>
    <w:rsid w:val="00DD547B"/>
    <w:rsid w:val="00DD5D73"/>
    <w:rsid w:val="00E1325B"/>
    <w:rsid w:val="00E147A3"/>
    <w:rsid w:val="00E22D51"/>
    <w:rsid w:val="00E23B0E"/>
    <w:rsid w:val="00E43BFA"/>
    <w:rsid w:val="00E512F1"/>
    <w:rsid w:val="00E67479"/>
    <w:rsid w:val="00E83F13"/>
    <w:rsid w:val="00E85FC4"/>
    <w:rsid w:val="00E92AD9"/>
    <w:rsid w:val="00EA6977"/>
    <w:rsid w:val="00EB4142"/>
    <w:rsid w:val="00EC79A9"/>
    <w:rsid w:val="00ED079E"/>
    <w:rsid w:val="00ED09E3"/>
    <w:rsid w:val="00ED7B29"/>
    <w:rsid w:val="00EF2854"/>
    <w:rsid w:val="00EF2C75"/>
    <w:rsid w:val="00EF5310"/>
    <w:rsid w:val="00EF615D"/>
    <w:rsid w:val="00F022E2"/>
    <w:rsid w:val="00F03FCD"/>
    <w:rsid w:val="00F257B4"/>
    <w:rsid w:val="00F40BC0"/>
    <w:rsid w:val="00F4628D"/>
    <w:rsid w:val="00F52B33"/>
    <w:rsid w:val="00F642F8"/>
    <w:rsid w:val="00F709A2"/>
    <w:rsid w:val="00F729A7"/>
    <w:rsid w:val="00F738D7"/>
    <w:rsid w:val="00F824D2"/>
    <w:rsid w:val="00F86C8A"/>
    <w:rsid w:val="00F903D3"/>
    <w:rsid w:val="00FA6807"/>
    <w:rsid w:val="00FA6FC0"/>
    <w:rsid w:val="00FB5057"/>
    <w:rsid w:val="00FE5DFC"/>
    <w:rsid w:val="00FF2A1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9588B"/>
  <w15:chartTrackingRefBased/>
  <w15:docId w15:val="{7F95F9BE-9CF7-4723-B434-BFA068D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1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4173"/>
  </w:style>
  <w:style w:type="character" w:styleId="Hipercze">
    <w:name w:val="Hyperlink"/>
    <w:uiPriority w:val="99"/>
    <w:unhideWhenUsed/>
    <w:rsid w:val="00174173"/>
    <w:rPr>
      <w:color w:val="0000FF"/>
      <w:u w:val="single"/>
    </w:rPr>
  </w:style>
  <w:style w:type="paragraph" w:styleId="Bezodstpw">
    <w:name w:val="No Spacing"/>
    <w:uiPriority w:val="1"/>
    <w:qFormat/>
    <w:rsid w:val="0017417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74173"/>
    <w:rPr>
      <w:b/>
      <w:bCs/>
    </w:rPr>
  </w:style>
  <w:style w:type="paragraph" w:styleId="NormalnyWeb">
    <w:name w:val="Normal (Web)"/>
    <w:basedOn w:val="Normalny"/>
    <w:uiPriority w:val="99"/>
    <w:unhideWhenUsed/>
    <w:rsid w:val="001741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etlink">
    <w:name w:val="Internet link"/>
    <w:rsid w:val="001741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4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17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7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1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173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5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5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CD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2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47A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</dc:creator>
  <cp:keywords/>
  <dc:description/>
  <cp:lastModifiedBy>Monika</cp:lastModifiedBy>
  <cp:revision>3</cp:revision>
  <dcterms:created xsi:type="dcterms:W3CDTF">2022-05-24T10:26:00Z</dcterms:created>
  <dcterms:modified xsi:type="dcterms:W3CDTF">2022-05-24T10:53:00Z</dcterms:modified>
</cp:coreProperties>
</file>