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ponownie z prestiżową nagrodą – Gwiazdą Jakości Obsługi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po raz kolejny został wyróżniony tytułem Gwiazdy Jakości Obsługi, projektu, którego celem jest wyłanianie firm najbardziej przyjaznych klientom i konsumentom. W tym roku, w 15. edycji programu, ocenionych zostało ponad 40 tys. firm z niemal 250 branż. Tytuł trafił do tych, które uzyskały najwyższe oceny konsumentów na platformie programu i w badaniu ankietowym online (CAWI) oraz wyróżniły się na tle innych firm w swojej branży.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Posiadacze godła Gwiazdy Jakości Obsługi to firmy uznawane za najbardziej przyjazne klientom i konsumentom, gdyż to od poziomu ich satysfakcji (monitorowanego przez cały rok) zależy, która z firm otrzyma tytuł. Jak informuje organizator, miano Gwiazdy Jakości Obsługi „komunikuje bezcenne wartości w biznesie, takie jak jakość, solidność, zaufanie, przyjazność i prestiż”.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2022 roku Medicover został po raz kolejny Gwiazdą Jakości Obsługi.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Tytuł Gwiazdy Jakości Obsługi, zdobywany przez Medicover po raz kolejny w historii konkursu, to potwierdzenie naszej ambicji do ciągłego podnoszenia poziomu obsługi klienta. Świadczenie usług z obszaru zdrowia i wellbeingu w całej Polsce, względem tak dużej liczby zróżnicowanych odbiorców, to duże wyzwanie, które wymaga ciągłej koncentracji na najwyższych standardach customer i patient experience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Marzena Kołoszczyk, Dyrektor Departamentu Obsługi Klienta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Nagroda przyznawana jest na podstawie całorocznego badania satysfakcji konsumentów, przeprowadzanego przez Polski Program Jakości Obsługi we współpracy z ekspertami z SecretClient®. W ramach projektu analizowany jest indeks jakości usług, wskaźnik NPS – poziom lojalności klientów oraz pięć podstawowych obszarów usług.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Klienci w trakcie prowadzonego badania satysfakcji docenili przede wszystkim działania, jakie podjął Medicover w trakcie trudnego dla wszystkich okresu pandemii. To właśnie szczególnie przed firmami z branży opieki zdrowotnej pandemia postawił szereg wyzwań związanych z zachowaniem odpowiednich procedur bezpieczeństwa dla klientów i pacjentów w placówkach medycznych.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Pandemia zobligowała firmy do korzystania w większym stopniu z cyfrowych technologii i rozwoju usług telemedycznych.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 dumą mogę powiedzieć, że Medicover wyszedł naprzeciw wyzwaniom stawianym przez pandemię, rozwijając samoobsługowe kanały i wprowadzając nowe udogodnienia dla pacjentów. Już blisko 80 proc. klientów Medicover korzysta z Medicover OnLine: z aplikacji mobilnej i wersji przeglądarkowej. Pacjenci mogą za pośrednictwem Medicover OnLine kompleksowo zarządzać opieką medyczną swoją i swojej rodziny, niektóre funkcje, jak na przykład szybki kontakt z lekarzem, dostępne są za jednym kliknięciem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informuje Marzena Kołoszczyk.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Oprócz rozwijania platformy i aplikacji Medicover OnLine, postanowiliśmy wdrożyć nowe narzędzia, ułatwiające pacjentom wyszukiwanie najpotrzebniejszych informacji, a także opracować i wdrożyć nowe standardy pracy infolinii, celem podniesienia satysfakcji pacjentów korzystających z tego kanału. Jest to ok. 300 tys. pacjentów, z czego aż 96% deklaruje zadowolenie z obsługi konsultantów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uzupełnia.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sierpniu 2021 roku klienci Medicover zyskali intuicyjny i prosty w obsłudze wirtualny Przewodnik Pacjenta. Obszerne kompendium wiedzy prowadzi „za rękę” internautę szukającego pomocy w zakresie m.in.: porad medycznych, konkretnych badań i zabiegów, badań w obszarze medycyny pracy, profilaktyki i szczepień, uzyskiwania recept, zaświadczeń i dokumentacji medycznej, a także pilnej pomocy Hot Line.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Rozwój samoobsługowych kanałów, jak i telemedycyny, a także utrzymywanie podwyższonych standardów bezpieczeństwa, to parametry, które pozwoliły nam zostać Gwiazdą Jakości Obsługi w tym wyjątkowo wymagającym czasie, co cieszy i motywuje do dalszych działań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Dyrektor Departamentu Obsługi Klienta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minionym roku Medicover wdrożył również Złote Zasady Obsługi Klienta – standard obowiązujący w całej organizacji i definiujący wysoką jakość obsługi klienta i przekładającą się na chęć rekomendacji usług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Dziś Złote Zasady Obsługi Klienta to filozofia, którą posługują się pracownicy w całej organizacji. Program ma na celu poprawę doświadczeń pacjentów, ale  naszą największą siłą napędową są nasi pracownicy. To oni kształtują tę jakość usług i podnoszą jej standard na każdym etapie ścieżki pacjenta. Poprzez program nie tylko angażujemy naszych pracowników w budowanie jakości świadczonych usług, ale również realnie kształtuje wzorce godne naśladowania. To również świetna motywacja dla każdego z nas-pracowników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Marzena Kołoszczyk.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Platformą programu Gwiazda Jakości Obsługi jest strona: jakoscobslugi.pl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png"/>
                  <a:graphic>
                    <a:graphicData uri="http://schemas.openxmlformats.org/drawingml/2006/picture">
                      <pic:pic>
                        <pic:nvPicPr>
                          <pic:cNvPr id="8" name="media/image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medicover-poziom.png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png"/>
                  <a:graphic>
                    <a:graphicData uri="http://schemas.openxmlformats.org/drawingml/2006/picture">
                      <pic:pic>
                        <pic:nvPicPr>
                          <pic:cNvPr id="10" name="media/image10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medicover-pion.png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png"/>
                  <a:graphic>
                    <a:graphicData uri="http://schemas.openxmlformats.org/drawingml/2006/picture">
                      <pic:pic>
                        <pic:nvPicPr>
                          <pic:cNvPr id="12" name="media/image12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Logo - Gwiazda jakości obsługi 2022.png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09014/d87274f1dba7f47c4f77435b97e97b15.pdf" Type="http://schemas.openxmlformats.org/officeDocument/2006/relationships/hyperlink" Id="rId7" TargetMode="External"/><Relationship Target="media/image8.png" Type="http://schemas.openxmlformats.org/officeDocument/2006/relationships/image" Id="rId8"/><Relationship Target="https://prowly-uploads.s3.eu-west-1.amazonaws.com/uploads/landing_page_image/image/409010/ade940b05595ab8cfa0db9172f02d215.png" Type="http://schemas.openxmlformats.org/officeDocument/2006/relationships/hyperlink" Id="rId9" TargetMode="External"/><Relationship Target="media/image10.png" Type="http://schemas.openxmlformats.org/officeDocument/2006/relationships/image" Id="rId10"/><Relationship Target="https://prowly-uploads.s3.eu-west-1.amazonaws.com/uploads/landing_page_image/image/409009/d359c688987c974360e108d1e0d7d258.png" Type="http://schemas.openxmlformats.org/officeDocument/2006/relationships/hyperlink" Id="rId11" TargetMode="External"/><Relationship Target="media/image12.png" Type="http://schemas.openxmlformats.org/officeDocument/2006/relationships/image" Id="rId12"/><Relationship Target="https://prowly-uploads.s3.eu-west-1.amazonaws.com/uploads/landing_page_image/image/409007/2cd5d43c13cc4adc9e8fd317087f4a2f.png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29f2760d08cad22ce79bd0dea086f030dde58bc91d3fea00f4cfa3ab24a8f938medicover-ponownie-z-prestizowa-n20220527-12774-a9wjmy.docx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